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3" w:rsidRDefault="006C7113" w:rsidP="006C7113">
      <w:pPr>
        <w:pStyle w:val="2"/>
        <w:tabs>
          <w:tab w:val="center" w:pos="2003"/>
          <w:tab w:val="left" w:pos="2490"/>
        </w:tabs>
        <w:jc w:val="right"/>
        <w:rPr>
          <w:spacing w:val="20"/>
          <w:szCs w:val="28"/>
        </w:rPr>
      </w:pPr>
      <w:r>
        <w:rPr>
          <w:spacing w:val="20"/>
          <w:szCs w:val="28"/>
        </w:rPr>
        <w:t>ПРОЕКТ</w:t>
      </w:r>
    </w:p>
    <w:p w:rsidR="006C7113" w:rsidRDefault="006C7113" w:rsidP="006C7113">
      <w:pPr>
        <w:pStyle w:val="2"/>
        <w:tabs>
          <w:tab w:val="center" w:pos="2003"/>
          <w:tab w:val="left" w:pos="2490"/>
        </w:tabs>
        <w:rPr>
          <w:spacing w:val="20"/>
          <w:szCs w:val="28"/>
        </w:rPr>
      </w:pPr>
      <w:bookmarkStart w:id="0" w:name="_GoBack"/>
      <w:bookmarkEnd w:id="0"/>
    </w:p>
    <w:p w:rsidR="005C5A81" w:rsidRPr="003A3ACB" w:rsidRDefault="005C5A81" w:rsidP="005C5A81">
      <w:pPr>
        <w:pStyle w:val="2"/>
        <w:tabs>
          <w:tab w:val="center" w:pos="2003"/>
          <w:tab w:val="left" w:pos="2490"/>
        </w:tabs>
        <w:jc w:val="center"/>
        <w:rPr>
          <w:b w:val="0"/>
          <w:spacing w:val="20"/>
          <w:szCs w:val="28"/>
        </w:rPr>
      </w:pPr>
      <w:r w:rsidRPr="007A75BC">
        <w:rPr>
          <w:noProof/>
        </w:rPr>
        <w:drawing>
          <wp:anchor distT="0" distB="0" distL="114300" distR="114300" simplePos="0" relativeHeight="251660288" behindDoc="0" locked="0" layoutInCell="1" allowOverlap="1" wp14:anchorId="4D971895" wp14:editId="3896F93A">
            <wp:simplePos x="0" y="0"/>
            <wp:positionH relativeFrom="column">
              <wp:posOffset>2458085</wp:posOffset>
            </wp:positionH>
            <wp:positionV relativeFrom="paragraph">
              <wp:posOffset>-95885</wp:posOffset>
            </wp:positionV>
            <wp:extent cx="1002030" cy="731520"/>
            <wp:effectExtent l="0" t="0" r="7620" b="0"/>
            <wp:wrapSquare wrapText="bothSides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6C9">
        <w:br w:type="textWrapping" w:clear="all"/>
      </w:r>
      <w:r w:rsidRPr="003A3ACB">
        <w:rPr>
          <w:spacing w:val="20"/>
          <w:szCs w:val="28"/>
        </w:rPr>
        <w:t>ДЕПАРТАМЕНТ ЭКОНОМИЧЕСКОГО РАЗВИТИЯ</w:t>
      </w:r>
    </w:p>
    <w:p w:rsidR="005C5A81" w:rsidRPr="003A3ACB" w:rsidRDefault="005C5A81" w:rsidP="005C5A8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3ACB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3EB88" wp14:editId="4CCF827E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4.65pt" to="46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x+TQIAAFgEAAAOAAAAZHJzL2Uyb0RvYy54bWysVM1uEzEQviPxDpbv6f6QhHbVTYWyCZcC&#10;lVoewLG9WQuvvbKdbCKEBJyR+gi8AgeQKhV4hs0bMXZ+lMIFIXJwxp6Zz9/MfN7zi1Ut0ZIbK7TK&#10;cXISY8QV1UyoeY5f30x7pxhZRxQjUiue4zW3+GL0+NF522Q81ZWWjBsEIMpmbZPjyrkmiyJLK14T&#10;e6IbrsBZalMTB1szj5ghLaDXMkrjeBi12rDGaMqthdNi68SjgF+WnLpXZWm5QzLHwM2F1YR15tdo&#10;dE6yuSFNJeiOBvkHFjURCi49QBXEEbQw4g+oWlCjrS7dCdV1pMtSUB5qgGqS+LdqrivS8FALNMc2&#10;hzbZ/wdLXy6vDBIsxylGitQwou7z5v3mtvvefdncos2H7mf3rfva3XU/urvNR7DvN5/A9s7ufnd8&#10;i1LfybaxGQCO1ZXxvaArdd1cavrGIqXHFVFzHiq6WTdwTeIzogcpfmMb4DNrX2gGMWThdGjrqjS1&#10;h4SGoVWY3vowPb5yiMLhME6HyQCGTPe+iGT7xMZY95zrGnkjx1Io31iSkeWldZ4IyfYh/ljpqZAy&#10;iEMq1Ob4bJAOQoLVUjDv9GHWzGdjadCSeHmFX6gKPMdhRi8UC2AVJ2yysx0RcmvD5VJ5PCgF6Oys&#10;rX7ensVnk9PJab/XT4eTXj8uit6z6bjfG06Tp4PiSTEeF8k7Ty3pZ5VgjCvPbq/lpP93Wtm9qq0K&#10;D2o+tCF6iB76BWT3/4F0mKUf31YIM83WV2Y/Y5BvCN49Nf8+jvdgH38QRr8AAAD//wMAUEsDBBQA&#10;BgAIAAAAIQBWwqFu3QAAAAgBAAAPAAAAZHJzL2Rvd25yZXYueG1sTI/BTsMwEETvSP0HaytxqVqn&#10;iYRwiFNVhdy4UEBct/GSRMTrNHbbwNdjxAGOszOaeVtsJtuLM42+c6xhvUpAENfOdNxoeHmulrcg&#10;fEA22DsmDZ/kYVPOrgrMjbvwE533oRGxhH2OGtoQhlxKX7dk0a/cQBy9dzdaDFGOjTQjXmK57WWa&#10;JDfSYsdxocWBdi3VH/uT1eCrVzpWX4t6kbxljaP0eP/4gFpfz6ftHYhAU/gLww9+RIcyMh3ciY0X&#10;vYalWsekhlRlIKKvMqVAHH4Psizk/wfKbwAAAP//AwBQSwECLQAUAAYACAAAACEAtoM4kv4AAADh&#10;AQAAEwAAAAAAAAAAAAAAAAAAAAAAW0NvbnRlbnRfVHlwZXNdLnhtbFBLAQItABQABgAIAAAAIQA4&#10;/SH/1gAAAJQBAAALAAAAAAAAAAAAAAAAAC8BAABfcmVscy8ucmVsc1BLAQItABQABgAIAAAAIQAS&#10;81x+TQIAAFgEAAAOAAAAAAAAAAAAAAAAAC4CAABkcnMvZTJvRG9jLnhtbFBLAQItABQABgAIAAAA&#10;IQBWwqFu3QAAAAgBAAAPAAAAAAAAAAAAAAAAAKcEAABkcnMvZG93bnJldi54bWxQSwUGAAAAAAQA&#10;BADzAAAAsQUAAAAA&#10;"/>
            </w:pict>
          </mc:Fallback>
        </mc:AlternateContent>
      </w:r>
      <w:r w:rsidRPr="003A3ACB">
        <w:rPr>
          <w:rFonts w:ascii="Times New Roman" w:hAnsi="Times New Roman" w:cs="Times New Roman"/>
          <w:b/>
          <w:spacing w:val="20"/>
          <w:sz w:val="28"/>
          <w:szCs w:val="28"/>
        </w:rPr>
        <w:t>И ТОРГОВЛИ ИВАНОВСКОЙ ОБЛАСТИ</w:t>
      </w:r>
    </w:p>
    <w:p w:rsidR="005C5A81" w:rsidRDefault="005C5A81" w:rsidP="005C5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3ACB">
        <w:rPr>
          <w:rFonts w:ascii="Times New Roman" w:hAnsi="Times New Roman" w:cs="Times New Roman"/>
          <w:sz w:val="20"/>
          <w:szCs w:val="20"/>
        </w:rPr>
        <w:t xml:space="preserve">153000, Иваново,  пл. Революции, 2/1, тел. 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>(4932) 32-73-4</w:t>
      </w:r>
      <w:r w:rsidRPr="00F77E6B">
        <w:rPr>
          <w:rFonts w:ascii="Times New Roman" w:hAnsi="Times New Roman" w:cs="Times New Roman"/>
          <w:sz w:val="20"/>
          <w:szCs w:val="20"/>
        </w:rPr>
        <w:t>8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3A3ACB">
        <w:rPr>
          <w:rFonts w:ascii="Times New Roman" w:hAnsi="Times New Roman" w:cs="Times New Roman"/>
          <w:sz w:val="20"/>
          <w:szCs w:val="20"/>
        </w:rPr>
        <w:t>факс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 (4932) 30-89-66,  </w:t>
      </w:r>
    </w:p>
    <w:p w:rsidR="005C5A81" w:rsidRPr="00385BD1" w:rsidRDefault="005C5A81" w:rsidP="005C5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3A3ACB">
        <w:rPr>
          <w:rFonts w:ascii="Times New Roman" w:hAnsi="Times New Roman" w:cs="Times New Roman"/>
          <w:sz w:val="20"/>
          <w:szCs w:val="20"/>
          <w:lang w:val="fr-FR"/>
        </w:rPr>
        <w:t>e_mail:</w:t>
      </w:r>
      <w:r w:rsidRPr="00CB54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9" w:history="1">
        <w:r w:rsidRPr="003A3ACB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derit@ivanovoobl.ru</w:t>
        </w:r>
      </w:hyperlink>
      <w:r w:rsidRPr="00CB5435">
        <w:rPr>
          <w:rStyle w:val="a4"/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385BD1">
        <w:rPr>
          <w:rFonts w:ascii="Times New Roman" w:hAnsi="Times New Roman" w:cs="Times New Roman"/>
          <w:sz w:val="20"/>
          <w:szCs w:val="20"/>
          <w:lang w:val="fr-FR"/>
        </w:rPr>
        <w:t xml:space="preserve">https://derit.ivanovoobl.ru  </w:t>
      </w:r>
    </w:p>
    <w:p w:rsidR="005C5A81" w:rsidRPr="00CB5435" w:rsidRDefault="005C5A81" w:rsidP="005C5A8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5C5A81" w:rsidRDefault="005C5A81" w:rsidP="005C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5A81" w:rsidRDefault="005C5A81" w:rsidP="005C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2022 г.                                                                     № ____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5C5A81" w:rsidRPr="00C329D0" w:rsidRDefault="005C5A81" w:rsidP="005C5A81">
      <w:pPr>
        <w:tabs>
          <w:tab w:val="left" w:pos="9922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A81" w:rsidRPr="00F51722" w:rsidRDefault="005C5A81" w:rsidP="005C5A81">
      <w:pPr>
        <w:pStyle w:val="ad"/>
        <w:spacing w:after="0"/>
        <w:rPr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формы проверочного листа,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5C5A81" w:rsidRPr="00C329D0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5B11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B1116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Pr="002527DD">
        <w:rPr>
          <w:rFonts w:ascii="Times New Roman" w:hAnsi="Times New Roman" w:cs="Times New Roman"/>
          <w:sz w:val="28"/>
          <w:szCs w:val="28"/>
        </w:rPr>
        <w:t>проверочного листа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Департамента экономического развития и торговли Ивановской области от 25.05.2022 № 24-п «Об утверждении формы проверочного листа,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металлов»;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 Департамента экономического развития и торговли Ивановской области от 10.06.2022 № 28-п «О внесении изменения в приказ Департамента экономического развития и торговли Ивановской области от 25.05.2022 № 24-п «Об утверждении формы проверочного листа, применяемого при осуществлении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лицензионного контроля (надзора) за деятельностью по заготовке, хранению, переработке и реализации лома черных металлов, цветных металлов».</w:t>
      </w:r>
      <w:proofErr w:type="gramEnd"/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29D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направление настоящего приказа: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на официальное опубликование в установленном порядке;</w:t>
      </w:r>
      <w:r w:rsidRPr="00F4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Ивановскую областную Думу;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 xml:space="preserve">- в Управление Министерства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 xml:space="preserve">по Ивановской области для проведения правовой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>и включения в федеральный регистр нормативных правовых актов субъектов Российской Федерации.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2869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40286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Pr="00402869">
        <w:rPr>
          <w:rFonts w:ascii="Times New Roman" w:hAnsi="Times New Roman" w:cs="Times New Roman"/>
          <w:sz w:val="28"/>
          <w:szCs w:val="28"/>
        </w:rPr>
        <w:t>.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57E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E8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57E8A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Капралову</w:t>
      </w:r>
      <w:proofErr w:type="spellEnd"/>
      <w:r w:rsidRPr="00C57E8A">
        <w:rPr>
          <w:rFonts w:ascii="Times New Roman" w:hAnsi="Times New Roman" w:cs="Times New Roman"/>
          <w:sz w:val="28"/>
          <w:szCs w:val="28"/>
        </w:rPr>
        <w:t>.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81" w:rsidRPr="00C329D0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Член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>Ивановской области -</w:t>
      </w:r>
    </w:p>
    <w:p w:rsidR="005C5A81" w:rsidRDefault="005C5A81" w:rsidP="005C5A8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Департамента экономического</w:t>
      </w:r>
    </w:p>
    <w:p w:rsidR="00CD3FC0" w:rsidRDefault="005C5A81" w:rsidP="005C5A8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торговли Ивановской области                                       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Бадак</w:t>
      </w:r>
      <w:proofErr w:type="spellEnd"/>
    </w:p>
    <w:p w:rsidR="005C5A81" w:rsidRDefault="005C5A81" w:rsidP="000539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5A81" w:rsidRDefault="005C5A81" w:rsidP="000539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5A81" w:rsidRDefault="005C5A81" w:rsidP="000539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5A81" w:rsidRPr="003A3ACB" w:rsidRDefault="005C5A81" w:rsidP="00053958">
      <w:pPr>
        <w:rPr>
          <w:rFonts w:ascii="Times New Roman" w:eastAsia="Calibri" w:hAnsi="Times New Roman" w:cs="Times New Roman"/>
          <w:b/>
          <w:sz w:val="28"/>
          <w:szCs w:val="28"/>
        </w:rPr>
        <w:sectPr w:rsidR="005C5A81" w:rsidRPr="003A3ACB" w:rsidSect="00935DDB">
          <w:headerReference w:type="default" r:id="rId10"/>
          <w:pgSz w:w="11906" w:h="16838"/>
          <w:pgMar w:top="1418" w:right="851" w:bottom="1418" w:left="1701" w:header="709" w:footer="709" w:gutter="0"/>
          <w:cols w:space="708"/>
          <w:titlePg/>
          <w:docGrid w:linePitch="360"/>
        </w:sectPr>
      </w:pPr>
    </w:p>
    <w:p w:rsidR="005C5A81" w:rsidRDefault="005C5A81" w:rsidP="005C5A81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5C5A81" w:rsidRPr="007E5EF9" w:rsidRDefault="005C5A81" w:rsidP="005C5A81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Ивановской области</w:t>
      </w:r>
    </w:p>
    <w:p w:rsidR="005C5A81" w:rsidRDefault="005C5A81" w:rsidP="005C5A81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5C5A81" w:rsidRPr="007E5EF9" w:rsidRDefault="005C5A81" w:rsidP="005C5A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2724" w:type="dxa"/>
        <w:tblLook w:val="04A0" w:firstRow="1" w:lastRow="0" w:firstColumn="1" w:lastColumn="0" w:noHBand="0" w:noVBand="1"/>
      </w:tblPr>
      <w:tblGrid>
        <w:gridCol w:w="2062"/>
      </w:tblGrid>
      <w:tr w:rsidR="005C5A81" w:rsidRPr="00542310" w:rsidTr="00CC4316">
        <w:trPr>
          <w:trHeight w:val="1182"/>
        </w:trPr>
        <w:tc>
          <w:tcPr>
            <w:tcW w:w="2062" w:type="dxa"/>
          </w:tcPr>
          <w:p w:rsidR="005C5A81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C5A81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C5A81" w:rsidRPr="00A04429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4429">
              <w:rPr>
                <w:rFonts w:ascii="Times New Roman" w:hAnsi="Times New Roman"/>
                <w:bCs/>
              </w:rPr>
              <w:t>QR-код</w:t>
            </w:r>
          </w:p>
          <w:p w:rsidR="005C5A81" w:rsidRPr="00542310" w:rsidRDefault="005C5A81" w:rsidP="00CC4316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C5A81" w:rsidRDefault="005C5A81" w:rsidP="005C5A81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ПРОВЕРОЧНОГО ЛИСТА</w:t>
      </w:r>
    </w:p>
    <w:p w:rsidR="005C5A81" w:rsidRPr="003D5435" w:rsidRDefault="005C5A81" w:rsidP="005C5A81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435">
        <w:rPr>
          <w:rFonts w:ascii="Times New Roman" w:hAnsi="Times New Roman" w:cs="Times New Roman"/>
          <w:b/>
          <w:sz w:val="24"/>
          <w:szCs w:val="24"/>
        </w:rPr>
        <w:t>применяемого при  осуществлении</w:t>
      </w:r>
      <w:r w:rsidRPr="003D5435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5C5A81" w:rsidRDefault="005C5A81" w:rsidP="005C5A81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A81" w:rsidRPr="000B551E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51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вида контроля: </w:t>
      </w:r>
      <w:r w:rsidRPr="000B551E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0B551E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0B551E">
        <w:rPr>
          <w:rFonts w:ascii="Times New Roman" w:hAnsi="Times New Roman" w:cs="Times New Roman"/>
          <w:bCs/>
          <w:sz w:val="24"/>
          <w:szCs w:val="24"/>
        </w:rPr>
        <w:t xml:space="preserve"> лицензионн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Pr="000B551E">
        <w:rPr>
          <w:rFonts w:ascii="Times New Roman" w:hAnsi="Times New Roman" w:cs="Times New Roman"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Cs/>
          <w:sz w:val="24"/>
          <w:szCs w:val="24"/>
        </w:rPr>
        <w:t>ь (надзор</w:t>
      </w:r>
      <w:r w:rsidRPr="000B551E">
        <w:rPr>
          <w:rFonts w:ascii="Times New Roman" w:hAnsi="Times New Roman" w:cs="Times New Roman"/>
          <w:bCs/>
          <w:sz w:val="24"/>
          <w:szCs w:val="24"/>
        </w:rPr>
        <w:t>) за деятельностью по заготовке, хранению, переработке и реализации лома черных металлов, цветных металлов</w:t>
      </w:r>
    </w:p>
    <w:p w:rsidR="005C5A81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Наименование контрольного (надзорного) органа: Департамент экономического развития и торговли Ивановской области</w:t>
      </w:r>
    </w:p>
    <w:p w:rsidR="005C5A81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Реквизиты нормативного правового акта об утверждении формы проверочного листа: приказ Департамента экономического развития и торговли Ивановской области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________________ № ________________________</w:t>
      </w:r>
    </w:p>
    <w:p w:rsidR="005C5A81" w:rsidRPr="008F5876" w:rsidRDefault="005C5A81" w:rsidP="005C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(дата)                                                      </w:t>
      </w:r>
      <w:r w:rsidRPr="005A5B14">
        <w:rPr>
          <w:rFonts w:ascii="Times New Roman" w:hAnsi="Times New Roman" w:cs="Times New Roman"/>
          <w:sz w:val="16"/>
          <w:szCs w:val="16"/>
        </w:rPr>
        <w:t>(номер)</w:t>
      </w:r>
    </w:p>
    <w:p w:rsidR="005C5A81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Вид контрольного (надзорного) мероприятия: ______________________________________________________________________________</w:t>
      </w:r>
    </w:p>
    <w:p w:rsidR="005C5A81" w:rsidRPr="00254E68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54E68">
        <w:rPr>
          <w:rFonts w:ascii="Times New Roman" w:hAnsi="Times New Roman" w:cs="Times New Roman"/>
          <w:bCs/>
          <w:sz w:val="24"/>
          <w:szCs w:val="24"/>
        </w:rPr>
        <w:t>Дата заполнения «___» ________________ 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54E68">
        <w:rPr>
          <w:rFonts w:ascii="Times New Roman" w:hAnsi="Times New Roman" w:cs="Times New Roman"/>
          <w:bCs/>
          <w:sz w:val="24"/>
          <w:szCs w:val="24"/>
        </w:rPr>
        <w:t>.</w:t>
      </w:r>
    </w:p>
    <w:p w:rsidR="005C5A81" w:rsidRPr="00254E68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254E68">
        <w:rPr>
          <w:rFonts w:ascii="Times New Roman" w:hAnsi="Times New Roman" w:cs="Times New Roman"/>
          <w:bCs/>
          <w:sz w:val="24"/>
          <w:szCs w:val="24"/>
        </w:rPr>
        <w:t>Объек</w:t>
      </w:r>
      <w:proofErr w:type="gramStart"/>
      <w:r w:rsidRPr="00254E68">
        <w:rPr>
          <w:rFonts w:ascii="Times New Roman" w:hAnsi="Times New Roman" w:cs="Times New Roman"/>
          <w:bCs/>
          <w:sz w:val="24"/>
          <w:szCs w:val="24"/>
        </w:rPr>
        <w:t>т(</w:t>
      </w:r>
      <w:proofErr w:type="gramEnd"/>
      <w:r w:rsidRPr="00254E68">
        <w:rPr>
          <w:rFonts w:ascii="Times New Roman" w:hAnsi="Times New Roman" w:cs="Times New Roman"/>
          <w:bCs/>
          <w:sz w:val="24"/>
          <w:szCs w:val="24"/>
        </w:rPr>
        <w:t>ы)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5C5A81" w:rsidRPr="00254E68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6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5C5A81" w:rsidRDefault="005C5A81" w:rsidP="005C5A81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363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Информация о контролируемом лице: </w:t>
      </w:r>
      <w:r w:rsidRPr="002B1E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5C5A81" w:rsidRPr="002B1EBF" w:rsidRDefault="005C5A81" w:rsidP="005C5A81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2B1E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</w:t>
      </w:r>
      <w:proofErr w:type="gramEnd"/>
    </w:p>
    <w:p w:rsidR="005C5A81" w:rsidRPr="00836362" w:rsidRDefault="005C5A81" w:rsidP="005C5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836362">
        <w:rPr>
          <w:rFonts w:ascii="Times New Roman" w:hAnsi="Times New Roman" w:cs="Times New Roman"/>
          <w:bCs/>
          <w:sz w:val="16"/>
          <w:szCs w:val="16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  <w:proofErr w:type="gramEnd"/>
    </w:p>
    <w:p w:rsidR="005C5A81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36362">
        <w:rPr>
          <w:rFonts w:ascii="Times New Roman" w:hAnsi="Times New Roman" w:cs="Times New Roman"/>
          <w:bCs/>
          <w:sz w:val="24"/>
          <w:szCs w:val="24"/>
        </w:rPr>
        <w:t xml:space="preserve">. Место (места) проведения </w:t>
      </w:r>
      <w:r w:rsidRPr="0006650A">
        <w:rPr>
          <w:rFonts w:ascii="Times New Roman" w:hAnsi="Times New Roman" w:cs="Times New Roman"/>
          <w:bCs/>
          <w:sz w:val="24"/>
          <w:szCs w:val="24"/>
        </w:rPr>
        <w:t>контрольного (надзорного) мероприятия</w:t>
      </w:r>
      <w:r>
        <w:rPr>
          <w:rFonts w:ascii="Times New Roman" w:hAnsi="Times New Roman" w:cs="Times New Roman"/>
          <w:bCs/>
          <w:sz w:val="24"/>
          <w:szCs w:val="24"/>
        </w:rPr>
        <w:t>:___________________________________________________________</w:t>
      </w:r>
    </w:p>
    <w:p w:rsidR="005C5A81" w:rsidRDefault="005C5A81" w:rsidP="005C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Реквизиты решения контрольного (надзорного) органа о проведении контрольного (надзорного) мероприятия: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«____» _________ 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C5A81" w:rsidRPr="005A5B14" w:rsidRDefault="005C5A81" w:rsidP="005C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A5B1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</w:t>
      </w:r>
      <w:r w:rsidRPr="005A5B14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Pr="005A5B14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</w:t>
      </w:r>
      <w:r w:rsidRPr="005A5B14">
        <w:rPr>
          <w:rFonts w:ascii="Times New Roman" w:hAnsi="Times New Roman" w:cs="Times New Roman"/>
          <w:bCs/>
          <w:sz w:val="16"/>
          <w:szCs w:val="16"/>
        </w:rPr>
        <w:t xml:space="preserve"> (дата)</w:t>
      </w:r>
    </w:p>
    <w:p w:rsidR="005C5A81" w:rsidRDefault="005C5A81" w:rsidP="005C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____________</w:t>
      </w:r>
    </w:p>
    <w:p w:rsidR="005C5A81" w:rsidRPr="005A5B14" w:rsidRDefault="005C5A81" w:rsidP="005C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A5B14">
        <w:rPr>
          <w:rFonts w:ascii="Times New Roman" w:hAnsi="Times New Roman" w:cs="Times New Roman"/>
          <w:sz w:val="16"/>
          <w:szCs w:val="16"/>
        </w:rPr>
        <w:t>(номер)</w:t>
      </w:r>
    </w:p>
    <w:p w:rsidR="005C5A81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10. Учетный номер контрольного (надзорного) мероприятия _____________________________</w:t>
      </w:r>
    </w:p>
    <w:p w:rsidR="005C5A81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Информация о лиц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ах), уполномоченном(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на проведение контрольного (надзорного) мероприятия _____________________________</w:t>
      </w:r>
    </w:p>
    <w:p w:rsidR="005C5A81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A81" w:rsidRPr="00836362" w:rsidRDefault="005C5A81" w:rsidP="005C5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36362">
        <w:rPr>
          <w:rFonts w:ascii="Times New Roman" w:hAnsi="Times New Roman" w:cs="Times New Roman"/>
          <w:bCs/>
          <w:sz w:val="16"/>
          <w:szCs w:val="16"/>
        </w:rPr>
        <w:t xml:space="preserve">(должность, фамилия и инициалы должностного </w:t>
      </w:r>
      <w:r>
        <w:rPr>
          <w:rFonts w:ascii="Times New Roman" w:hAnsi="Times New Roman" w:cs="Times New Roman"/>
          <w:bCs/>
          <w:sz w:val="16"/>
          <w:szCs w:val="16"/>
        </w:rPr>
        <w:t>лица Департамента</w:t>
      </w:r>
      <w:r w:rsidRPr="00836362">
        <w:rPr>
          <w:rFonts w:ascii="Times New Roman" w:hAnsi="Times New Roman" w:cs="Times New Roman"/>
          <w:bCs/>
          <w:sz w:val="16"/>
          <w:szCs w:val="16"/>
        </w:rPr>
        <w:t>)</w:t>
      </w:r>
    </w:p>
    <w:p w:rsidR="005C5A81" w:rsidRPr="00B040CF" w:rsidRDefault="005C5A81" w:rsidP="005C5A81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B040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 соблюдении контролируемым лицом обязательных требований:</w:t>
      </w:r>
    </w:p>
    <w:tbl>
      <w:tblPr>
        <w:tblStyle w:val="a5"/>
        <w:tblW w:w="16302" w:type="dxa"/>
        <w:tblInd w:w="-743" w:type="dxa"/>
        <w:tblLayout w:type="fixed"/>
        <w:tblLook w:val="0420" w:firstRow="1" w:lastRow="0" w:firstColumn="0" w:lastColumn="0" w:noHBand="0" w:noVBand="1"/>
      </w:tblPr>
      <w:tblGrid>
        <w:gridCol w:w="730"/>
        <w:gridCol w:w="2389"/>
        <w:gridCol w:w="157"/>
        <w:gridCol w:w="127"/>
        <w:gridCol w:w="709"/>
        <w:gridCol w:w="4536"/>
        <w:gridCol w:w="708"/>
        <w:gridCol w:w="851"/>
        <w:gridCol w:w="2126"/>
        <w:gridCol w:w="1701"/>
        <w:gridCol w:w="2268"/>
      </w:tblGrid>
      <w:tr w:rsidR="005C5A81" w:rsidTr="00CC4316">
        <w:trPr>
          <w:trHeight w:val="460"/>
        </w:trPr>
        <w:tc>
          <w:tcPr>
            <w:tcW w:w="730" w:type="dxa"/>
            <w:vMerge w:val="restart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124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249B">
              <w:rPr>
                <w:rFonts w:ascii="Times New Roman" w:hAnsi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7918" w:type="dxa"/>
            <w:gridSpan w:val="5"/>
            <w:vMerge w:val="restart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Лицензионное требование</w:t>
            </w:r>
          </w:p>
        </w:tc>
        <w:tc>
          <w:tcPr>
            <w:tcW w:w="3685" w:type="dxa"/>
            <w:gridSpan w:val="3"/>
          </w:tcPr>
          <w:p w:rsidR="005C5A81" w:rsidRPr="0051249B" w:rsidRDefault="005C5A81" w:rsidP="00CC4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vMerge w:val="restart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НПА с указанием структурных единиц</w:t>
            </w:r>
          </w:p>
        </w:tc>
      </w:tr>
      <w:tr w:rsidR="005C5A81" w:rsidTr="00CC4316">
        <w:trPr>
          <w:trHeight w:val="369"/>
        </w:trPr>
        <w:tc>
          <w:tcPr>
            <w:tcW w:w="730" w:type="dxa"/>
            <w:vMerge/>
          </w:tcPr>
          <w:p w:rsidR="005C5A81" w:rsidRPr="0051249B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8" w:type="dxa"/>
            <w:gridSpan w:val="5"/>
            <w:vMerge/>
          </w:tcPr>
          <w:p w:rsidR="005C5A81" w:rsidRPr="0051249B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5A81" w:rsidRPr="0051249B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5C5A81" w:rsidRPr="0051249B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5C5A81" w:rsidRPr="0051249B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неприменимо</w:t>
            </w:r>
          </w:p>
        </w:tc>
        <w:tc>
          <w:tcPr>
            <w:tcW w:w="1701" w:type="dxa"/>
            <w:vMerge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5A81" w:rsidTr="00CC4316">
        <w:trPr>
          <w:trHeight w:val="699"/>
        </w:trPr>
        <w:tc>
          <w:tcPr>
            <w:tcW w:w="730" w:type="dxa"/>
            <w:vMerge w:val="restart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9" w:type="dxa"/>
            <w:vMerge w:val="restart"/>
          </w:tcPr>
          <w:p w:rsidR="005C5A81" w:rsidRPr="008F48C8" w:rsidRDefault="005C5A81" w:rsidP="00CC4316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Pr="003C3803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3803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38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у лицензиата принадлежащих ему на праве собственности или на ином законном основании:</w:t>
            </w:r>
          </w:p>
        </w:tc>
        <w:tc>
          <w:tcPr>
            <w:tcW w:w="5529" w:type="dxa"/>
            <w:gridSpan w:val="4"/>
          </w:tcPr>
          <w:p w:rsidR="005C5A81" w:rsidRPr="003C3803" w:rsidRDefault="005C5A81" w:rsidP="00CC4316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C3803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Pr="00924531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а)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5 и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 а) п. 8 П</w:t>
            </w:r>
            <w:r w:rsidRPr="00D41E9B">
              <w:rPr>
                <w:rFonts w:ascii="Times New Roman" w:eastAsiaTheme="minorEastAsia" w:hAnsi="Times New Roman"/>
                <w:sz w:val="28"/>
                <w:szCs w:val="28"/>
              </w:rPr>
              <w:t>оложения о лицензировании деятельности по заготовке, хранению, переработке и реализации лома черных металлов, цветных металлов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утвержденного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Российской Федерации от 28.05.2022 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980 (далее -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980)</w:t>
            </w:r>
          </w:p>
        </w:tc>
      </w:tr>
      <w:tr w:rsidR="005C5A81" w:rsidTr="00CC4316">
        <w:trPr>
          <w:trHeight w:val="852"/>
        </w:trPr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5C5A81" w:rsidRPr="003C3803" w:rsidRDefault="005C5A81" w:rsidP="00CC4316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5C5A81" w:rsidRPr="003C3803" w:rsidRDefault="005C5A81" w:rsidP="00CC4316">
            <w:pPr>
              <w:pStyle w:val="ConsPlusNormal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 и помещений (единой обособленной части зданий, строений, сооружений и помещений)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Pr="008F48C8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а)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5 и </w:t>
            </w:r>
            <w:proofErr w:type="spellStart"/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. а)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приложения 1 к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 Правительства №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18" w:type="dxa"/>
            <w:gridSpan w:val="5"/>
          </w:tcPr>
          <w:p w:rsidR="005C5A81" w:rsidRPr="001D1D9A" w:rsidRDefault="005C5A81" w:rsidP="00CC4316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Наличие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асфальтовым, бетонным или другим твердым покрытием</w:t>
            </w: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, предназначенной для хранения лома и 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и (или) цветных </w:t>
            </w: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металлов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)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5C5A81" w:rsidRPr="008F48C8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приложения 1 к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 Правительства №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980 и абзац пятый п. 9 Правил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обращения с ломом и отходами черных и цветных металлов и их отчуждения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утвержденного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постановлением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Правительства Российской Федерации от 28.05.2022 № 980 (далее - приложение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980)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918" w:type="dxa"/>
            <w:gridSpan w:val="5"/>
          </w:tcPr>
          <w:p w:rsidR="005C5A81" w:rsidRPr="006F464E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Pr="008F48C8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шестой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18" w:type="dxa"/>
            <w:gridSpan w:val="5"/>
          </w:tcPr>
          <w:p w:rsidR="005C5A81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весовых средств измерений,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</w:p>
          <w:p w:rsidR="005C5A81" w:rsidRPr="009E04DF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Pr="008F48C8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седьмой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18" w:type="dxa"/>
            <w:gridSpan w:val="5"/>
          </w:tcPr>
          <w:p w:rsidR="005C5A81" w:rsidRPr="009E04DF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пресса для пакетирования или брикетирования лома 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Pr="008F48C8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второй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10 и абзац второй п. 11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918" w:type="dxa"/>
            <w:gridSpan w:val="5"/>
          </w:tcPr>
          <w:p w:rsidR="005C5A81" w:rsidRPr="009E04DF" w:rsidRDefault="005C5A81" w:rsidP="00CC4316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пресс-ножниц 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третий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10 и абзац третий п. 11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18" w:type="dxa"/>
            <w:gridSpan w:val="5"/>
          </w:tcPr>
          <w:p w:rsidR="005C5A81" w:rsidRPr="009E04DF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и сортировки легковесного лома (для черных металлов)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четвертый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10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18" w:type="dxa"/>
            <w:gridSpan w:val="5"/>
          </w:tcPr>
          <w:p w:rsidR="005C5A81" w:rsidRPr="009E04DF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сортировки или измельчения стружки (для черных металлов)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пятый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10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18" w:type="dxa"/>
            <w:gridSpan w:val="5"/>
          </w:tcPr>
          <w:p w:rsidR="005C5A81" w:rsidRPr="009E04DF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Наличие </w:t>
            </w:r>
            <w:r w:rsidRPr="00867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</w:t>
            </w:r>
            <w:proofErr w:type="gramStart"/>
            <w:r w:rsidRPr="00867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единства</w:t>
            </w:r>
            <w:proofErr w:type="gramEnd"/>
            <w:r w:rsidRPr="00867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измерений и </w:t>
            </w:r>
            <w:proofErr w:type="gramStart"/>
            <w:r w:rsidRPr="00867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которое</w:t>
            </w:r>
            <w:proofErr w:type="gramEnd"/>
            <w:r w:rsidRPr="00867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7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поверено</w:t>
            </w:r>
            <w:proofErr w:type="spellEnd"/>
            <w:r w:rsidRPr="00867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десятый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18" w:type="dxa"/>
            <w:gridSpan w:val="5"/>
          </w:tcPr>
          <w:p w:rsidR="005C5A81" w:rsidRPr="009E04DF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лома и (или) отходов цветных металлов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четвертый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11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918" w:type="dxa"/>
            <w:gridSpan w:val="5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для разделки кабеля (для цветных металлов)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пятый </w:t>
            </w:r>
            <w:r w:rsidRPr="008F48C8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11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18" w:type="dxa"/>
            <w:gridSpan w:val="5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A6B00">
              <w:rPr>
                <w:rFonts w:ascii="Times New Roman" w:hAnsi="Times New Roman"/>
                <w:sz w:val="28"/>
                <w:szCs w:val="28"/>
              </w:rPr>
              <w:t>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а)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5 и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б) п. 8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 w:val="restart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382" w:type="dxa"/>
            <w:gridSpan w:val="4"/>
            <w:vMerge w:val="restart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A6B00">
              <w:rPr>
                <w:rFonts w:ascii="Times New Roman" w:hAnsi="Times New Roman"/>
                <w:sz w:val="28"/>
                <w:szCs w:val="28"/>
              </w:rPr>
              <w:t xml:space="preserve">опии документов, подтверждающих прохождение соответствующей подготовки и аттестации лиц в соответствии с требованиями </w:t>
            </w:r>
            <w:hyperlink r:id="rId11" w:history="1">
              <w:r w:rsidRPr="004A6B00">
                <w:rPr>
                  <w:rFonts w:ascii="Times New Roman" w:hAnsi="Times New Roman"/>
                  <w:sz w:val="28"/>
                  <w:szCs w:val="28"/>
                </w:rPr>
                <w:t>Правил</w:t>
              </w:r>
            </w:hyperlink>
            <w:r w:rsidRPr="004A6B00">
              <w:rPr>
                <w:rFonts w:ascii="Times New Roman" w:hAnsi="Times New Roman"/>
                <w:sz w:val="28"/>
                <w:szCs w:val="28"/>
              </w:rPr>
              <w:t xml:space="preserve"> обращения с ломом и отходами черных и цветных металлов и их отчуждения</w:t>
            </w:r>
          </w:p>
        </w:tc>
        <w:tc>
          <w:tcPr>
            <w:tcW w:w="4536" w:type="dxa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контролера лома и отходов металла с квалификацией не ниже II разряда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в) п. 8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абзац второй п. 9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5A81" w:rsidRPr="000508E7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ответственного за проведение радиационного контроля лома и отходов черных и (или) цветных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металлов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в) п. 8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№ 980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абзац третий п. 9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rPr>
          <w:trHeight w:val="1281"/>
        </w:trPr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5A81" w:rsidRPr="000508E7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ответственного за проведение контроля лома и отходов черных и (или) цветных металлов на взрывобезопасность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в) п. 8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абзац четвертый п. 9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прессовщика лома и отходов металла с квалификацией не ниже I разряда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в) п. 8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абзац шестой п. 10 и абзац шестой п. 11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918" w:type="dxa"/>
            <w:gridSpan w:val="5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0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Копии документов о назначении контролера лома и отходов металла, утвержденных руководителем организации в соответствии с требованиями </w:t>
            </w:r>
            <w:hyperlink r:id="rId12" w:history="1">
              <w:r w:rsidRPr="000508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Правил</w:t>
              </w:r>
            </w:hyperlink>
            <w:r w:rsidRPr="00050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обращения с ломом и отходами черных и цветных металлов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их отчуждения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г) п. 8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918" w:type="dxa"/>
            <w:gridSpan w:val="5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ответственных лиц за проведение радиационного контроля лома и отходов и контроля лома и отходов на взрывобезопасность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абзацы третий и четвертый п. 9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 w:val="restart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vMerge w:val="restart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договоры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gridSpan w:val="2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контролером лома и отходов металла с квалификацией не ниже II разряда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б) п. 5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абзац второй п. 9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Pr="000508E7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лицом, ответственным за проведение радиационного контроля лома и отходов черных и (или) цветных металлов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б) п. 5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абзац третий п. 9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Pr="000508E7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лицом, ответственным за проведение контроля лома и отходов черных и (или) цветных металлов на взрывобезопасность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б) п. 5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абзац четвертый п. 9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прессовщиком лома и отходов металла с квалификацией не ниже I разряда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б) п. 5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24531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980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абзац шестой п. 10 и абзац шестой п. 11 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176613">
              <w:rPr>
                <w:rFonts w:ascii="Times New Roman" w:eastAsiaTheme="minorEastAsia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 w:val="restart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73" w:type="dxa"/>
            <w:gridSpan w:val="3"/>
            <w:vMerge w:val="restart"/>
          </w:tcPr>
          <w:p w:rsidR="005C5A81" w:rsidRPr="00FF03B6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3B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лицензиата в </w:t>
            </w:r>
            <w:r w:rsidRPr="00FF0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доступном для обозрения месте следующей информации:</w:t>
            </w:r>
          </w:p>
        </w:tc>
        <w:tc>
          <w:tcPr>
            <w:tcW w:w="5245" w:type="dxa"/>
            <w:gridSpan w:val="2"/>
          </w:tcPr>
          <w:p w:rsidR="005C5A81" w:rsidRPr="00FF03B6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юридического лица - наименование и основной государственный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номер, номер телефона, для индивидуального предпринимателя - основной государственный регистрационный номер индивидуального предпринимателя, фамилия, имя, отчеств</w:t>
            </w:r>
            <w:r>
              <w:rPr>
                <w:rFonts w:ascii="Times New Roman" w:hAnsi="Times New Roman"/>
                <w:sz w:val="28"/>
                <w:szCs w:val="28"/>
              </w:rPr>
              <w:t>о (при наличии), номер телефона</w:t>
            </w:r>
          </w:p>
        </w:tc>
        <w:tc>
          <w:tcPr>
            <w:tcW w:w="708" w:type="dxa"/>
          </w:tcPr>
          <w:p w:rsidR="005C5A81" w:rsidRPr="00FF03B6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а) п. 4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постановлению Правительства № 980</w:t>
            </w:r>
            <w:proofErr w:type="gramEnd"/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FF03B6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Pr="00FF03B6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данные о лице, ответственном за прием лома и отходов </w:t>
            </w:r>
            <w:r>
              <w:rPr>
                <w:rFonts w:ascii="Times New Roman" w:hAnsi="Times New Roman"/>
                <w:sz w:val="28"/>
                <w:szCs w:val="28"/>
              </w:rPr>
              <w:t>черных и (или) цветных металлов</w:t>
            </w:r>
          </w:p>
        </w:tc>
        <w:tc>
          <w:tcPr>
            <w:tcW w:w="708" w:type="dxa"/>
          </w:tcPr>
          <w:p w:rsidR="005C5A81" w:rsidRPr="00FF03B6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б) п. 4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FF03B6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Pr="00FF03B6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распорядок работы</w:t>
            </w:r>
          </w:p>
        </w:tc>
        <w:tc>
          <w:tcPr>
            <w:tcW w:w="708" w:type="dxa"/>
          </w:tcPr>
          <w:p w:rsidR="005C5A81" w:rsidRPr="00FF03B6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в) п. 4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FF03B6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Pr="00FF03B6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B6">
              <w:rPr>
                <w:rFonts w:ascii="Times New Roman" w:hAnsi="Times New Roman"/>
                <w:sz w:val="28"/>
                <w:szCs w:val="28"/>
              </w:rPr>
              <w:t xml:space="preserve">условия приема и цены на лом и отходы черных и </w:t>
            </w:r>
            <w:r>
              <w:rPr>
                <w:rFonts w:ascii="Times New Roman" w:hAnsi="Times New Roman"/>
                <w:sz w:val="28"/>
                <w:szCs w:val="28"/>
              </w:rPr>
              <w:t>(или) цветных металлов</w:t>
            </w:r>
          </w:p>
        </w:tc>
        <w:tc>
          <w:tcPr>
            <w:tcW w:w="708" w:type="dxa"/>
          </w:tcPr>
          <w:p w:rsidR="005C5A81" w:rsidRPr="00FF03B6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г) п. 4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FF03B6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Pr="00FF03B6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B6">
              <w:rPr>
                <w:rFonts w:ascii="Times New Roman" w:hAnsi="Times New Roman"/>
                <w:sz w:val="28"/>
                <w:szCs w:val="28"/>
              </w:rPr>
              <w:t>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 (в случае осуществления обращения с 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отходами цветных металлов)</w:t>
            </w:r>
          </w:p>
        </w:tc>
        <w:tc>
          <w:tcPr>
            <w:tcW w:w="708" w:type="dxa"/>
          </w:tcPr>
          <w:p w:rsidR="005C5A81" w:rsidRPr="00FF03B6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д) п. 4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FF03B6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Pr="00FF03B6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3B6">
              <w:rPr>
                <w:rFonts w:ascii="Times New Roman" w:hAnsi="Times New Roman"/>
                <w:sz w:val="28"/>
                <w:szCs w:val="28"/>
              </w:rPr>
              <w:t>ссылка на запись в реестре лицензий, содержащую сведения о действующей лицензии, полученной в соответствии с приложением 1 к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становлению Правительства № 980</w:t>
            </w:r>
          </w:p>
        </w:tc>
        <w:tc>
          <w:tcPr>
            <w:tcW w:w="708" w:type="dxa"/>
          </w:tcPr>
          <w:p w:rsidR="005C5A81" w:rsidRPr="00FF03B6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A81" w:rsidRPr="00FF03B6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е) п. 4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rPr>
          <w:trHeight w:val="484"/>
        </w:trPr>
        <w:tc>
          <w:tcPr>
            <w:tcW w:w="730" w:type="dxa"/>
            <w:vMerge w:val="restart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73" w:type="dxa"/>
            <w:gridSpan w:val="3"/>
            <w:vMerge w:val="restart"/>
          </w:tcPr>
          <w:p w:rsidR="005C5A81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E77">
              <w:rPr>
                <w:rFonts w:ascii="Times New Roman" w:hAnsi="Times New Roman"/>
                <w:sz w:val="28"/>
                <w:szCs w:val="28"/>
              </w:rPr>
              <w:t>Наличие у лицензиата на объектах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E77">
              <w:rPr>
                <w:rFonts w:ascii="Times New Roman" w:hAnsi="Times New Roman"/>
                <w:sz w:val="28"/>
                <w:szCs w:val="28"/>
              </w:rPr>
              <w:t xml:space="preserve">приему лома и отходов черных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Pr="00923E77">
              <w:rPr>
                <w:rFonts w:ascii="Times New Roman" w:hAnsi="Times New Roman"/>
                <w:sz w:val="28"/>
                <w:szCs w:val="28"/>
              </w:rPr>
              <w:t>цветных металлов:</w:t>
            </w:r>
          </w:p>
        </w:tc>
        <w:tc>
          <w:tcPr>
            <w:tcW w:w="5245" w:type="dxa"/>
            <w:gridSpan w:val="2"/>
          </w:tcPr>
          <w:p w:rsidR="005C5A81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)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  <w:proofErr w:type="gramEnd"/>
          </w:p>
        </w:tc>
      </w:tr>
      <w:tr w:rsidR="005C5A81" w:rsidTr="00CC4316">
        <w:trPr>
          <w:trHeight w:val="483"/>
        </w:trPr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923E77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)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rPr>
          <w:trHeight w:val="737"/>
        </w:trPr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923E77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)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rPr>
          <w:trHeight w:val="530"/>
        </w:trPr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</w:tcPr>
          <w:p w:rsidR="005C5A81" w:rsidRPr="00923E77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C5A81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о порядке действий при обнаружении взрывоопасных предметов либо ее копия, заверенная уполномоченным представителем юридического лица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>пп</w:t>
            </w:r>
            <w:proofErr w:type="spellEnd"/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)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38F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918" w:type="dxa"/>
            <w:gridSpan w:val="5"/>
          </w:tcPr>
          <w:p w:rsidR="005C5A81" w:rsidRPr="0051249B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договора, на сновании которого осуществляется прием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лома и отходов черных и цветных металлов от юридических лиц и индивидуальных предпринимателей 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абзац второй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7918" w:type="dxa"/>
            <w:gridSpan w:val="5"/>
          </w:tcPr>
          <w:p w:rsidR="005C5A81" w:rsidRPr="0051249B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 о назначении лица, ответственного за учет лома и отходов черных и (или) цветных металлов 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 w:val="restart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46" w:type="dxa"/>
            <w:gridSpan w:val="2"/>
            <w:vMerge w:val="restart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лицензиата на объектах по приему лома и отходов черных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цветных металлов:</w:t>
            </w:r>
          </w:p>
        </w:tc>
        <w:tc>
          <w:tcPr>
            <w:tcW w:w="5372" w:type="dxa"/>
            <w:gridSpan w:val="3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приемо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сдаточных актов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первый 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  <w:gridSpan w:val="3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реестра (до 01.01.2023 книги учета) приемо-сдаточных актов 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первый и второй 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  <w:gridSpan w:val="3"/>
          </w:tcPr>
          <w:p w:rsidR="005C5A81" w:rsidRPr="0051249B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акта отбора (извлечения) сопутствующих лома и отходов цветных металлов из лома и отходов черных металлов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третий 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</w:tcPr>
          <w:p w:rsidR="005C5A81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72" w:type="dxa"/>
            <w:gridSpan w:val="3"/>
          </w:tcPr>
          <w:p w:rsidR="005C5A81" w:rsidRDefault="005C5A81" w:rsidP="00CC4316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журнала</w:t>
            </w:r>
            <w:r w:rsidRPr="00923E77">
              <w:rPr>
                <w:rFonts w:ascii="Times New Roman" w:hAnsi="Times New Roman"/>
                <w:sz w:val="28"/>
                <w:szCs w:val="28"/>
              </w:rPr>
              <w:t xml:space="preserve"> регистрации отгруженных лома и отходов черного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Pr="00923E77">
              <w:rPr>
                <w:rFonts w:ascii="Times New Roman" w:hAnsi="Times New Roman"/>
                <w:sz w:val="28"/>
                <w:szCs w:val="28"/>
              </w:rPr>
              <w:t>цветного металла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абзац первый 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rPr>
          <w:trHeight w:val="997"/>
        </w:trPr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</w:tcPr>
          <w:p w:rsidR="005C5A81" w:rsidRPr="00F24A4E" w:rsidRDefault="005C5A81" w:rsidP="00CC4316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  <w:gridSpan w:val="3"/>
          </w:tcPr>
          <w:p w:rsidR="005C5A81" w:rsidRPr="00F24A4E" w:rsidRDefault="005C5A81" w:rsidP="00CC4316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удостоверений о взрывобезопасности лома и отходов черных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 xml:space="preserve"> цветных металлов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ж) 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22 и абзац четвертый п. 24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  <w:gridSpan w:val="3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путевых листов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абзац второй п. 24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rPr>
          <w:trHeight w:val="1569"/>
        </w:trPr>
        <w:tc>
          <w:tcPr>
            <w:tcW w:w="730" w:type="dxa"/>
            <w:vMerge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  <w:gridSpan w:val="3"/>
          </w:tcPr>
          <w:p w:rsidR="005C5A81" w:rsidRPr="0051249B" w:rsidRDefault="005C5A81" w:rsidP="00CC43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транспортных накладных</w:t>
            </w:r>
          </w:p>
        </w:tc>
        <w:tc>
          <w:tcPr>
            <w:tcW w:w="708" w:type="dxa"/>
          </w:tcPr>
          <w:p w:rsidR="005C5A81" w:rsidRDefault="005C5A81" w:rsidP="00CC43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абзац третий п. 24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№ 980</w:t>
            </w:r>
          </w:p>
        </w:tc>
      </w:tr>
      <w:tr w:rsidR="005C5A81" w:rsidTr="00CC4316">
        <w:tc>
          <w:tcPr>
            <w:tcW w:w="730" w:type="dxa"/>
          </w:tcPr>
          <w:p w:rsidR="005C5A81" w:rsidRPr="006B338F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918" w:type="dxa"/>
            <w:gridSpan w:val="5"/>
          </w:tcPr>
          <w:p w:rsidR="005C5A81" w:rsidRPr="006944B1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4B1">
              <w:rPr>
                <w:rFonts w:ascii="Times New Roman" w:hAnsi="Times New Roman"/>
                <w:bCs/>
                <w:sz w:val="28"/>
                <w:szCs w:val="28"/>
              </w:rPr>
              <w:t>Хранение бытового (принятого от физических лиц) и промышленного лома и отходов цветных металлов осуществляется раздельно</w:t>
            </w:r>
          </w:p>
        </w:tc>
        <w:tc>
          <w:tcPr>
            <w:tcW w:w="70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A81" w:rsidRDefault="005C5A81" w:rsidP="00CC43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п. 20</w:t>
            </w:r>
            <w:r w:rsidRPr="00FF03B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3B6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  <w:r w:rsidRPr="00FF03B6"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№ 980</w:t>
            </w:r>
          </w:p>
        </w:tc>
      </w:tr>
    </w:tbl>
    <w:p w:rsidR="005C5A81" w:rsidRDefault="005C5A81" w:rsidP="005C5A81">
      <w:pPr>
        <w:spacing w:after="0"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5C5A81" w:rsidRDefault="005C5A81" w:rsidP="005C5A81">
      <w:pPr>
        <w:spacing w:after="0"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5C5A81" w:rsidRDefault="005C5A81" w:rsidP="005C5A81">
      <w:pPr>
        <w:spacing w:after="0"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4961" w:type="dxa"/>
        <w:tblInd w:w="10598" w:type="dxa"/>
        <w:tblLook w:val="04A0" w:firstRow="1" w:lastRow="0" w:firstColumn="1" w:lastColumn="0" w:noHBand="0" w:noVBand="1"/>
      </w:tblPr>
      <w:tblGrid>
        <w:gridCol w:w="4961"/>
      </w:tblGrid>
      <w:tr w:rsidR="005C5A81" w:rsidTr="00CC4316">
        <w:trPr>
          <w:trHeight w:val="1270"/>
        </w:trPr>
        <w:tc>
          <w:tcPr>
            <w:tcW w:w="4961" w:type="dxa"/>
          </w:tcPr>
          <w:p w:rsidR="005C5A81" w:rsidRPr="00A04429" w:rsidRDefault="005C5A81" w:rsidP="00C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429">
              <w:rPr>
                <w:rFonts w:ascii="Times New Roman" w:hAnsi="Times New Roman"/>
                <w:bCs/>
                <w:sz w:val="24"/>
                <w:szCs w:val="24"/>
              </w:rPr>
              <w:t>Место для усиленной квалифицированной электронной подписи лица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04429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уполномоченного на проведение контрольного (надзорного) мероприятия</w:t>
            </w:r>
          </w:p>
        </w:tc>
      </w:tr>
    </w:tbl>
    <w:p w:rsidR="005C5A81" w:rsidRDefault="005C5A81" w:rsidP="005C5A81">
      <w:pPr>
        <w:spacing w:after="0"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B0045A" w:rsidRPr="00DA35F1" w:rsidRDefault="00B0045A" w:rsidP="005C5A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045A" w:rsidRPr="00DA35F1" w:rsidSect="006944B1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F9" w:rsidRDefault="00A906F9" w:rsidP="00B0045A">
      <w:pPr>
        <w:spacing w:after="0" w:line="240" w:lineRule="auto"/>
      </w:pPr>
      <w:r>
        <w:separator/>
      </w:r>
    </w:p>
  </w:endnote>
  <w:endnote w:type="continuationSeparator" w:id="0">
    <w:p w:rsidR="00A906F9" w:rsidRDefault="00A906F9" w:rsidP="00B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F9" w:rsidRDefault="00A906F9" w:rsidP="00B0045A">
      <w:pPr>
        <w:spacing w:after="0" w:line="240" w:lineRule="auto"/>
      </w:pPr>
      <w:r>
        <w:separator/>
      </w:r>
    </w:p>
  </w:footnote>
  <w:footnote w:type="continuationSeparator" w:id="0">
    <w:p w:rsidR="00A906F9" w:rsidRDefault="00A906F9" w:rsidP="00B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15953"/>
      <w:docPartObj>
        <w:docPartGallery w:val="Page Numbers (Top of Page)"/>
        <w:docPartUnique/>
      </w:docPartObj>
    </w:sdtPr>
    <w:sdtEndPr/>
    <w:sdtContent>
      <w:p w:rsidR="00B0045A" w:rsidRDefault="00B0045A" w:rsidP="00A275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113">
          <w:rPr>
            <w:noProof/>
          </w:rPr>
          <w:t>2</w:t>
        </w:r>
        <w:r>
          <w:fldChar w:fldCharType="end"/>
        </w:r>
      </w:p>
    </w:sdtContent>
  </w:sdt>
  <w:p w:rsidR="00B0045A" w:rsidRDefault="00B004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5A"/>
    <w:rsid w:val="00026561"/>
    <w:rsid w:val="00053958"/>
    <w:rsid w:val="000A7E4B"/>
    <w:rsid w:val="000B5B44"/>
    <w:rsid w:val="000C1A4B"/>
    <w:rsid w:val="0012095F"/>
    <w:rsid w:val="0019393C"/>
    <w:rsid w:val="00235D8E"/>
    <w:rsid w:val="00247EFD"/>
    <w:rsid w:val="00355C45"/>
    <w:rsid w:val="00371FED"/>
    <w:rsid w:val="00392404"/>
    <w:rsid w:val="003A19E6"/>
    <w:rsid w:val="003A3ACB"/>
    <w:rsid w:val="003D4EDD"/>
    <w:rsid w:val="00453179"/>
    <w:rsid w:val="004A6B00"/>
    <w:rsid w:val="004B63A1"/>
    <w:rsid w:val="004B6550"/>
    <w:rsid w:val="00536105"/>
    <w:rsid w:val="00555D4B"/>
    <w:rsid w:val="00556CE9"/>
    <w:rsid w:val="005C5A81"/>
    <w:rsid w:val="00653D46"/>
    <w:rsid w:val="00663290"/>
    <w:rsid w:val="006C7113"/>
    <w:rsid w:val="006D76BC"/>
    <w:rsid w:val="00736E70"/>
    <w:rsid w:val="00785DC1"/>
    <w:rsid w:val="007B414A"/>
    <w:rsid w:val="007C3703"/>
    <w:rsid w:val="008844DE"/>
    <w:rsid w:val="00935DDB"/>
    <w:rsid w:val="00967814"/>
    <w:rsid w:val="00A27512"/>
    <w:rsid w:val="00A75478"/>
    <w:rsid w:val="00A906F9"/>
    <w:rsid w:val="00B0045A"/>
    <w:rsid w:val="00BF1077"/>
    <w:rsid w:val="00C14A89"/>
    <w:rsid w:val="00C464FA"/>
    <w:rsid w:val="00C54FCA"/>
    <w:rsid w:val="00C61DA2"/>
    <w:rsid w:val="00CC0A52"/>
    <w:rsid w:val="00CD3FC0"/>
    <w:rsid w:val="00D02937"/>
    <w:rsid w:val="00D14EA4"/>
    <w:rsid w:val="00D61357"/>
    <w:rsid w:val="00DA35F1"/>
    <w:rsid w:val="00DD5DA0"/>
    <w:rsid w:val="00EC7F07"/>
    <w:rsid w:val="00F06717"/>
    <w:rsid w:val="00F1345F"/>
    <w:rsid w:val="00FC7688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A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3A3A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4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B00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0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B0045A"/>
    <w:rPr>
      <w:color w:val="0000FF"/>
      <w:u w:val="single"/>
    </w:rPr>
  </w:style>
  <w:style w:type="table" w:styleId="a5">
    <w:name w:val="Table Grid"/>
    <w:basedOn w:val="a1"/>
    <w:uiPriority w:val="39"/>
    <w:rsid w:val="00B0045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45A"/>
  </w:style>
  <w:style w:type="paragraph" w:styleId="a8">
    <w:name w:val="footer"/>
    <w:basedOn w:val="a"/>
    <w:link w:val="a9"/>
    <w:uiPriority w:val="99"/>
    <w:unhideWhenUsed/>
    <w:rsid w:val="00B0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45A"/>
  </w:style>
  <w:style w:type="paragraph" w:styleId="aa">
    <w:name w:val="Balloon Text"/>
    <w:basedOn w:val="a"/>
    <w:link w:val="ab"/>
    <w:uiPriority w:val="99"/>
    <w:semiHidden/>
    <w:unhideWhenUsed/>
    <w:rsid w:val="00A7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54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A3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34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List Paragraph"/>
    <w:basedOn w:val="a"/>
    <w:uiPriority w:val="34"/>
    <w:qFormat/>
    <w:rsid w:val="00D61357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5C5A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C5A8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A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3A3A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4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B00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0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B0045A"/>
    <w:rPr>
      <w:color w:val="0000FF"/>
      <w:u w:val="single"/>
    </w:rPr>
  </w:style>
  <w:style w:type="table" w:styleId="a5">
    <w:name w:val="Table Grid"/>
    <w:basedOn w:val="a1"/>
    <w:uiPriority w:val="39"/>
    <w:rsid w:val="00B0045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45A"/>
  </w:style>
  <w:style w:type="paragraph" w:styleId="a8">
    <w:name w:val="footer"/>
    <w:basedOn w:val="a"/>
    <w:link w:val="a9"/>
    <w:uiPriority w:val="99"/>
    <w:unhideWhenUsed/>
    <w:rsid w:val="00B0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45A"/>
  </w:style>
  <w:style w:type="paragraph" w:styleId="aa">
    <w:name w:val="Balloon Text"/>
    <w:basedOn w:val="a"/>
    <w:link w:val="ab"/>
    <w:uiPriority w:val="99"/>
    <w:semiHidden/>
    <w:unhideWhenUsed/>
    <w:rsid w:val="00A7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54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A3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34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List Paragraph"/>
    <w:basedOn w:val="a"/>
    <w:uiPriority w:val="34"/>
    <w:qFormat/>
    <w:rsid w:val="00D61357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5C5A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C5A8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12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4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22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67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246A89BAA8213F3399EE057DB701E2C6DC6663D829892959699424E69598E17C8100305F0BF2393B583EA37FDB689F0913E8B2943C6C62S8m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246A89BAA8213F3399EE057DB701E2C6DC6663D829892959699424E69598E17C8100305F0BF2393B583EA37FDB689F0913E8B2943C6C62S8m9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it@ivanovo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8DFA-C077-449D-9921-93DD40A8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ДенисовДС</dc:creator>
  <cp:lastModifiedBy>Денисов Дмитрий Сергеевич</cp:lastModifiedBy>
  <cp:revision>7</cp:revision>
  <cp:lastPrinted>2022-08-24T14:19:00Z</cp:lastPrinted>
  <dcterms:created xsi:type="dcterms:W3CDTF">2022-08-24T14:13:00Z</dcterms:created>
  <dcterms:modified xsi:type="dcterms:W3CDTF">2022-08-24T14:32:00Z</dcterms:modified>
</cp:coreProperties>
</file>