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A8" w:rsidRPr="007539B2" w:rsidRDefault="003E63A8" w:rsidP="003E6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0324AB"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0324AB">
        <w:rPr>
          <w:rFonts w:ascii="Times New Roman" w:hAnsi="Times New Roman" w:cs="Times New Roman"/>
          <w:sz w:val="28"/>
          <w:szCs w:val="28"/>
        </w:rPr>
        <w:t>и</w:t>
      </w:r>
      <w:r w:rsidR="00987159">
        <w:rPr>
          <w:rFonts w:ascii="Times New Roman" w:hAnsi="Times New Roman" w:cs="Times New Roman"/>
          <w:sz w:val="28"/>
          <w:szCs w:val="28"/>
        </w:rPr>
        <w:t xml:space="preserve"> №32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3E63A8" w:rsidRPr="007539B2" w:rsidRDefault="003E63A8" w:rsidP="003E6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3E63A8" w:rsidRPr="007539B2" w:rsidRDefault="003E63A8" w:rsidP="003E6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 w:rsidR="00C1181D">
        <w:rPr>
          <w:rFonts w:ascii="Times New Roman" w:hAnsi="Times New Roman" w:cs="Times New Roman"/>
          <w:sz w:val="28"/>
          <w:szCs w:val="28"/>
        </w:rPr>
        <w:t>МБУ</w:t>
      </w:r>
      <w:r>
        <w:rPr>
          <w:rFonts w:ascii="Times New Roman" w:hAnsi="Times New Roman" w:cs="Times New Roman"/>
          <w:sz w:val="28"/>
          <w:szCs w:val="28"/>
        </w:rPr>
        <w:t xml:space="preserve"> «Триумф</w:t>
      </w:r>
      <w:r w:rsidRPr="007539B2">
        <w:rPr>
          <w:rFonts w:ascii="Times New Roman" w:hAnsi="Times New Roman" w:cs="Times New Roman"/>
          <w:sz w:val="28"/>
          <w:szCs w:val="28"/>
        </w:rPr>
        <w:t>»</w:t>
      </w:r>
      <w:r w:rsidR="00C1181D">
        <w:rPr>
          <w:rFonts w:ascii="Times New Roman" w:hAnsi="Times New Roman" w:cs="Times New Roman"/>
          <w:sz w:val="28"/>
          <w:szCs w:val="28"/>
        </w:rPr>
        <w:t xml:space="preserve"> (ФОК «Родники-А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рена»)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3E63A8" w:rsidRPr="007539B2" w:rsidRDefault="003E63A8" w:rsidP="003E6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ул</w:t>
      </w:r>
      <w:r w:rsidRPr="007539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Космонавтов, д. 2</w:t>
      </w:r>
    </w:p>
    <w:p w:rsidR="003E63A8" w:rsidRDefault="00853F8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481330</wp:posOffset>
            </wp:positionV>
            <wp:extent cx="4619625" cy="4514850"/>
            <wp:effectExtent l="19050" t="19050" r="28575" b="19050"/>
            <wp:wrapNone/>
            <wp:docPr id="1" name="Рисунок 1" descr="M:\Борисова С.А\Алкоголь\Прилегающие территории\Родниковское ГП\Ф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ФО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514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63A8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5300980</wp:posOffset>
            </wp:positionV>
            <wp:extent cx="5940425" cy="3086100"/>
            <wp:effectExtent l="19050" t="0" r="3175" b="0"/>
            <wp:wrapNone/>
            <wp:docPr id="2" name="Рисунок 2" descr="M:\Борисова С.А\Алкоголь\Прилегающие территории\Родниковское ГП\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Борисова С.А\Алкоголь\Прилегающие территории\Родниковское ГП\3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E63A8" w:rsidSect="00B1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3A8"/>
    <w:rsid w:val="000324AB"/>
    <w:rsid w:val="003E63A8"/>
    <w:rsid w:val="00456938"/>
    <w:rsid w:val="00853F83"/>
    <w:rsid w:val="00987159"/>
    <w:rsid w:val="00B141AE"/>
    <w:rsid w:val="00C1181D"/>
    <w:rsid w:val="00E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7465"/>
  <w15:docId w15:val="{4A7738FA-4457-4CFA-AF66-C606C63E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2019-11-01T12:35:00Z</dcterms:created>
  <dcterms:modified xsi:type="dcterms:W3CDTF">2022-11-06T12:48:00Z</dcterms:modified>
</cp:coreProperties>
</file>