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97" w:rsidRPr="002523E0" w:rsidRDefault="00760797" w:rsidP="007607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84068F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84068F">
        <w:rPr>
          <w:rFonts w:ascii="Times New Roman" w:hAnsi="Times New Roman" w:cs="Times New Roman"/>
          <w:sz w:val="28"/>
          <w:szCs w:val="28"/>
        </w:rPr>
        <w:t>и</w:t>
      </w:r>
      <w:r w:rsidR="006B13D2">
        <w:rPr>
          <w:rFonts w:ascii="Times New Roman" w:hAnsi="Times New Roman" w:cs="Times New Roman"/>
          <w:sz w:val="28"/>
          <w:szCs w:val="28"/>
        </w:rPr>
        <w:t xml:space="preserve"> №37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760797" w:rsidRPr="002523E0" w:rsidRDefault="00760797" w:rsidP="007607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760797" w:rsidRPr="00760797" w:rsidRDefault="00760797" w:rsidP="007607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797">
        <w:rPr>
          <w:rFonts w:ascii="Times New Roman" w:hAnsi="Times New Roman" w:cs="Times New Roman"/>
          <w:sz w:val="28"/>
          <w:szCs w:val="28"/>
        </w:rPr>
        <w:t xml:space="preserve">для </w:t>
      </w:r>
      <w:r w:rsidRPr="00760797">
        <w:rPr>
          <w:rFonts w:ascii="Times New Roman" w:hAnsi="Times New Roman" w:cs="Times New Roman"/>
          <w:color w:val="000000"/>
          <w:sz w:val="28"/>
          <w:szCs w:val="28"/>
        </w:rPr>
        <w:t xml:space="preserve">МКДОУ - </w:t>
      </w:r>
      <w:r w:rsidRPr="00760797">
        <w:rPr>
          <w:rFonts w:ascii="Times New Roman" w:hAnsi="Times New Roman" w:cs="Times New Roman"/>
          <w:sz w:val="28"/>
          <w:szCs w:val="28"/>
        </w:rPr>
        <w:t>Детский сад №4 «Золотой петушок»,</w:t>
      </w:r>
    </w:p>
    <w:p w:rsidR="00760797" w:rsidRPr="00760797" w:rsidRDefault="00760797" w:rsidP="007607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797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0797">
        <w:rPr>
          <w:rFonts w:ascii="Times New Roman" w:hAnsi="Times New Roman" w:cs="Times New Roman"/>
          <w:sz w:val="28"/>
          <w:szCs w:val="28"/>
        </w:rPr>
        <w:t xml:space="preserve">. Пригородное, пр. </w:t>
      </w:r>
      <w:proofErr w:type="spellStart"/>
      <w:r w:rsidRPr="00760797">
        <w:rPr>
          <w:rFonts w:ascii="Times New Roman" w:hAnsi="Times New Roman" w:cs="Times New Roman"/>
          <w:sz w:val="28"/>
          <w:szCs w:val="28"/>
        </w:rPr>
        <w:t>Вичугский</w:t>
      </w:r>
      <w:proofErr w:type="spellEnd"/>
      <w:r w:rsidRPr="00760797">
        <w:rPr>
          <w:rFonts w:ascii="Times New Roman" w:hAnsi="Times New Roman" w:cs="Times New Roman"/>
          <w:sz w:val="28"/>
          <w:szCs w:val="28"/>
        </w:rPr>
        <w:t>, д. 19</w:t>
      </w:r>
    </w:p>
    <w:p w:rsidR="00760797" w:rsidRDefault="006C38B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5310505</wp:posOffset>
            </wp:positionV>
            <wp:extent cx="5940425" cy="2771775"/>
            <wp:effectExtent l="19050" t="0" r="3175" b="0"/>
            <wp:wrapNone/>
            <wp:docPr id="2" name="Рисунок 2" descr="M:\Борисова С.А\Алкоголь\Прилегающие территории\Филисовское СП\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Борисова С.А\Алкоголь\Прилегающие территории\Филисовское СП\4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79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509905</wp:posOffset>
            </wp:positionV>
            <wp:extent cx="5019675" cy="4324350"/>
            <wp:effectExtent l="19050" t="19050" r="28575" b="19050"/>
            <wp:wrapNone/>
            <wp:docPr id="1" name="Рисунок 1" descr="M:\Борисова С.А\Алкоголь\Прилегающие территории\Филисовское СП\Пригород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Филисовское СП\Пригородно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324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60797" w:rsidSect="00EC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0797"/>
    <w:rsid w:val="006B13D2"/>
    <w:rsid w:val="006C38BA"/>
    <w:rsid w:val="00760797"/>
    <w:rsid w:val="0084068F"/>
    <w:rsid w:val="00EC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1005"/>
  <w15:docId w15:val="{FB2ED10E-CE7F-465C-8B1E-A69B7850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2019-10-31T12:35:00Z</dcterms:created>
  <dcterms:modified xsi:type="dcterms:W3CDTF">2019-11-06T10:14:00Z</dcterms:modified>
</cp:coreProperties>
</file>