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9FE" w:rsidRPr="002523E0" w:rsidRDefault="002B3788" w:rsidP="005B39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Схемы</w:t>
      </w:r>
      <w:r w:rsidR="005B39FE" w:rsidRPr="002523E0">
        <w:rPr>
          <w:rFonts w:ascii="Times New Roman" w:hAnsi="Times New Roman" w:cs="Times New Roman"/>
          <w:sz w:val="28"/>
          <w:szCs w:val="28"/>
        </w:rPr>
        <w:t xml:space="preserve"> границ прилегающих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№36 и №38</w:t>
      </w:r>
      <w:r w:rsidR="005B39FE" w:rsidRPr="002523E0">
        <w:rPr>
          <w:rFonts w:ascii="Times New Roman" w:hAnsi="Times New Roman" w:cs="Times New Roman"/>
          <w:sz w:val="28"/>
          <w:szCs w:val="28"/>
        </w:rPr>
        <w:t>,</w:t>
      </w:r>
    </w:p>
    <w:p w:rsidR="005B39FE" w:rsidRPr="002523E0" w:rsidRDefault="005B39FE" w:rsidP="005B39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A23178" w:rsidRDefault="005B39FE" w:rsidP="005B39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МКДОУ – Детский сад «Сказка»</w:t>
      </w:r>
      <w:r w:rsidR="00A2317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B39FE" w:rsidRDefault="00A23178" w:rsidP="005B39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адресу: Родниковский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д.8</w:t>
      </w:r>
      <w:r w:rsidR="005B39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9FE" w:rsidRPr="00BE005D" w:rsidRDefault="005B39FE" w:rsidP="005B39FE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</w:t>
      </w:r>
      <w:r w:rsidRPr="002523E0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05D">
        <w:rPr>
          <w:rFonts w:ascii="Times New Roman" w:hAnsi="Times New Roman" w:cs="Times New Roman"/>
          <w:sz w:val="28"/>
          <w:szCs w:val="28"/>
        </w:rPr>
        <w:t>здание ФАП,</w:t>
      </w:r>
    </w:p>
    <w:p w:rsidR="005B39FE" w:rsidRDefault="005B39FE" w:rsidP="005B39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005D">
        <w:rPr>
          <w:rFonts w:ascii="Times New Roman" w:hAnsi="Times New Roman" w:cs="Times New Roman"/>
          <w:sz w:val="28"/>
          <w:szCs w:val="28"/>
        </w:rPr>
        <w:t>по адресу:</w:t>
      </w:r>
      <w:r w:rsidR="00A23178" w:rsidRPr="00BE005D">
        <w:rPr>
          <w:rFonts w:ascii="Times New Roman" w:hAnsi="Times New Roman" w:cs="Times New Roman"/>
          <w:sz w:val="28"/>
          <w:szCs w:val="28"/>
        </w:rPr>
        <w:t xml:space="preserve"> Родниковский р-н, д. </w:t>
      </w:r>
      <w:proofErr w:type="spellStart"/>
      <w:r w:rsidR="00A23178" w:rsidRPr="00BE005D">
        <w:rPr>
          <w:rFonts w:ascii="Times New Roman" w:hAnsi="Times New Roman" w:cs="Times New Roman"/>
          <w:sz w:val="28"/>
          <w:szCs w:val="28"/>
        </w:rPr>
        <w:t>Мальчиха</w:t>
      </w:r>
      <w:proofErr w:type="spellEnd"/>
      <w:r w:rsidR="00A23178" w:rsidRPr="00BE005D">
        <w:rPr>
          <w:rFonts w:ascii="Times New Roman" w:hAnsi="Times New Roman" w:cs="Times New Roman"/>
          <w:sz w:val="28"/>
          <w:szCs w:val="28"/>
        </w:rPr>
        <w:t>, ул. Трудовая, стр. 3Ф</w:t>
      </w:r>
    </w:p>
    <w:p w:rsidR="00BE005D" w:rsidRPr="00A23178" w:rsidRDefault="00BE005D" w:rsidP="005B39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937F7" w:rsidRDefault="00BE005D">
      <w:r w:rsidRPr="00BE005D">
        <w:rPr>
          <w:noProof/>
        </w:rPr>
        <w:drawing>
          <wp:inline distT="0" distB="0" distL="0" distR="0">
            <wp:extent cx="5940425" cy="6804919"/>
            <wp:effectExtent l="0" t="0" r="0" b="0"/>
            <wp:docPr id="2" name="Рисунок 2" descr="M:\Борисова С.А\Алкоголь\постановления\Постановление\Внесение изменений в Постановление №460\Новые Схемы\11.11.2022 г\Мальчиха (ДС и ФАП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остановления\Постановление\Внесение изменений в Постановление №460\Новые Схемы\11.11.2022 г\Мальчиха (ДС и ФАП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804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3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39FE"/>
    <w:rsid w:val="002B3788"/>
    <w:rsid w:val="005937F7"/>
    <w:rsid w:val="005B39FE"/>
    <w:rsid w:val="00A23178"/>
    <w:rsid w:val="00A74978"/>
    <w:rsid w:val="00BE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7BDBE"/>
  <w15:docId w15:val="{AF039D5B-41A3-4CFB-BF00-8471C41E5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39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6</cp:revision>
  <dcterms:created xsi:type="dcterms:W3CDTF">2019-10-31T12:08:00Z</dcterms:created>
  <dcterms:modified xsi:type="dcterms:W3CDTF">2022-11-11T11:19:00Z</dcterms:modified>
</cp:coreProperties>
</file>