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E" w:rsidRDefault="00397A6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6E" w:rsidRDefault="006A136E">
      <w:pPr>
        <w:jc w:val="center"/>
        <w:rPr>
          <w:sz w:val="28"/>
        </w:rPr>
      </w:pPr>
    </w:p>
    <w:p w:rsidR="006A136E" w:rsidRDefault="006A136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6A136E" w:rsidRPr="007B53BF" w:rsidRDefault="006A136E">
      <w:pPr>
        <w:pStyle w:val="a3"/>
        <w:jc w:val="center"/>
        <w:rPr>
          <w:bCs/>
          <w:spacing w:val="20"/>
          <w:sz w:val="28"/>
          <w:szCs w:val="28"/>
        </w:rPr>
      </w:pPr>
    </w:p>
    <w:p w:rsidR="006A136E" w:rsidRDefault="006A136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6A136E" w:rsidRDefault="006A136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FA7BF7" w:rsidP="003F7250">
            <w:pPr>
              <w:jc w:val="center"/>
              <w:rPr>
                <w:b/>
                <w:sz w:val="28"/>
              </w:rPr>
            </w:pPr>
            <w:r w:rsidRPr="00FA7BF7">
              <w:rPr>
                <w:b/>
                <w:sz w:val="28"/>
              </w:rPr>
              <w:t xml:space="preserve">О приостановлении </w:t>
            </w:r>
            <w:proofErr w:type="gramStart"/>
            <w:r w:rsidRPr="00FA7BF7">
              <w:rPr>
                <w:b/>
                <w:sz w:val="28"/>
              </w:rPr>
              <w:t>действия отдельных положений некоторых постановлений Правительства Ивановской области</w:t>
            </w:r>
            <w:proofErr w:type="gramEnd"/>
          </w:p>
        </w:tc>
      </w:tr>
    </w:tbl>
    <w:p w:rsidR="006A136E" w:rsidRPr="007C7547" w:rsidRDefault="006A136E">
      <w:pPr>
        <w:jc w:val="center"/>
        <w:rPr>
          <w:sz w:val="28"/>
        </w:rPr>
      </w:pPr>
    </w:p>
    <w:p w:rsidR="006A136E" w:rsidRPr="007C7547" w:rsidRDefault="006A136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Pr="00DA7C00" w:rsidRDefault="006A136E" w:rsidP="00C805B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37549">
              <w:rPr>
                <w:bCs/>
                <w:sz w:val="28"/>
                <w:szCs w:val="28"/>
              </w:rPr>
              <w:t xml:space="preserve">В соответствии </w:t>
            </w:r>
            <w:r>
              <w:rPr>
                <w:bCs/>
                <w:sz w:val="28"/>
                <w:szCs w:val="28"/>
              </w:rPr>
              <w:t xml:space="preserve">с </w:t>
            </w:r>
            <w:r w:rsidRPr="00574886">
              <w:rPr>
                <w:sz w:val="28"/>
                <w:szCs w:val="25"/>
              </w:rPr>
              <w:t>пункт</w:t>
            </w:r>
            <w:r>
              <w:rPr>
                <w:sz w:val="28"/>
                <w:szCs w:val="25"/>
              </w:rPr>
              <w:t>ом</w:t>
            </w:r>
            <w:r w:rsidRPr="00574886">
              <w:rPr>
                <w:sz w:val="28"/>
                <w:szCs w:val="25"/>
              </w:rPr>
              <w:t xml:space="preserve"> 3.1 </w:t>
            </w:r>
            <w:r>
              <w:rPr>
                <w:sz w:val="28"/>
                <w:szCs w:val="25"/>
              </w:rPr>
              <w:t xml:space="preserve">статьи 26.3 </w:t>
            </w:r>
            <w:r w:rsidRPr="00193A99">
              <w:rPr>
                <w:bCs/>
                <w:sz w:val="28"/>
                <w:szCs w:val="28"/>
              </w:rPr>
              <w:t>Федеральн</w:t>
            </w:r>
            <w:r>
              <w:rPr>
                <w:bCs/>
                <w:sz w:val="28"/>
                <w:szCs w:val="28"/>
              </w:rPr>
              <w:t>ого</w:t>
            </w:r>
            <w:r w:rsidRPr="00193A99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Pr="00193A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193A99">
              <w:rPr>
                <w:bCs/>
                <w:sz w:val="28"/>
                <w:szCs w:val="28"/>
              </w:rPr>
              <w:t>от 0</w:t>
            </w:r>
            <w:r w:rsidRPr="0004616A">
              <w:rPr>
                <w:bCs/>
                <w:sz w:val="28"/>
                <w:szCs w:val="28"/>
              </w:rPr>
              <w:t>6.10.1999 № 184-ФЗ «О</w:t>
            </w:r>
            <w:bookmarkStart w:id="0" w:name="_GoBack"/>
            <w:bookmarkEnd w:id="0"/>
            <w:r w:rsidRPr="0004616A">
              <w:rPr>
                <w:bCs/>
                <w:sz w:val="28"/>
                <w:szCs w:val="28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>
              <w:rPr>
                <w:bCs/>
                <w:sz w:val="28"/>
                <w:szCs w:val="28"/>
              </w:rPr>
              <w:br/>
            </w:r>
            <w:r w:rsidRPr="0004616A">
              <w:rPr>
                <w:bCs/>
                <w:sz w:val="28"/>
                <w:szCs w:val="28"/>
              </w:rPr>
              <w:t>и Уставом Ивановской области</w:t>
            </w:r>
            <w:r>
              <w:rPr>
                <w:bCs/>
                <w:sz w:val="28"/>
                <w:szCs w:val="28"/>
              </w:rPr>
              <w:t xml:space="preserve"> Правительство Ивановской области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 w:rsidRPr="0004616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4616A">
              <w:rPr>
                <w:b/>
                <w:bCs/>
                <w:sz w:val="28"/>
                <w:szCs w:val="28"/>
              </w:rPr>
              <w:t xml:space="preserve"> о с т а н о в л я е т:</w:t>
            </w:r>
          </w:p>
          <w:p w:rsidR="009E239B" w:rsidRDefault="00473481" w:rsidP="00473481">
            <w:pPr>
              <w:pStyle w:val="a5"/>
            </w:pPr>
            <w:r>
              <w:t xml:space="preserve">1. </w:t>
            </w:r>
            <w:r w:rsidR="009E239B">
              <w:t xml:space="preserve">Приостановить до </w:t>
            </w:r>
            <w:r w:rsidR="009E239B">
              <w:t>01.01.2024</w:t>
            </w:r>
            <w:r w:rsidR="002E6CA0">
              <w:t xml:space="preserve"> действие:</w:t>
            </w:r>
            <w:r w:rsidR="009E239B">
              <w:t xml:space="preserve"> </w:t>
            </w:r>
          </w:p>
          <w:p w:rsidR="00FA7BF7" w:rsidRDefault="00FA7BF7" w:rsidP="00FA7BF7">
            <w:pPr>
              <w:pStyle w:val="a5"/>
            </w:pPr>
            <w:r w:rsidRPr="00FA7BF7">
              <w:t xml:space="preserve">1.1. </w:t>
            </w:r>
            <w:hyperlink r:id="rId9" w:history="1">
              <w:r w:rsidRPr="00FA7BF7">
                <w:rPr>
                  <w:rStyle w:val="ae"/>
                  <w:color w:val="auto"/>
                  <w:u w:val="none"/>
                </w:rPr>
                <w:t xml:space="preserve">Пункта </w:t>
              </w:r>
              <w:r w:rsidR="00727984">
                <w:rPr>
                  <w:rStyle w:val="ae"/>
                  <w:color w:val="auto"/>
                  <w:u w:val="none"/>
                </w:rPr>
                <w:t>3.4</w:t>
              </w:r>
              <w:r w:rsidRPr="00FA7BF7">
                <w:rPr>
                  <w:rStyle w:val="ae"/>
                  <w:color w:val="auto"/>
                  <w:u w:val="none"/>
                </w:rPr>
                <w:t>.2</w:t>
              </w:r>
            </w:hyperlink>
            <w:r w:rsidRPr="00FA7BF7">
              <w:t xml:space="preserve"> постановления Правительства Ивановской области от 19.05.2011 № 165-п «Об утверждении Порядка предоставления субсидий на государственную поддержку сельскохозяйственного производства»</w:t>
            </w:r>
            <w:r w:rsidR="00D36E03">
              <w:t>.</w:t>
            </w:r>
            <w:r w:rsidRPr="00FA7BF7">
              <w:t xml:space="preserve"> </w:t>
            </w:r>
          </w:p>
          <w:p w:rsidR="00B8571E" w:rsidRDefault="00B8571E" w:rsidP="00FF74B0">
            <w:pPr>
              <w:pStyle w:val="a5"/>
            </w:pPr>
            <w:r>
              <w:t xml:space="preserve">1.2. </w:t>
            </w:r>
            <w:r w:rsidR="00FF74B0" w:rsidRPr="00FA7BF7">
              <w:t>Пункта 3.5.2 постановления Правительства Ивановской области</w:t>
            </w:r>
            <w:r w:rsidR="00FF74B0">
              <w:t xml:space="preserve"> от 20.03.2013 № 106-п «Об утверждении Порядка предоставления субсидий на проведение комплекса агротехнологических работ </w:t>
            </w:r>
            <w:r w:rsidR="00797765">
              <w:br/>
            </w:r>
            <w:r w:rsidR="00FF74B0">
              <w:t>в растениеводстве».</w:t>
            </w:r>
          </w:p>
          <w:p w:rsidR="00A35C06" w:rsidRDefault="006E3106" w:rsidP="00A35C06">
            <w:pPr>
              <w:pStyle w:val="a5"/>
            </w:pPr>
            <w:r>
              <w:t xml:space="preserve">1.3. </w:t>
            </w:r>
            <w:hyperlink r:id="rId10" w:history="1">
              <w:r w:rsidR="00A35C06" w:rsidRPr="00A35C06">
                <w:rPr>
                  <w:rStyle w:val="ae"/>
                  <w:color w:val="auto"/>
                  <w:u w:val="none"/>
                </w:rPr>
                <w:t>Пункта 3.4.2</w:t>
              </w:r>
            </w:hyperlink>
            <w:r w:rsidR="00A35C06" w:rsidRPr="00A35C06">
              <w:t xml:space="preserve"> постановления Правительства Ивановской области</w:t>
            </w:r>
            <w:r w:rsidR="00A35C06">
              <w:t xml:space="preserve"> от 19.05.2015 № 188-п «Об утверждении Порядка предоставления субсидий на поддержку племенного коневодства».</w:t>
            </w:r>
          </w:p>
          <w:p w:rsidR="00FA7BF7" w:rsidRPr="00FA7BF7" w:rsidRDefault="00FA7BF7" w:rsidP="00FA7BF7">
            <w:pPr>
              <w:pStyle w:val="a5"/>
            </w:pPr>
            <w:r w:rsidRPr="00FA7BF7">
              <w:t>1.</w:t>
            </w:r>
            <w:r w:rsidR="006E3106">
              <w:t>4</w:t>
            </w:r>
            <w:r w:rsidRPr="00FA7BF7">
              <w:t>. Пункта 3.5.2 постановления Правительства Ивановской области от 07.02.2017 № 23-п «Об утверждении Порядка предоставления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страхования».</w:t>
            </w:r>
          </w:p>
          <w:p w:rsidR="00FA7BF7" w:rsidRPr="00FA7BF7" w:rsidRDefault="006E3106" w:rsidP="00FA7BF7">
            <w:pPr>
              <w:pStyle w:val="a5"/>
            </w:pPr>
            <w:r>
              <w:t>1.5</w:t>
            </w:r>
            <w:r w:rsidR="00FA7BF7" w:rsidRPr="00FA7BF7">
              <w:t>. Пункта 3.4.2 постановления Правительства Ивановской области от 07.02.2017 № 24-п «Об утверждении Порядка предоставления субсидий на поддержку многолетних насаждений».</w:t>
            </w:r>
          </w:p>
          <w:p w:rsidR="00FA7BF7" w:rsidRPr="00FA7BF7" w:rsidRDefault="00FA7BF7" w:rsidP="00FA7BF7">
            <w:pPr>
              <w:pStyle w:val="a5"/>
              <w:rPr>
                <w:bCs/>
              </w:rPr>
            </w:pPr>
            <w:r w:rsidRPr="00FA7BF7">
              <w:rPr>
                <w:bCs/>
              </w:rPr>
              <w:t>1.</w:t>
            </w:r>
            <w:r w:rsidR="006E3106">
              <w:rPr>
                <w:bCs/>
              </w:rPr>
              <w:t>6</w:t>
            </w:r>
            <w:r w:rsidRPr="00FA7BF7">
              <w:rPr>
                <w:bCs/>
              </w:rPr>
              <w:t xml:space="preserve">. </w:t>
            </w:r>
            <w:r w:rsidRPr="00FA7BF7">
              <w:t xml:space="preserve">Пункта 3.4.2 постановления Правительства Ивановской области </w:t>
            </w:r>
            <w:r w:rsidRPr="00FA7BF7">
              <w:lastRenderedPageBreak/>
              <w:t>от 07.02.2017 № 25-п «</w:t>
            </w:r>
            <w:r w:rsidRPr="00FA7BF7">
              <w:rPr>
                <w:bCs/>
              </w:rPr>
              <w:t>Об утверждении Порядка предоставления субсидий на поддержку элитного семеноводства».</w:t>
            </w:r>
          </w:p>
          <w:p w:rsidR="00FA7BF7" w:rsidRDefault="00FF74B0" w:rsidP="00FA7BF7">
            <w:pPr>
              <w:pStyle w:val="a5"/>
            </w:pPr>
            <w:r>
              <w:t>1.</w:t>
            </w:r>
            <w:r w:rsidR="006E3106">
              <w:t>7</w:t>
            </w:r>
            <w:r w:rsidR="00FA7BF7" w:rsidRPr="00FA7BF7">
              <w:t xml:space="preserve">. </w:t>
            </w:r>
            <w:r w:rsidR="00FA7BF7" w:rsidRPr="00FA7BF7">
              <w:rPr>
                <w:bCs/>
              </w:rPr>
              <w:t xml:space="preserve">Пункта </w:t>
            </w:r>
            <w:r w:rsidR="004C3A17">
              <w:rPr>
                <w:bCs/>
              </w:rPr>
              <w:t>3.</w:t>
            </w:r>
            <w:r w:rsidR="00FA7BF7" w:rsidRPr="00FA7BF7">
              <w:rPr>
                <w:bCs/>
              </w:rPr>
              <w:t>5.2 постановления Правительства Ивановской области от 07.02.2017 № 27-п «Об утверждении Порядка предоставления субсидий на возмещение части процентной ставки по долгосрочным, среднесрочным и краткосрочным кредитам (займам), взятым малыми формами хозяйствования»</w:t>
            </w:r>
            <w:r w:rsidR="00FA7BF7" w:rsidRPr="00FA7BF7">
              <w:t>.</w:t>
            </w:r>
          </w:p>
          <w:p w:rsidR="00A35C06" w:rsidRPr="00A35C06" w:rsidRDefault="006E3106" w:rsidP="00A35C06">
            <w:pPr>
              <w:pStyle w:val="a5"/>
            </w:pPr>
            <w:r>
              <w:t xml:space="preserve">1.8. </w:t>
            </w:r>
            <w:hyperlink r:id="rId11" w:history="1">
              <w:r w:rsidR="00A35C06" w:rsidRPr="00A35C06">
                <w:rPr>
                  <w:rStyle w:val="ae"/>
                  <w:color w:val="auto"/>
                  <w:u w:val="none"/>
                </w:rPr>
                <w:t>Пункта 3.4.2</w:t>
              </w:r>
            </w:hyperlink>
            <w:r w:rsidR="00A35C06" w:rsidRPr="00A35C06">
              <w:t xml:space="preserve"> постановления Правительства Ивановской области от </w:t>
            </w:r>
            <w:r w:rsidR="00A35C06">
              <w:t>08.02.2017 №</w:t>
            </w:r>
            <w:r w:rsidR="00A35C06" w:rsidRPr="00A35C06">
              <w:t xml:space="preserve"> 32-п </w:t>
            </w:r>
            <w:r w:rsidR="00A35C06">
              <w:t>«</w:t>
            </w:r>
            <w:r w:rsidR="00A35C06" w:rsidRPr="00A35C06">
              <w:t>Об утверждении Порядка предоставления субсидий на поддержку племенного животнов</w:t>
            </w:r>
            <w:r w:rsidR="00A35C06">
              <w:t>одства»</w:t>
            </w:r>
            <w:r w:rsidR="00A35C06" w:rsidRPr="00A35C06">
              <w:t>.</w:t>
            </w:r>
          </w:p>
          <w:p w:rsidR="007D0B99" w:rsidRDefault="00FF74B0" w:rsidP="007D0B99">
            <w:pPr>
              <w:pStyle w:val="a5"/>
            </w:pPr>
            <w:r>
              <w:t>1.</w:t>
            </w:r>
            <w:r w:rsidR="006E3106">
              <w:t>9</w:t>
            </w:r>
            <w:r w:rsidR="00FA7BF7" w:rsidRPr="00FA7BF7">
              <w:t xml:space="preserve">. </w:t>
            </w:r>
            <w:hyperlink r:id="rId12" w:history="1">
              <w:r w:rsidR="007D0B99" w:rsidRPr="00A35C06">
                <w:rPr>
                  <w:rStyle w:val="ae"/>
                  <w:color w:val="auto"/>
                  <w:u w:val="none"/>
                </w:rPr>
                <w:t>Пункта 3.4.2</w:t>
              </w:r>
            </w:hyperlink>
            <w:r w:rsidR="007D0B99" w:rsidRPr="00A35C06">
              <w:t xml:space="preserve"> постановления Правительства Ивановской области</w:t>
            </w:r>
            <w:r w:rsidR="007D0B99">
              <w:t xml:space="preserve">  от 08.02.2017 № 37-п «Об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комплексе».</w:t>
            </w:r>
          </w:p>
          <w:p w:rsidR="00FA7BF7" w:rsidRDefault="007D0B99" w:rsidP="00FA7BF7">
            <w:pPr>
              <w:pStyle w:val="a5"/>
            </w:pPr>
            <w:r>
              <w:t xml:space="preserve">1.10. </w:t>
            </w:r>
            <w:r w:rsidR="00FA7BF7" w:rsidRPr="00FA7BF7">
              <w:t xml:space="preserve">Пункта </w:t>
            </w:r>
            <w:r w:rsidR="004C3A17">
              <w:t>3.4</w:t>
            </w:r>
            <w:r w:rsidR="00FA7BF7" w:rsidRPr="00FA7BF7">
              <w:t>.2 постановления Правительства Ивановской области от 13.04.2018 № 105-п «Об утверждении Порядка предоставления субсидий на поддержку животноводства».</w:t>
            </w:r>
          </w:p>
          <w:p w:rsidR="007D0B99" w:rsidRDefault="007D0B99" w:rsidP="007D0B99">
            <w:pPr>
              <w:pStyle w:val="a5"/>
            </w:pPr>
            <w:r>
              <w:t xml:space="preserve">1.11. </w:t>
            </w:r>
            <w:r w:rsidRPr="007D0B99">
              <w:t>Пункта 3.4.2 постановления Правительства Ивановской области</w:t>
            </w:r>
            <w:r>
              <w:t xml:space="preserve"> от 05.12.2018 № 347-п «Об утверждении Порядка предоставления субсидий на возмещение части прямых понесенных затрат на создание и (или) модернизацию объектов агропромышленного комплекса».</w:t>
            </w:r>
          </w:p>
          <w:p w:rsidR="00FA7BF7" w:rsidRPr="00FA7BF7" w:rsidRDefault="00FF74B0" w:rsidP="00FA7BF7">
            <w:pPr>
              <w:pStyle w:val="a5"/>
            </w:pPr>
            <w:r>
              <w:t>1.</w:t>
            </w:r>
            <w:r w:rsidR="006E3106">
              <w:t>1</w:t>
            </w:r>
            <w:r w:rsidR="007D0B99">
              <w:t>2</w:t>
            </w:r>
            <w:r w:rsidR="00FA7BF7" w:rsidRPr="00FA7BF7">
              <w:t xml:space="preserve">. </w:t>
            </w:r>
            <w:proofErr w:type="gramStart"/>
            <w:r w:rsidR="00FA7BF7" w:rsidRPr="00FA7BF7">
              <w:t xml:space="preserve">Пункта 5.2 постановления Правительства Ивановской области </w:t>
            </w:r>
            <w:r w:rsidR="00FA7BF7" w:rsidRPr="00FA7BF7">
              <w:rPr>
                <w:bCs/>
              </w:rPr>
              <w:t xml:space="preserve">от 17.05.2019 № 174-п «Об утверждении Порядка определения объема </w:t>
            </w:r>
            <w:r w:rsidR="00FA7BF7" w:rsidRPr="00FA7BF7">
              <w:rPr>
                <w:bCs/>
              </w:rPr>
              <w:br/>
              <w:t xml:space="preserve">и предоставления субсидий сельскохозяйственным потребительским кооперативам на возмещение части затрат, связанных с </w:t>
            </w:r>
            <w:r w:rsidR="00FA7BF7" w:rsidRPr="00FA7BF7">
              <w:t xml:space="preserve">приобретением имущества в целях его последующей передачи в собственность членов кооператива, приобретением сельскохозяйственной техники, оборудования для переработки сельскохозяйственной продукции </w:t>
            </w:r>
            <w:r w:rsidR="00FA7BF7" w:rsidRPr="00FA7BF7">
              <w:br/>
              <w:t>и мобильных торговых объектов для оказания услуг членам кооператива, а также с закупкой сельскохозяйственной продукции</w:t>
            </w:r>
            <w:proofErr w:type="gramEnd"/>
            <w:r w:rsidR="00FA7BF7" w:rsidRPr="00FA7BF7">
              <w:t xml:space="preserve"> у членов кооператива» в части </w:t>
            </w:r>
            <w:proofErr w:type="spellStart"/>
            <w:r w:rsidR="00FA7BF7" w:rsidRPr="00FA7BF7">
              <w:t>недостижения</w:t>
            </w:r>
            <w:proofErr w:type="spellEnd"/>
            <w:r w:rsidR="00FA7BF7" w:rsidRPr="00FA7BF7">
              <w:t xml:space="preserve"> значений результата предоставления субсидии и показателя, необходимого для достижения результата предоставления субсидии.</w:t>
            </w:r>
          </w:p>
          <w:p w:rsidR="00FA7BF7" w:rsidRPr="00FA7BF7" w:rsidRDefault="00FF74B0" w:rsidP="00FA7BF7">
            <w:pPr>
              <w:pStyle w:val="a5"/>
            </w:pPr>
            <w:r>
              <w:t>1.</w:t>
            </w:r>
            <w:r w:rsidR="006E3106">
              <w:t>1</w:t>
            </w:r>
            <w:r w:rsidR="007D0B99">
              <w:t>3</w:t>
            </w:r>
            <w:r w:rsidR="00FA7BF7" w:rsidRPr="00FA7BF7">
              <w:t xml:space="preserve">. Пункта </w:t>
            </w:r>
            <w:r w:rsidR="004C3A17">
              <w:t>3.4</w:t>
            </w:r>
            <w:r w:rsidR="00FA7BF7" w:rsidRPr="00FA7BF7">
              <w:t>.2 постановления Правительства Ивановской области от 16.12.2019 № 514-п</w:t>
            </w:r>
            <w:r w:rsidR="00FA7BF7" w:rsidRPr="00FA7BF7">
              <w:rPr>
                <w:bCs/>
              </w:rPr>
              <w:t xml:space="preserve"> «Об утверждении Порядка предоставления субсидий на поддержку собственного производства молока»</w:t>
            </w:r>
            <w:r w:rsidR="004C3A17">
              <w:t>.</w:t>
            </w:r>
          </w:p>
          <w:p w:rsidR="00FA7BF7" w:rsidRDefault="00FA7BF7" w:rsidP="00FA7BF7">
            <w:pPr>
              <w:pStyle w:val="a5"/>
            </w:pPr>
            <w:r w:rsidRPr="00FA7BF7">
              <w:t>1.</w:t>
            </w:r>
            <w:r w:rsidR="00FF74B0">
              <w:t>1</w:t>
            </w:r>
            <w:r w:rsidR="007D0B99">
              <w:t>4</w:t>
            </w:r>
            <w:r w:rsidRPr="00FA7BF7">
              <w:t xml:space="preserve">. Пункта </w:t>
            </w:r>
            <w:r w:rsidR="004C3A17">
              <w:t>3.</w:t>
            </w:r>
            <w:r w:rsidRPr="00FA7BF7">
              <w:t>5.2 постановления Правительства Ивановской области от 16.12.2019 № 516-п «Об утверждении Порядка предоставления субсидий на стимулирование производства зерновых и зернобобовых культур».</w:t>
            </w:r>
          </w:p>
          <w:p w:rsidR="00F35B06" w:rsidRDefault="006E3106" w:rsidP="00FA7BF7">
            <w:pPr>
              <w:pStyle w:val="a5"/>
            </w:pPr>
            <w:r>
              <w:t>1.1</w:t>
            </w:r>
            <w:r w:rsidR="007D0B99">
              <w:t>5</w:t>
            </w:r>
            <w:r>
              <w:t xml:space="preserve">. </w:t>
            </w:r>
            <w:r w:rsidR="00F35B06" w:rsidRPr="00FA7BF7">
              <w:t xml:space="preserve">Пункта </w:t>
            </w:r>
            <w:r w:rsidR="00F35B06">
              <w:t>3.4</w:t>
            </w:r>
            <w:r w:rsidR="00F35B06" w:rsidRPr="00FA7BF7">
              <w:t>.2 постановления Правительства Иванов</w:t>
            </w:r>
            <w:r w:rsidR="00F35B06">
              <w:t>ской области от 16.12.2019 № 519</w:t>
            </w:r>
            <w:r w:rsidR="00F35B06" w:rsidRPr="00FA7BF7">
              <w:t>-п «</w:t>
            </w:r>
            <w:r w:rsidR="00F35B06" w:rsidRPr="00F35B06">
              <w:t>Об утверждении Порядка предоставления субсидий на поддержку мясного животноводства</w:t>
            </w:r>
            <w:r w:rsidR="00F35B06" w:rsidRPr="00FA7BF7">
              <w:t>».</w:t>
            </w:r>
          </w:p>
          <w:p w:rsidR="006E3106" w:rsidRDefault="00F35B06" w:rsidP="00FA7BF7">
            <w:pPr>
              <w:pStyle w:val="a5"/>
            </w:pPr>
            <w:r w:rsidRPr="00FA7BF7">
              <w:t>1.1</w:t>
            </w:r>
            <w:r w:rsidR="007D0B99">
              <w:t>6</w:t>
            </w:r>
            <w:r w:rsidRPr="00FA7BF7">
              <w:t xml:space="preserve">. </w:t>
            </w:r>
            <w:r w:rsidR="006E3106" w:rsidRPr="006E3106">
              <w:t>Пункта 3.4.2 постановления Правительства Ив</w:t>
            </w:r>
            <w:r w:rsidR="006E3106">
              <w:t xml:space="preserve">ановской </w:t>
            </w:r>
            <w:r w:rsidR="006E3106">
              <w:lastRenderedPageBreak/>
              <w:t>области от 16.12.2019 №</w:t>
            </w:r>
            <w:r w:rsidR="006E3106" w:rsidRPr="006E3106">
              <w:t xml:space="preserve"> 525-п </w:t>
            </w:r>
            <w:r w:rsidR="006E3106">
              <w:t>«</w:t>
            </w:r>
            <w:r w:rsidR="006E3106" w:rsidRPr="006E3106">
              <w:t>Об утверждении Порядка предоставления субсидии на стимулирование повышения продукт</w:t>
            </w:r>
            <w:r w:rsidR="006E3106">
              <w:t>ивности в молочном скотоводстве»</w:t>
            </w:r>
            <w:r w:rsidR="006E3106" w:rsidRPr="006E3106">
              <w:t>.</w:t>
            </w:r>
          </w:p>
          <w:p w:rsidR="00F60F34" w:rsidRDefault="007D0B99" w:rsidP="00FA7BF7">
            <w:pPr>
              <w:pStyle w:val="a5"/>
            </w:pPr>
            <w:r>
              <w:t>1.17</w:t>
            </w:r>
            <w:r w:rsidR="00F35B06">
              <w:t xml:space="preserve">. </w:t>
            </w:r>
            <w:r w:rsidR="00F60F34" w:rsidRPr="00F60F34">
              <w:t xml:space="preserve">Пункта 5.2 постановления Правительства Ивановской области </w:t>
            </w:r>
            <w:r w:rsidR="00F60F34">
              <w:t xml:space="preserve"> от 18.02.2021 № 64-п «Об утверждении Порядка предоставления субсидий производителям муки на возмещение части затрат на закупку продовольственной пшеницы» </w:t>
            </w:r>
            <w:r w:rsidR="00F60F34" w:rsidRPr="00F60F34">
              <w:t xml:space="preserve">в части </w:t>
            </w:r>
            <w:proofErr w:type="spellStart"/>
            <w:r w:rsidR="00F60F34" w:rsidRPr="00F60F34">
              <w:t>недостижения</w:t>
            </w:r>
            <w:proofErr w:type="spellEnd"/>
            <w:r w:rsidR="00F60F34" w:rsidRPr="00F60F34">
              <w:t xml:space="preserve"> значений результата предоставления </w:t>
            </w:r>
            <w:r w:rsidR="00F60F34">
              <w:t>субсидии</w:t>
            </w:r>
            <w:r w:rsidR="00F60F34" w:rsidRPr="00F60F34">
              <w:t xml:space="preserve"> и показателя, необходимого для достижения результата предоставления </w:t>
            </w:r>
            <w:r w:rsidR="00F60F34">
              <w:t>субсидии</w:t>
            </w:r>
            <w:r w:rsidR="00F60F34" w:rsidRPr="00F60F34">
              <w:t>.</w:t>
            </w:r>
          </w:p>
          <w:p w:rsidR="00091F43" w:rsidRPr="00091F43" w:rsidRDefault="00F35B06" w:rsidP="00091F43">
            <w:pPr>
              <w:pStyle w:val="a5"/>
            </w:pPr>
            <w:r>
              <w:t>1.1</w:t>
            </w:r>
            <w:r w:rsidR="007D0B99">
              <w:t>8</w:t>
            </w:r>
            <w:r>
              <w:t xml:space="preserve">. </w:t>
            </w:r>
            <w:hyperlink r:id="rId13" w:history="1">
              <w:r w:rsidR="00091F43" w:rsidRPr="006E3106">
                <w:rPr>
                  <w:rStyle w:val="ae"/>
                  <w:color w:val="auto"/>
                  <w:u w:val="none"/>
                </w:rPr>
                <w:t>Пункта 5.2</w:t>
              </w:r>
            </w:hyperlink>
            <w:r w:rsidR="00091F43" w:rsidRPr="006E3106">
              <w:t xml:space="preserve"> постановления Правительства Ивановской области</w:t>
            </w:r>
            <w:r w:rsidR="00091F43">
              <w:t xml:space="preserve"> от 18.02.2021 №</w:t>
            </w:r>
            <w:r w:rsidR="00091F43" w:rsidRPr="00091F43">
              <w:t xml:space="preserve"> 65-п</w:t>
            </w:r>
            <w:r w:rsidR="00091F43">
              <w:t xml:space="preserve"> «</w:t>
            </w:r>
            <w:r w:rsidR="00091F43" w:rsidRPr="00091F43">
              <w:t>Об утверждении Порядка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</w:t>
            </w:r>
            <w:r w:rsidR="00091F43">
              <w:t>х хлеба и хлебобулочных изделий»</w:t>
            </w:r>
            <w:r w:rsidR="00423C86" w:rsidRPr="00F60F34">
              <w:t xml:space="preserve"> в части </w:t>
            </w:r>
            <w:proofErr w:type="spellStart"/>
            <w:r w:rsidR="00423C86" w:rsidRPr="00F60F34">
              <w:t>недостижения</w:t>
            </w:r>
            <w:proofErr w:type="spellEnd"/>
            <w:r w:rsidR="00423C86" w:rsidRPr="00F60F34">
              <w:t xml:space="preserve"> значений результата предоставления </w:t>
            </w:r>
            <w:r w:rsidR="00423C86">
              <w:t>субсидии</w:t>
            </w:r>
            <w:r w:rsidR="00423C86" w:rsidRPr="00F60F34">
              <w:t xml:space="preserve"> и показателя, необходимого </w:t>
            </w:r>
            <w:r w:rsidR="00797765">
              <w:br/>
            </w:r>
            <w:r w:rsidR="00423C86" w:rsidRPr="00F60F34">
              <w:t xml:space="preserve">для достижения результата предоставления </w:t>
            </w:r>
            <w:r w:rsidR="00423C86">
              <w:t>субсидии</w:t>
            </w:r>
            <w:r w:rsidR="00423C86" w:rsidRPr="00F60F34">
              <w:t>.</w:t>
            </w:r>
          </w:p>
          <w:p w:rsidR="009149E3" w:rsidRPr="009149E3" w:rsidRDefault="009149E3" w:rsidP="009149E3">
            <w:pPr>
              <w:pStyle w:val="a5"/>
            </w:pPr>
            <w:r>
              <w:t>1.1</w:t>
            </w:r>
            <w:r w:rsidR="007D0B99">
              <w:t>9</w:t>
            </w:r>
            <w:r>
              <w:t xml:space="preserve">. </w:t>
            </w:r>
            <w:hyperlink r:id="rId14" w:history="1">
              <w:proofErr w:type="gramStart"/>
              <w:r w:rsidRPr="006E3106">
                <w:rPr>
                  <w:rStyle w:val="ae"/>
                  <w:color w:val="auto"/>
                  <w:u w:val="none"/>
                </w:rPr>
                <w:t xml:space="preserve">Пункта </w:t>
              </w:r>
              <w:r>
                <w:rPr>
                  <w:rStyle w:val="ae"/>
                  <w:color w:val="auto"/>
                  <w:u w:val="none"/>
                </w:rPr>
                <w:t>4</w:t>
              </w:r>
              <w:r w:rsidRPr="006E3106">
                <w:rPr>
                  <w:rStyle w:val="ae"/>
                  <w:color w:val="auto"/>
                  <w:u w:val="none"/>
                </w:rPr>
                <w:t>.2</w:t>
              </w:r>
            </w:hyperlink>
            <w:r w:rsidRPr="006E3106">
              <w:t xml:space="preserve"> постановления Правительства Ивановской области</w:t>
            </w:r>
            <w:r>
              <w:t xml:space="preserve"> </w:t>
            </w:r>
            <w:r w:rsidRPr="009149E3">
              <w:t xml:space="preserve">от 11.03.2021 </w:t>
            </w:r>
            <w:r>
              <w:t>№</w:t>
            </w:r>
            <w:r w:rsidRPr="009149E3">
              <w:t xml:space="preserve"> 104-п</w:t>
            </w:r>
            <w:r>
              <w:t xml:space="preserve"> «</w:t>
            </w:r>
            <w:r w:rsidRPr="009149E3">
              <w:t>О предоставлении субсидии автоном</w:t>
            </w:r>
            <w:r>
              <w:t>ной некоммерческой организации «</w:t>
            </w:r>
            <w:r w:rsidRPr="009149E3">
              <w:t xml:space="preserve">Центр развития предпринимательства </w:t>
            </w:r>
            <w:r w:rsidR="00797765">
              <w:br/>
            </w:r>
            <w:r w:rsidRPr="009149E3">
              <w:t>и поддержки экспор</w:t>
            </w:r>
            <w:r>
              <w:t>та Ивановской области»</w:t>
            </w:r>
            <w:r w:rsidRPr="009149E3">
              <w:t xml:space="preserve"> на финансовое обеспечение затрат, связанных с осуществлением деятельности Центра компетенций </w:t>
            </w:r>
            <w:r w:rsidR="00797765">
              <w:br/>
            </w:r>
            <w:r w:rsidRPr="009149E3">
              <w:t xml:space="preserve">в сфере сельскохозяйственной </w:t>
            </w:r>
            <w:r>
              <w:t xml:space="preserve">кооперации и поддержки фермеров» </w:t>
            </w:r>
            <w:r w:rsidRPr="00F60F34">
              <w:t xml:space="preserve">в части </w:t>
            </w:r>
            <w:proofErr w:type="spellStart"/>
            <w:r w:rsidRPr="00F60F34">
              <w:t>недостижения</w:t>
            </w:r>
            <w:proofErr w:type="spellEnd"/>
            <w:r w:rsidRPr="00F60F34">
              <w:t xml:space="preserve"> значений результата предоставления </w:t>
            </w:r>
            <w:r>
              <w:t>субсидии</w:t>
            </w:r>
            <w:r w:rsidRPr="00F60F34">
              <w:t xml:space="preserve"> и показателя, необходимого для достижения результата предоставления </w:t>
            </w:r>
            <w:r>
              <w:t>субсидии</w:t>
            </w:r>
            <w:r w:rsidRPr="00F60F34">
              <w:t>.</w:t>
            </w:r>
            <w:proofErr w:type="gramEnd"/>
          </w:p>
          <w:p w:rsidR="00FA7BF7" w:rsidRDefault="007D0B99" w:rsidP="00FA7BF7">
            <w:pPr>
              <w:pStyle w:val="a5"/>
            </w:pPr>
            <w:r>
              <w:t>1.20</w:t>
            </w:r>
            <w:r w:rsidR="00E66687">
              <w:t xml:space="preserve">. </w:t>
            </w:r>
            <w:proofErr w:type="gramStart"/>
            <w:r w:rsidR="00FA7BF7" w:rsidRPr="00FA7BF7">
              <w:t>Пункта 5.2 постановления Правительства Ивановской области от 17.03.2021 № 119-п «Об утверждении Порядка предоставления грантов «</w:t>
            </w:r>
            <w:proofErr w:type="spellStart"/>
            <w:r w:rsidR="00FA7BF7" w:rsidRPr="00FA7BF7">
              <w:t>Агростартап</w:t>
            </w:r>
            <w:proofErr w:type="spellEnd"/>
            <w:r w:rsidR="00FA7BF7" w:rsidRPr="00FA7BF7">
              <w:t xml:space="preserve">» крестьянским (фермерским) хозяйствам </w:t>
            </w:r>
            <w:r w:rsidR="00FA7BF7" w:rsidRPr="00FA7BF7">
              <w:br/>
              <w:t xml:space="preserve">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      </w:r>
            <w:r w:rsidR="00FA7BF7" w:rsidRPr="00FA7BF7">
              <w:br/>
              <w:t xml:space="preserve">и (или) развития хозяйства» в части </w:t>
            </w:r>
            <w:proofErr w:type="spellStart"/>
            <w:r w:rsidR="00FA7BF7" w:rsidRPr="00FA7BF7">
              <w:t>недостижения</w:t>
            </w:r>
            <w:proofErr w:type="spellEnd"/>
            <w:r w:rsidR="00FA7BF7" w:rsidRPr="00FA7BF7">
              <w:t xml:space="preserve"> значений результата предоставления гранта «</w:t>
            </w:r>
            <w:proofErr w:type="spellStart"/>
            <w:r w:rsidR="00FA7BF7" w:rsidRPr="00FA7BF7">
              <w:t>Агростартап</w:t>
            </w:r>
            <w:proofErr w:type="spellEnd"/>
            <w:r w:rsidR="00FA7BF7" w:rsidRPr="00FA7BF7">
              <w:t xml:space="preserve">» и показателя, необходимого </w:t>
            </w:r>
            <w:r w:rsidR="00FA7BF7" w:rsidRPr="00FA7BF7">
              <w:br/>
              <w:t>для достижения результата предоставления гранта «</w:t>
            </w:r>
            <w:proofErr w:type="spellStart"/>
            <w:r w:rsidR="00FA7BF7" w:rsidRPr="00FA7BF7">
              <w:t>Агростартап</w:t>
            </w:r>
            <w:proofErr w:type="spellEnd"/>
            <w:r w:rsidR="00FA7BF7" w:rsidRPr="00FA7BF7">
              <w:t>».</w:t>
            </w:r>
            <w:proofErr w:type="gramEnd"/>
          </w:p>
          <w:p w:rsidR="006E3106" w:rsidRPr="006E3106" w:rsidRDefault="007D0B99" w:rsidP="006E3106">
            <w:pPr>
              <w:pStyle w:val="a5"/>
            </w:pPr>
            <w:r>
              <w:t>1.21</w:t>
            </w:r>
            <w:r w:rsidR="00F35B06">
              <w:t xml:space="preserve">. </w:t>
            </w:r>
            <w:hyperlink r:id="rId15" w:history="1">
              <w:r w:rsidR="006E3106" w:rsidRPr="006E3106">
                <w:rPr>
                  <w:rStyle w:val="ae"/>
                  <w:color w:val="auto"/>
                  <w:u w:val="none"/>
                </w:rPr>
                <w:t>Пункта 5.2</w:t>
              </w:r>
            </w:hyperlink>
            <w:r w:rsidR="006E3106" w:rsidRPr="006E3106">
              <w:t xml:space="preserve"> постановления Правительства Ив</w:t>
            </w:r>
            <w:r w:rsidR="006E3106">
              <w:t>ановской области от 13.08.2021 № 364-п «</w:t>
            </w:r>
            <w:r w:rsidR="006E3106" w:rsidRPr="006E3106">
              <w:t>Об утверждении Порядка предоставления грантов крестьянским (фермерским) хозяйствам или индивидуальным предпринимателям, являющимся сельскохозяйственными товаропроизводите</w:t>
            </w:r>
            <w:r w:rsidR="006E3106">
              <w:t>лями, на развитие семейных ферм»</w:t>
            </w:r>
            <w:r w:rsidR="006E3106" w:rsidRPr="006E3106">
              <w:t xml:space="preserve"> в части </w:t>
            </w:r>
            <w:proofErr w:type="spellStart"/>
            <w:r w:rsidR="006E3106" w:rsidRPr="006E3106">
              <w:t>недостижения</w:t>
            </w:r>
            <w:proofErr w:type="spellEnd"/>
            <w:r w:rsidR="006E3106" w:rsidRPr="006E3106">
              <w:t xml:space="preserve"> значений результата предоставления гранта и показателя, необходимого для достижения результата предоставления гранта.</w:t>
            </w:r>
          </w:p>
          <w:p w:rsidR="00F41DE9" w:rsidRDefault="00E66687" w:rsidP="00EA5EEC">
            <w:pPr>
              <w:pStyle w:val="a5"/>
            </w:pPr>
            <w:r>
              <w:t>1.2</w:t>
            </w:r>
            <w:r w:rsidR="007D0B99">
              <w:t>2</w:t>
            </w:r>
            <w:r w:rsidR="00F35B06">
              <w:t xml:space="preserve">. </w:t>
            </w:r>
            <w:hyperlink r:id="rId16" w:history="1">
              <w:r w:rsidR="00F41DE9" w:rsidRPr="00473481">
                <w:rPr>
                  <w:rStyle w:val="ae"/>
                  <w:color w:val="auto"/>
                  <w:u w:val="none"/>
                </w:rPr>
                <w:t xml:space="preserve">Пункта </w:t>
              </w:r>
              <w:r w:rsidR="00F41DE9">
                <w:rPr>
                  <w:rStyle w:val="ae"/>
                  <w:color w:val="auto"/>
                  <w:u w:val="none"/>
                </w:rPr>
                <w:t>3.5</w:t>
              </w:r>
              <w:r w:rsidR="00F41DE9" w:rsidRPr="00473481">
                <w:rPr>
                  <w:rStyle w:val="ae"/>
                  <w:color w:val="auto"/>
                  <w:u w:val="none"/>
                </w:rPr>
                <w:t>.2</w:t>
              </w:r>
            </w:hyperlink>
            <w:r w:rsidR="00F41DE9" w:rsidRPr="00473481">
              <w:t xml:space="preserve"> постановления Правительства Ивановской области</w:t>
            </w:r>
            <w:r w:rsidR="00F41DE9">
              <w:t xml:space="preserve"> от 19.08.2021 №</w:t>
            </w:r>
            <w:r w:rsidR="00F41DE9" w:rsidRPr="00F41DE9">
              <w:t xml:space="preserve"> 381-п</w:t>
            </w:r>
            <w:r w:rsidR="00F41DE9">
              <w:t xml:space="preserve"> «</w:t>
            </w:r>
            <w:r w:rsidR="00F41DE9" w:rsidRPr="00F41DE9">
              <w:t>Об утверждении Порядка предоставления субсидий на стимулирование производства льна-долгу</w:t>
            </w:r>
            <w:r w:rsidR="00F41DE9">
              <w:t xml:space="preserve">нца и (или) </w:t>
            </w:r>
            <w:r w:rsidR="00F41DE9">
              <w:lastRenderedPageBreak/>
              <w:t>технической конопли».</w:t>
            </w:r>
          </w:p>
          <w:p w:rsidR="006E3106" w:rsidRPr="006E3106" w:rsidRDefault="00E66687" w:rsidP="006E3106">
            <w:pPr>
              <w:pStyle w:val="a5"/>
            </w:pPr>
            <w:r>
              <w:t>1.2</w:t>
            </w:r>
            <w:r w:rsidR="007D0B99">
              <w:t>3</w:t>
            </w:r>
            <w:r w:rsidR="00F35B06">
              <w:t xml:space="preserve">. </w:t>
            </w:r>
            <w:hyperlink r:id="rId17" w:history="1">
              <w:r w:rsidR="006E3106" w:rsidRPr="006E3106">
                <w:rPr>
                  <w:rStyle w:val="ae"/>
                  <w:color w:val="auto"/>
                  <w:u w:val="none"/>
                </w:rPr>
                <w:t>Пункта 5.2</w:t>
              </w:r>
            </w:hyperlink>
            <w:r w:rsidR="006E3106" w:rsidRPr="006E3106">
              <w:t xml:space="preserve"> постановления Правительства Ивановской области от 26.08.2021 </w:t>
            </w:r>
            <w:r w:rsidR="006E3106">
              <w:t>№</w:t>
            </w:r>
            <w:r w:rsidR="006E3106" w:rsidRPr="006E3106">
              <w:t xml:space="preserve"> 393-п </w:t>
            </w:r>
            <w:r w:rsidR="006E3106">
              <w:t>«</w:t>
            </w:r>
            <w:r w:rsidR="006E3106" w:rsidRPr="006E3106">
              <w:t>Об утверждении Порядка предоставления грантов сельскохозяйственным потребительским кооперативам на развитие мате</w:t>
            </w:r>
            <w:r w:rsidR="006E3106">
              <w:t>риально-технической базы»</w:t>
            </w:r>
            <w:r w:rsidR="006E3106" w:rsidRPr="006E3106">
              <w:t xml:space="preserve"> в части </w:t>
            </w:r>
            <w:proofErr w:type="spellStart"/>
            <w:r w:rsidR="006E3106" w:rsidRPr="006E3106">
              <w:t>недостижения</w:t>
            </w:r>
            <w:proofErr w:type="spellEnd"/>
            <w:r w:rsidR="006E3106" w:rsidRPr="006E3106">
              <w:t xml:space="preserve"> значений результата предоставления гранта и показателя, необходимого для достижения результата предоставления гранта.</w:t>
            </w:r>
          </w:p>
          <w:p w:rsidR="00EA5EEC" w:rsidRDefault="00F35B06" w:rsidP="00EA5EEC">
            <w:pPr>
              <w:pStyle w:val="a5"/>
            </w:pPr>
            <w:r>
              <w:t>1.2</w:t>
            </w:r>
            <w:r w:rsidR="007D0B99">
              <w:t>4</w:t>
            </w:r>
            <w:r>
              <w:t xml:space="preserve">. </w:t>
            </w:r>
            <w:hyperlink r:id="rId18" w:history="1">
              <w:proofErr w:type="gramStart"/>
              <w:r w:rsidR="00EA5EEC" w:rsidRPr="00473481">
                <w:rPr>
                  <w:rStyle w:val="ae"/>
                  <w:color w:val="auto"/>
                  <w:u w:val="none"/>
                </w:rPr>
                <w:t xml:space="preserve">Пункта </w:t>
              </w:r>
              <w:r w:rsidR="004C3A17">
                <w:rPr>
                  <w:rStyle w:val="ae"/>
                  <w:color w:val="auto"/>
                  <w:u w:val="none"/>
                </w:rPr>
                <w:t>3.6</w:t>
              </w:r>
              <w:r w:rsidR="00EA5EEC" w:rsidRPr="00473481">
                <w:rPr>
                  <w:rStyle w:val="ae"/>
                  <w:color w:val="auto"/>
                  <w:u w:val="none"/>
                </w:rPr>
                <w:t>.2</w:t>
              </w:r>
            </w:hyperlink>
            <w:r w:rsidR="00EA5EEC" w:rsidRPr="00473481">
              <w:t xml:space="preserve"> постановления Правительства Ивановской области</w:t>
            </w:r>
            <w:r w:rsidR="00EA5EEC">
              <w:t xml:space="preserve"> </w:t>
            </w:r>
            <w:r w:rsidR="00EA5EEC" w:rsidRPr="00473481">
              <w:t xml:space="preserve">от 23.12.2021 </w:t>
            </w:r>
            <w:r w:rsidR="00EA5EEC">
              <w:t>№</w:t>
            </w:r>
            <w:r w:rsidR="00EA5EEC" w:rsidRPr="00473481">
              <w:t xml:space="preserve"> 685-п</w:t>
            </w:r>
            <w:r w:rsidR="00EA5EEC">
              <w:t xml:space="preserve"> «</w:t>
            </w:r>
            <w:r w:rsidR="00EA5EEC" w:rsidRPr="00473481">
              <w:t xml:space="preserve">Об утверждении Порядка предоставления субсидий на возмещение части затрат сельскохозяйственных товаропроизводителей на проведение гидромелиоративных, </w:t>
            </w:r>
            <w:proofErr w:type="spellStart"/>
            <w:r w:rsidR="00EA5EEC" w:rsidRPr="00473481">
              <w:t>культуртехнических</w:t>
            </w:r>
            <w:proofErr w:type="spellEnd"/>
            <w:r w:rsidR="00EA5EEC" w:rsidRPr="00473481">
              <w:t xml:space="preserve"> мероприятий, а также мероприятий в области известкования кислых почв на пашне и Методики оценки достижения получателем субсидии планового объема производства сельскохозяйственной продукции на 3 года на землях, на которых реализован проект мелиорации, а также мер ответственности</w:t>
            </w:r>
            <w:proofErr w:type="gramEnd"/>
            <w:r w:rsidR="00EA5EEC" w:rsidRPr="00473481">
              <w:t xml:space="preserve"> получателей средств за </w:t>
            </w:r>
            <w:proofErr w:type="spellStart"/>
            <w:r w:rsidR="00EA5EEC" w:rsidRPr="00473481">
              <w:t>недостижение</w:t>
            </w:r>
            <w:proofErr w:type="spellEnd"/>
            <w:r w:rsidR="00EA5EEC" w:rsidRPr="00473481">
              <w:t xml:space="preserve"> планового объема производства сельскохозяйственной продукции на 3 года на землях, на котор</w:t>
            </w:r>
            <w:r w:rsidR="00EA5EEC">
              <w:t>ых реализован проект мелиорации»</w:t>
            </w:r>
            <w:r w:rsidR="00EA5EEC" w:rsidRPr="00EA5EEC">
              <w:t>.</w:t>
            </w:r>
          </w:p>
          <w:p w:rsidR="00091F43" w:rsidRPr="00091F43" w:rsidRDefault="00091F43" w:rsidP="00091F43">
            <w:pPr>
              <w:pStyle w:val="a5"/>
            </w:pPr>
            <w:r>
              <w:t>1.2</w:t>
            </w:r>
            <w:r w:rsidR="007D0B99">
              <w:t>5</w:t>
            </w:r>
            <w:r>
              <w:t xml:space="preserve">. </w:t>
            </w:r>
            <w:hyperlink r:id="rId19" w:history="1">
              <w:r w:rsidRPr="00473481">
                <w:rPr>
                  <w:rStyle w:val="ae"/>
                  <w:color w:val="auto"/>
                  <w:u w:val="none"/>
                </w:rPr>
                <w:t xml:space="preserve">Пункта </w:t>
              </w:r>
              <w:r>
                <w:rPr>
                  <w:rStyle w:val="ae"/>
                  <w:color w:val="auto"/>
                  <w:u w:val="none"/>
                </w:rPr>
                <w:t>3.4</w:t>
              </w:r>
              <w:r w:rsidRPr="00473481">
                <w:rPr>
                  <w:rStyle w:val="ae"/>
                  <w:color w:val="auto"/>
                  <w:u w:val="none"/>
                </w:rPr>
                <w:t>.2</w:t>
              </w:r>
            </w:hyperlink>
            <w:r w:rsidRPr="00473481">
              <w:t xml:space="preserve"> постановления Правительства Ивановской области</w:t>
            </w:r>
            <w:r>
              <w:t xml:space="preserve"> </w:t>
            </w:r>
            <w:r w:rsidR="0071080A">
              <w:t>от 07.04.2022 №</w:t>
            </w:r>
            <w:r w:rsidRPr="00091F43">
              <w:t xml:space="preserve"> 150-п</w:t>
            </w:r>
            <w:r>
              <w:t xml:space="preserve"> «</w:t>
            </w:r>
            <w:r w:rsidRPr="00091F43">
              <w:t xml:space="preserve">Об утверждении </w:t>
            </w:r>
            <w:r>
              <w:t>Порядка предоставления грантов «</w:t>
            </w:r>
            <w:proofErr w:type="spellStart"/>
            <w:r>
              <w:t>Агротуризм</w:t>
            </w:r>
            <w:proofErr w:type="spellEnd"/>
            <w:r>
              <w:t>»</w:t>
            </w:r>
            <w:r w:rsidRPr="00091F43">
              <w:t xml:space="preserve"> сельскохозяйственным товаропроизводителям </w:t>
            </w:r>
            <w:r w:rsidR="00797765">
              <w:br/>
            </w:r>
            <w:r w:rsidRPr="00091F43">
              <w:t>(за исключением личных подсобных хозяйств) на реализацию прое</w:t>
            </w:r>
            <w:r>
              <w:t>ктов развития сельского туризма».</w:t>
            </w:r>
          </w:p>
          <w:p w:rsidR="00B8571E" w:rsidRPr="00E8075E" w:rsidRDefault="00782409" w:rsidP="00B8571E">
            <w:pPr>
              <w:pStyle w:val="a5"/>
            </w:pPr>
            <w:r w:rsidRPr="00FA7BF7">
              <w:t xml:space="preserve">2. </w:t>
            </w:r>
            <w:proofErr w:type="gramStart"/>
            <w:r w:rsidR="00B8571E" w:rsidRPr="00E8075E">
              <w:t xml:space="preserve">Установить, что в случае </w:t>
            </w:r>
            <w:proofErr w:type="spellStart"/>
            <w:r w:rsidR="00B8571E" w:rsidRPr="00E8075E">
              <w:t>недостижения</w:t>
            </w:r>
            <w:proofErr w:type="spellEnd"/>
            <w:r w:rsidR="00CF79AA">
              <w:t xml:space="preserve"> в 2021 году значений результата</w:t>
            </w:r>
            <w:r w:rsidR="00B8571E" w:rsidRPr="00E8075E">
              <w:t xml:space="preserve"> </w:t>
            </w:r>
            <w:r w:rsidR="00CF79AA">
              <w:t xml:space="preserve">(результатов) </w:t>
            </w:r>
            <w:r w:rsidR="00B8571E" w:rsidRPr="00E8075E">
              <w:t xml:space="preserve">предоставления субсидий </w:t>
            </w:r>
            <w:r w:rsidR="00CF79AA">
              <w:t xml:space="preserve">и грантов и (или) показателя (показателей), необходимых для достижения результата (результатов) предоставления субсидий и грантов </w:t>
            </w:r>
            <w:r w:rsidR="00B8571E" w:rsidRPr="00E8075E">
              <w:t>по соглашениям о предоставлении субсидий</w:t>
            </w:r>
            <w:r w:rsidR="00CF79AA">
              <w:t xml:space="preserve"> и грантов</w:t>
            </w:r>
            <w:r w:rsidR="00B8571E" w:rsidRPr="00E8075E">
              <w:t xml:space="preserve">, заключенным в </w:t>
            </w:r>
            <w:r w:rsidR="00CF79AA">
              <w:t>соответствии с нормативными правовыми актами, указанными</w:t>
            </w:r>
            <w:r w:rsidR="00B8571E" w:rsidRPr="00E8075E">
              <w:t xml:space="preserve"> в пункте 1 настоящего постановления, средства, подлежащие возврату </w:t>
            </w:r>
            <w:r w:rsidR="00CF79AA">
              <w:t xml:space="preserve">в </w:t>
            </w:r>
            <w:r w:rsidR="00B8571E" w:rsidRPr="00E8075E">
              <w:t xml:space="preserve">бюджет </w:t>
            </w:r>
            <w:r w:rsidR="00CF79AA">
              <w:t>Ивановской области</w:t>
            </w:r>
            <w:r w:rsidR="00797765">
              <w:t>, перечисляются в срок до 01.06.</w:t>
            </w:r>
            <w:r w:rsidR="00B8571E" w:rsidRPr="00E8075E">
              <w:t>2024.</w:t>
            </w:r>
            <w:proofErr w:type="gramEnd"/>
          </w:p>
          <w:p w:rsidR="00EB6F5D" w:rsidRDefault="00B8571E" w:rsidP="00782409">
            <w:pPr>
              <w:pStyle w:val="a5"/>
            </w:pPr>
            <w:r w:rsidRPr="00E8075E">
              <w:t xml:space="preserve">3. </w:t>
            </w:r>
            <w:r w:rsidR="00BB7E8E" w:rsidRPr="00E8075E">
              <w:t xml:space="preserve">Осуществить возврат средств получателям субсидий, перечисленных ими в 2022 году в качестве возврата за </w:t>
            </w:r>
            <w:proofErr w:type="spellStart"/>
            <w:r w:rsidR="00BB7E8E" w:rsidRPr="00E8075E">
              <w:t>недостижение</w:t>
            </w:r>
            <w:proofErr w:type="spellEnd"/>
            <w:r w:rsidR="00BB7E8E" w:rsidRPr="00E8075E">
              <w:t xml:space="preserve"> </w:t>
            </w:r>
            <w:r w:rsidR="00FD0A8C" w:rsidRPr="00FD0A8C">
              <w:t>значений результата (результатов) предоставления субсидий и грантов и (или) показателя (показателей), необходимых для достижения результата (результатов) предоставления субсидий и грантов</w:t>
            </w:r>
            <w:r w:rsidR="00473F1A">
              <w:t>,</w:t>
            </w:r>
            <w:r w:rsidR="00FD0A8C" w:rsidRPr="00FD0A8C">
              <w:t xml:space="preserve"> по соглашениям о предоставлении субсидий и грантов</w:t>
            </w:r>
            <w:r w:rsidR="00A5693E">
              <w:t xml:space="preserve"> </w:t>
            </w:r>
            <w:r w:rsidR="00BB7E8E" w:rsidRPr="00BB7E8E">
              <w:t>за 2021 год.</w:t>
            </w:r>
          </w:p>
          <w:p w:rsidR="006A136E" w:rsidRPr="00473481" w:rsidRDefault="00EB6F5D" w:rsidP="00782409">
            <w:pPr>
              <w:pStyle w:val="a5"/>
            </w:pPr>
            <w:r>
              <w:t xml:space="preserve">4. </w:t>
            </w:r>
            <w:r w:rsidR="00782409" w:rsidRPr="00FA7BF7">
              <w:t>Настоящее постановление вступает в силу после его официального опубликования и распространяется на правоотношения, возникшие с 01.01.202</w:t>
            </w:r>
            <w:r w:rsidR="00782409">
              <w:t>2</w:t>
            </w:r>
            <w:r w:rsidR="00782409" w:rsidRPr="00FA7BF7">
              <w:t>.</w:t>
            </w:r>
          </w:p>
        </w:tc>
      </w:tr>
    </w:tbl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6A136E" w:rsidRPr="000C48B3" w:rsidTr="00C33692">
        <w:tc>
          <w:tcPr>
            <w:tcW w:w="4590" w:type="dxa"/>
          </w:tcPr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lastRenderedPageBreak/>
              <w:t>Губернатор</w:t>
            </w:r>
          </w:p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6A136E" w:rsidRPr="000C48B3" w:rsidRDefault="006A136E">
            <w:pPr>
              <w:pStyle w:val="a5"/>
              <w:ind w:firstLine="0"/>
              <w:jc w:val="right"/>
              <w:rPr>
                <w:b/>
              </w:rPr>
            </w:pPr>
          </w:p>
          <w:p w:rsidR="006A136E" w:rsidRPr="000C48B3" w:rsidRDefault="006A136E" w:rsidP="003B24BE">
            <w:pPr>
              <w:pStyle w:val="a5"/>
              <w:ind w:firstLine="0"/>
              <w:jc w:val="right"/>
              <w:rPr>
                <w:b/>
              </w:rPr>
            </w:pPr>
            <w:r w:rsidRPr="000C48B3">
              <w:rPr>
                <w:b/>
              </w:rPr>
              <w:t>С.С. Воскресенский</w:t>
            </w:r>
          </w:p>
        </w:tc>
      </w:tr>
    </w:tbl>
    <w:p w:rsidR="006A136E" w:rsidRDefault="006A136E" w:rsidP="00C21F7E">
      <w:pPr>
        <w:rPr>
          <w:sz w:val="28"/>
          <w:szCs w:val="28"/>
        </w:rPr>
      </w:pPr>
    </w:p>
    <w:p w:rsidR="006A136E" w:rsidRDefault="006A136E" w:rsidP="00C21F7E">
      <w:pPr>
        <w:rPr>
          <w:sz w:val="28"/>
          <w:szCs w:val="28"/>
        </w:rPr>
      </w:pPr>
    </w:p>
    <w:sectPr w:rsidR="006A136E" w:rsidSect="00722A2A">
      <w:headerReference w:type="even" r:id="rId20"/>
      <w:headerReference w:type="default" r:id="rId21"/>
      <w:footerReference w:type="default" r:id="rId22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6E" w:rsidRDefault="006A136E">
      <w:r>
        <w:separator/>
      </w:r>
    </w:p>
  </w:endnote>
  <w:endnote w:type="continuationSeparator" w:id="0">
    <w:p w:rsidR="006A136E" w:rsidRDefault="006A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797765">
      <w:rPr>
        <w:rFonts w:ascii="Courier New" w:hAnsi="Courier New"/>
        <w:i/>
        <w:noProof/>
        <w:sz w:val="16"/>
        <w:lang w:val="en-US"/>
      </w:rPr>
      <w:t>23.03.22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797765">
      <w:rPr>
        <w:rFonts w:ascii="Courier New" w:hAnsi="Courier New"/>
        <w:i/>
        <w:noProof/>
        <w:snapToGrid w:val="0"/>
        <w:sz w:val="16"/>
        <w:lang w:val="en-US"/>
      </w:rPr>
      <w:t>Пост_Правит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797765">
      <w:rPr>
        <w:rFonts w:ascii="Courier New" w:hAnsi="Courier New"/>
        <w:i/>
        <w:noProof/>
        <w:snapToGrid w:val="0"/>
        <w:sz w:val="16"/>
        <w:lang w:val="en-US"/>
      </w:rPr>
      <w:t>ЕРА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797765">
      <w:rPr>
        <w:rFonts w:ascii="Courier New" w:hAnsi="Courier New"/>
        <w:i/>
        <w:noProof/>
        <w:snapToGrid w:val="0"/>
        <w:sz w:val="16"/>
        <w:lang w:val="en-US"/>
      </w:rPr>
      <w:t>5/5/2022 12:04:00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6E" w:rsidRDefault="006A136E">
      <w:r>
        <w:separator/>
      </w:r>
    </w:p>
  </w:footnote>
  <w:footnote w:type="continuationSeparator" w:id="0">
    <w:p w:rsidR="006A136E" w:rsidRDefault="006A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6E" w:rsidRDefault="006A136E" w:rsidP="00722A2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03093"/>
      <w:docPartObj>
        <w:docPartGallery w:val="Page Numbers (Top of Page)"/>
        <w:docPartUnique/>
      </w:docPartObj>
    </w:sdtPr>
    <w:sdtEndPr/>
    <w:sdtContent>
      <w:p w:rsidR="00DD343D" w:rsidRDefault="00DD34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CA0">
          <w:rPr>
            <w:noProof/>
          </w:rPr>
          <w:t>2</w:t>
        </w:r>
        <w:r>
          <w:fldChar w:fldCharType="end"/>
        </w:r>
      </w:p>
    </w:sdtContent>
  </w:sdt>
  <w:p w:rsidR="006A136E" w:rsidRDefault="006A136E" w:rsidP="00722A2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A81"/>
    <w:multiLevelType w:val="hybridMultilevel"/>
    <w:tmpl w:val="E37828FC"/>
    <w:lvl w:ilvl="0" w:tplc="5BDC5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11"/>
    <w:rsid w:val="00014A1E"/>
    <w:rsid w:val="000310A0"/>
    <w:rsid w:val="0004616A"/>
    <w:rsid w:val="00084740"/>
    <w:rsid w:val="00091F43"/>
    <w:rsid w:val="00093ECA"/>
    <w:rsid w:val="000956D8"/>
    <w:rsid w:val="000B2E02"/>
    <w:rsid w:val="000C48B3"/>
    <w:rsid w:val="000D52C4"/>
    <w:rsid w:val="00105D73"/>
    <w:rsid w:val="001061A8"/>
    <w:rsid w:val="001266F3"/>
    <w:rsid w:val="00152231"/>
    <w:rsid w:val="001606CE"/>
    <w:rsid w:val="00161E4D"/>
    <w:rsid w:val="0016726C"/>
    <w:rsid w:val="0017443E"/>
    <w:rsid w:val="00174AA9"/>
    <w:rsid w:val="0017770C"/>
    <w:rsid w:val="00193A99"/>
    <w:rsid w:val="001A1BD1"/>
    <w:rsid w:val="001C0E5D"/>
    <w:rsid w:val="001C1915"/>
    <w:rsid w:val="001C7A1B"/>
    <w:rsid w:val="001D519E"/>
    <w:rsid w:val="001F39D1"/>
    <w:rsid w:val="001F4E52"/>
    <w:rsid w:val="00237A3C"/>
    <w:rsid w:val="002429B2"/>
    <w:rsid w:val="00246609"/>
    <w:rsid w:val="002507B3"/>
    <w:rsid w:val="00253FBA"/>
    <w:rsid w:val="0027381C"/>
    <w:rsid w:val="002906CB"/>
    <w:rsid w:val="002A19DA"/>
    <w:rsid w:val="002E6CA0"/>
    <w:rsid w:val="00302208"/>
    <w:rsid w:val="00337549"/>
    <w:rsid w:val="00347E2F"/>
    <w:rsid w:val="003546D4"/>
    <w:rsid w:val="00370A24"/>
    <w:rsid w:val="00390850"/>
    <w:rsid w:val="00396B07"/>
    <w:rsid w:val="00397A62"/>
    <w:rsid w:val="003B24BE"/>
    <w:rsid w:val="003C5948"/>
    <w:rsid w:val="003E253A"/>
    <w:rsid w:val="003F7250"/>
    <w:rsid w:val="004017F7"/>
    <w:rsid w:val="00412681"/>
    <w:rsid w:val="00423C86"/>
    <w:rsid w:val="00434DFC"/>
    <w:rsid w:val="00453B0D"/>
    <w:rsid w:val="00460E96"/>
    <w:rsid w:val="00473481"/>
    <w:rsid w:val="00473F1A"/>
    <w:rsid w:val="004770CC"/>
    <w:rsid w:val="004B4261"/>
    <w:rsid w:val="004B664F"/>
    <w:rsid w:val="004C2196"/>
    <w:rsid w:val="004C230D"/>
    <w:rsid w:val="004C3A17"/>
    <w:rsid w:val="004C5183"/>
    <w:rsid w:val="004D4261"/>
    <w:rsid w:val="00532D55"/>
    <w:rsid w:val="00533729"/>
    <w:rsid w:val="00534D9C"/>
    <w:rsid w:val="00552BEB"/>
    <w:rsid w:val="00557680"/>
    <w:rsid w:val="005604A7"/>
    <w:rsid w:val="00564B50"/>
    <w:rsid w:val="00572463"/>
    <w:rsid w:val="00574886"/>
    <w:rsid w:val="00585A57"/>
    <w:rsid w:val="005B1C29"/>
    <w:rsid w:val="005B4883"/>
    <w:rsid w:val="005C05CF"/>
    <w:rsid w:val="005D1D5D"/>
    <w:rsid w:val="005F7D1C"/>
    <w:rsid w:val="006036F9"/>
    <w:rsid w:val="00616AE9"/>
    <w:rsid w:val="006277F3"/>
    <w:rsid w:val="0065430D"/>
    <w:rsid w:val="006A136E"/>
    <w:rsid w:val="006C792B"/>
    <w:rsid w:val="006D1717"/>
    <w:rsid w:val="006D3AF9"/>
    <w:rsid w:val="006D7B52"/>
    <w:rsid w:val="006E3106"/>
    <w:rsid w:val="006F0B64"/>
    <w:rsid w:val="0071080A"/>
    <w:rsid w:val="00722A2A"/>
    <w:rsid w:val="007251F6"/>
    <w:rsid w:val="00727984"/>
    <w:rsid w:val="00730732"/>
    <w:rsid w:val="0073084D"/>
    <w:rsid w:val="00730B86"/>
    <w:rsid w:val="00744D9F"/>
    <w:rsid w:val="00762734"/>
    <w:rsid w:val="00776295"/>
    <w:rsid w:val="00782409"/>
    <w:rsid w:val="00793899"/>
    <w:rsid w:val="00795E14"/>
    <w:rsid w:val="00797765"/>
    <w:rsid w:val="007978A3"/>
    <w:rsid w:val="007A0472"/>
    <w:rsid w:val="007A3A3F"/>
    <w:rsid w:val="007B53BF"/>
    <w:rsid w:val="007C7547"/>
    <w:rsid w:val="007D0B99"/>
    <w:rsid w:val="008313A6"/>
    <w:rsid w:val="008A0ED7"/>
    <w:rsid w:val="008A4AB5"/>
    <w:rsid w:val="008D20BC"/>
    <w:rsid w:val="008D2209"/>
    <w:rsid w:val="008F5AE1"/>
    <w:rsid w:val="008F5C37"/>
    <w:rsid w:val="0090734A"/>
    <w:rsid w:val="0091240A"/>
    <w:rsid w:val="009149E3"/>
    <w:rsid w:val="00942152"/>
    <w:rsid w:val="0094309F"/>
    <w:rsid w:val="009672E0"/>
    <w:rsid w:val="0097133F"/>
    <w:rsid w:val="00984438"/>
    <w:rsid w:val="00986586"/>
    <w:rsid w:val="009E239B"/>
    <w:rsid w:val="00A0617B"/>
    <w:rsid w:val="00A14B0E"/>
    <w:rsid w:val="00A158FA"/>
    <w:rsid w:val="00A15BB2"/>
    <w:rsid w:val="00A172F7"/>
    <w:rsid w:val="00A2567A"/>
    <w:rsid w:val="00A34A0F"/>
    <w:rsid w:val="00A35C06"/>
    <w:rsid w:val="00A44D3A"/>
    <w:rsid w:val="00A532A1"/>
    <w:rsid w:val="00A5693E"/>
    <w:rsid w:val="00A723F9"/>
    <w:rsid w:val="00A76408"/>
    <w:rsid w:val="00A80B0A"/>
    <w:rsid w:val="00A91B48"/>
    <w:rsid w:val="00AA3118"/>
    <w:rsid w:val="00AA6283"/>
    <w:rsid w:val="00AD0AF9"/>
    <w:rsid w:val="00B16A58"/>
    <w:rsid w:val="00B30F4C"/>
    <w:rsid w:val="00B33545"/>
    <w:rsid w:val="00B3607D"/>
    <w:rsid w:val="00B60A1E"/>
    <w:rsid w:val="00B611CB"/>
    <w:rsid w:val="00B8571E"/>
    <w:rsid w:val="00B9535C"/>
    <w:rsid w:val="00BA20FB"/>
    <w:rsid w:val="00BB7E8E"/>
    <w:rsid w:val="00BD00E0"/>
    <w:rsid w:val="00BD6421"/>
    <w:rsid w:val="00BD6B78"/>
    <w:rsid w:val="00BE46BF"/>
    <w:rsid w:val="00BE47A6"/>
    <w:rsid w:val="00C21F7E"/>
    <w:rsid w:val="00C25503"/>
    <w:rsid w:val="00C33692"/>
    <w:rsid w:val="00C470DF"/>
    <w:rsid w:val="00C627BC"/>
    <w:rsid w:val="00C67C1D"/>
    <w:rsid w:val="00C71BBE"/>
    <w:rsid w:val="00C805B3"/>
    <w:rsid w:val="00C83166"/>
    <w:rsid w:val="00C87EDB"/>
    <w:rsid w:val="00C902B3"/>
    <w:rsid w:val="00C90989"/>
    <w:rsid w:val="00C979DD"/>
    <w:rsid w:val="00C97D0D"/>
    <w:rsid w:val="00CC470C"/>
    <w:rsid w:val="00CD6051"/>
    <w:rsid w:val="00CE416C"/>
    <w:rsid w:val="00CF79AA"/>
    <w:rsid w:val="00D0642A"/>
    <w:rsid w:val="00D10FD9"/>
    <w:rsid w:val="00D162EA"/>
    <w:rsid w:val="00D36E03"/>
    <w:rsid w:val="00D37EEF"/>
    <w:rsid w:val="00D526D3"/>
    <w:rsid w:val="00D56BE4"/>
    <w:rsid w:val="00D6203F"/>
    <w:rsid w:val="00D65A60"/>
    <w:rsid w:val="00D7784E"/>
    <w:rsid w:val="00DA1F5B"/>
    <w:rsid w:val="00DA2784"/>
    <w:rsid w:val="00DA7C00"/>
    <w:rsid w:val="00DB447C"/>
    <w:rsid w:val="00DB7693"/>
    <w:rsid w:val="00DC50D7"/>
    <w:rsid w:val="00DD343D"/>
    <w:rsid w:val="00DE223E"/>
    <w:rsid w:val="00DE5E51"/>
    <w:rsid w:val="00DE6187"/>
    <w:rsid w:val="00DF28A7"/>
    <w:rsid w:val="00DF46D3"/>
    <w:rsid w:val="00E242DD"/>
    <w:rsid w:val="00E35DF5"/>
    <w:rsid w:val="00E56DCB"/>
    <w:rsid w:val="00E66687"/>
    <w:rsid w:val="00E741EA"/>
    <w:rsid w:val="00E8075E"/>
    <w:rsid w:val="00E839AA"/>
    <w:rsid w:val="00E8722F"/>
    <w:rsid w:val="00EA5EEC"/>
    <w:rsid w:val="00EB6F5D"/>
    <w:rsid w:val="00EC4800"/>
    <w:rsid w:val="00ED5A57"/>
    <w:rsid w:val="00F01AE7"/>
    <w:rsid w:val="00F12644"/>
    <w:rsid w:val="00F164B4"/>
    <w:rsid w:val="00F253B4"/>
    <w:rsid w:val="00F35B06"/>
    <w:rsid w:val="00F37464"/>
    <w:rsid w:val="00F41DE9"/>
    <w:rsid w:val="00F440B9"/>
    <w:rsid w:val="00F60F34"/>
    <w:rsid w:val="00F64480"/>
    <w:rsid w:val="00F73F21"/>
    <w:rsid w:val="00F86583"/>
    <w:rsid w:val="00FA7BF7"/>
    <w:rsid w:val="00FB77F6"/>
    <w:rsid w:val="00FD0A8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A10EB13E39F310030F9D7F1FBD87A854C7481079ECA26ABA841EA11EAFD598EDC37B604CC46873ADC4E18F8E9908B49A1B66AF9A9252D8FB76FC97A9B8J" TargetMode="External"/><Relationship Id="rId18" Type="http://schemas.openxmlformats.org/officeDocument/2006/relationships/hyperlink" Target="consultantplus://offline/ref=CEC3A970D5C5EA3AB2B5E71E5C09129081C10E4620DE18BCFD7F231E570E52B2AA0ECD892C4FDEDDBC3DF697F1BF76B12AE9C681E7D5C650DE787D46UAz8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DDCDE370D4A4E831F3A7B25CB97B57788F83980669A5F0926017A270E5B2919A996869DF7A0635A483B8EF242F4EA94A79FDC0B92E91543E3CC25FK44BI" TargetMode="External"/><Relationship Id="rId17" Type="http://schemas.openxmlformats.org/officeDocument/2006/relationships/hyperlink" Target="consultantplus://offline/ref=21A10EB13E39F310030F9D7F1FBD87A854C7481079ECA26ABA841EA11EAFD598EDC37B604CC46873ADC4E18F8E9908B49A1B66AF9A9252D8FB76FC97A9B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C3A970D5C5EA3AB2B5E71E5C09129081C10E4620DE18BCFD7F231E570E52B2AA0ECD892C4FDEDDBC3DF697F1BF76B12AE9C681E7D5C650DE787D46UAz8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DDCDE370D4A4E831F3A7B25CB97B57788F83980669A5F0926017A270E5B2919A996869DF7A0635A483B8EF242F4EA94A79FDC0B92E91543E3CC25FK44B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5176F5B5763EF622F1D998518B9AFEF606DCAF21D86C948BAAB6E242CA2FB69A984F8336171F2DBB5A53ECECEC77C5EBAF8CA9FFC9A1D334E9F5ECR6A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BC2ED7212486CD5CBB2109EBC3DC884E826AB0ADC1E738C6C9E4E59FEB922521EAFBFBC647032056C4BBE2C04941677C2524F058F39F00445CDB37hELEI" TargetMode="External"/><Relationship Id="rId19" Type="http://schemas.openxmlformats.org/officeDocument/2006/relationships/hyperlink" Target="consultantplus://offline/ref=CEC3A970D5C5EA3AB2B5E71E5C09129081C10E4620DE18BCFD7F231E570E52B2AA0ECD892C4FDEDDBC3DF697F1BF76B12AE9C681E7D5C650DE787D46UAz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C2ED7212486CD5CBB2109EBC3DC884E826AB0ADC1E738C6C9E4E59FEB922521EAFBFBC647032056C4BBE2C04941677C2524F058F39F00445CDB37hELEI" TargetMode="External"/><Relationship Id="rId14" Type="http://schemas.openxmlformats.org/officeDocument/2006/relationships/hyperlink" Target="consultantplus://offline/ref=21A10EB13E39F310030F9D7F1FBD87A854C7481079ECA26ABA841EA11EAFD598EDC37B604CC46873ADC4E18F8E9908B49A1B66AF9A9252D8FB76FC97A9B8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10160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Ефремов Роман Алексеевич</cp:lastModifiedBy>
  <cp:revision>3</cp:revision>
  <cp:lastPrinted>2022-05-05T09:04:00Z</cp:lastPrinted>
  <dcterms:created xsi:type="dcterms:W3CDTF">2022-05-25T05:52:00Z</dcterms:created>
  <dcterms:modified xsi:type="dcterms:W3CDTF">2022-05-25T05:53:00Z</dcterms:modified>
</cp:coreProperties>
</file>