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86" w:rsidRPr="00632347" w:rsidRDefault="005E2586" w:rsidP="006B12ED">
      <w:pPr>
        <w:keepNext/>
        <w:jc w:val="center"/>
        <w:outlineLvl w:val="1"/>
        <w:rPr>
          <w:b/>
          <w:sz w:val="28"/>
        </w:rPr>
      </w:pPr>
      <w:r w:rsidRPr="00632347">
        <w:rPr>
          <w:b/>
          <w:noProof/>
        </w:rPr>
        <w:drawing>
          <wp:inline distT="0" distB="0" distL="0" distR="0" wp14:anchorId="372BB10A" wp14:editId="2233A606">
            <wp:extent cx="1001267" cy="732409"/>
            <wp:effectExtent l="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001267" cy="73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586" w:rsidRPr="00632347" w:rsidRDefault="005E2586" w:rsidP="006B12ED">
      <w:pPr>
        <w:jc w:val="center"/>
        <w:rPr>
          <w:b/>
          <w:spacing w:val="20"/>
          <w:sz w:val="27"/>
        </w:rPr>
      </w:pPr>
      <w:r w:rsidRPr="00632347">
        <w:rPr>
          <w:b/>
          <w:spacing w:val="20"/>
          <w:sz w:val="27"/>
        </w:rPr>
        <w:t>ДЕПА</w:t>
      </w:r>
      <w:r>
        <w:rPr>
          <w:b/>
          <w:spacing w:val="20"/>
          <w:sz w:val="27"/>
        </w:rPr>
        <w:t>РТАМЕНТ ЭКОНОМИЧЕСКОГО РАЗВИТИЯ</w:t>
      </w:r>
      <w:r w:rsidR="00390C0E">
        <w:rPr>
          <w:b/>
          <w:spacing w:val="20"/>
          <w:sz w:val="27"/>
        </w:rPr>
        <w:br/>
      </w:r>
      <w:r w:rsidRPr="00632347">
        <w:rPr>
          <w:b/>
          <w:spacing w:val="20"/>
          <w:sz w:val="27"/>
        </w:rPr>
        <w:t>И ТОРГОВЛИ</w:t>
      </w:r>
      <w:r>
        <w:rPr>
          <w:b/>
          <w:spacing w:val="20"/>
          <w:sz w:val="27"/>
        </w:rPr>
        <w:t xml:space="preserve"> </w:t>
      </w:r>
      <w:r w:rsidRPr="00632347">
        <w:rPr>
          <w:b/>
          <w:spacing w:val="20"/>
          <w:sz w:val="27"/>
        </w:rPr>
        <w:t>ИВАНОВСКОЙ ОБЛАСТИ</w:t>
      </w:r>
    </w:p>
    <w:p w:rsidR="005E2586" w:rsidRPr="00632347" w:rsidRDefault="005E2586" w:rsidP="006B12ED">
      <w:pPr>
        <w:jc w:val="center"/>
        <w:rPr>
          <w:b/>
          <w:spacing w:val="20"/>
          <w:sz w:val="27"/>
        </w:rPr>
      </w:pPr>
      <w:r w:rsidRPr="00632347">
        <w:rPr>
          <w:b/>
          <w:noProof/>
          <w:spacing w:val="20"/>
          <w:sz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50268" wp14:editId="4DEA1B89">
                <wp:simplePos x="0" y="0"/>
                <wp:positionH relativeFrom="column">
                  <wp:posOffset>29210</wp:posOffset>
                </wp:positionH>
                <wp:positionV relativeFrom="paragraph">
                  <wp:posOffset>115570</wp:posOffset>
                </wp:positionV>
                <wp:extent cx="5753100" cy="19050"/>
                <wp:effectExtent l="0" t="0" r="19050" b="19050"/>
                <wp:wrapNone/>
                <wp:docPr id="1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DB64B" id="Pictur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9.1pt" to="455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" filled="t" strokeweight="1pt"/>
            </w:pict>
          </mc:Fallback>
        </mc:AlternateContent>
      </w:r>
    </w:p>
    <w:p w:rsidR="002B09BB" w:rsidRPr="00076F05" w:rsidRDefault="005E2586" w:rsidP="002B09BB">
      <w:pPr>
        <w:jc w:val="center"/>
        <w:rPr>
          <w:color w:val="000000" w:themeColor="text1"/>
          <w:sz w:val="22"/>
          <w:u w:val="single"/>
        </w:rPr>
      </w:pPr>
      <w:r w:rsidRPr="00076F05">
        <w:rPr>
          <w:sz w:val="22"/>
        </w:rPr>
        <w:t>153000, г. И</w:t>
      </w:r>
      <w:r w:rsidR="00B71E90" w:rsidRPr="00076F05">
        <w:rPr>
          <w:sz w:val="22"/>
        </w:rPr>
        <w:t xml:space="preserve">ваново, пл. Революции, д. 2/1, </w:t>
      </w:r>
      <w:r w:rsidRPr="00076F05">
        <w:rPr>
          <w:sz w:val="22"/>
        </w:rPr>
        <w:t>тел</w:t>
      </w:r>
      <w:r w:rsidR="006909B4" w:rsidRPr="00076F05">
        <w:rPr>
          <w:sz w:val="22"/>
        </w:rPr>
        <w:t>.</w:t>
      </w:r>
      <w:r w:rsidRPr="00076F05">
        <w:rPr>
          <w:sz w:val="22"/>
        </w:rPr>
        <w:t xml:space="preserve">: </w:t>
      </w:r>
      <w:r w:rsidR="00B71E90" w:rsidRPr="00076F05">
        <w:rPr>
          <w:sz w:val="22"/>
        </w:rPr>
        <w:t>+7</w:t>
      </w:r>
      <w:r w:rsidRPr="00076F05">
        <w:rPr>
          <w:sz w:val="22"/>
        </w:rPr>
        <w:t xml:space="preserve">(4932)32-73-48, факс: </w:t>
      </w:r>
      <w:r w:rsidR="00B71E90" w:rsidRPr="00076F05">
        <w:rPr>
          <w:sz w:val="22"/>
        </w:rPr>
        <w:t>+7</w:t>
      </w:r>
      <w:r w:rsidRPr="00076F05">
        <w:rPr>
          <w:sz w:val="22"/>
        </w:rPr>
        <w:t>(4932)30-89-66,</w:t>
      </w:r>
      <w:r w:rsidR="00B71E90" w:rsidRPr="00076F05">
        <w:rPr>
          <w:sz w:val="22"/>
        </w:rPr>
        <w:br/>
      </w:r>
      <w:r w:rsidRPr="00076F05">
        <w:rPr>
          <w:sz w:val="22"/>
        </w:rPr>
        <w:t>e-</w:t>
      </w:r>
      <w:proofErr w:type="spellStart"/>
      <w:r w:rsidRPr="00076F05">
        <w:rPr>
          <w:sz w:val="22"/>
        </w:rPr>
        <w:t>mail</w:t>
      </w:r>
      <w:proofErr w:type="spellEnd"/>
      <w:r w:rsidRPr="00076F05">
        <w:rPr>
          <w:sz w:val="22"/>
        </w:rPr>
        <w:t>: derit@ivanovoobl.ru</w:t>
      </w:r>
      <w:r w:rsidRPr="00076F05">
        <w:rPr>
          <w:color w:val="000000" w:themeColor="text1"/>
          <w:sz w:val="22"/>
        </w:rPr>
        <w:t>, http://derit.ivanovoobl.ru</w:t>
      </w:r>
    </w:p>
    <w:p w:rsidR="002B09BB" w:rsidRDefault="002B09BB" w:rsidP="002B09BB">
      <w:pPr>
        <w:jc w:val="center"/>
        <w:rPr>
          <w:spacing w:val="32"/>
          <w:sz w:val="28"/>
        </w:rPr>
      </w:pPr>
    </w:p>
    <w:p w:rsidR="00531C43" w:rsidRPr="00B71E90" w:rsidRDefault="00C40B94" w:rsidP="00B71E90">
      <w:pPr>
        <w:pStyle w:val="af3"/>
        <w:jc w:val="center"/>
        <w:rPr>
          <w:b/>
          <w:sz w:val="28"/>
        </w:rPr>
      </w:pPr>
      <w:r w:rsidRPr="00B71E90">
        <w:rPr>
          <w:b/>
          <w:sz w:val="28"/>
        </w:rPr>
        <w:t>П Р И К А З</w:t>
      </w:r>
    </w:p>
    <w:p w:rsidR="00531C43" w:rsidRDefault="00531C43" w:rsidP="00B71E90">
      <w:pPr>
        <w:pStyle w:val="af3"/>
        <w:jc w:val="center"/>
        <w:rPr>
          <w:sz w:val="28"/>
        </w:rPr>
      </w:pPr>
    </w:p>
    <w:p w:rsidR="006B2A43" w:rsidRPr="006B2A43" w:rsidRDefault="006B2A43" w:rsidP="00B71E90">
      <w:pPr>
        <w:pStyle w:val="af3"/>
        <w:jc w:val="center"/>
        <w:rPr>
          <w:sz w:val="28"/>
        </w:rPr>
      </w:pPr>
    </w:p>
    <w:p w:rsidR="00531C43" w:rsidRPr="006B12ED" w:rsidRDefault="00C40B94" w:rsidP="00B71E90">
      <w:pPr>
        <w:pStyle w:val="af3"/>
        <w:jc w:val="center"/>
        <w:rPr>
          <w:sz w:val="28"/>
        </w:rPr>
      </w:pPr>
      <w:r w:rsidRPr="006B12ED">
        <w:rPr>
          <w:sz w:val="28"/>
        </w:rPr>
        <w:t>«</w:t>
      </w:r>
      <w:r w:rsidR="006B12ED" w:rsidRPr="006B12ED">
        <w:rPr>
          <w:sz w:val="28"/>
        </w:rPr>
        <w:t>___</w:t>
      </w:r>
      <w:r w:rsidRPr="006B12ED">
        <w:rPr>
          <w:sz w:val="28"/>
        </w:rPr>
        <w:t>» __</w:t>
      </w:r>
      <w:r w:rsidR="006909B4">
        <w:rPr>
          <w:sz w:val="28"/>
        </w:rPr>
        <w:t>____</w:t>
      </w:r>
      <w:r w:rsidR="005E2586" w:rsidRPr="006B12ED">
        <w:rPr>
          <w:sz w:val="28"/>
        </w:rPr>
        <w:t>__</w:t>
      </w:r>
      <w:r w:rsidRPr="006B12ED">
        <w:rPr>
          <w:sz w:val="28"/>
        </w:rPr>
        <w:t xml:space="preserve"> 202</w:t>
      </w:r>
      <w:r w:rsidR="00167790">
        <w:rPr>
          <w:sz w:val="28"/>
        </w:rPr>
        <w:t>5</w:t>
      </w:r>
      <w:r w:rsidR="006909B4">
        <w:rPr>
          <w:sz w:val="28"/>
        </w:rPr>
        <w:t xml:space="preserve">      </w:t>
      </w:r>
      <w:r w:rsidR="006B12ED" w:rsidRPr="006B12ED">
        <w:rPr>
          <w:sz w:val="28"/>
        </w:rPr>
        <w:t xml:space="preserve">                             </w:t>
      </w:r>
      <w:r w:rsidR="000D6891">
        <w:rPr>
          <w:sz w:val="28"/>
        </w:rPr>
        <w:t xml:space="preserve">        </w:t>
      </w:r>
      <w:r w:rsidR="006B12ED" w:rsidRPr="006B12ED">
        <w:rPr>
          <w:sz w:val="28"/>
        </w:rPr>
        <w:t xml:space="preserve">    </w:t>
      </w:r>
      <w:r w:rsidR="00750074">
        <w:rPr>
          <w:sz w:val="28"/>
        </w:rPr>
        <w:t xml:space="preserve">               </w:t>
      </w:r>
      <w:r w:rsidR="006909B4">
        <w:rPr>
          <w:sz w:val="28"/>
        </w:rPr>
        <w:t xml:space="preserve">             </w:t>
      </w:r>
      <w:r w:rsidR="00B71E90">
        <w:rPr>
          <w:sz w:val="28"/>
        </w:rPr>
        <w:t xml:space="preserve"> </w:t>
      </w:r>
      <w:r w:rsidR="006B12ED" w:rsidRPr="006B12ED">
        <w:rPr>
          <w:sz w:val="28"/>
        </w:rPr>
        <w:t xml:space="preserve"> </w:t>
      </w:r>
      <w:r w:rsidRPr="006B12ED">
        <w:rPr>
          <w:sz w:val="28"/>
        </w:rPr>
        <w:t>№ _</w:t>
      </w:r>
      <w:r w:rsidR="00750074">
        <w:rPr>
          <w:sz w:val="28"/>
        </w:rPr>
        <w:t>_</w:t>
      </w:r>
      <w:r w:rsidRPr="006B12ED">
        <w:rPr>
          <w:sz w:val="28"/>
        </w:rPr>
        <w:t>__-п</w:t>
      </w:r>
    </w:p>
    <w:p w:rsidR="00531C43" w:rsidRDefault="00531C43" w:rsidP="00B71E90">
      <w:pPr>
        <w:pStyle w:val="af3"/>
        <w:jc w:val="center"/>
        <w:rPr>
          <w:sz w:val="28"/>
        </w:rPr>
      </w:pPr>
    </w:p>
    <w:p w:rsidR="00531C43" w:rsidRDefault="00C40B94" w:rsidP="003924DB">
      <w:pPr>
        <w:pStyle w:val="af3"/>
        <w:jc w:val="center"/>
        <w:rPr>
          <w:sz w:val="28"/>
        </w:rPr>
      </w:pPr>
      <w:r>
        <w:rPr>
          <w:b/>
          <w:sz w:val="28"/>
        </w:rPr>
        <w:t>О внесении изменени</w:t>
      </w:r>
      <w:r w:rsidR="0081293A">
        <w:rPr>
          <w:b/>
          <w:sz w:val="28"/>
        </w:rPr>
        <w:t>й</w:t>
      </w:r>
      <w:r>
        <w:rPr>
          <w:b/>
          <w:sz w:val="28"/>
        </w:rPr>
        <w:t xml:space="preserve"> в приказ Департамента</w:t>
      </w:r>
      <w:r w:rsidR="005B298B">
        <w:rPr>
          <w:b/>
          <w:sz w:val="28"/>
        </w:rPr>
        <w:br/>
      </w:r>
      <w:r>
        <w:rPr>
          <w:b/>
          <w:sz w:val="28"/>
        </w:rPr>
        <w:t>экономического развития и торговли Ивановской области</w:t>
      </w:r>
      <w:r w:rsidR="005B298B">
        <w:rPr>
          <w:b/>
          <w:sz w:val="28"/>
        </w:rPr>
        <w:br/>
      </w:r>
      <w:r>
        <w:rPr>
          <w:b/>
          <w:sz w:val="28"/>
        </w:rPr>
        <w:t>от 27.06.2017 № 36-п</w:t>
      </w:r>
      <w:r w:rsidR="005B298B">
        <w:rPr>
          <w:b/>
          <w:sz w:val="28"/>
        </w:rPr>
        <w:t xml:space="preserve"> </w:t>
      </w:r>
      <w:r>
        <w:rPr>
          <w:b/>
          <w:sz w:val="28"/>
        </w:rPr>
        <w:t>«Об утверждении документов, определяющих политику Департамента экономического развития и торговли Ивановской области</w:t>
      </w:r>
      <w:r w:rsidR="005B298B">
        <w:rPr>
          <w:b/>
          <w:sz w:val="28"/>
        </w:rPr>
        <w:t xml:space="preserve"> </w:t>
      </w:r>
      <w:r>
        <w:rPr>
          <w:b/>
          <w:sz w:val="28"/>
        </w:rPr>
        <w:t>в отношении обработки персональных данных»</w:t>
      </w:r>
    </w:p>
    <w:p w:rsidR="00531C43" w:rsidRDefault="00531C43" w:rsidP="00B71E90">
      <w:pPr>
        <w:pStyle w:val="af3"/>
        <w:jc w:val="both"/>
        <w:rPr>
          <w:sz w:val="28"/>
        </w:rPr>
      </w:pPr>
    </w:p>
    <w:p w:rsidR="00531C43" w:rsidRDefault="006B2A43" w:rsidP="00B71E90">
      <w:pPr>
        <w:pStyle w:val="af3"/>
        <w:ind w:firstLine="709"/>
        <w:jc w:val="both"/>
        <w:rPr>
          <w:sz w:val="28"/>
        </w:rPr>
      </w:pPr>
      <w:r w:rsidRPr="006B2A43">
        <w:rPr>
          <w:sz w:val="28"/>
        </w:rPr>
        <w:t>В соответствии с Фед</w:t>
      </w:r>
      <w:r>
        <w:rPr>
          <w:sz w:val="28"/>
        </w:rPr>
        <w:t>еральным законом от 27.07.2006 № 152-ФЗ</w:t>
      </w:r>
      <w:r>
        <w:rPr>
          <w:sz w:val="28"/>
        </w:rPr>
        <w:br/>
        <w:t>«</w:t>
      </w:r>
      <w:r w:rsidRPr="006B2A43">
        <w:rPr>
          <w:sz w:val="28"/>
        </w:rPr>
        <w:t>О персональных данных</w:t>
      </w:r>
      <w:r>
        <w:rPr>
          <w:sz w:val="28"/>
        </w:rPr>
        <w:t>»</w:t>
      </w:r>
      <w:r w:rsidRPr="006B2A43">
        <w:rPr>
          <w:sz w:val="28"/>
        </w:rPr>
        <w:t xml:space="preserve"> </w:t>
      </w:r>
      <w:r w:rsidR="00C40B94" w:rsidRPr="005E2586">
        <w:rPr>
          <w:sz w:val="28"/>
        </w:rPr>
        <w:t>п р и к а з ы в а ю</w:t>
      </w:r>
      <w:r w:rsidR="00C40B94">
        <w:rPr>
          <w:sz w:val="28"/>
        </w:rPr>
        <w:t>:</w:t>
      </w:r>
    </w:p>
    <w:p w:rsidR="00531C43" w:rsidRDefault="00C40B94" w:rsidP="00B71E90">
      <w:pPr>
        <w:pStyle w:val="af3"/>
        <w:ind w:firstLine="709"/>
        <w:jc w:val="both"/>
        <w:rPr>
          <w:sz w:val="28"/>
        </w:rPr>
      </w:pPr>
      <w:r>
        <w:rPr>
          <w:sz w:val="28"/>
        </w:rPr>
        <w:t>Внести в приказ Департамента экономического развития и торговли Ивановской области от 27.06.2017 № 36-п «Об утверждении документов, определяющих политику Депар</w:t>
      </w:r>
      <w:r w:rsidR="00390C0E">
        <w:rPr>
          <w:sz w:val="28"/>
        </w:rPr>
        <w:t>тамента экономического развития</w:t>
      </w:r>
      <w:r w:rsidR="00390C0E">
        <w:rPr>
          <w:sz w:val="28"/>
        </w:rPr>
        <w:br/>
      </w:r>
      <w:r>
        <w:rPr>
          <w:sz w:val="28"/>
        </w:rPr>
        <w:t>и торговли Ивановской области в отношении обработки персональных данных» следующ</w:t>
      </w:r>
      <w:r w:rsidR="0081293A">
        <w:rPr>
          <w:sz w:val="28"/>
        </w:rPr>
        <w:t>ие</w:t>
      </w:r>
      <w:r>
        <w:rPr>
          <w:sz w:val="28"/>
        </w:rPr>
        <w:t xml:space="preserve"> изменени</w:t>
      </w:r>
      <w:r w:rsidR="0081293A">
        <w:rPr>
          <w:sz w:val="28"/>
        </w:rPr>
        <w:t>я</w:t>
      </w:r>
      <w:r>
        <w:rPr>
          <w:sz w:val="28"/>
        </w:rPr>
        <w:t>:</w:t>
      </w:r>
    </w:p>
    <w:p w:rsidR="00A14900" w:rsidRDefault="000D6891" w:rsidP="00B71E90">
      <w:pPr>
        <w:pStyle w:val="af3"/>
        <w:ind w:firstLine="709"/>
        <w:jc w:val="both"/>
        <w:rPr>
          <w:sz w:val="28"/>
        </w:rPr>
      </w:pPr>
      <w:r>
        <w:rPr>
          <w:sz w:val="28"/>
        </w:rPr>
        <w:t>1</w:t>
      </w:r>
      <w:r w:rsidR="0005253E">
        <w:rPr>
          <w:sz w:val="28"/>
        </w:rPr>
        <w:t xml:space="preserve">. В </w:t>
      </w:r>
      <w:r w:rsidR="00A14900">
        <w:rPr>
          <w:sz w:val="28"/>
        </w:rPr>
        <w:t xml:space="preserve">приложении </w:t>
      </w:r>
      <w:r w:rsidR="00F44F98">
        <w:rPr>
          <w:sz w:val="28"/>
        </w:rPr>
        <w:t>4</w:t>
      </w:r>
      <w:r w:rsidR="00A14900">
        <w:rPr>
          <w:sz w:val="28"/>
        </w:rPr>
        <w:t xml:space="preserve"> к приказу:</w:t>
      </w:r>
    </w:p>
    <w:p w:rsidR="006B6C04" w:rsidRDefault="000D6891" w:rsidP="00B71E90">
      <w:pPr>
        <w:pStyle w:val="af3"/>
        <w:ind w:firstLine="709"/>
        <w:jc w:val="both"/>
        <w:rPr>
          <w:sz w:val="28"/>
        </w:rPr>
      </w:pPr>
      <w:r>
        <w:rPr>
          <w:sz w:val="28"/>
        </w:rPr>
        <w:t>1.1. П</w:t>
      </w:r>
      <w:r w:rsidR="00BA6D5E">
        <w:rPr>
          <w:sz w:val="28"/>
        </w:rPr>
        <w:t xml:space="preserve">ункт 1.1 </w:t>
      </w:r>
      <w:r w:rsidR="006B6C04">
        <w:rPr>
          <w:sz w:val="28"/>
        </w:rPr>
        <w:t>изложить в следующей редакции:</w:t>
      </w:r>
    </w:p>
    <w:p w:rsidR="00C03707" w:rsidRDefault="006B6C04" w:rsidP="006B6C04">
      <w:pPr>
        <w:pStyle w:val="af3"/>
        <w:ind w:firstLine="709"/>
        <w:jc w:val="both"/>
        <w:rPr>
          <w:sz w:val="28"/>
        </w:rPr>
      </w:pPr>
      <w:r>
        <w:rPr>
          <w:sz w:val="28"/>
        </w:rPr>
        <w:t>«</w:t>
      </w:r>
      <w:r w:rsidRPr="006B6C04">
        <w:rPr>
          <w:sz w:val="28"/>
        </w:rPr>
        <w:t xml:space="preserve">1.1. Настоящие Правила работы с обезличенными данными в случае обезличивания персональных данных разработаны с учетом требований Федерального закона от 27.07.2006 </w:t>
      </w:r>
      <w:r>
        <w:rPr>
          <w:sz w:val="28"/>
        </w:rPr>
        <w:t>№ 152-ФЗ «О персональных данных»</w:t>
      </w:r>
      <w:r w:rsidRPr="006B6C04">
        <w:rPr>
          <w:sz w:val="28"/>
        </w:rPr>
        <w:t xml:space="preserve"> (далее - Федеральн</w:t>
      </w:r>
      <w:r>
        <w:rPr>
          <w:sz w:val="28"/>
        </w:rPr>
        <w:t>ый закон о персональных данных), постановлений</w:t>
      </w:r>
      <w:r w:rsidRPr="006B6C04">
        <w:rPr>
          <w:sz w:val="28"/>
        </w:rPr>
        <w:t xml:space="preserve"> Правительства Российской </w:t>
      </w:r>
      <w:r>
        <w:rPr>
          <w:sz w:val="28"/>
        </w:rPr>
        <w:t>Федерации от 21.03.2012 № 211</w:t>
      </w:r>
      <w:r w:rsidR="000D6891">
        <w:rPr>
          <w:sz w:val="28"/>
        </w:rPr>
        <w:br/>
      </w:r>
      <w:r>
        <w:rPr>
          <w:sz w:val="28"/>
        </w:rPr>
        <w:t>«</w:t>
      </w:r>
      <w:r w:rsidRPr="006B6C04">
        <w:rPr>
          <w:sz w:val="28"/>
        </w:rPr>
        <w:t>Об утверждении перечня мер, направленных на обеспечение выполнения обязанностей, предусмотренных Федеральным законом о персональных данных и принятыми в соответствии с ним нормативными правовыми актами, операторами, являющимися государственн</w:t>
      </w:r>
      <w:r>
        <w:rPr>
          <w:sz w:val="28"/>
        </w:rPr>
        <w:t>ыми</w:t>
      </w:r>
      <w:r w:rsidR="000D6891">
        <w:rPr>
          <w:sz w:val="28"/>
        </w:rPr>
        <w:br/>
      </w:r>
      <w:r>
        <w:rPr>
          <w:sz w:val="28"/>
        </w:rPr>
        <w:t xml:space="preserve">или муниципальными органами», </w:t>
      </w:r>
      <w:r w:rsidR="00BA6D5E" w:rsidRPr="00BA6D5E">
        <w:rPr>
          <w:sz w:val="28"/>
        </w:rPr>
        <w:t xml:space="preserve">от 01.11.2012 </w:t>
      </w:r>
      <w:r w:rsidR="00BA6D5E">
        <w:rPr>
          <w:sz w:val="28"/>
        </w:rPr>
        <w:t>№ 1119 «</w:t>
      </w:r>
      <w:r w:rsidR="00BA6D5E" w:rsidRPr="00BA6D5E">
        <w:rPr>
          <w:sz w:val="28"/>
        </w:rPr>
        <w:t>Об утверждении требований к защите персональных данных при их обработке</w:t>
      </w:r>
      <w:r w:rsidR="000D6891">
        <w:rPr>
          <w:sz w:val="28"/>
        </w:rPr>
        <w:br/>
      </w:r>
      <w:r w:rsidR="00BA6D5E" w:rsidRPr="00BA6D5E">
        <w:rPr>
          <w:sz w:val="28"/>
        </w:rPr>
        <w:t>в информационн</w:t>
      </w:r>
      <w:r w:rsidR="00BA6D5E">
        <w:rPr>
          <w:sz w:val="28"/>
        </w:rPr>
        <w:t>ых системах персональных данных»</w:t>
      </w:r>
      <w:r>
        <w:rPr>
          <w:sz w:val="28"/>
        </w:rPr>
        <w:t xml:space="preserve"> и </w:t>
      </w:r>
      <w:r w:rsidR="00C03707" w:rsidRPr="00C03707">
        <w:rPr>
          <w:sz w:val="28"/>
        </w:rPr>
        <w:t>приказ</w:t>
      </w:r>
      <w:r>
        <w:rPr>
          <w:sz w:val="28"/>
        </w:rPr>
        <w:t>а</w:t>
      </w:r>
      <w:r w:rsidR="00C03707" w:rsidRPr="00C03707">
        <w:rPr>
          <w:sz w:val="28"/>
        </w:rPr>
        <w:t xml:space="preserve"> Федеральной службы по надзору в сфере связи, информационных технологий и массовых коммуникаций от 19</w:t>
      </w:r>
      <w:r w:rsidR="00C03707">
        <w:rPr>
          <w:sz w:val="28"/>
        </w:rPr>
        <w:t>.06.</w:t>
      </w:r>
      <w:r w:rsidR="0081293A">
        <w:rPr>
          <w:sz w:val="28"/>
        </w:rPr>
        <w:t>2025</w:t>
      </w:r>
      <w:r>
        <w:rPr>
          <w:sz w:val="28"/>
        </w:rPr>
        <w:t xml:space="preserve"> </w:t>
      </w:r>
      <w:r w:rsidR="00C03707">
        <w:rPr>
          <w:sz w:val="28"/>
        </w:rPr>
        <w:t>№ 140</w:t>
      </w:r>
      <w:r w:rsidR="000D6891">
        <w:rPr>
          <w:sz w:val="28"/>
        </w:rPr>
        <w:br/>
      </w:r>
      <w:r w:rsidR="00C03707">
        <w:rPr>
          <w:sz w:val="28"/>
        </w:rPr>
        <w:t>«</w:t>
      </w:r>
      <w:r w:rsidR="00C03707" w:rsidRPr="00C03707">
        <w:rPr>
          <w:sz w:val="28"/>
        </w:rPr>
        <w:t>Об утверждении требований к обе</w:t>
      </w:r>
      <w:r w:rsidR="0081293A">
        <w:rPr>
          <w:sz w:val="28"/>
        </w:rPr>
        <w:t>зличиванию персональных данных</w:t>
      </w:r>
      <w:r w:rsidR="000D6891">
        <w:rPr>
          <w:sz w:val="28"/>
        </w:rPr>
        <w:br/>
      </w:r>
      <w:r w:rsidR="00C03707" w:rsidRPr="00C03707">
        <w:rPr>
          <w:sz w:val="28"/>
        </w:rPr>
        <w:t xml:space="preserve">и методов обезличивания персональных данных, за исключением случаев, </w:t>
      </w:r>
      <w:r w:rsidR="00C03707" w:rsidRPr="00C03707">
        <w:rPr>
          <w:sz w:val="28"/>
        </w:rPr>
        <w:lastRenderedPageBreak/>
        <w:t>указанных в пункте 9.1 части 1 статьи 6 Федераль</w:t>
      </w:r>
      <w:r w:rsidR="00C03707">
        <w:rPr>
          <w:sz w:val="28"/>
        </w:rPr>
        <w:t>ного закона</w:t>
      </w:r>
      <w:r w:rsidR="000D6891">
        <w:rPr>
          <w:sz w:val="28"/>
        </w:rPr>
        <w:br/>
      </w:r>
      <w:r w:rsidR="00C03707">
        <w:rPr>
          <w:sz w:val="28"/>
        </w:rPr>
        <w:t>от 27 июля 2006 г. №</w:t>
      </w:r>
      <w:r w:rsidR="00C03707" w:rsidRPr="00C03707">
        <w:rPr>
          <w:sz w:val="28"/>
        </w:rPr>
        <w:t xml:space="preserve"> 152-ФЗ </w:t>
      </w:r>
      <w:r w:rsidR="00C03707">
        <w:rPr>
          <w:sz w:val="28"/>
        </w:rPr>
        <w:t>«О персональных данных»</w:t>
      </w:r>
      <w:r>
        <w:rPr>
          <w:sz w:val="28"/>
        </w:rPr>
        <w:t xml:space="preserve"> (далее – приказ</w:t>
      </w:r>
      <w:r w:rsidR="000D6891">
        <w:rPr>
          <w:sz w:val="28"/>
        </w:rPr>
        <w:br/>
      </w:r>
      <w:r w:rsidR="00910EDB">
        <w:rPr>
          <w:sz w:val="28"/>
        </w:rPr>
        <w:t>№ 140)</w:t>
      </w:r>
      <w:r w:rsidR="00C03707">
        <w:rPr>
          <w:sz w:val="28"/>
        </w:rPr>
        <w:t>.»</w:t>
      </w:r>
      <w:r w:rsidR="000D6891">
        <w:rPr>
          <w:sz w:val="28"/>
        </w:rPr>
        <w:t>.</w:t>
      </w:r>
    </w:p>
    <w:p w:rsidR="00C03707" w:rsidRDefault="000D6891" w:rsidP="00BA6D5E">
      <w:pPr>
        <w:pStyle w:val="af3"/>
        <w:ind w:firstLine="709"/>
        <w:jc w:val="both"/>
        <w:rPr>
          <w:sz w:val="28"/>
        </w:rPr>
      </w:pPr>
      <w:r>
        <w:rPr>
          <w:sz w:val="28"/>
        </w:rPr>
        <w:t>1.2. Д</w:t>
      </w:r>
      <w:r w:rsidR="00910EDB">
        <w:rPr>
          <w:sz w:val="28"/>
        </w:rPr>
        <w:t>ополнить пункт</w:t>
      </w:r>
      <w:r w:rsidR="006B6C04">
        <w:rPr>
          <w:sz w:val="28"/>
        </w:rPr>
        <w:t>ом 2.5</w:t>
      </w:r>
      <w:r w:rsidR="00910EDB">
        <w:rPr>
          <w:sz w:val="28"/>
        </w:rPr>
        <w:t xml:space="preserve"> следующего содержания:</w:t>
      </w:r>
    </w:p>
    <w:p w:rsidR="00910EDB" w:rsidRDefault="00910EDB" w:rsidP="000D6891">
      <w:pPr>
        <w:pStyle w:val="af3"/>
        <w:ind w:firstLine="709"/>
        <w:jc w:val="both"/>
        <w:rPr>
          <w:sz w:val="28"/>
        </w:rPr>
      </w:pPr>
      <w:r>
        <w:rPr>
          <w:sz w:val="28"/>
        </w:rPr>
        <w:t>«2.5. При</w:t>
      </w:r>
      <w:r w:rsidRPr="00910EDB">
        <w:rPr>
          <w:sz w:val="28"/>
        </w:rPr>
        <w:t xml:space="preserve"> обезличивани</w:t>
      </w:r>
      <w:r>
        <w:rPr>
          <w:sz w:val="28"/>
        </w:rPr>
        <w:t>и</w:t>
      </w:r>
      <w:r w:rsidRPr="00910EDB">
        <w:rPr>
          <w:sz w:val="28"/>
        </w:rPr>
        <w:t xml:space="preserve"> персональных данных государственн</w:t>
      </w:r>
      <w:r>
        <w:rPr>
          <w:sz w:val="28"/>
        </w:rPr>
        <w:t>ые</w:t>
      </w:r>
      <w:r w:rsidRPr="00910EDB">
        <w:rPr>
          <w:sz w:val="28"/>
        </w:rPr>
        <w:t xml:space="preserve"> гражданск</w:t>
      </w:r>
      <w:r>
        <w:rPr>
          <w:sz w:val="28"/>
        </w:rPr>
        <w:t>ие</w:t>
      </w:r>
      <w:r w:rsidRPr="00910EDB">
        <w:rPr>
          <w:sz w:val="28"/>
        </w:rPr>
        <w:t xml:space="preserve"> служ</w:t>
      </w:r>
      <w:r>
        <w:rPr>
          <w:sz w:val="28"/>
        </w:rPr>
        <w:t>ащие</w:t>
      </w:r>
      <w:r w:rsidRPr="00910EDB">
        <w:rPr>
          <w:sz w:val="28"/>
        </w:rPr>
        <w:t xml:space="preserve"> Ивановской области</w:t>
      </w:r>
      <w:r w:rsidR="000D6891">
        <w:rPr>
          <w:sz w:val="28"/>
        </w:rPr>
        <w:t>,</w:t>
      </w:r>
      <w:r>
        <w:rPr>
          <w:sz w:val="28"/>
        </w:rPr>
        <w:t xml:space="preserve"> </w:t>
      </w:r>
      <w:r w:rsidR="000D6891">
        <w:rPr>
          <w:sz w:val="28"/>
        </w:rPr>
        <w:t xml:space="preserve">включенные в </w:t>
      </w:r>
      <w:r w:rsidR="000D6891" w:rsidRPr="000D6891">
        <w:rPr>
          <w:sz w:val="28"/>
        </w:rPr>
        <w:t>Перечень должностей государственной гражданской службы Ивановской области, ответственных за проведение мероприятий по обезличиванию обра</w:t>
      </w:r>
      <w:r w:rsidR="000D6891">
        <w:rPr>
          <w:sz w:val="28"/>
        </w:rPr>
        <w:t xml:space="preserve">батываемых персональных данных, </w:t>
      </w:r>
      <w:r>
        <w:rPr>
          <w:sz w:val="28"/>
        </w:rPr>
        <w:t>утвержденны</w:t>
      </w:r>
      <w:r w:rsidR="000D6891">
        <w:rPr>
          <w:sz w:val="28"/>
        </w:rPr>
        <w:t>й</w:t>
      </w:r>
      <w:r>
        <w:rPr>
          <w:sz w:val="28"/>
        </w:rPr>
        <w:t xml:space="preserve"> приложением 7</w:t>
      </w:r>
      <w:r w:rsidR="000D6891">
        <w:rPr>
          <w:sz w:val="28"/>
        </w:rPr>
        <w:br/>
      </w:r>
      <w:r>
        <w:rPr>
          <w:sz w:val="28"/>
        </w:rPr>
        <w:t>к настоящему приказу,</w:t>
      </w:r>
      <w:r w:rsidRPr="00910EDB">
        <w:rPr>
          <w:sz w:val="28"/>
        </w:rPr>
        <w:t xml:space="preserve"> самостоятельно выбира</w:t>
      </w:r>
      <w:r>
        <w:rPr>
          <w:sz w:val="28"/>
        </w:rPr>
        <w:t>ю</w:t>
      </w:r>
      <w:r w:rsidRPr="00910EDB">
        <w:rPr>
          <w:sz w:val="28"/>
        </w:rPr>
        <w:t>т методы обезличивания</w:t>
      </w:r>
      <w:r w:rsidR="000D6891">
        <w:rPr>
          <w:sz w:val="28"/>
        </w:rPr>
        <w:br/>
      </w:r>
      <w:r w:rsidRPr="00910EDB">
        <w:rPr>
          <w:sz w:val="28"/>
        </w:rPr>
        <w:t>и обеспечива</w:t>
      </w:r>
      <w:r>
        <w:rPr>
          <w:sz w:val="28"/>
        </w:rPr>
        <w:t>ю</w:t>
      </w:r>
      <w:r w:rsidRPr="00910EDB">
        <w:rPr>
          <w:sz w:val="28"/>
        </w:rPr>
        <w:t>т выполнение требований, установленны</w:t>
      </w:r>
      <w:r>
        <w:rPr>
          <w:sz w:val="28"/>
        </w:rPr>
        <w:t>е</w:t>
      </w:r>
      <w:r w:rsidRPr="00910EDB">
        <w:rPr>
          <w:sz w:val="28"/>
        </w:rPr>
        <w:t xml:space="preserve"> приказом </w:t>
      </w:r>
      <w:r>
        <w:rPr>
          <w:sz w:val="28"/>
        </w:rPr>
        <w:t>№</w:t>
      </w:r>
      <w:r w:rsidR="000D6891">
        <w:rPr>
          <w:sz w:val="28"/>
        </w:rPr>
        <w:t xml:space="preserve"> 140,</w:t>
      </w:r>
      <w:r w:rsidR="000D6891">
        <w:rPr>
          <w:sz w:val="28"/>
        </w:rPr>
        <w:br/>
        <w:t>а также обеспечиваю</w:t>
      </w:r>
      <w:r w:rsidRPr="00910EDB">
        <w:rPr>
          <w:sz w:val="28"/>
        </w:rPr>
        <w:t>т конфиденциальность дополн</w:t>
      </w:r>
      <w:r w:rsidR="000D6891">
        <w:rPr>
          <w:sz w:val="28"/>
        </w:rPr>
        <w:t xml:space="preserve">ительной (служебной) информации </w:t>
      </w:r>
      <w:r w:rsidRPr="00910EDB">
        <w:rPr>
          <w:sz w:val="28"/>
        </w:rPr>
        <w:t>о выбранном методе об</w:t>
      </w:r>
      <w:r w:rsidR="000D6891">
        <w:rPr>
          <w:sz w:val="28"/>
        </w:rPr>
        <w:t>езличивания персональных данных</w:t>
      </w:r>
      <w:r w:rsidR="000D6891">
        <w:rPr>
          <w:sz w:val="28"/>
        </w:rPr>
        <w:br/>
      </w:r>
      <w:r w:rsidRPr="00910EDB">
        <w:rPr>
          <w:sz w:val="28"/>
        </w:rPr>
        <w:t>и параметрах процедуры обезличивания персональных данных.</w:t>
      </w:r>
      <w:r>
        <w:rPr>
          <w:sz w:val="28"/>
        </w:rPr>
        <w:t>».</w:t>
      </w:r>
    </w:p>
    <w:p w:rsidR="00910EDB" w:rsidRDefault="000D6891" w:rsidP="00910EDB">
      <w:pPr>
        <w:pStyle w:val="af3"/>
        <w:ind w:firstLine="709"/>
        <w:jc w:val="both"/>
        <w:rPr>
          <w:sz w:val="28"/>
        </w:rPr>
      </w:pPr>
      <w:r>
        <w:rPr>
          <w:sz w:val="28"/>
        </w:rPr>
        <w:t>2</w:t>
      </w:r>
      <w:r w:rsidR="00910EDB">
        <w:rPr>
          <w:sz w:val="28"/>
        </w:rPr>
        <w:t xml:space="preserve">. </w:t>
      </w:r>
      <w:r w:rsidR="006B6C04">
        <w:rPr>
          <w:sz w:val="28"/>
        </w:rPr>
        <w:t>В приложении 7 к приказу:</w:t>
      </w:r>
    </w:p>
    <w:p w:rsidR="004B7A44" w:rsidRDefault="004B7A44" w:rsidP="006B6C04">
      <w:pPr>
        <w:pStyle w:val="af3"/>
        <w:ind w:firstLine="709"/>
        <w:jc w:val="both"/>
        <w:rPr>
          <w:sz w:val="28"/>
        </w:rPr>
      </w:pPr>
      <w:r>
        <w:rPr>
          <w:sz w:val="28"/>
        </w:rPr>
        <w:t>абзацы одиннадцать – двенадцать изложить в следующей редакции:</w:t>
      </w:r>
    </w:p>
    <w:p w:rsidR="004B7A44" w:rsidRDefault="004B7A44" w:rsidP="006B6C04">
      <w:pPr>
        <w:pStyle w:val="af3"/>
        <w:ind w:firstLine="709"/>
        <w:jc w:val="both"/>
        <w:rPr>
          <w:sz w:val="28"/>
        </w:rPr>
      </w:pPr>
      <w:r>
        <w:rPr>
          <w:sz w:val="28"/>
        </w:rPr>
        <w:t>«</w:t>
      </w:r>
      <w:r w:rsidR="006B6C04" w:rsidRPr="006B6C04">
        <w:rPr>
          <w:sz w:val="28"/>
        </w:rPr>
        <w:t xml:space="preserve">Начальник </w:t>
      </w:r>
      <w:r w:rsidR="006B6C04">
        <w:rPr>
          <w:sz w:val="28"/>
        </w:rPr>
        <w:t>управления</w:t>
      </w:r>
      <w:r w:rsidR="006B6C04" w:rsidRPr="006B6C04">
        <w:rPr>
          <w:sz w:val="28"/>
        </w:rPr>
        <w:t xml:space="preserve"> государственного к</w:t>
      </w:r>
      <w:r w:rsidR="006B6C04">
        <w:rPr>
          <w:sz w:val="28"/>
        </w:rPr>
        <w:t xml:space="preserve">онтроля </w:t>
      </w:r>
      <w:r>
        <w:rPr>
          <w:sz w:val="28"/>
        </w:rPr>
        <w:t xml:space="preserve">Департамента </w:t>
      </w:r>
      <w:r w:rsidR="006B6C04">
        <w:rPr>
          <w:sz w:val="28"/>
        </w:rPr>
        <w:t>экономического развития</w:t>
      </w:r>
      <w:r>
        <w:rPr>
          <w:sz w:val="28"/>
        </w:rPr>
        <w:t xml:space="preserve"> </w:t>
      </w:r>
      <w:r w:rsidR="006B6C04">
        <w:rPr>
          <w:sz w:val="28"/>
        </w:rPr>
        <w:t>и торговли Ивановской области</w:t>
      </w:r>
      <w:r>
        <w:rPr>
          <w:sz w:val="28"/>
        </w:rPr>
        <w:t>;</w:t>
      </w:r>
    </w:p>
    <w:p w:rsidR="00531C43" w:rsidRDefault="004B7A44" w:rsidP="006B6C04">
      <w:pPr>
        <w:pStyle w:val="af3"/>
        <w:ind w:firstLine="709"/>
        <w:jc w:val="both"/>
        <w:rPr>
          <w:sz w:val="28"/>
        </w:rPr>
      </w:pPr>
      <w:r w:rsidRPr="004B7A44">
        <w:rPr>
          <w:sz w:val="28"/>
        </w:rPr>
        <w:t xml:space="preserve">Консультант по защите государственной тайны </w:t>
      </w:r>
      <w:r w:rsidR="00166B2C">
        <w:rPr>
          <w:sz w:val="28"/>
        </w:rPr>
        <w:t>Департамента</w:t>
      </w:r>
      <w:r w:rsidR="00166B2C" w:rsidRPr="004B7A44">
        <w:rPr>
          <w:sz w:val="28"/>
        </w:rPr>
        <w:t xml:space="preserve"> </w:t>
      </w:r>
      <w:bookmarkStart w:id="0" w:name="_GoBack"/>
      <w:bookmarkEnd w:id="0"/>
      <w:r w:rsidRPr="004B7A44">
        <w:rPr>
          <w:sz w:val="28"/>
        </w:rPr>
        <w:t>экономического развития и торговли Ивановской области</w:t>
      </w:r>
      <w:r>
        <w:rPr>
          <w:sz w:val="28"/>
        </w:rPr>
        <w:t>.</w:t>
      </w:r>
      <w:r w:rsidR="006B6C04">
        <w:rPr>
          <w:sz w:val="28"/>
        </w:rPr>
        <w:t>».</w:t>
      </w:r>
    </w:p>
    <w:p w:rsidR="00531C43" w:rsidRDefault="00531C43" w:rsidP="00B71E90">
      <w:pPr>
        <w:pStyle w:val="af3"/>
        <w:jc w:val="both"/>
        <w:rPr>
          <w:sz w:val="28"/>
        </w:rPr>
      </w:pPr>
    </w:p>
    <w:p w:rsidR="00854BC4" w:rsidRDefault="00854BC4" w:rsidP="00B71E90">
      <w:pPr>
        <w:pStyle w:val="af3"/>
        <w:jc w:val="both"/>
        <w:rPr>
          <w:sz w:val="28"/>
        </w:rPr>
      </w:pPr>
    </w:p>
    <w:p w:rsidR="000D6891" w:rsidRDefault="000D6891" w:rsidP="00B71E90">
      <w:pPr>
        <w:pStyle w:val="af3"/>
        <w:jc w:val="both"/>
        <w:rPr>
          <w:sz w:val="28"/>
        </w:rPr>
      </w:pPr>
    </w:p>
    <w:p w:rsidR="00531C43" w:rsidRDefault="00EF682C" w:rsidP="00B71E90">
      <w:pPr>
        <w:pStyle w:val="af3"/>
        <w:rPr>
          <w:b/>
          <w:sz w:val="28"/>
        </w:rPr>
      </w:pPr>
      <w:r>
        <w:rPr>
          <w:b/>
          <w:sz w:val="28"/>
        </w:rPr>
        <w:t>Член Правительства</w:t>
      </w:r>
      <w:r>
        <w:rPr>
          <w:b/>
          <w:sz w:val="28"/>
        </w:rPr>
        <w:br/>
        <w:t>Ивановской области -</w:t>
      </w:r>
      <w:r>
        <w:rPr>
          <w:b/>
          <w:sz w:val="28"/>
        </w:rPr>
        <w:br/>
      </w:r>
      <w:r w:rsidR="006B12D1">
        <w:rPr>
          <w:b/>
          <w:sz w:val="28"/>
        </w:rPr>
        <w:t>д</w:t>
      </w:r>
      <w:r w:rsidR="005E2586">
        <w:rPr>
          <w:b/>
          <w:sz w:val="28"/>
        </w:rPr>
        <w:t>иректор</w:t>
      </w:r>
      <w:r w:rsidR="00B872CF">
        <w:rPr>
          <w:b/>
          <w:sz w:val="28"/>
        </w:rPr>
        <w:t xml:space="preserve"> </w:t>
      </w:r>
      <w:r w:rsidR="00C40B94">
        <w:rPr>
          <w:b/>
          <w:sz w:val="28"/>
        </w:rPr>
        <w:t>Департамента</w:t>
      </w:r>
      <w:r w:rsidR="00E742CE">
        <w:rPr>
          <w:b/>
          <w:sz w:val="28"/>
        </w:rPr>
        <w:tab/>
      </w:r>
      <w:r w:rsidR="00E742CE">
        <w:rPr>
          <w:b/>
          <w:sz w:val="28"/>
        </w:rPr>
        <w:tab/>
      </w:r>
      <w:r w:rsidR="00E742CE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0D6891">
        <w:rPr>
          <w:b/>
          <w:sz w:val="28"/>
        </w:rPr>
        <w:t xml:space="preserve">    </w:t>
      </w:r>
      <w:r>
        <w:rPr>
          <w:b/>
          <w:sz w:val="28"/>
        </w:rPr>
        <w:t xml:space="preserve">Д.К. </w:t>
      </w:r>
      <w:proofErr w:type="spellStart"/>
      <w:r>
        <w:rPr>
          <w:b/>
          <w:sz w:val="28"/>
        </w:rPr>
        <w:t>Тугушев</w:t>
      </w:r>
      <w:proofErr w:type="spellEnd"/>
    </w:p>
    <w:sectPr w:rsidR="00531C43" w:rsidSect="00750074">
      <w:headerReference w:type="default" r:id="rId7"/>
      <w:pgSz w:w="11905" w:h="16838"/>
      <w:pgMar w:top="1135" w:right="1273" w:bottom="1135" w:left="1559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14" w:rsidRDefault="00492914">
      <w:r>
        <w:separator/>
      </w:r>
    </w:p>
  </w:endnote>
  <w:endnote w:type="continuationSeparator" w:id="0">
    <w:p w:rsidR="00492914" w:rsidRDefault="0049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14" w:rsidRDefault="00492914">
      <w:r>
        <w:separator/>
      </w:r>
    </w:p>
  </w:footnote>
  <w:footnote w:type="continuationSeparator" w:id="0">
    <w:p w:rsidR="00492914" w:rsidRDefault="0049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253" w:rsidRDefault="008A025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66B2C">
      <w:rPr>
        <w:noProof/>
      </w:rPr>
      <w:t>2</w:t>
    </w:r>
    <w:r>
      <w:fldChar w:fldCharType="end"/>
    </w:r>
  </w:p>
  <w:p w:rsidR="008A0253" w:rsidRDefault="008A0253">
    <w:pPr>
      <w:pStyle w:val="a5"/>
      <w:jc w:val="center"/>
    </w:pPr>
  </w:p>
  <w:p w:rsidR="008A0253" w:rsidRDefault="008A02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43"/>
    <w:rsid w:val="000009CC"/>
    <w:rsid w:val="000205D6"/>
    <w:rsid w:val="0005253E"/>
    <w:rsid w:val="00056792"/>
    <w:rsid w:val="00076F05"/>
    <w:rsid w:val="000A319A"/>
    <w:rsid w:val="000B5AFA"/>
    <w:rsid w:val="000D6891"/>
    <w:rsid w:val="0010688E"/>
    <w:rsid w:val="00117661"/>
    <w:rsid w:val="00141B7A"/>
    <w:rsid w:val="001641A0"/>
    <w:rsid w:val="00166B2C"/>
    <w:rsid w:val="00167790"/>
    <w:rsid w:val="0019259C"/>
    <w:rsid w:val="001A367C"/>
    <w:rsid w:val="001D3912"/>
    <w:rsid w:val="001E268A"/>
    <w:rsid w:val="002009DE"/>
    <w:rsid w:val="00252E9A"/>
    <w:rsid w:val="00273B37"/>
    <w:rsid w:val="002B09BB"/>
    <w:rsid w:val="002E5A3A"/>
    <w:rsid w:val="00321D8D"/>
    <w:rsid w:val="003573B3"/>
    <w:rsid w:val="0037322E"/>
    <w:rsid w:val="00390C0E"/>
    <w:rsid w:val="003924DB"/>
    <w:rsid w:val="003A1A47"/>
    <w:rsid w:val="003A1B22"/>
    <w:rsid w:val="00405C7D"/>
    <w:rsid w:val="00492914"/>
    <w:rsid w:val="004B7A44"/>
    <w:rsid w:val="004E7FE6"/>
    <w:rsid w:val="0050490A"/>
    <w:rsid w:val="00522993"/>
    <w:rsid w:val="00531C43"/>
    <w:rsid w:val="005477E7"/>
    <w:rsid w:val="00576B87"/>
    <w:rsid w:val="005B298B"/>
    <w:rsid w:val="005D4B90"/>
    <w:rsid w:val="005E19C8"/>
    <w:rsid w:val="005E2586"/>
    <w:rsid w:val="00613A68"/>
    <w:rsid w:val="006604A5"/>
    <w:rsid w:val="006909B4"/>
    <w:rsid w:val="006A24ED"/>
    <w:rsid w:val="006A59EA"/>
    <w:rsid w:val="006B12D1"/>
    <w:rsid w:val="006B12ED"/>
    <w:rsid w:val="006B2A43"/>
    <w:rsid w:val="006B6C04"/>
    <w:rsid w:val="006C5ECC"/>
    <w:rsid w:val="00742C61"/>
    <w:rsid w:val="00750074"/>
    <w:rsid w:val="00794899"/>
    <w:rsid w:val="007D31AE"/>
    <w:rsid w:val="007E2B97"/>
    <w:rsid w:val="0081293A"/>
    <w:rsid w:val="00843C5B"/>
    <w:rsid w:val="00854BC4"/>
    <w:rsid w:val="008632A1"/>
    <w:rsid w:val="008A0253"/>
    <w:rsid w:val="00910EDB"/>
    <w:rsid w:val="009D11A4"/>
    <w:rsid w:val="009F463E"/>
    <w:rsid w:val="00A14900"/>
    <w:rsid w:val="00A37008"/>
    <w:rsid w:val="00A5266F"/>
    <w:rsid w:val="00A54AB6"/>
    <w:rsid w:val="00A61243"/>
    <w:rsid w:val="00A94101"/>
    <w:rsid w:val="00AD3CAF"/>
    <w:rsid w:val="00B524E9"/>
    <w:rsid w:val="00B71E90"/>
    <w:rsid w:val="00B872CF"/>
    <w:rsid w:val="00BA6D5E"/>
    <w:rsid w:val="00BB06E2"/>
    <w:rsid w:val="00C03707"/>
    <w:rsid w:val="00C32064"/>
    <w:rsid w:val="00C40B94"/>
    <w:rsid w:val="00C704D5"/>
    <w:rsid w:val="00CC0FD2"/>
    <w:rsid w:val="00CD0D9E"/>
    <w:rsid w:val="00D04D99"/>
    <w:rsid w:val="00D17E17"/>
    <w:rsid w:val="00D21C91"/>
    <w:rsid w:val="00D8206E"/>
    <w:rsid w:val="00D96A20"/>
    <w:rsid w:val="00E278ED"/>
    <w:rsid w:val="00E742CE"/>
    <w:rsid w:val="00EA05B1"/>
    <w:rsid w:val="00ED7D51"/>
    <w:rsid w:val="00EF65F2"/>
    <w:rsid w:val="00EF682C"/>
    <w:rsid w:val="00F44F98"/>
    <w:rsid w:val="00FA133B"/>
    <w:rsid w:val="00FB5619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F7277-6279-4C2C-B167-1FC01DD1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mbria" w:hAnsi="Cambria"/>
      <w:color w:val="2E74B5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="Cambria" w:hAnsi="Cambria"/>
      <w:color w:val="1F4D7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="Cambria" w:hAnsi="Cambria"/>
      <w:i/>
      <w:color w:val="2E74B5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Cambria" w:hAnsi="Cambria"/>
      <w:color w:val="1F4D7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Cambria" w:hAnsi="Cambria"/>
      <w:i/>
      <w:color w:val="1F4D7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/>
      <w:outlineLvl w:val="7"/>
    </w:pPr>
    <w:rPr>
      <w:rFonts w:ascii="Cambria" w:hAnsi="Cambria"/>
      <w:color w:val="272727"/>
      <w:sz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/>
      <w:outlineLvl w:val="8"/>
    </w:pPr>
    <w:rPr>
      <w:rFonts w:ascii="Cambria" w:hAnsi="Cambria"/>
      <w:i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1F4D78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character" w:customStyle="1" w:styleId="30">
    <w:name w:val="Заголовок 3 Знак"/>
    <w:basedOn w:val="1"/>
    <w:link w:val="3"/>
    <w:rPr>
      <w:rFonts w:ascii="Cambria" w:hAnsi="Cambria"/>
      <w:color w:val="1F4D78"/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Normal">
    <w:name w:val="ConsNormal"/>
    <w:link w:val="ConsNormal0"/>
    <w:pPr>
      <w:jc w:val="both"/>
    </w:pPr>
    <w:rPr>
      <w:rFonts w:ascii="Courier New" w:hAnsi="Courier New"/>
    </w:rPr>
  </w:style>
  <w:style w:type="character" w:customStyle="1" w:styleId="ConsNormal0">
    <w:name w:val="ConsNormal"/>
    <w:link w:val="ConsNormal"/>
    <w:rPr>
      <w:rFonts w:ascii="Courier New" w:hAnsi="Courier New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272727"/>
      <w:sz w:val="21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E74B5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272727"/>
      <w:sz w:val="21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a">
    <w:name w:val="Body Text"/>
    <w:basedOn w:val="a"/>
    <w:link w:val="ab"/>
    <w:pPr>
      <w:ind w:right="-285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9">
    <w:name w:val="1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1"/>
    <w:basedOn w:val="1"/>
    <w:link w:val="19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Plain Text"/>
    <w:basedOn w:val="a"/>
    <w:link w:val="ad"/>
    <w:rPr>
      <w:rFonts w:ascii="Courier New" w:hAnsi="Courier New"/>
      <w:sz w:val="20"/>
    </w:rPr>
  </w:style>
  <w:style w:type="character" w:customStyle="1" w:styleId="ad">
    <w:name w:val="Текст Знак"/>
    <w:basedOn w:val="1"/>
    <w:link w:val="ac"/>
    <w:rPr>
      <w:rFonts w:ascii="Courier New" w:hAnsi="Courier New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mbria" w:hAnsi="Cambria"/>
      <w:i/>
      <w:color w:val="2E74B5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color w:val="2E74B5"/>
      <w:sz w:val="26"/>
    </w:rPr>
  </w:style>
  <w:style w:type="character" w:customStyle="1" w:styleId="60">
    <w:name w:val="Заголовок 6 Знак"/>
    <w:basedOn w:val="1"/>
    <w:link w:val="6"/>
    <w:rPr>
      <w:rFonts w:ascii="Cambria" w:hAnsi="Cambria"/>
      <w:color w:val="1F4D78"/>
      <w:sz w:val="24"/>
    </w:rPr>
  </w:style>
  <w:style w:type="table" w:styleId="af2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uiPriority w:val="1"/>
    <w:qFormat/>
    <w:rsid w:val="006B12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Касаткина Виктория григорьевна</cp:lastModifiedBy>
  <cp:revision>11</cp:revision>
  <cp:lastPrinted>2025-11-19T09:06:00Z</cp:lastPrinted>
  <dcterms:created xsi:type="dcterms:W3CDTF">2025-02-06T13:22:00Z</dcterms:created>
  <dcterms:modified xsi:type="dcterms:W3CDTF">2025-11-19T11:08:00Z</dcterms:modified>
</cp:coreProperties>
</file>