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0B6F66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14EB3981" wp14:editId="1F09C61C">
            <wp:extent cx="967105" cy="763270"/>
            <wp:effectExtent l="0" t="0" r="444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88213A" w:rsidP="009210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9210D8">
              <w:rPr>
                <w:b/>
                <w:sz w:val="28"/>
              </w:rPr>
              <w:t xml:space="preserve">б утверждении Порядка предоставления субсидий на поддержку производства льна-долгунца и (или) технической конопли 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8C58E6">
        <w:tc>
          <w:tcPr>
            <w:tcW w:w="9180" w:type="dxa"/>
          </w:tcPr>
          <w:p w:rsidR="00D65A60" w:rsidRPr="008C58E6" w:rsidRDefault="00FE17C2" w:rsidP="009210D8">
            <w:pPr>
              <w:pStyle w:val="a4"/>
              <w:rPr>
                <w:b/>
                <w:szCs w:val="28"/>
              </w:rPr>
            </w:pPr>
            <w:r w:rsidRPr="008C58E6">
              <w:rPr>
                <w:szCs w:val="28"/>
              </w:rPr>
              <w:t xml:space="preserve">В </w:t>
            </w:r>
            <w:r w:rsidR="003E524D" w:rsidRPr="008C58E6">
              <w:rPr>
                <w:szCs w:val="28"/>
              </w:rPr>
              <w:t xml:space="preserve">соответствии </w:t>
            </w:r>
            <w:r w:rsidRPr="008C58E6">
              <w:rPr>
                <w:szCs w:val="28"/>
              </w:rPr>
              <w:t>с</w:t>
            </w:r>
            <w:r w:rsidR="009210D8" w:rsidRPr="008C58E6">
              <w:rPr>
                <w:szCs w:val="28"/>
              </w:rPr>
              <w:t>о статьей 78 Бюджетного кодекса Российской Федерации, постановлени</w:t>
            </w:r>
            <w:r w:rsidR="00AF0A2A">
              <w:rPr>
                <w:szCs w:val="28"/>
              </w:rPr>
              <w:t>я</w:t>
            </w:r>
            <w:r w:rsidR="009210D8" w:rsidRPr="008C58E6">
              <w:rPr>
                <w:szCs w:val="28"/>
              </w:rPr>
              <w:t>м</w:t>
            </w:r>
            <w:r w:rsidR="00AF0A2A">
              <w:rPr>
                <w:szCs w:val="28"/>
              </w:rPr>
              <w:t>и</w:t>
            </w:r>
            <w:r w:rsidR="009210D8" w:rsidRPr="008C58E6">
              <w:rPr>
                <w:szCs w:val="28"/>
              </w:rPr>
              <w:t xml:space="preserve"> Правительства Российской Федерации </w:t>
            </w:r>
            <w:r w:rsidR="009210D8" w:rsidRPr="008C58E6">
              <w:rPr>
                <w:szCs w:val="28"/>
              </w:rPr>
              <w:br/>
              <w:t>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      </w:r>
            <w:r w:rsidR="00AF0A2A">
              <w:rPr>
                <w:szCs w:val="28"/>
              </w:rPr>
              <w:t xml:space="preserve"> и от </w:t>
            </w:r>
            <w:r w:rsidR="00C856A3">
              <w:rPr>
                <w:szCs w:val="28"/>
              </w:rPr>
              <w:t>25.10.2023</w:t>
            </w:r>
            <w:r w:rsidR="00AF0A2A">
              <w:rPr>
                <w:szCs w:val="28"/>
              </w:rPr>
              <w:t xml:space="preserve"> № 1</w:t>
            </w:r>
            <w:r w:rsidR="00C856A3">
              <w:rPr>
                <w:szCs w:val="28"/>
              </w:rPr>
              <w:t>78</w:t>
            </w:r>
            <w:r w:rsidR="00AF0A2A">
              <w:rPr>
                <w:szCs w:val="28"/>
              </w:rPr>
              <w:t xml:space="preserve">2 «Об </w:t>
            </w:r>
            <w:r w:rsidR="00C856A3">
              <w:rPr>
                <w:szCs w:val="28"/>
              </w:rPr>
              <w:t xml:space="preserve">утверждении </w:t>
            </w:r>
            <w:r w:rsidR="00AF0A2A">
              <w:rPr>
                <w:szCs w:val="28"/>
              </w:rPr>
              <w:t>общих требовани</w:t>
            </w:r>
            <w:r w:rsidR="00C856A3">
              <w:rPr>
                <w:szCs w:val="28"/>
              </w:rPr>
              <w:t>й</w:t>
            </w:r>
            <w:r w:rsidR="00AF0A2A">
              <w:rPr>
                <w:szCs w:val="28"/>
              </w:rPr>
              <w:t xml:space="preserve"> к нормативным правовым актам, муниципальным правовым актам, регулирующим предоставление </w:t>
            </w:r>
            <w:r w:rsidR="00C856A3">
              <w:rPr>
                <w:szCs w:val="28"/>
              </w:rPr>
              <w:t xml:space="preserve">из бюджетов субъектов Российской Федерации, местных бюджетов субсидий, </w:t>
            </w:r>
            <w:r w:rsidR="00AF0A2A">
              <w:rPr>
                <w:szCs w:val="28"/>
              </w:rPr>
              <w:t>в том числе грантов в форме субсидий, юридическим лицам, индивидуальным предпринимателям</w:t>
            </w:r>
            <w:r w:rsidR="009210D8" w:rsidRPr="008C58E6">
              <w:rPr>
                <w:szCs w:val="28"/>
              </w:rPr>
              <w:t xml:space="preserve">, </w:t>
            </w:r>
            <w:r w:rsidR="00AF0A2A">
              <w:rPr>
                <w:szCs w:val="28"/>
              </w:rPr>
              <w:t xml:space="preserve">а также физическим лицам – производителям товаров, работ, услуг и </w:t>
            </w:r>
            <w:r w:rsidR="00C856A3">
              <w:rPr>
                <w:szCs w:val="28"/>
              </w:rPr>
              <w:t xml:space="preserve">проведение отборов получателей указанных субсидий, </w:t>
            </w:r>
            <w:r w:rsidR="00C856A3">
              <w:rPr>
                <w:szCs w:val="28"/>
              </w:rPr>
              <w:br/>
              <w:t>в том числе грантов в форме субсиди</w:t>
            </w:r>
            <w:r w:rsidR="00E56ACC">
              <w:rPr>
                <w:szCs w:val="28"/>
              </w:rPr>
              <w:t>й</w:t>
            </w:r>
            <w:r w:rsidR="00C856A3">
              <w:rPr>
                <w:szCs w:val="28"/>
              </w:rPr>
              <w:t>»</w:t>
            </w:r>
            <w:r w:rsidR="00A02A1E">
              <w:rPr>
                <w:szCs w:val="28"/>
              </w:rPr>
              <w:t xml:space="preserve">, </w:t>
            </w:r>
            <w:r w:rsidR="009210D8" w:rsidRPr="008C58E6">
              <w:rPr>
                <w:szCs w:val="28"/>
              </w:rPr>
              <w:t xml:space="preserve">Законом Ивановской области </w:t>
            </w:r>
            <w:r w:rsidR="00A02A1E">
              <w:rPr>
                <w:szCs w:val="28"/>
              </w:rPr>
              <w:br/>
            </w:r>
            <w:r w:rsidR="009210D8" w:rsidRPr="008C58E6">
              <w:rPr>
                <w:szCs w:val="28"/>
              </w:rPr>
              <w:t xml:space="preserve">от 30.10.2008 № 125-ОЗ «О государственной поддержке сельскохозяйственного производства в Ивановской области» </w:t>
            </w:r>
            <w:r w:rsidR="00C856A3">
              <w:rPr>
                <w:szCs w:val="28"/>
              </w:rPr>
              <w:br/>
            </w:r>
            <w:r w:rsidR="009210D8" w:rsidRPr="008C58E6">
              <w:rPr>
                <w:szCs w:val="28"/>
              </w:rPr>
              <w:t xml:space="preserve">и постановлением Правительства Ивановской области от 13.11.2013 </w:t>
            </w:r>
            <w:r w:rsidR="00C856A3">
              <w:rPr>
                <w:szCs w:val="28"/>
              </w:rPr>
              <w:br/>
            </w:r>
            <w:r w:rsidR="009210D8" w:rsidRPr="008C58E6">
              <w:rPr>
                <w:szCs w:val="28"/>
              </w:rPr>
              <w:t xml:space="preserve">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 Правительство Ивановской области </w:t>
            </w:r>
            <w:r w:rsidRPr="008C58E6">
              <w:rPr>
                <w:b/>
                <w:szCs w:val="28"/>
              </w:rPr>
              <w:t>п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о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с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т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а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н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о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в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л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я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е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т:</w:t>
            </w:r>
          </w:p>
          <w:p w:rsidR="008C58E6" w:rsidRDefault="009210D8" w:rsidP="008C58E6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 w:rsidRPr="008C58E6">
              <w:rPr>
                <w:sz w:val="28"/>
                <w:szCs w:val="28"/>
              </w:rPr>
              <w:t>Утвердить Порядок предоставления субсидий на поддержку производства льна-долгунца и (или) технической конопли (прилагается).</w:t>
            </w:r>
          </w:p>
          <w:p w:rsidR="003E4E76" w:rsidRPr="00AC033D" w:rsidRDefault="003E4E76" w:rsidP="003E4E7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2. </w:t>
            </w:r>
            <w:r w:rsidRPr="003E4E76">
              <w:rPr>
                <w:color w:val="000000"/>
                <w:sz w:val="28"/>
              </w:rPr>
              <w:t xml:space="preserve">Установить, что проведение отбора получателей субсидий </w:t>
            </w:r>
            <w:r>
              <w:rPr>
                <w:color w:val="000000"/>
                <w:sz w:val="28"/>
              </w:rPr>
              <w:br/>
            </w:r>
            <w:r w:rsidRPr="003E4E76">
              <w:rPr>
                <w:color w:val="000000"/>
                <w:sz w:val="28"/>
              </w:rPr>
              <w:t xml:space="preserve">на поддержку производства </w:t>
            </w:r>
            <w:r>
              <w:rPr>
                <w:color w:val="000000"/>
                <w:sz w:val="28"/>
              </w:rPr>
              <w:t>льна-долгунца и (или) технической конопли</w:t>
            </w:r>
            <w:r w:rsidRPr="003E4E76">
              <w:rPr>
                <w:color w:val="000000"/>
                <w:sz w:val="28"/>
              </w:rPr>
              <w:t xml:space="preserve"> осуществляется в соответствии с общими </w:t>
            </w:r>
            <w:r w:rsidRPr="003E4E76">
              <w:rPr>
                <w:sz w:val="28"/>
                <w:szCs w:val="28"/>
              </w:rPr>
              <w:t xml:space="preserve">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</w:t>
            </w:r>
            <w:r w:rsidRPr="003E4E76">
              <w:rPr>
                <w:sz w:val="28"/>
                <w:szCs w:val="28"/>
              </w:rPr>
              <w:lastRenderedPageBreak/>
              <w:t>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субсидии, утвержденными постановлением Правительства Российской Федерации от 25.10.2023 № 1782.</w:t>
            </w:r>
          </w:p>
          <w:p w:rsidR="008C58E6" w:rsidRDefault="008C58E6" w:rsidP="003E4E76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Установить, что предоставление субсидий на поддержку производства льна-долгунца и (или) технической конопли в соответствии с Порядком, утвержденным пунктом 1 настоящего постановления, осуществляется по ставкам, определяемым приказом Департамента сельского хозяйства и продовольствия Ивановской области.</w:t>
            </w:r>
          </w:p>
          <w:p w:rsidR="008C58E6" w:rsidRDefault="008C58E6" w:rsidP="003E4E76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утратившими силу:</w:t>
            </w:r>
          </w:p>
          <w:p w:rsidR="00344DE5" w:rsidRDefault="008C58E6" w:rsidP="008C58E6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Ивановской области от 19.08.2021 </w:t>
            </w:r>
            <w:r>
              <w:rPr>
                <w:sz w:val="28"/>
                <w:szCs w:val="28"/>
              </w:rPr>
              <w:br/>
              <w:t xml:space="preserve">№ 381-п «Об утверждении Порядка предоставления субсидий </w:t>
            </w:r>
            <w:r w:rsidR="000A143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стимулирование производства льна-долгунца и (или) технической конопли»</w:t>
            </w:r>
            <w:r w:rsidR="001C21DC">
              <w:rPr>
                <w:sz w:val="28"/>
                <w:szCs w:val="28"/>
              </w:rPr>
              <w:t>;</w:t>
            </w:r>
          </w:p>
          <w:p w:rsidR="008C58E6" w:rsidRDefault="008C58E6" w:rsidP="008C58E6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Ивановской области от 01.07.2022 </w:t>
            </w:r>
            <w:r>
              <w:rPr>
                <w:sz w:val="28"/>
                <w:szCs w:val="28"/>
              </w:rPr>
              <w:br/>
              <w:t xml:space="preserve">№ 319-п </w:t>
            </w:r>
            <w:r w:rsidR="00342366">
              <w:rPr>
                <w:sz w:val="28"/>
                <w:szCs w:val="28"/>
              </w:rPr>
              <w:t>«О внесении изменений в постановление Правительства Ивановской области от 19.08.2021 № 381-п «Об утверждении Порядка предоставления субсидий на стимулирование производства льна-долгунца и (или) технической конопли»;</w:t>
            </w:r>
          </w:p>
          <w:p w:rsidR="007805A7" w:rsidRDefault="007805A7" w:rsidP="008C58E6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1.22 пункта 1 постановления Правительства Ивановской области от 03.08.2022 № 405-п «О приостановлении действия отдельных положений некоторых постановлений Правительства Ивановской области в сфере сельского хозяйства»;</w:t>
            </w:r>
          </w:p>
          <w:p w:rsidR="00342366" w:rsidRDefault="00342366" w:rsidP="00342366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5 постановления Правительства Ивановской области </w:t>
            </w:r>
            <w:r>
              <w:rPr>
                <w:sz w:val="28"/>
                <w:szCs w:val="28"/>
              </w:rPr>
              <w:br/>
              <w:t>от 16.03.2023 № 115-п «О внесении изменений в некоторые постановления Правительства Ивановской области в сфере сельского хозяйства»;</w:t>
            </w:r>
          </w:p>
          <w:p w:rsidR="00342366" w:rsidRDefault="00342366" w:rsidP="00342366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5 постановления Правительства Ивановской области </w:t>
            </w:r>
            <w:r>
              <w:rPr>
                <w:sz w:val="28"/>
                <w:szCs w:val="28"/>
              </w:rPr>
              <w:br/>
              <w:t>от 25.05.2023 № 221-п «О внесении изменений в некоторые постановления Правительства Ивановской области в сфере сельского хозяйства»;</w:t>
            </w:r>
          </w:p>
          <w:p w:rsidR="00127583" w:rsidRPr="008C58E6" w:rsidRDefault="00127583" w:rsidP="007362E6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2 постановления Правительства Ивановской области </w:t>
            </w:r>
            <w:r>
              <w:rPr>
                <w:sz w:val="28"/>
                <w:szCs w:val="28"/>
              </w:rPr>
              <w:br/>
              <w:t>от 05.10.2023 № 476-п «О внесении изменений в некоторые постановления Правительства Ивановской области в сфере сельского хозяйства».</w:t>
            </w:r>
          </w:p>
        </w:tc>
      </w:tr>
    </w:tbl>
    <w:p w:rsidR="00D65A60" w:rsidRDefault="00D65A60" w:rsidP="00434DFC">
      <w:pPr>
        <w:pStyle w:val="a4"/>
        <w:rPr>
          <w:szCs w:val="28"/>
        </w:rPr>
      </w:pPr>
    </w:p>
    <w:p w:rsidR="007362E6" w:rsidRPr="008C58E6" w:rsidRDefault="007362E6" w:rsidP="00434DFC">
      <w:pPr>
        <w:pStyle w:val="a4"/>
        <w:rPr>
          <w:szCs w:val="28"/>
        </w:rPr>
      </w:pPr>
    </w:p>
    <w:p w:rsidR="00D65A60" w:rsidRPr="008C58E6" w:rsidRDefault="00D65A60" w:rsidP="00434DFC">
      <w:pPr>
        <w:pStyle w:val="a4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0C5B04" w:rsidTr="00C33692">
        <w:tc>
          <w:tcPr>
            <w:tcW w:w="4590" w:type="dxa"/>
            <w:hideMark/>
          </w:tcPr>
          <w:p w:rsidR="00281937" w:rsidRDefault="00281937">
            <w:pPr>
              <w:pStyle w:val="a4"/>
              <w:ind w:right="-156" w:firstLine="0"/>
              <w:jc w:val="left"/>
              <w:rPr>
                <w:b/>
              </w:rPr>
            </w:pPr>
          </w:p>
          <w:p w:rsidR="00C33692" w:rsidRPr="000C5B04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0C5B04">
              <w:rPr>
                <w:b/>
              </w:rPr>
              <w:t>Губернатор</w:t>
            </w:r>
          </w:p>
          <w:p w:rsidR="00C33692" w:rsidRPr="000C5B04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0C5B04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0C5B04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281937" w:rsidRDefault="00281937" w:rsidP="003B24BE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A3EA1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0C5B04">
              <w:rPr>
                <w:b/>
              </w:rPr>
              <w:t>С.С. Воскресенский</w:t>
            </w:r>
          </w:p>
        </w:tc>
      </w:tr>
    </w:tbl>
    <w:p w:rsidR="00DA7E20" w:rsidRDefault="00DA7E20" w:rsidP="00D72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13C" w:rsidRDefault="008C113C" w:rsidP="00D72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Ивановской области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 № ________- п 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0A2A" w:rsidRDefault="00AF0A2A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0A2A" w:rsidRPr="005D2EE6" w:rsidRDefault="00AF0A2A" w:rsidP="00AF0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EE6">
        <w:rPr>
          <w:b/>
          <w:sz w:val="28"/>
          <w:szCs w:val="28"/>
        </w:rPr>
        <w:t>П О Р Я Д О К</w:t>
      </w:r>
    </w:p>
    <w:p w:rsidR="00AF0A2A" w:rsidRPr="005D2EE6" w:rsidRDefault="00AF0A2A" w:rsidP="00AF0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EE6">
        <w:rPr>
          <w:b/>
          <w:sz w:val="28"/>
          <w:szCs w:val="28"/>
        </w:rPr>
        <w:t>предоставления субсидий на поддержку производства</w:t>
      </w:r>
    </w:p>
    <w:p w:rsidR="00AF0A2A" w:rsidRDefault="00AF0A2A" w:rsidP="00AF0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EE6">
        <w:rPr>
          <w:b/>
          <w:sz w:val="28"/>
          <w:szCs w:val="28"/>
        </w:rPr>
        <w:t xml:space="preserve">льна-долгунца и (или) технической конопли </w:t>
      </w:r>
    </w:p>
    <w:p w:rsidR="005D2EE6" w:rsidRDefault="005D2EE6" w:rsidP="00AF0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2EE6" w:rsidRDefault="005D2EE6" w:rsidP="005D2EE6">
      <w:pPr>
        <w:pStyle w:val="ac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5D2EE6" w:rsidRDefault="005D2EE6" w:rsidP="005D2E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2EE6" w:rsidRPr="005D2EE6" w:rsidRDefault="005D2EE6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общие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2EE6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2E67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Pr="005D2EE6">
        <w:rPr>
          <w:rFonts w:ascii="Times New Roman" w:hAnsi="Times New Roman" w:cs="Times New Roman"/>
          <w:sz w:val="28"/>
          <w:szCs w:val="28"/>
        </w:rPr>
        <w:t xml:space="preserve">производства льна-долгунца </w:t>
      </w:r>
      <w:r w:rsidR="00C32E67">
        <w:rPr>
          <w:rFonts w:ascii="Times New Roman" w:hAnsi="Times New Roman" w:cs="Times New Roman"/>
          <w:sz w:val="28"/>
          <w:szCs w:val="28"/>
        </w:rPr>
        <w:br/>
      </w:r>
      <w:r w:rsidRPr="005D2EE6">
        <w:rPr>
          <w:rFonts w:ascii="Times New Roman" w:hAnsi="Times New Roman" w:cs="Times New Roman"/>
          <w:sz w:val="28"/>
          <w:szCs w:val="28"/>
        </w:rPr>
        <w:t>и (или) технической конопли (далее - субсидии), порядок проведения отбора получателей субсиди</w:t>
      </w:r>
      <w:r w:rsidR="00C856A3">
        <w:rPr>
          <w:rFonts w:ascii="Times New Roman" w:hAnsi="Times New Roman" w:cs="Times New Roman"/>
          <w:sz w:val="28"/>
          <w:szCs w:val="28"/>
        </w:rPr>
        <w:t>й</w:t>
      </w:r>
      <w:r w:rsidRPr="005D2EE6">
        <w:rPr>
          <w:rFonts w:ascii="Times New Roman" w:hAnsi="Times New Roman" w:cs="Times New Roman"/>
          <w:sz w:val="28"/>
          <w:szCs w:val="28"/>
        </w:rPr>
        <w:t xml:space="preserve"> (далее - отбор), условия и порядок предоставления субсидий, требования к отчетности</w:t>
      </w:r>
      <w:r w:rsidR="004853CC">
        <w:rPr>
          <w:rFonts w:ascii="Times New Roman" w:hAnsi="Times New Roman" w:cs="Times New Roman"/>
          <w:sz w:val="28"/>
          <w:szCs w:val="28"/>
        </w:rPr>
        <w:t>,</w:t>
      </w:r>
      <w:r w:rsidR="00C32E67">
        <w:rPr>
          <w:rFonts w:ascii="Times New Roman" w:hAnsi="Times New Roman" w:cs="Times New Roman"/>
          <w:sz w:val="28"/>
          <w:szCs w:val="28"/>
        </w:rPr>
        <w:t xml:space="preserve"> </w:t>
      </w:r>
      <w:r w:rsidRPr="005D2EE6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</w:t>
      </w:r>
      <w:r w:rsidR="004853CC">
        <w:rPr>
          <w:rFonts w:ascii="Times New Roman" w:hAnsi="Times New Roman" w:cs="Times New Roman"/>
          <w:sz w:val="28"/>
          <w:szCs w:val="28"/>
        </w:rPr>
        <w:t>, целей</w:t>
      </w:r>
      <w:r w:rsidRPr="005D2EE6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 </w:t>
      </w:r>
      <w:r w:rsidR="002D50AF">
        <w:rPr>
          <w:rFonts w:ascii="Times New Roman" w:hAnsi="Times New Roman" w:cs="Times New Roman"/>
          <w:sz w:val="28"/>
          <w:szCs w:val="28"/>
        </w:rPr>
        <w:br/>
      </w:r>
      <w:r w:rsidRPr="005D2EE6">
        <w:rPr>
          <w:rFonts w:ascii="Times New Roman" w:hAnsi="Times New Roman" w:cs="Times New Roman"/>
          <w:sz w:val="28"/>
          <w:szCs w:val="28"/>
        </w:rPr>
        <w:t>и ответственности за их нарушение.</w:t>
      </w:r>
    </w:p>
    <w:p w:rsidR="00CC4021" w:rsidRDefault="005D2EE6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5D2EE6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в целях реализации </w:t>
      </w:r>
      <w:r w:rsidR="00842138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CC4021">
        <w:rPr>
          <w:rFonts w:ascii="Times New Roman" w:hAnsi="Times New Roman" w:cs="Times New Roman"/>
          <w:sz w:val="28"/>
          <w:szCs w:val="28"/>
        </w:rPr>
        <w:t>«Раз</w:t>
      </w:r>
      <w:r w:rsidRPr="005D2EE6">
        <w:rPr>
          <w:rFonts w:ascii="Times New Roman" w:hAnsi="Times New Roman" w:cs="Times New Roman"/>
          <w:sz w:val="28"/>
          <w:szCs w:val="28"/>
        </w:rPr>
        <w:t xml:space="preserve">витие отраслей </w:t>
      </w:r>
      <w:r w:rsidR="00842138">
        <w:rPr>
          <w:rFonts w:ascii="Times New Roman" w:hAnsi="Times New Roman" w:cs="Times New Roman"/>
          <w:sz w:val="28"/>
          <w:szCs w:val="28"/>
        </w:rPr>
        <w:t xml:space="preserve">и техническая модернизация </w:t>
      </w:r>
      <w:r w:rsidRPr="005D2EE6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C32E67">
        <w:rPr>
          <w:rFonts w:ascii="Times New Roman" w:hAnsi="Times New Roman" w:cs="Times New Roman"/>
          <w:sz w:val="28"/>
          <w:szCs w:val="28"/>
        </w:rPr>
        <w:t>»</w:t>
      </w:r>
      <w:r w:rsidRPr="005D2EE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E6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D2EE6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="00C32E67">
        <w:rPr>
          <w:rFonts w:ascii="Times New Roman" w:hAnsi="Times New Roman" w:cs="Times New Roman"/>
          <w:sz w:val="28"/>
          <w:szCs w:val="28"/>
        </w:rPr>
        <w:t>«</w:t>
      </w:r>
      <w:r w:rsidRPr="005D2EE6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Ивановской области</w:t>
      </w:r>
      <w:r w:rsidR="00C32E67">
        <w:rPr>
          <w:rFonts w:ascii="Times New Roman" w:hAnsi="Times New Roman" w:cs="Times New Roman"/>
          <w:sz w:val="28"/>
          <w:szCs w:val="28"/>
        </w:rPr>
        <w:t>»</w:t>
      </w:r>
      <w:r w:rsidRPr="005D2EE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Ивановской области от 13.11.2013 </w:t>
      </w:r>
      <w:r w:rsidR="00C32E67">
        <w:rPr>
          <w:rFonts w:ascii="Times New Roman" w:hAnsi="Times New Roman" w:cs="Times New Roman"/>
          <w:sz w:val="28"/>
          <w:szCs w:val="28"/>
        </w:rPr>
        <w:t>№</w:t>
      </w:r>
      <w:r w:rsidR="00CC4021">
        <w:rPr>
          <w:rFonts w:ascii="Times New Roman" w:hAnsi="Times New Roman" w:cs="Times New Roman"/>
          <w:sz w:val="28"/>
          <w:szCs w:val="28"/>
        </w:rPr>
        <w:t xml:space="preserve"> 451-п.</w:t>
      </w:r>
    </w:p>
    <w:p w:rsidR="005D2EE6" w:rsidRPr="005D2EE6" w:rsidRDefault="00CC4021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Субсидии предоставляются</w:t>
      </w:r>
      <w:r w:rsidR="005D2EE6" w:rsidRPr="005D2EE6">
        <w:rPr>
          <w:rFonts w:ascii="Times New Roman" w:hAnsi="Times New Roman" w:cs="Times New Roman"/>
          <w:sz w:val="28"/>
          <w:szCs w:val="28"/>
        </w:rPr>
        <w:t xml:space="preserve"> </w:t>
      </w:r>
      <w:r w:rsidR="00C32E67">
        <w:rPr>
          <w:rFonts w:ascii="Times New Roman" w:hAnsi="Times New Roman" w:cs="Times New Roman"/>
          <w:sz w:val="28"/>
          <w:szCs w:val="28"/>
        </w:rPr>
        <w:t xml:space="preserve">на </w:t>
      </w:r>
      <w:r w:rsidR="005D2EE6" w:rsidRPr="005D2EE6">
        <w:rPr>
          <w:rFonts w:ascii="Times New Roman" w:hAnsi="Times New Roman" w:cs="Times New Roman"/>
          <w:sz w:val="28"/>
          <w:szCs w:val="28"/>
        </w:rPr>
        <w:t>возмещени</w:t>
      </w:r>
      <w:r w:rsidR="00C32E67">
        <w:rPr>
          <w:rFonts w:ascii="Times New Roman" w:hAnsi="Times New Roman" w:cs="Times New Roman"/>
          <w:sz w:val="28"/>
          <w:szCs w:val="28"/>
        </w:rPr>
        <w:t>е</w:t>
      </w:r>
      <w:r w:rsidR="005D2EE6" w:rsidRPr="005D2EE6">
        <w:rPr>
          <w:rFonts w:ascii="Times New Roman" w:hAnsi="Times New Roman" w:cs="Times New Roman"/>
          <w:sz w:val="28"/>
          <w:szCs w:val="28"/>
        </w:rPr>
        <w:t xml:space="preserve"> части затрат (без учета налога на добавленную стоимость</w:t>
      </w:r>
      <w:r w:rsidR="007D7511">
        <w:rPr>
          <w:rFonts w:ascii="Times New Roman" w:hAnsi="Times New Roman" w:cs="Times New Roman"/>
          <w:sz w:val="28"/>
          <w:szCs w:val="28"/>
        </w:rPr>
        <w:t xml:space="preserve">) </w:t>
      </w:r>
      <w:r w:rsidR="005D2EE6" w:rsidRPr="005D2EE6">
        <w:rPr>
          <w:rFonts w:ascii="Times New Roman" w:hAnsi="Times New Roman" w:cs="Times New Roman"/>
          <w:sz w:val="28"/>
          <w:szCs w:val="28"/>
        </w:rPr>
        <w:t xml:space="preserve">на </w:t>
      </w:r>
      <w:r w:rsidR="00C32E67">
        <w:rPr>
          <w:rFonts w:ascii="Times New Roman" w:hAnsi="Times New Roman" w:cs="Times New Roman"/>
          <w:sz w:val="28"/>
          <w:szCs w:val="28"/>
        </w:rPr>
        <w:t>поддержку со</w:t>
      </w:r>
      <w:r w:rsidR="005D2EE6" w:rsidRPr="005D2EE6">
        <w:rPr>
          <w:rFonts w:ascii="Times New Roman" w:hAnsi="Times New Roman" w:cs="Times New Roman"/>
          <w:sz w:val="28"/>
          <w:szCs w:val="28"/>
        </w:rPr>
        <w:t xml:space="preserve">бственного производства тресты льняной и (или) тресты конопляной - по ставке на 1 тонну </w:t>
      </w:r>
      <w:r w:rsidR="00360EAF">
        <w:rPr>
          <w:rFonts w:ascii="Times New Roman" w:hAnsi="Times New Roman" w:cs="Times New Roman"/>
          <w:sz w:val="28"/>
          <w:szCs w:val="28"/>
        </w:rPr>
        <w:t>тресты льняной и (или) тресты конопляной (в переводе на волокно),</w:t>
      </w:r>
      <w:r w:rsidR="00360EAF" w:rsidRPr="005D2EE6">
        <w:rPr>
          <w:rFonts w:ascii="Times New Roman" w:hAnsi="Times New Roman" w:cs="Times New Roman"/>
          <w:sz w:val="28"/>
          <w:szCs w:val="28"/>
        </w:rPr>
        <w:t xml:space="preserve"> </w:t>
      </w:r>
      <w:r w:rsidR="005D2EE6" w:rsidRPr="005D2EE6">
        <w:rPr>
          <w:rFonts w:ascii="Times New Roman" w:hAnsi="Times New Roman" w:cs="Times New Roman"/>
          <w:sz w:val="28"/>
          <w:szCs w:val="28"/>
        </w:rPr>
        <w:t>реализованно</w:t>
      </w:r>
      <w:r w:rsidR="00B51A15">
        <w:rPr>
          <w:rFonts w:ascii="Times New Roman" w:hAnsi="Times New Roman" w:cs="Times New Roman"/>
          <w:sz w:val="28"/>
          <w:szCs w:val="28"/>
        </w:rPr>
        <w:t>й</w:t>
      </w:r>
      <w:r w:rsidR="00360EAF">
        <w:rPr>
          <w:rFonts w:ascii="Times New Roman" w:hAnsi="Times New Roman" w:cs="Times New Roman"/>
          <w:sz w:val="28"/>
          <w:szCs w:val="28"/>
        </w:rPr>
        <w:t xml:space="preserve"> получателями средств</w:t>
      </w:r>
      <w:r w:rsidR="005D2EE6" w:rsidRPr="005D2EE6">
        <w:rPr>
          <w:rFonts w:ascii="Times New Roman" w:hAnsi="Times New Roman" w:cs="Times New Roman"/>
          <w:sz w:val="28"/>
          <w:szCs w:val="28"/>
        </w:rPr>
        <w:t xml:space="preserve"> </w:t>
      </w:r>
      <w:r w:rsidR="00067A2E">
        <w:rPr>
          <w:rFonts w:ascii="Times New Roman" w:hAnsi="Times New Roman" w:cs="Times New Roman"/>
          <w:sz w:val="28"/>
          <w:szCs w:val="28"/>
        </w:rPr>
        <w:t xml:space="preserve">перерабатывающим организациям, расположенным </w:t>
      </w:r>
      <w:r w:rsidR="00360EAF">
        <w:rPr>
          <w:rFonts w:ascii="Times New Roman" w:hAnsi="Times New Roman" w:cs="Times New Roman"/>
          <w:sz w:val="28"/>
          <w:szCs w:val="28"/>
        </w:rPr>
        <w:br/>
      </w:r>
      <w:r w:rsidR="00067A2E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Федерации, </w:t>
      </w:r>
      <w:r w:rsidR="005D2EE6" w:rsidRPr="005D2EE6">
        <w:rPr>
          <w:rFonts w:ascii="Times New Roman" w:hAnsi="Times New Roman" w:cs="Times New Roman"/>
          <w:sz w:val="28"/>
          <w:szCs w:val="28"/>
        </w:rPr>
        <w:t xml:space="preserve">и (или) отгруженной получателями средств на </w:t>
      </w:r>
      <w:r w:rsidR="00067A2E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="005D2EE6" w:rsidRPr="005D2EE6">
        <w:rPr>
          <w:rFonts w:ascii="Times New Roman" w:hAnsi="Times New Roman" w:cs="Times New Roman"/>
          <w:sz w:val="28"/>
          <w:szCs w:val="28"/>
        </w:rPr>
        <w:t>переработку.</w:t>
      </w:r>
    </w:p>
    <w:p w:rsidR="005D2EE6" w:rsidRDefault="005D2EE6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6">
        <w:rPr>
          <w:rFonts w:ascii="Times New Roman" w:hAnsi="Times New Roman" w:cs="Times New Roman"/>
          <w:sz w:val="28"/>
          <w:szCs w:val="28"/>
        </w:rPr>
        <w:t>Возмещению подлежат затраты на приобретение семян, удобрений, средств защиты растений, горюче-смазочных материалов, работу и услуги сторонних организаций, оплату труда с отчислениями, содержание основных средств (амортизация, ремонт, техобслуживание), страхование, арендн</w:t>
      </w:r>
      <w:r w:rsidR="00F16D8D">
        <w:rPr>
          <w:rFonts w:ascii="Times New Roman" w:hAnsi="Times New Roman" w:cs="Times New Roman"/>
          <w:sz w:val="28"/>
          <w:szCs w:val="28"/>
        </w:rPr>
        <w:t>ую</w:t>
      </w:r>
      <w:r w:rsidRPr="005D2EE6">
        <w:rPr>
          <w:rFonts w:ascii="Times New Roman" w:hAnsi="Times New Roman" w:cs="Times New Roman"/>
          <w:sz w:val="28"/>
          <w:szCs w:val="28"/>
        </w:rPr>
        <w:t xml:space="preserve"> плат</w:t>
      </w:r>
      <w:r w:rsidR="00F16D8D">
        <w:rPr>
          <w:rFonts w:ascii="Times New Roman" w:hAnsi="Times New Roman" w:cs="Times New Roman"/>
          <w:sz w:val="28"/>
          <w:szCs w:val="28"/>
        </w:rPr>
        <w:t>у</w:t>
      </w:r>
      <w:r w:rsidRPr="005D2EE6">
        <w:rPr>
          <w:rFonts w:ascii="Times New Roman" w:hAnsi="Times New Roman" w:cs="Times New Roman"/>
          <w:sz w:val="28"/>
          <w:szCs w:val="28"/>
        </w:rPr>
        <w:t>.</w:t>
      </w:r>
    </w:p>
    <w:p w:rsidR="007D7511" w:rsidRPr="005D2EE6" w:rsidRDefault="007D7511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D2EE6">
        <w:rPr>
          <w:rFonts w:ascii="Times New Roman" w:hAnsi="Times New Roman" w:cs="Times New Roman"/>
          <w:sz w:val="28"/>
          <w:szCs w:val="28"/>
        </w:rPr>
        <w:t xml:space="preserve">получателей средств, использующих право на освобождение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D2EE6">
        <w:rPr>
          <w:rFonts w:ascii="Times New Roman" w:hAnsi="Times New Roman" w:cs="Times New Roman"/>
          <w:sz w:val="28"/>
          <w:szCs w:val="28"/>
        </w:rPr>
        <w:t xml:space="preserve">от исполнения обязанностей налогоплательщика, связанных с исчислением </w:t>
      </w:r>
      <w:r w:rsidR="00B51A15">
        <w:rPr>
          <w:rFonts w:ascii="Times New Roman" w:hAnsi="Times New Roman" w:cs="Times New Roman"/>
          <w:sz w:val="28"/>
          <w:szCs w:val="28"/>
        </w:rPr>
        <w:br/>
      </w:r>
      <w:r w:rsidRPr="005D2EE6">
        <w:rPr>
          <w:rFonts w:ascii="Times New Roman" w:hAnsi="Times New Roman" w:cs="Times New Roman"/>
          <w:sz w:val="28"/>
          <w:szCs w:val="28"/>
        </w:rPr>
        <w:t>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EE6" w:rsidRDefault="005D2EE6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5D2EE6">
        <w:rPr>
          <w:rFonts w:ascii="Times New Roman" w:hAnsi="Times New Roman" w:cs="Times New Roman"/>
          <w:sz w:val="28"/>
          <w:szCs w:val="28"/>
        </w:rPr>
        <w:t>1.</w:t>
      </w:r>
      <w:r w:rsidR="00B51A15">
        <w:rPr>
          <w:rFonts w:ascii="Times New Roman" w:hAnsi="Times New Roman" w:cs="Times New Roman"/>
          <w:sz w:val="28"/>
          <w:szCs w:val="28"/>
        </w:rPr>
        <w:t>4</w:t>
      </w:r>
      <w:r w:rsidRPr="005D2EE6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в пределах объема бюджетных ассигнований, предусмотренных на эти цели в областном </w:t>
      </w:r>
      <w:r w:rsidRPr="005D2EE6">
        <w:rPr>
          <w:rFonts w:ascii="Times New Roman" w:hAnsi="Times New Roman" w:cs="Times New Roman"/>
          <w:sz w:val="28"/>
          <w:szCs w:val="28"/>
        </w:rPr>
        <w:lastRenderedPageBreak/>
        <w:t xml:space="preserve">бюджете на соответствующий финансовый год (соответствующий финансовый год и плановый период), и лимитов бюджетных обязательств, </w:t>
      </w:r>
      <w:r w:rsidR="00B51A15">
        <w:rPr>
          <w:rFonts w:ascii="Times New Roman" w:hAnsi="Times New Roman" w:cs="Times New Roman"/>
          <w:sz w:val="28"/>
          <w:szCs w:val="28"/>
        </w:rPr>
        <w:t>доведенных</w:t>
      </w:r>
      <w:r w:rsidRPr="005D2EE6">
        <w:rPr>
          <w:rFonts w:ascii="Times New Roman" w:hAnsi="Times New Roman" w:cs="Times New Roman"/>
          <w:sz w:val="28"/>
          <w:szCs w:val="28"/>
        </w:rPr>
        <w:t xml:space="preserve"> главному распорядителю как получателю бюджетных средств - Департаменту сельского хозяйства и продовольствия Ивановской области (далее - Департамент), в том числе за счет </w:t>
      </w:r>
      <w:r w:rsidR="00A31E0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D2EE6">
        <w:rPr>
          <w:rFonts w:ascii="Times New Roman" w:hAnsi="Times New Roman" w:cs="Times New Roman"/>
          <w:sz w:val="28"/>
          <w:szCs w:val="28"/>
        </w:rPr>
        <w:t>из федерального бюджета бюджету Ивановской области.</w:t>
      </w:r>
    </w:p>
    <w:p w:rsidR="006B4F11" w:rsidRPr="006B4F11" w:rsidRDefault="006B4F11" w:rsidP="006B4F11">
      <w:pPr>
        <w:ind w:firstLine="708"/>
        <w:jc w:val="both"/>
        <w:rPr>
          <w:color w:val="000000"/>
          <w:sz w:val="28"/>
          <w:szCs w:val="28"/>
        </w:rPr>
      </w:pPr>
      <w:r w:rsidRPr="006B4F11">
        <w:rPr>
          <w:color w:val="000000"/>
          <w:sz w:val="28"/>
          <w:szCs w:val="28"/>
        </w:rPr>
        <w:t>Место нахождения Департамента</w:t>
      </w:r>
      <w:r>
        <w:rPr>
          <w:color w:val="000000"/>
          <w:sz w:val="28"/>
          <w:szCs w:val="28"/>
        </w:rPr>
        <w:t>:</w:t>
      </w:r>
      <w:r w:rsidRPr="006B4F11">
        <w:rPr>
          <w:color w:val="000000"/>
          <w:sz w:val="28"/>
          <w:szCs w:val="28"/>
        </w:rPr>
        <w:t xml:space="preserve"> 153012</w:t>
      </w:r>
      <w:r>
        <w:rPr>
          <w:color w:val="000000"/>
          <w:sz w:val="28"/>
          <w:szCs w:val="28"/>
        </w:rPr>
        <w:t>,</w:t>
      </w:r>
      <w:r w:rsidRPr="006B4F11">
        <w:rPr>
          <w:color w:val="000000"/>
          <w:sz w:val="28"/>
          <w:szCs w:val="28"/>
        </w:rPr>
        <w:t xml:space="preserve"> г. Иваново, ул.</w:t>
      </w:r>
      <w:r>
        <w:rPr>
          <w:color w:val="000000"/>
          <w:sz w:val="28"/>
          <w:szCs w:val="28"/>
        </w:rPr>
        <w:t xml:space="preserve"> </w:t>
      </w:r>
      <w:r w:rsidRPr="006B4F11">
        <w:rPr>
          <w:color w:val="000000"/>
          <w:sz w:val="28"/>
          <w:szCs w:val="28"/>
        </w:rPr>
        <w:t>Суворова,</w:t>
      </w:r>
      <w:r>
        <w:rPr>
          <w:color w:val="000000"/>
          <w:sz w:val="28"/>
          <w:szCs w:val="28"/>
        </w:rPr>
        <w:t xml:space="preserve"> </w:t>
      </w:r>
      <w:r w:rsidRPr="006B4F11">
        <w:rPr>
          <w:color w:val="000000"/>
          <w:sz w:val="28"/>
          <w:szCs w:val="28"/>
        </w:rPr>
        <w:t>44.</w:t>
      </w:r>
    </w:p>
    <w:p w:rsidR="006B4F11" w:rsidRDefault="006B4F11" w:rsidP="006B4F11">
      <w:pPr>
        <w:ind w:firstLine="708"/>
        <w:jc w:val="both"/>
        <w:rPr>
          <w:color w:val="000000"/>
          <w:sz w:val="28"/>
          <w:szCs w:val="28"/>
        </w:rPr>
      </w:pPr>
      <w:r w:rsidRPr="006B4F11">
        <w:rPr>
          <w:color w:val="000000"/>
          <w:sz w:val="28"/>
          <w:szCs w:val="28"/>
        </w:rPr>
        <w:t>Адрес электронной почты:</w:t>
      </w:r>
      <w:r w:rsidRPr="006B4F11">
        <w:t xml:space="preserve"> </w:t>
      </w:r>
      <w:hyperlink r:id="rId10" w:history="1">
        <w:r w:rsidRPr="006B4F11">
          <w:rPr>
            <w:rStyle w:val="ae"/>
            <w:sz w:val="28"/>
            <w:szCs w:val="28"/>
          </w:rPr>
          <w:t>dshp@ivanovoobl.ru</w:t>
        </w:r>
      </w:hyperlink>
      <w:r w:rsidRPr="006B4F11">
        <w:rPr>
          <w:color w:val="000000"/>
          <w:sz w:val="28"/>
          <w:szCs w:val="28"/>
        </w:rPr>
        <w:t>.</w:t>
      </w:r>
    </w:p>
    <w:p w:rsidR="00460403" w:rsidRPr="005D2EE6" w:rsidRDefault="00460403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Способ предоставления субсидии – возмещение затрат.</w:t>
      </w:r>
    </w:p>
    <w:p w:rsidR="005D2EE6" w:rsidRDefault="005D2EE6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5D2EE6">
        <w:rPr>
          <w:rFonts w:ascii="Times New Roman" w:hAnsi="Times New Roman" w:cs="Times New Roman"/>
          <w:sz w:val="28"/>
          <w:szCs w:val="28"/>
        </w:rPr>
        <w:t>1.</w:t>
      </w:r>
      <w:r w:rsidR="00460403">
        <w:rPr>
          <w:rFonts w:ascii="Times New Roman" w:hAnsi="Times New Roman" w:cs="Times New Roman"/>
          <w:sz w:val="28"/>
          <w:szCs w:val="28"/>
        </w:rPr>
        <w:t>6</w:t>
      </w:r>
      <w:r w:rsidRPr="005D2EE6">
        <w:rPr>
          <w:rFonts w:ascii="Times New Roman" w:hAnsi="Times New Roman" w:cs="Times New Roman"/>
          <w:sz w:val="28"/>
          <w:szCs w:val="28"/>
        </w:rPr>
        <w:t xml:space="preserve">. </w:t>
      </w:r>
      <w:r w:rsidR="00B51A15">
        <w:rPr>
          <w:rFonts w:ascii="Times New Roman" w:hAnsi="Times New Roman" w:cs="Times New Roman"/>
          <w:sz w:val="28"/>
          <w:szCs w:val="28"/>
        </w:rPr>
        <w:t>Информация</w:t>
      </w:r>
      <w:r w:rsidRPr="005D2EE6">
        <w:rPr>
          <w:rFonts w:ascii="Times New Roman" w:hAnsi="Times New Roman" w:cs="Times New Roman"/>
          <w:sz w:val="28"/>
          <w:szCs w:val="28"/>
        </w:rPr>
        <w:t xml:space="preserve"> о субсидиях размеща</w:t>
      </w:r>
      <w:r w:rsidR="00770D4A">
        <w:rPr>
          <w:rFonts w:ascii="Times New Roman" w:hAnsi="Times New Roman" w:cs="Times New Roman"/>
          <w:sz w:val="28"/>
          <w:szCs w:val="28"/>
        </w:rPr>
        <w:t>е</w:t>
      </w:r>
      <w:r w:rsidRPr="005D2EE6">
        <w:rPr>
          <w:rFonts w:ascii="Times New Roman" w:hAnsi="Times New Roman" w:cs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</w:t>
      </w:r>
      <w:r w:rsidR="00B51A15">
        <w:rPr>
          <w:rFonts w:ascii="Times New Roman" w:hAnsi="Times New Roman" w:cs="Times New Roman"/>
          <w:sz w:val="28"/>
          <w:szCs w:val="28"/>
        </w:rPr>
        <w:t>«</w:t>
      </w:r>
      <w:r w:rsidRPr="005D2EE6">
        <w:rPr>
          <w:rFonts w:ascii="Times New Roman" w:hAnsi="Times New Roman" w:cs="Times New Roman"/>
          <w:sz w:val="28"/>
          <w:szCs w:val="28"/>
        </w:rPr>
        <w:t>Интернет</w:t>
      </w:r>
      <w:r w:rsidR="001B5897">
        <w:rPr>
          <w:rFonts w:ascii="Times New Roman" w:hAnsi="Times New Roman" w:cs="Times New Roman"/>
          <w:sz w:val="28"/>
          <w:szCs w:val="28"/>
        </w:rPr>
        <w:t>»</w:t>
      </w:r>
      <w:r w:rsidRPr="005D2EE6">
        <w:rPr>
          <w:rFonts w:ascii="Times New Roman" w:hAnsi="Times New Roman" w:cs="Times New Roman"/>
          <w:sz w:val="28"/>
          <w:szCs w:val="28"/>
        </w:rPr>
        <w:t xml:space="preserve"> (далее - единый портал) (в разделе единого портала) </w:t>
      </w:r>
      <w:r w:rsidR="001B5897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размещения такой информации, установленном Министерством финансов Российской Федерации. </w:t>
      </w:r>
    </w:p>
    <w:p w:rsidR="001B5897" w:rsidRDefault="001B5897" w:rsidP="00C32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1DC" w:rsidRDefault="00D861DC" w:rsidP="00D861DC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DC">
        <w:rPr>
          <w:rFonts w:ascii="Times New Roman" w:hAnsi="Times New Roman" w:cs="Times New Roman"/>
          <w:b/>
          <w:sz w:val="28"/>
          <w:szCs w:val="28"/>
        </w:rPr>
        <w:t>Порядок проведения отбора</w:t>
      </w:r>
    </w:p>
    <w:p w:rsidR="00D861DC" w:rsidRDefault="00D861DC" w:rsidP="00D86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2E" w:rsidRDefault="00067A2E" w:rsidP="00A20840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отбора получателей субсидий обеспечивается государственной интегрированной информационной системой управления общественными финансами «Электронный бюджет»</w:t>
      </w:r>
      <w:r w:rsidR="006B4F11">
        <w:rPr>
          <w:rFonts w:ascii="Times New Roman" w:hAnsi="Times New Roman" w:cs="Times New Roman"/>
          <w:sz w:val="28"/>
          <w:szCs w:val="28"/>
        </w:rPr>
        <w:t xml:space="preserve"> </w:t>
      </w:r>
      <w:r w:rsidR="006B4F11" w:rsidRPr="006B4F11">
        <w:rPr>
          <w:rFonts w:ascii="Times New Roman" w:hAnsi="Times New Roman" w:cs="Times New Roman"/>
          <w:sz w:val="28"/>
          <w:szCs w:val="28"/>
        </w:rPr>
        <w:t>на сайте https://promote.budget.gov.ru/</w:t>
      </w:r>
      <w:r>
        <w:rPr>
          <w:rFonts w:ascii="Times New Roman" w:hAnsi="Times New Roman" w:cs="Times New Roman"/>
          <w:sz w:val="28"/>
          <w:szCs w:val="28"/>
        </w:rPr>
        <w:t xml:space="preserve"> (далее – система «Электронный бюджет»). </w:t>
      </w:r>
    </w:p>
    <w:p w:rsidR="005C2A9E" w:rsidRPr="005C2A9E" w:rsidRDefault="005C2A9E" w:rsidP="00A20840">
      <w:pPr>
        <w:pStyle w:val="ac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5C2A9E">
        <w:rPr>
          <w:iCs/>
          <w:sz w:val="28"/>
          <w:szCs w:val="28"/>
        </w:rPr>
        <w:t xml:space="preserve"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</w:t>
      </w:r>
      <w:r w:rsidR="00770D4A">
        <w:rPr>
          <w:iCs/>
          <w:sz w:val="28"/>
          <w:szCs w:val="28"/>
        </w:rPr>
        <w:br/>
      </w:r>
      <w:r w:rsidRPr="005C2A9E">
        <w:rPr>
          <w:iCs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iCs/>
          <w:sz w:val="28"/>
          <w:szCs w:val="28"/>
        </w:rPr>
        <w:t xml:space="preserve"> </w:t>
      </w:r>
      <w:r w:rsidRPr="005C2A9E">
        <w:rPr>
          <w:iCs/>
          <w:sz w:val="28"/>
          <w:szCs w:val="28"/>
        </w:rPr>
        <w:t>государственных и муниципальных услуг в электронной форме».</w:t>
      </w:r>
    </w:p>
    <w:p w:rsidR="005C2A9E" w:rsidRPr="005C2A9E" w:rsidRDefault="005C2A9E" w:rsidP="00A20840">
      <w:pPr>
        <w:pStyle w:val="ac"/>
        <w:widowControl w:val="0"/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5C2A9E">
        <w:rPr>
          <w:spacing w:val="2"/>
          <w:sz w:val="28"/>
          <w:szCs w:val="28"/>
        </w:rPr>
        <w:t xml:space="preserve">Взаимодействие Департамента с участниками отбора осуществляется </w:t>
      </w:r>
      <w:r>
        <w:rPr>
          <w:spacing w:val="2"/>
          <w:sz w:val="28"/>
          <w:szCs w:val="28"/>
        </w:rPr>
        <w:br/>
      </w:r>
      <w:r w:rsidRPr="005C2A9E">
        <w:rPr>
          <w:spacing w:val="2"/>
          <w:sz w:val="28"/>
          <w:szCs w:val="28"/>
        </w:rPr>
        <w:t>с использованием документов в электронной форме в системе «Электронный бюджет».</w:t>
      </w:r>
    </w:p>
    <w:p w:rsidR="00067A2E" w:rsidRDefault="00067A2E" w:rsidP="00A20840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получателей субсидий проводится Департаментом путем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категории и критерию отбора, установленным пункт</w:t>
      </w:r>
      <w:r w:rsidR="005C2A9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A9E">
        <w:rPr>
          <w:rFonts w:ascii="Times New Roman" w:hAnsi="Times New Roman" w:cs="Times New Roman"/>
          <w:sz w:val="28"/>
          <w:szCs w:val="28"/>
        </w:rPr>
        <w:t xml:space="preserve">2.4, </w:t>
      </w:r>
      <w:r>
        <w:rPr>
          <w:rFonts w:ascii="Times New Roman" w:hAnsi="Times New Roman" w:cs="Times New Roman"/>
          <w:sz w:val="28"/>
          <w:szCs w:val="28"/>
        </w:rPr>
        <w:t xml:space="preserve">2.4.1 </w:t>
      </w:r>
      <w:r w:rsidR="00A93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0059">
        <w:rPr>
          <w:rFonts w:ascii="Times New Roman" w:hAnsi="Times New Roman" w:cs="Times New Roman"/>
          <w:sz w:val="28"/>
          <w:szCs w:val="28"/>
        </w:rPr>
        <w:t>2.</w:t>
      </w:r>
      <w:r w:rsidR="00770D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27543" w:rsidRDefault="007D1EB0" w:rsidP="00527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27543">
        <w:rPr>
          <w:sz w:val="28"/>
          <w:szCs w:val="28"/>
        </w:rPr>
        <w:t>Требования к размещению и содержанию объявления о проведении отбора:</w:t>
      </w:r>
    </w:p>
    <w:p w:rsidR="00527543" w:rsidRDefault="00527543" w:rsidP="00527543">
      <w:pPr>
        <w:ind w:firstLine="708"/>
        <w:jc w:val="both"/>
        <w:rPr>
          <w:color w:val="000000"/>
          <w:sz w:val="28"/>
          <w:szCs w:val="28"/>
        </w:rPr>
      </w:pPr>
      <w:r w:rsidRPr="00ED7DCF">
        <w:rPr>
          <w:color w:val="000000"/>
          <w:sz w:val="28"/>
          <w:szCs w:val="28"/>
        </w:rPr>
        <w:t>Департамент не позднее</w:t>
      </w:r>
      <w:r>
        <w:rPr>
          <w:color w:val="000000"/>
          <w:sz w:val="28"/>
          <w:szCs w:val="28"/>
        </w:rPr>
        <w:t>,</w:t>
      </w:r>
      <w:r w:rsidRPr="00ED7DCF">
        <w:rPr>
          <w:color w:val="000000"/>
          <w:sz w:val="28"/>
          <w:szCs w:val="28"/>
        </w:rPr>
        <w:t xml:space="preserve"> чем за 1 рабочий день до даты начала подачи заявок</w:t>
      </w:r>
      <w:r w:rsidRPr="00ED7DCF">
        <w:rPr>
          <w:rFonts w:eastAsia="Calibri"/>
          <w:sz w:val="28"/>
          <w:szCs w:val="28"/>
        </w:rPr>
        <w:t xml:space="preserve"> на участие в отборе </w:t>
      </w:r>
      <w:r w:rsidRPr="00ED7DCF">
        <w:rPr>
          <w:color w:val="000000"/>
          <w:sz w:val="28"/>
          <w:szCs w:val="28"/>
        </w:rPr>
        <w:t xml:space="preserve">обеспечивает размещение на едином портале, </w:t>
      </w:r>
      <w:r>
        <w:rPr>
          <w:color w:val="000000"/>
          <w:sz w:val="28"/>
          <w:szCs w:val="28"/>
        </w:rPr>
        <w:br/>
      </w:r>
      <w:r w:rsidRPr="00ED7DCF">
        <w:rPr>
          <w:color w:val="000000"/>
          <w:sz w:val="28"/>
          <w:szCs w:val="28"/>
        </w:rPr>
        <w:t>а также на официальном сайте Департамента в информационно-телекоммуникационной сети Интернет объявления о проведении отбора</w:t>
      </w:r>
      <w:r>
        <w:rPr>
          <w:color w:val="000000"/>
          <w:sz w:val="28"/>
          <w:szCs w:val="28"/>
        </w:rPr>
        <w:t>;</w:t>
      </w:r>
    </w:p>
    <w:p w:rsidR="00527543" w:rsidRDefault="00527543" w:rsidP="005275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отбор проводится в срок до 1 декабря текущего года;</w:t>
      </w:r>
    </w:p>
    <w:p w:rsidR="00527543" w:rsidRDefault="00527543" w:rsidP="005275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дата начала подачи заявок участников отбора – день, следующий </w:t>
      </w:r>
      <w:r>
        <w:rPr>
          <w:color w:val="000000"/>
          <w:sz w:val="28"/>
          <w:szCs w:val="28"/>
        </w:rPr>
        <w:br/>
        <w:t>за днем размещения объявления о проведении отбора получателей субсидий;</w:t>
      </w:r>
    </w:p>
    <w:p w:rsidR="00527543" w:rsidRDefault="00527543" w:rsidP="005275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окончания приема заявок – 10-й календарный день, следующий </w:t>
      </w:r>
      <w:r>
        <w:rPr>
          <w:color w:val="000000"/>
          <w:sz w:val="28"/>
          <w:szCs w:val="28"/>
        </w:rPr>
        <w:br/>
        <w:t>за днем размещения объявления о проведении отбора получателей субсидий в соответствии с пунктом 2.8.2 настоящего Порядка;</w:t>
      </w:r>
    </w:p>
    <w:p w:rsidR="00527543" w:rsidRPr="00D861DC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61DC">
        <w:rPr>
          <w:rFonts w:ascii="Times New Roman" w:hAnsi="Times New Roman" w:cs="Times New Roman"/>
          <w:sz w:val="28"/>
          <w:szCs w:val="28"/>
        </w:rPr>
        <w:t>)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1DC">
        <w:rPr>
          <w:rFonts w:ascii="Times New Roman" w:hAnsi="Times New Roman" w:cs="Times New Roman"/>
          <w:sz w:val="28"/>
          <w:szCs w:val="28"/>
        </w:rPr>
        <w:t>,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61DC">
        <w:rPr>
          <w:rFonts w:ascii="Times New Roman" w:hAnsi="Times New Roman" w:cs="Times New Roman"/>
          <w:sz w:val="28"/>
          <w:szCs w:val="28"/>
        </w:rPr>
        <w:t xml:space="preserve"> нахождения, почтов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861DC">
        <w:rPr>
          <w:rFonts w:ascii="Times New Roman" w:hAnsi="Times New Roman" w:cs="Times New Roman"/>
          <w:sz w:val="28"/>
          <w:szCs w:val="28"/>
        </w:rPr>
        <w:t xml:space="preserve"> адрес,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Департамента, указанные в пункте 1.4 настоящего Порядка;</w:t>
      </w:r>
    </w:p>
    <w:p w:rsidR="00527543" w:rsidRPr="00D861DC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результат</w:t>
      </w:r>
      <w:r w:rsidRPr="00D861DC">
        <w:rPr>
          <w:rFonts w:ascii="Times New Roman" w:hAnsi="Times New Roman" w:cs="Times New Roman"/>
          <w:sz w:val="28"/>
          <w:szCs w:val="28"/>
        </w:rPr>
        <w:t xml:space="preserve"> предоставления субсидии, указанн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861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9829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861D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27543" w:rsidRPr="00D861DC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61DC">
        <w:rPr>
          <w:rFonts w:ascii="Times New Roman" w:hAnsi="Times New Roman" w:cs="Times New Roman"/>
          <w:sz w:val="28"/>
          <w:szCs w:val="28"/>
        </w:rPr>
        <w:t>) доменно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1DC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61DC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указатели страниц государственной </w:t>
      </w:r>
      <w:r w:rsidRPr="00D861DC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системы в</w:t>
      </w:r>
      <w:r w:rsidRPr="00D861DC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61D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указанные в пункте 2.1 настоящего Порядка;</w:t>
      </w:r>
    </w:p>
    <w:p w:rsidR="00527543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861DC">
        <w:rPr>
          <w:rFonts w:ascii="Times New Roman" w:hAnsi="Times New Roman" w:cs="Times New Roman"/>
          <w:sz w:val="28"/>
          <w:szCs w:val="28"/>
        </w:rPr>
        <w:t>)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61DC">
        <w:rPr>
          <w:rFonts w:ascii="Times New Roman" w:hAnsi="Times New Roman" w:cs="Times New Roman"/>
          <w:sz w:val="28"/>
          <w:szCs w:val="28"/>
        </w:rPr>
        <w:t xml:space="preserve"> к участникам отбора,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в соответствии пунктами </w:t>
      </w:r>
      <w:r w:rsidRPr="00683026">
        <w:rPr>
          <w:rFonts w:ascii="Times New Roman" w:hAnsi="Times New Roman" w:cs="Times New Roman"/>
          <w:sz w:val="28"/>
          <w:szCs w:val="28"/>
        </w:rPr>
        <w:t>2.4 и 2.4.1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1D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которым участник отбора должен соответствовать на дату, определенную настоящим Порядком, и к перечню документов, представляемых участниками отбора для подтверждения соответствия </w:t>
      </w:r>
      <w:r w:rsidRPr="00D861DC">
        <w:rPr>
          <w:rFonts w:ascii="Times New Roman" w:hAnsi="Times New Roman" w:cs="Times New Roman"/>
          <w:sz w:val="28"/>
          <w:szCs w:val="28"/>
        </w:rPr>
        <w:t>указанным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2.7.1 настоящего Порядка</w:t>
      </w:r>
      <w:r w:rsidRPr="00D861DC">
        <w:rPr>
          <w:rFonts w:ascii="Times New Roman" w:hAnsi="Times New Roman" w:cs="Times New Roman"/>
          <w:sz w:val="28"/>
          <w:szCs w:val="28"/>
        </w:rPr>
        <w:t>;</w:t>
      </w:r>
    </w:p>
    <w:p w:rsidR="00527543" w:rsidRPr="00D861DC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критерии отбора в соответствии с пунктом 2.6 настоящего Порядка;</w:t>
      </w:r>
    </w:p>
    <w:p w:rsidR="00527543" w:rsidRPr="00D861DC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861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1D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61DC">
        <w:rPr>
          <w:rFonts w:ascii="Times New Roman" w:hAnsi="Times New Roman" w:cs="Times New Roman"/>
          <w:sz w:val="28"/>
          <w:szCs w:val="28"/>
        </w:rPr>
        <w:t xml:space="preserve">к подачи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отбора заявок и требования, </w:t>
      </w:r>
      <w:r w:rsidRPr="00D861DC">
        <w:rPr>
          <w:rFonts w:ascii="Times New Roman" w:hAnsi="Times New Roman" w:cs="Times New Roman"/>
          <w:sz w:val="28"/>
          <w:szCs w:val="28"/>
        </w:rPr>
        <w:t>предъявляемы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1DC">
        <w:rPr>
          <w:rFonts w:ascii="Times New Roman" w:hAnsi="Times New Roman" w:cs="Times New Roman"/>
          <w:sz w:val="28"/>
          <w:szCs w:val="28"/>
        </w:rPr>
        <w:t xml:space="preserve"> к форме и содержанию </w:t>
      </w:r>
      <w:r>
        <w:rPr>
          <w:rFonts w:ascii="Times New Roman" w:hAnsi="Times New Roman" w:cs="Times New Roman"/>
          <w:sz w:val="28"/>
          <w:szCs w:val="28"/>
        </w:rPr>
        <w:t>заявок в соответствии с пунктом 2.8 настоящего Порядка</w:t>
      </w:r>
      <w:r w:rsidRPr="00D861DC">
        <w:rPr>
          <w:rFonts w:ascii="Times New Roman" w:hAnsi="Times New Roman" w:cs="Times New Roman"/>
          <w:sz w:val="28"/>
          <w:szCs w:val="28"/>
        </w:rPr>
        <w:t>;</w:t>
      </w:r>
    </w:p>
    <w:p w:rsidR="00527543" w:rsidRPr="00D861DC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861DC">
        <w:rPr>
          <w:rFonts w:ascii="Times New Roman" w:hAnsi="Times New Roman" w:cs="Times New Roman"/>
          <w:sz w:val="28"/>
          <w:szCs w:val="28"/>
        </w:rPr>
        <w:t>)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861DC">
        <w:rPr>
          <w:rFonts w:ascii="Times New Roman" w:hAnsi="Times New Roman" w:cs="Times New Roman"/>
          <w:sz w:val="28"/>
          <w:szCs w:val="28"/>
        </w:rPr>
        <w:t xml:space="preserve"> отзыва заявок, порядка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861DC">
        <w:rPr>
          <w:rFonts w:ascii="Times New Roman" w:hAnsi="Times New Roman" w:cs="Times New Roman"/>
          <w:sz w:val="28"/>
          <w:szCs w:val="28"/>
        </w:rPr>
        <w:t>возврата, определяющ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861DC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заявок, порядка внесения изменений в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пунктом 2.9 настоящего Порядка</w:t>
      </w:r>
      <w:r w:rsidRPr="00D861DC">
        <w:rPr>
          <w:rFonts w:ascii="Times New Roman" w:hAnsi="Times New Roman" w:cs="Times New Roman"/>
          <w:sz w:val="28"/>
          <w:szCs w:val="28"/>
        </w:rPr>
        <w:t>;</w:t>
      </w:r>
    </w:p>
    <w:p w:rsidR="00527543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861DC">
        <w:rPr>
          <w:rFonts w:ascii="Times New Roman" w:hAnsi="Times New Roman" w:cs="Times New Roman"/>
          <w:sz w:val="28"/>
          <w:szCs w:val="28"/>
        </w:rPr>
        <w:t>)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1DC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D861DC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1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9829F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29F6">
        <w:rPr>
          <w:rFonts w:ascii="Times New Roman" w:hAnsi="Times New Roman" w:cs="Times New Roman"/>
          <w:sz w:val="28"/>
          <w:szCs w:val="28"/>
        </w:rPr>
        <w:t xml:space="preserve"> - 2.2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861D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27543" w:rsidRPr="00D861DC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порядок возврата заявок на доработку в соответствии с пунктом 2.9.1 настоящего Порядка, порядок отклонения заявок, а также информация </w:t>
      </w:r>
      <w:r>
        <w:rPr>
          <w:rFonts w:ascii="Times New Roman" w:hAnsi="Times New Roman" w:cs="Times New Roman"/>
          <w:sz w:val="28"/>
          <w:szCs w:val="28"/>
        </w:rPr>
        <w:br/>
        <w:t>об основаниях их отклонения в соответствии с пунктом 2.13 настоящего Порядка;</w:t>
      </w:r>
    </w:p>
    <w:p w:rsidR="00527543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объем распределяемой субсидии в рамках отбора согласно пункту 1.</w:t>
      </w:r>
      <w:r w:rsidR="00812AFE" w:rsidRPr="00812A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порядок расчета размера субсидии, установленный пунктом 3.</w:t>
      </w:r>
      <w:r w:rsidR="00812AFE" w:rsidRPr="00812A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правил</w:t>
      </w:r>
      <w:r w:rsidR="00812A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субсидии </w:t>
      </w:r>
      <w:r>
        <w:rPr>
          <w:rFonts w:ascii="Times New Roman" w:hAnsi="Times New Roman" w:cs="Times New Roman"/>
          <w:sz w:val="28"/>
          <w:szCs w:val="28"/>
        </w:rPr>
        <w:br/>
        <w:t>по результатам отбора в соответствии с пунктом 2.26 настоящего Порядка;</w:t>
      </w:r>
    </w:p>
    <w:p w:rsidR="00527543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2.10 настоящего Порядка;</w:t>
      </w:r>
    </w:p>
    <w:p w:rsidR="00527543" w:rsidRPr="00D861DC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Pr="00D861DC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</w:t>
      </w:r>
      <w:r>
        <w:rPr>
          <w:rFonts w:ascii="Times New Roman" w:hAnsi="Times New Roman" w:cs="Times New Roman"/>
          <w:sz w:val="28"/>
          <w:szCs w:val="28"/>
        </w:rPr>
        <w:t>, указанный в пункте 2.30 настоящего Порядка</w:t>
      </w:r>
      <w:r w:rsidRPr="00D861DC">
        <w:rPr>
          <w:rFonts w:ascii="Times New Roman" w:hAnsi="Times New Roman" w:cs="Times New Roman"/>
          <w:sz w:val="28"/>
          <w:szCs w:val="28"/>
        </w:rPr>
        <w:t>;</w:t>
      </w:r>
    </w:p>
    <w:p w:rsidR="00527543" w:rsidRPr="00D861DC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61DC">
        <w:rPr>
          <w:rFonts w:ascii="Times New Roman" w:hAnsi="Times New Roman" w:cs="Times New Roman"/>
          <w:sz w:val="28"/>
          <w:szCs w:val="28"/>
        </w:rPr>
        <w:t>)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61DC"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 уклонившимся от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2.34 настоящего Порядка</w:t>
      </w:r>
      <w:r w:rsidRPr="00D861DC">
        <w:rPr>
          <w:rFonts w:ascii="Times New Roman" w:hAnsi="Times New Roman" w:cs="Times New Roman"/>
          <w:sz w:val="28"/>
          <w:szCs w:val="28"/>
        </w:rPr>
        <w:t>;</w:t>
      </w:r>
    </w:p>
    <w:p w:rsidR="00527543" w:rsidRPr="00D861DC" w:rsidRDefault="00527543" w:rsidP="00527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861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Pr="00D861DC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протокола подведения итогов отбора (документа об итогах проведения отбора) </w:t>
      </w:r>
      <w:r w:rsidRPr="00D861DC">
        <w:rPr>
          <w:rFonts w:ascii="Times New Roman" w:hAnsi="Times New Roman" w:cs="Times New Roman"/>
          <w:sz w:val="28"/>
          <w:szCs w:val="28"/>
        </w:rPr>
        <w:t xml:space="preserve">на едином портале,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D861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61D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», которые не могут быть позднее 14-го календарного дня, следующего за днем определения победителя отбора (с соблюдением сроков, установленных пунктом 26 (2)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обеспечению исполнения федерального бюджета»)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пунктом 2.27 настоящего Порядка.</w:t>
      </w:r>
    </w:p>
    <w:p w:rsidR="00D861DC" w:rsidRPr="00D861DC" w:rsidRDefault="00D861DC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D861DC">
        <w:rPr>
          <w:rFonts w:ascii="Times New Roman" w:hAnsi="Times New Roman" w:cs="Times New Roman"/>
          <w:sz w:val="28"/>
          <w:szCs w:val="28"/>
        </w:rPr>
        <w:t>2.</w:t>
      </w:r>
      <w:r w:rsidR="00683026">
        <w:rPr>
          <w:rFonts w:ascii="Times New Roman" w:hAnsi="Times New Roman" w:cs="Times New Roman"/>
          <w:sz w:val="28"/>
          <w:szCs w:val="28"/>
        </w:rPr>
        <w:t>4</w:t>
      </w:r>
      <w:r w:rsidRPr="00D861DC">
        <w:rPr>
          <w:rFonts w:ascii="Times New Roman" w:hAnsi="Times New Roman" w:cs="Times New Roman"/>
          <w:sz w:val="28"/>
          <w:szCs w:val="28"/>
        </w:rPr>
        <w:t xml:space="preserve">. Требования, которым должны соответствовать участники отбора </w:t>
      </w:r>
      <w:r w:rsidR="00447027"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t xml:space="preserve">на первое число месяца, в котором представляются документы, указанные </w:t>
      </w:r>
      <w:r w:rsidR="00527543"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t xml:space="preserve">в </w:t>
      </w:r>
      <w:r w:rsidR="00447027">
        <w:rPr>
          <w:rFonts w:ascii="Times New Roman" w:hAnsi="Times New Roman" w:cs="Times New Roman"/>
          <w:sz w:val="28"/>
          <w:szCs w:val="28"/>
        </w:rPr>
        <w:t>пункте 2.</w:t>
      </w:r>
      <w:r w:rsidR="00E56A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861DC">
        <w:rPr>
          <w:rFonts w:ascii="Times New Roman" w:hAnsi="Times New Roman" w:cs="Times New Roman"/>
          <w:sz w:val="28"/>
          <w:szCs w:val="28"/>
        </w:rPr>
        <w:t>астоящего Порядка:</w:t>
      </w:r>
    </w:p>
    <w:p w:rsidR="00447027" w:rsidRPr="00D861DC" w:rsidRDefault="00D861DC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DC">
        <w:rPr>
          <w:rFonts w:ascii="Times New Roman" w:hAnsi="Times New Roman" w:cs="Times New Roman"/>
          <w:sz w:val="28"/>
          <w:szCs w:val="28"/>
        </w:rPr>
        <w:t xml:space="preserve">а) </w:t>
      </w:r>
      <w:r w:rsidR="00447027">
        <w:rPr>
          <w:rFonts w:ascii="Times New Roman" w:hAnsi="Times New Roman" w:cs="Times New Roman"/>
          <w:sz w:val="28"/>
          <w:szCs w:val="28"/>
        </w:rPr>
        <w:t>получатель субсидии (</w:t>
      </w:r>
      <w:r w:rsidR="00447027" w:rsidRPr="00D861DC">
        <w:rPr>
          <w:rFonts w:ascii="Times New Roman" w:hAnsi="Times New Roman" w:cs="Times New Roman"/>
          <w:sz w:val="28"/>
          <w:szCs w:val="28"/>
        </w:rPr>
        <w:t>участник отбора</w:t>
      </w:r>
      <w:r w:rsidR="00447027">
        <w:rPr>
          <w:rFonts w:ascii="Times New Roman" w:hAnsi="Times New Roman" w:cs="Times New Roman"/>
          <w:sz w:val="28"/>
          <w:szCs w:val="28"/>
        </w:rPr>
        <w:t>)</w:t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 не явля</w:t>
      </w:r>
      <w:r w:rsidR="00447027">
        <w:rPr>
          <w:rFonts w:ascii="Times New Roman" w:hAnsi="Times New Roman" w:cs="Times New Roman"/>
          <w:sz w:val="28"/>
          <w:szCs w:val="28"/>
        </w:rPr>
        <w:t>е</w:t>
      </w:r>
      <w:r w:rsidR="00447027" w:rsidRPr="00D861DC">
        <w:rPr>
          <w:rFonts w:ascii="Times New Roman" w:hAnsi="Times New Roman" w:cs="Times New Roman"/>
          <w:sz w:val="28"/>
          <w:szCs w:val="28"/>
        </w:rPr>
        <w:t>тся иностранным юридическим лиц</w:t>
      </w:r>
      <w:r w:rsidR="00447027">
        <w:rPr>
          <w:rFonts w:ascii="Times New Roman" w:hAnsi="Times New Roman" w:cs="Times New Roman"/>
          <w:sz w:val="28"/>
          <w:szCs w:val="28"/>
        </w:rPr>
        <w:t>о</w:t>
      </w:r>
      <w:r w:rsidR="00447027" w:rsidRPr="00D861DC">
        <w:rPr>
          <w:rFonts w:ascii="Times New Roman" w:hAnsi="Times New Roman" w:cs="Times New Roman"/>
          <w:sz w:val="28"/>
          <w:szCs w:val="28"/>
        </w:rPr>
        <w:t>м, в том числе местом регистрации котор</w:t>
      </w:r>
      <w:r w:rsidR="00447027">
        <w:rPr>
          <w:rFonts w:ascii="Times New Roman" w:hAnsi="Times New Roman" w:cs="Times New Roman"/>
          <w:sz w:val="28"/>
          <w:szCs w:val="28"/>
        </w:rPr>
        <w:t>ого</w:t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</w:t>
      </w:r>
      <w:r w:rsidR="00816AED">
        <w:rPr>
          <w:rFonts w:ascii="Times New Roman" w:hAnsi="Times New Roman" w:cs="Times New Roman"/>
          <w:sz w:val="28"/>
          <w:szCs w:val="28"/>
        </w:rPr>
        <w:t>енный</w:t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</w:t>
      </w:r>
      <w:r w:rsidR="0044702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государств и территорий, используемых для промежуточного (офшорного) владения активами </w:t>
      </w:r>
      <w:r w:rsidR="00812808">
        <w:rPr>
          <w:rFonts w:ascii="Times New Roman" w:hAnsi="Times New Roman" w:cs="Times New Roman"/>
          <w:sz w:val="28"/>
          <w:szCs w:val="28"/>
        </w:rPr>
        <w:br/>
      </w:r>
      <w:r w:rsidR="00447027" w:rsidRPr="00D861DC">
        <w:rPr>
          <w:rFonts w:ascii="Times New Roman" w:hAnsi="Times New Roman" w:cs="Times New Roman"/>
          <w:sz w:val="28"/>
          <w:szCs w:val="28"/>
        </w:rPr>
        <w:t>в Российской Федерации (далее - офшорные компании), а также российским юридическим лиц</w:t>
      </w:r>
      <w:r w:rsidR="00812808">
        <w:rPr>
          <w:rFonts w:ascii="Times New Roman" w:hAnsi="Times New Roman" w:cs="Times New Roman"/>
          <w:sz w:val="28"/>
          <w:szCs w:val="28"/>
        </w:rPr>
        <w:t>о</w:t>
      </w:r>
      <w:r w:rsidR="00447027" w:rsidRPr="00D861DC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 w:rsidR="00812808">
        <w:rPr>
          <w:rFonts w:ascii="Times New Roman" w:hAnsi="Times New Roman" w:cs="Times New Roman"/>
          <w:sz w:val="28"/>
          <w:szCs w:val="28"/>
        </w:rPr>
        <w:t>ого</w:t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</w:t>
      </w:r>
      <w:r w:rsidR="00812808">
        <w:rPr>
          <w:rFonts w:ascii="Times New Roman" w:hAnsi="Times New Roman" w:cs="Times New Roman"/>
          <w:sz w:val="28"/>
          <w:szCs w:val="28"/>
        </w:rPr>
        <w:br/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812808">
        <w:rPr>
          <w:rFonts w:ascii="Times New Roman" w:hAnsi="Times New Roman" w:cs="Times New Roman"/>
          <w:sz w:val="28"/>
          <w:szCs w:val="28"/>
        </w:rPr>
        <w:br/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не учитывается прямое и (или) косвенное участие офшорных компаний </w:t>
      </w:r>
      <w:r w:rsidR="00812808">
        <w:rPr>
          <w:rFonts w:ascii="Times New Roman" w:hAnsi="Times New Roman" w:cs="Times New Roman"/>
          <w:sz w:val="28"/>
          <w:szCs w:val="28"/>
        </w:rPr>
        <w:br/>
      </w:r>
      <w:r w:rsidR="00447027" w:rsidRPr="00D861DC">
        <w:rPr>
          <w:rFonts w:ascii="Times New Roman" w:hAnsi="Times New Roman" w:cs="Times New Roman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47027" w:rsidRDefault="0081280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получатель субсидии (участник отбора) не находится в перечне организаций и физических лиц, в отношении которых имеются сведения </w:t>
      </w:r>
      <w:r>
        <w:rPr>
          <w:rFonts w:ascii="Times New Roman" w:hAnsi="Times New Roman" w:cs="Times New Roman"/>
          <w:sz w:val="28"/>
          <w:szCs w:val="28"/>
        </w:rPr>
        <w:br/>
        <w:t>об их причастности к экстремистской деятельности или терроризму;</w:t>
      </w:r>
    </w:p>
    <w:p w:rsidR="00812808" w:rsidRDefault="0081280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получатель субсидии (участник отбора) не находится в составляемых в рамках реализации полномочий, предусмотренных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12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>
        <w:rPr>
          <w:rFonts w:ascii="Times New Roman" w:hAnsi="Times New Roman" w:cs="Times New Roman"/>
          <w:sz w:val="28"/>
          <w:szCs w:val="28"/>
        </w:rPr>
        <w:br/>
        <w:t>или с распространением оружия массового уничтожения;</w:t>
      </w:r>
    </w:p>
    <w:p w:rsidR="00812808" w:rsidRPr="00D861DC" w:rsidRDefault="0081280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DC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получатель субсидии (</w:t>
      </w:r>
      <w:r w:rsidRPr="00D861DC"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61DC">
        <w:rPr>
          <w:rFonts w:ascii="Times New Roman" w:hAnsi="Times New Roman" w:cs="Times New Roman"/>
          <w:sz w:val="28"/>
          <w:szCs w:val="28"/>
        </w:rPr>
        <w:t xml:space="preserve"> не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1DC">
        <w:rPr>
          <w:rFonts w:ascii="Times New Roman" w:hAnsi="Times New Roman" w:cs="Times New Roman"/>
          <w:sz w:val="28"/>
          <w:szCs w:val="28"/>
        </w:rPr>
        <w:t xml:space="preserve">т средства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t xml:space="preserve">из бюджета Ивановской области на основании иных нормативных правовых актов Ивановской области на цели, установленные </w:t>
      </w:r>
      <w:r>
        <w:rPr>
          <w:rFonts w:ascii="Times New Roman" w:hAnsi="Times New Roman" w:cs="Times New Roman"/>
          <w:sz w:val="28"/>
          <w:szCs w:val="28"/>
        </w:rPr>
        <w:t>пунктом 1.2 настоящего Порядка;</w:t>
      </w:r>
    </w:p>
    <w:p w:rsidR="00812808" w:rsidRDefault="00E84C3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получатель субсидии (участник отбора) не является иностранным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агентом в соответствии с Федеральным законом от 17.07.2022 № 255-ФЗ </w:t>
      </w:r>
      <w:r>
        <w:rPr>
          <w:rFonts w:ascii="Times New Roman" w:hAnsi="Times New Roman" w:cs="Times New Roman"/>
          <w:sz w:val="28"/>
          <w:szCs w:val="28"/>
        </w:rPr>
        <w:br/>
        <w:t>«О контроле за деятельностью лиц, находящихся под иностранным влиянием»;</w:t>
      </w:r>
    </w:p>
    <w:p w:rsidR="00D861DC" w:rsidRPr="00D861DC" w:rsidRDefault="00E84C3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получателя субсидии (</w:t>
      </w:r>
      <w:r w:rsidR="00D861DC" w:rsidRPr="00D861DC">
        <w:rPr>
          <w:rFonts w:ascii="Times New Roman" w:hAnsi="Times New Roman" w:cs="Times New Roman"/>
          <w:sz w:val="28"/>
          <w:szCs w:val="28"/>
        </w:rPr>
        <w:t>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861DC" w:rsidRPr="00D861DC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(местный бюджет), из которого планируется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правовым актом, иных субсидий,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бюджетных инвестиций, </w:t>
      </w:r>
      <w:r>
        <w:rPr>
          <w:rFonts w:ascii="Times New Roman" w:hAnsi="Times New Roman" w:cs="Times New Roman"/>
          <w:sz w:val="28"/>
          <w:szCs w:val="28"/>
        </w:rPr>
        <w:br/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</w:t>
      </w:r>
      <w:r w:rsidR="00D861DC" w:rsidRPr="00D861DC">
        <w:rPr>
          <w:rFonts w:ascii="Times New Roman" w:hAnsi="Times New Roman" w:cs="Times New Roman"/>
          <w:sz w:val="28"/>
          <w:szCs w:val="28"/>
        </w:rPr>
        <w:t>;</w:t>
      </w:r>
    </w:p>
    <w:p w:rsidR="00D861DC" w:rsidRPr="00D861DC" w:rsidRDefault="00E84C38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получатель субсидии (</w:t>
      </w:r>
      <w:r w:rsidR="00D861DC" w:rsidRPr="00D861DC"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), являющийся </w:t>
      </w:r>
      <w:r w:rsidR="00D861DC" w:rsidRPr="00D861D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hAnsi="Times New Roman" w:cs="Times New Roman"/>
          <w:sz w:val="28"/>
          <w:szCs w:val="28"/>
        </w:rPr>
        <w:t>получателем субсидии (</w:t>
      </w:r>
      <w:r w:rsidR="00D861DC" w:rsidRPr="00D861DC">
        <w:rPr>
          <w:rFonts w:ascii="Times New Roman" w:hAnsi="Times New Roman" w:cs="Times New Roman"/>
          <w:sz w:val="28"/>
          <w:szCs w:val="28"/>
        </w:rPr>
        <w:t>участником отбора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, другого юридического лица), ликвидации, в отношении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>получателя субсидии (</w:t>
      </w:r>
      <w:r w:rsidR="00D861DC" w:rsidRPr="00D861DC">
        <w:rPr>
          <w:rFonts w:ascii="Times New Roman" w:hAnsi="Times New Roman" w:cs="Times New Roman"/>
          <w:sz w:val="28"/>
          <w:szCs w:val="28"/>
        </w:rPr>
        <w:t>участника отбора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не приостановлена </w:t>
      </w:r>
      <w:r>
        <w:rPr>
          <w:rFonts w:ascii="Times New Roman" w:hAnsi="Times New Roman" w:cs="Times New Roman"/>
          <w:sz w:val="28"/>
          <w:szCs w:val="28"/>
        </w:rPr>
        <w:br/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в порядке, предусмотренном законодательством Российской Федерации, </w:t>
      </w:r>
      <w:r w:rsidR="000A756E">
        <w:rPr>
          <w:rFonts w:ascii="Times New Roman" w:hAnsi="Times New Roman" w:cs="Times New Roman"/>
          <w:sz w:val="28"/>
          <w:szCs w:val="28"/>
        </w:rPr>
        <w:br/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а </w:t>
      </w:r>
      <w:r w:rsidR="000A756E">
        <w:rPr>
          <w:rFonts w:ascii="Times New Roman" w:hAnsi="Times New Roman" w:cs="Times New Roman"/>
          <w:sz w:val="28"/>
          <w:szCs w:val="28"/>
        </w:rPr>
        <w:t>получатель субсидии (</w:t>
      </w:r>
      <w:r w:rsidR="00D861DC" w:rsidRPr="00D861DC">
        <w:rPr>
          <w:rFonts w:ascii="Times New Roman" w:hAnsi="Times New Roman" w:cs="Times New Roman"/>
          <w:sz w:val="28"/>
          <w:szCs w:val="28"/>
        </w:rPr>
        <w:t>участник отбора</w:t>
      </w:r>
      <w:r w:rsidR="000A756E">
        <w:rPr>
          <w:rFonts w:ascii="Times New Roman" w:hAnsi="Times New Roman" w:cs="Times New Roman"/>
          <w:sz w:val="28"/>
          <w:szCs w:val="28"/>
        </w:rPr>
        <w:t>), являющийся индивидуальным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A756E">
        <w:rPr>
          <w:rFonts w:ascii="Times New Roman" w:hAnsi="Times New Roman" w:cs="Times New Roman"/>
          <w:sz w:val="28"/>
          <w:szCs w:val="28"/>
        </w:rPr>
        <w:t>ем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не прекрати</w:t>
      </w:r>
      <w:r w:rsidR="000A756E">
        <w:rPr>
          <w:rFonts w:ascii="Times New Roman" w:hAnsi="Times New Roman" w:cs="Times New Roman"/>
          <w:sz w:val="28"/>
          <w:szCs w:val="28"/>
        </w:rPr>
        <w:t>л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</w:t>
      </w:r>
      <w:r w:rsidR="000A756E"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D861DC" w:rsidRDefault="00D861DC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 w:rsidRPr="00D861DC">
        <w:rPr>
          <w:rFonts w:ascii="Times New Roman" w:hAnsi="Times New Roman" w:cs="Times New Roman"/>
          <w:sz w:val="28"/>
          <w:szCs w:val="28"/>
        </w:rPr>
        <w:t>2.</w:t>
      </w:r>
      <w:r w:rsidR="000A756E">
        <w:rPr>
          <w:rFonts w:ascii="Times New Roman" w:hAnsi="Times New Roman" w:cs="Times New Roman"/>
          <w:sz w:val="28"/>
          <w:szCs w:val="28"/>
        </w:rPr>
        <w:t>4</w:t>
      </w:r>
      <w:r w:rsidRPr="00D861DC">
        <w:rPr>
          <w:rFonts w:ascii="Times New Roman" w:hAnsi="Times New Roman" w:cs="Times New Roman"/>
          <w:sz w:val="28"/>
          <w:szCs w:val="28"/>
        </w:rPr>
        <w:t>.1. Иные требования к участникам отбора:</w:t>
      </w:r>
    </w:p>
    <w:p w:rsidR="000A756E" w:rsidRDefault="00460403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72CC">
        <w:rPr>
          <w:rFonts w:ascii="Times New Roman" w:hAnsi="Times New Roman" w:cs="Times New Roman"/>
          <w:sz w:val="28"/>
          <w:szCs w:val="28"/>
        </w:rPr>
        <w:t>частник</w:t>
      </w:r>
      <w:r w:rsidR="000A756E">
        <w:rPr>
          <w:rFonts w:ascii="Times New Roman" w:hAnsi="Times New Roman" w:cs="Times New Roman"/>
          <w:sz w:val="28"/>
          <w:szCs w:val="28"/>
        </w:rPr>
        <w:t xml:space="preserve"> отбора должен относиться к категории получателей субсидий: ведущие производственную деятельность на территории Ивановской области сельскохозяйственные товаропроизводители </w:t>
      </w:r>
      <w:r w:rsidR="000A756E">
        <w:rPr>
          <w:rFonts w:ascii="Times New Roman" w:hAnsi="Times New Roman" w:cs="Times New Roman"/>
          <w:sz w:val="28"/>
          <w:szCs w:val="28"/>
        </w:rPr>
        <w:br/>
        <w:t xml:space="preserve">(за исключением граждан, ведущих личное подсобное хозяйство, </w:t>
      </w:r>
      <w:r w:rsidR="000A756E">
        <w:rPr>
          <w:rFonts w:ascii="Times New Roman" w:hAnsi="Times New Roman" w:cs="Times New Roman"/>
          <w:sz w:val="28"/>
          <w:szCs w:val="28"/>
        </w:rPr>
        <w:br/>
        <w:t>и сельскохозяйственных кредитных потребительских кооперативов), а также организации и индивидуальные предприниматели, осуществляющие производство, первичную и (или) последующую (промышленную) переработку</w:t>
      </w:r>
      <w:r w:rsidR="001472CC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0A7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DC" w:rsidRPr="00D861DC" w:rsidRDefault="009A3D5E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46621">
        <w:rPr>
          <w:rFonts w:ascii="Times New Roman" w:hAnsi="Times New Roman" w:cs="Times New Roman"/>
          <w:sz w:val="28"/>
          <w:szCs w:val="28"/>
        </w:rPr>
        <w:t>)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</w:t>
      </w:r>
      <w:r w:rsidR="00146621">
        <w:rPr>
          <w:rFonts w:ascii="Times New Roman" w:hAnsi="Times New Roman" w:cs="Times New Roman"/>
          <w:sz w:val="28"/>
          <w:szCs w:val="28"/>
        </w:rPr>
        <w:t>у</w:t>
      </w:r>
      <w:r w:rsidR="00D861DC" w:rsidRPr="00D861DC">
        <w:rPr>
          <w:rFonts w:ascii="Times New Roman" w:hAnsi="Times New Roman" w:cs="Times New Roman"/>
          <w:sz w:val="28"/>
          <w:szCs w:val="28"/>
        </w:rPr>
        <w:t>частник отбора долж</w:t>
      </w:r>
      <w:r w:rsidR="005707CF">
        <w:rPr>
          <w:rFonts w:ascii="Times New Roman" w:hAnsi="Times New Roman" w:cs="Times New Roman"/>
          <w:sz w:val="28"/>
          <w:szCs w:val="28"/>
        </w:rPr>
        <w:t>е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н иметь на территории Ивановской области посевные площади льна-долгунца и (или) технической конопли </w:t>
      </w:r>
      <w:r w:rsidR="001472CC">
        <w:rPr>
          <w:rFonts w:ascii="Times New Roman" w:hAnsi="Times New Roman" w:cs="Times New Roman"/>
          <w:sz w:val="28"/>
          <w:szCs w:val="28"/>
        </w:rPr>
        <w:br/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6810FB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D861DC" w:rsidRPr="00D861DC">
        <w:rPr>
          <w:rFonts w:ascii="Times New Roman" w:hAnsi="Times New Roman" w:cs="Times New Roman"/>
          <w:sz w:val="28"/>
          <w:szCs w:val="28"/>
        </w:rPr>
        <w:t>году</w:t>
      </w:r>
      <w:r w:rsidR="00146621">
        <w:rPr>
          <w:rFonts w:ascii="Times New Roman" w:hAnsi="Times New Roman" w:cs="Times New Roman"/>
          <w:sz w:val="28"/>
          <w:szCs w:val="28"/>
        </w:rPr>
        <w:t>;</w:t>
      </w:r>
    </w:p>
    <w:p w:rsidR="00D861DC" w:rsidRPr="00D861DC" w:rsidRDefault="009A3D5E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6621">
        <w:rPr>
          <w:rFonts w:ascii="Times New Roman" w:hAnsi="Times New Roman" w:cs="Times New Roman"/>
          <w:sz w:val="28"/>
          <w:szCs w:val="28"/>
        </w:rPr>
        <w:t>)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</w:t>
      </w:r>
      <w:r w:rsidR="00146621">
        <w:rPr>
          <w:rFonts w:ascii="Times New Roman" w:hAnsi="Times New Roman" w:cs="Times New Roman"/>
          <w:sz w:val="28"/>
          <w:szCs w:val="28"/>
        </w:rPr>
        <w:t>у</w:t>
      </w:r>
      <w:r w:rsidR="00D861DC" w:rsidRPr="00D861DC">
        <w:rPr>
          <w:rFonts w:ascii="Times New Roman" w:hAnsi="Times New Roman" w:cs="Times New Roman"/>
          <w:sz w:val="28"/>
          <w:szCs w:val="28"/>
        </w:rPr>
        <w:t>частник отбора долж</w:t>
      </w:r>
      <w:r w:rsidR="005707CF">
        <w:rPr>
          <w:rFonts w:ascii="Times New Roman" w:hAnsi="Times New Roman" w:cs="Times New Roman"/>
          <w:sz w:val="28"/>
          <w:szCs w:val="28"/>
        </w:rPr>
        <w:t>е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н осуществлять производство тресты льняной и (или) тресты конопляной в текущем </w:t>
      </w:r>
      <w:r w:rsidR="006810FB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D861DC" w:rsidRPr="00D861DC">
        <w:rPr>
          <w:rFonts w:ascii="Times New Roman" w:hAnsi="Times New Roman" w:cs="Times New Roman"/>
          <w:sz w:val="28"/>
          <w:szCs w:val="28"/>
        </w:rPr>
        <w:t>году</w:t>
      </w:r>
      <w:r w:rsidR="00146621">
        <w:rPr>
          <w:rFonts w:ascii="Times New Roman" w:hAnsi="Times New Roman" w:cs="Times New Roman"/>
          <w:sz w:val="28"/>
          <w:szCs w:val="28"/>
        </w:rPr>
        <w:t>;</w:t>
      </w:r>
    </w:p>
    <w:p w:rsidR="00D861DC" w:rsidRPr="00D861DC" w:rsidRDefault="009A3D5E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304B">
        <w:rPr>
          <w:rFonts w:ascii="Times New Roman" w:hAnsi="Times New Roman" w:cs="Times New Roman"/>
          <w:sz w:val="28"/>
          <w:szCs w:val="28"/>
        </w:rPr>
        <w:t>)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</w:t>
      </w:r>
      <w:r w:rsidR="001E304B">
        <w:rPr>
          <w:rFonts w:ascii="Times New Roman" w:hAnsi="Times New Roman" w:cs="Times New Roman"/>
          <w:sz w:val="28"/>
          <w:szCs w:val="28"/>
        </w:rPr>
        <w:t>у</w:t>
      </w:r>
      <w:r w:rsidR="00D861DC" w:rsidRPr="00D861DC">
        <w:rPr>
          <w:rFonts w:ascii="Times New Roman" w:hAnsi="Times New Roman" w:cs="Times New Roman"/>
          <w:sz w:val="28"/>
          <w:szCs w:val="28"/>
        </w:rPr>
        <w:t>частник отбора долж</w:t>
      </w:r>
      <w:r w:rsidR="005707CF">
        <w:rPr>
          <w:rFonts w:ascii="Times New Roman" w:hAnsi="Times New Roman" w:cs="Times New Roman"/>
          <w:sz w:val="28"/>
          <w:szCs w:val="28"/>
        </w:rPr>
        <w:t>е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н </w:t>
      </w:r>
      <w:r w:rsidR="006D3C02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6810FB" w:rsidRPr="00D861DC">
        <w:rPr>
          <w:rFonts w:ascii="Times New Roman" w:hAnsi="Times New Roman" w:cs="Times New Roman"/>
          <w:sz w:val="28"/>
          <w:szCs w:val="28"/>
        </w:rPr>
        <w:t>трест</w:t>
      </w:r>
      <w:r w:rsidR="006D3C02">
        <w:rPr>
          <w:rFonts w:ascii="Times New Roman" w:hAnsi="Times New Roman" w:cs="Times New Roman"/>
          <w:sz w:val="28"/>
          <w:szCs w:val="28"/>
        </w:rPr>
        <w:t>у</w:t>
      </w:r>
      <w:r w:rsidR="006810FB" w:rsidRPr="00D861DC">
        <w:rPr>
          <w:rFonts w:ascii="Times New Roman" w:hAnsi="Times New Roman" w:cs="Times New Roman"/>
          <w:sz w:val="28"/>
          <w:szCs w:val="28"/>
        </w:rPr>
        <w:t xml:space="preserve"> льнян</w:t>
      </w:r>
      <w:r w:rsidR="006D3C02">
        <w:rPr>
          <w:rFonts w:ascii="Times New Roman" w:hAnsi="Times New Roman" w:cs="Times New Roman"/>
          <w:sz w:val="28"/>
          <w:szCs w:val="28"/>
        </w:rPr>
        <w:t>ую</w:t>
      </w:r>
      <w:r w:rsidR="006810FB" w:rsidRPr="00D861DC">
        <w:rPr>
          <w:rFonts w:ascii="Times New Roman" w:hAnsi="Times New Roman" w:cs="Times New Roman"/>
          <w:sz w:val="28"/>
          <w:szCs w:val="28"/>
        </w:rPr>
        <w:t xml:space="preserve"> и (или) трест</w:t>
      </w:r>
      <w:r w:rsidR="006D3C02">
        <w:rPr>
          <w:rFonts w:ascii="Times New Roman" w:hAnsi="Times New Roman" w:cs="Times New Roman"/>
          <w:sz w:val="28"/>
          <w:szCs w:val="28"/>
        </w:rPr>
        <w:t>у</w:t>
      </w:r>
      <w:r w:rsidR="006810FB" w:rsidRPr="00D861DC">
        <w:rPr>
          <w:rFonts w:ascii="Times New Roman" w:hAnsi="Times New Roman" w:cs="Times New Roman"/>
          <w:sz w:val="28"/>
          <w:szCs w:val="28"/>
        </w:rPr>
        <w:t xml:space="preserve"> коноплян</w:t>
      </w:r>
      <w:r w:rsidR="006D3C02">
        <w:rPr>
          <w:rFonts w:ascii="Times New Roman" w:hAnsi="Times New Roman" w:cs="Times New Roman"/>
          <w:sz w:val="28"/>
          <w:szCs w:val="28"/>
        </w:rPr>
        <w:t>ую</w:t>
      </w:r>
      <w:r w:rsidR="006810FB" w:rsidRPr="00D861DC">
        <w:rPr>
          <w:rFonts w:ascii="Times New Roman" w:hAnsi="Times New Roman" w:cs="Times New Roman"/>
          <w:sz w:val="28"/>
          <w:szCs w:val="28"/>
        </w:rPr>
        <w:t xml:space="preserve"> </w:t>
      </w:r>
      <w:r w:rsidR="00D861DC" w:rsidRPr="00D861DC">
        <w:rPr>
          <w:rFonts w:ascii="Times New Roman" w:hAnsi="Times New Roman" w:cs="Times New Roman"/>
          <w:sz w:val="28"/>
          <w:szCs w:val="28"/>
        </w:rPr>
        <w:t>перераб</w:t>
      </w:r>
      <w:r w:rsidR="006810FB">
        <w:rPr>
          <w:rFonts w:ascii="Times New Roman" w:hAnsi="Times New Roman" w:cs="Times New Roman"/>
          <w:sz w:val="28"/>
          <w:szCs w:val="28"/>
        </w:rPr>
        <w:t xml:space="preserve">атывающим организациям, расположенным </w:t>
      </w:r>
      <w:r w:rsidR="006D3C02">
        <w:rPr>
          <w:rFonts w:ascii="Times New Roman" w:hAnsi="Times New Roman" w:cs="Times New Roman"/>
          <w:sz w:val="28"/>
          <w:szCs w:val="28"/>
        </w:rPr>
        <w:br/>
      </w:r>
      <w:r w:rsidR="006810FB">
        <w:rPr>
          <w:rFonts w:ascii="Times New Roman" w:hAnsi="Times New Roman" w:cs="Times New Roman"/>
          <w:sz w:val="28"/>
          <w:szCs w:val="28"/>
        </w:rPr>
        <w:t>на территории Российской Федерации, и (или) отгруз</w:t>
      </w:r>
      <w:r w:rsidR="006D3C02">
        <w:rPr>
          <w:rFonts w:ascii="Times New Roman" w:hAnsi="Times New Roman" w:cs="Times New Roman"/>
          <w:sz w:val="28"/>
          <w:szCs w:val="28"/>
        </w:rPr>
        <w:t>ить</w:t>
      </w:r>
      <w:r w:rsidR="006810FB">
        <w:rPr>
          <w:rFonts w:ascii="Times New Roman" w:hAnsi="Times New Roman" w:cs="Times New Roman"/>
          <w:sz w:val="28"/>
          <w:szCs w:val="28"/>
        </w:rPr>
        <w:t xml:space="preserve"> на собственную переработку</w:t>
      </w:r>
      <w:r w:rsidR="001E304B">
        <w:rPr>
          <w:rFonts w:ascii="Times New Roman" w:hAnsi="Times New Roman" w:cs="Times New Roman"/>
          <w:sz w:val="28"/>
          <w:szCs w:val="28"/>
        </w:rPr>
        <w:t>;</w:t>
      </w:r>
    </w:p>
    <w:p w:rsidR="005707CF" w:rsidRDefault="009A3D5E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304B">
        <w:rPr>
          <w:rFonts w:ascii="Times New Roman" w:hAnsi="Times New Roman" w:cs="Times New Roman"/>
          <w:sz w:val="28"/>
          <w:szCs w:val="28"/>
        </w:rPr>
        <w:t>)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</w:t>
      </w:r>
      <w:r w:rsidR="001E304B">
        <w:rPr>
          <w:rFonts w:ascii="Times New Roman" w:hAnsi="Times New Roman" w:cs="Times New Roman"/>
          <w:sz w:val="28"/>
          <w:szCs w:val="28"/>
        </w:rPr>
        <w:t>у</w:t>
      </w:r>
      <w:r w:rsidR="00D861DC" w:rsidRPr="00D861DC">
        <w:rPr>
          <w:rFonts w:ascii="Times New Roman" w:hAnsi="Times New Roman" w:cs="Times New Roman"/>
          <w:sz w:val="28"/>
          <w:szCs w:val="28"/>
        </w:rPr>
        <w:t>частник отбора долж</w:t>
      </w:r>
      <w:r w:rsidR="005707CF">
        <w:rPr>
          <w:rFonts w:ascii="Times New Roman" w:hAnsi="Times New Roman" w:cs="Times New Roman"/>
          <w:sz w:val="28"/>
          <w:szCs w:val="28"/>
        </w:rPr>
        <w:t>е</w:t>
      </w:r>
      <w:r w:rsidR="00D861DC" w:rsidRPr="00D861DC">
        <w:rPr>
          <w:rFonts w:ascii="Times New Roman" w:hAnsi="Times New Roman" w:cs="Times New Roman"/>
          <w:sz w:val="28"/>
          <w:szCs w:val="28"/>
        </w:rPr>
        <w:t>н</w:t>
      </w:r>
      <w:r w:rsidR="005707CF">
        <w:rPr>
          <w:rFonts w:ascii="Times New Roman" w:hAnsi="Times New Roman" w:cs="Times New Roman"/>
          <w:sz w:val="28"/>
          <w:szCs w:val="28"/>
        </w:rPr>
        <w:t xml:space="preserve"> </w:t>
      </w:r>
      <w:r w:rsidR="005707CF" w:rsidRPr="00D861DC">
        <w:rPr>
          <w:rFonts w:ascii="Times New Roman" w:hAnsi="Times New Roman" w:cs="Times New Roman"/>
          <w:sz w:val="28"/>
          <w:szCs w:val="28"/>
        </w:rPr>
        <w:t xml:space="preserve">при производстве льна-долгунца </w:t>
      </w:r>
      <w:r w:rsidR="002D35C9">
        <w:rPr>
          <w:rFonts w:ascii="Times New Roman" w:hAnsi="Times New Roman" w:cs="Times New Roman"/>
          <w:sz w:val="28"/>
          <w:szCs w:val="28"/>
        </w:rPr>
        <w:br/>
      </w:r>
      <w:r w:rsidR="005707CF" w:rsidRPr="00D861DC">
        <w:rPr>
          <w:rFonts w:ascii="Times New Roman" w:hAnsi="Times New Roman" w:cs="Times New Roman"/>
          <w:sz w:val="28"/>
          <w:szCs w:val="28"/>
        </w:rPr>
        <w:t xml:space="preserve">и (или) технической конопли в текущем </w:t>
      </w:r>
      <w:r w:rsidR="005707CF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5707CF" w:rsidRPr="00D861DC">
        <w:rPr>
          <w:rFonts w:ascii="Times New Roman" w:hAnsi="Times New Roman" w:cs="Times New Roman"/>
          <w:sz w:val="28"/>
          <w:szCs w:val="28"/>
        </w:rPr>
        <w:t xml:space="preserve">году использовать </w:t>
      </w:r>
      <w:r w:rsidR="001E304B">
        <w:rPr>
          <w:rFonts w:ascii="Times New Roman" w:hAnsi="Times New Roman" w:cs="Times New Roman"/>
          <w:sz w:val="28"/>
          <w:szCs w:val="28"/>
        </w:rPr>
        <w:br/>
      </w:r>
      <w:r w:rsidR="005707CF">
        <w:rPr>
          <w:rFonts w:ascii="Times New Roman" w:hAnsi="Times New Roman" w:cs="Times New Roman"/>
          <w:sz w:val="28"/>
          <w:szCs w:val="28"/>
        </w:rPr>
        <w:t xml:space="preserve">на посев </w:t>
      </w:r>
      <w:r w:rsidR="005707CF" w:rsidRPr="00D861DC">
        <w:rPr>
          <w:rFonts w:ascii="Times New Roman" w:hAnsi="Times New Roman" w:cs="Times New Roman"/>
          <w:sz w:val="28"/>
          <w:szCs w:val="28"/>
        </w:rPr>
        <w:t>семена льна-долгунца и (или) технической конопли</w:t>
      </w:r>
      <w:r w:rsidR="005707CF">
        <w:rPr>
          <w:rFonts w:ascii="Times New Roman" w:hAnsi="Times New Roman" w:cs="Times New Roman"/>
          <w:sz w:val="28"/>
          <w:szCs w:val="28"/>
        </w:rPr>
        <w:t>:</w:t>
      </w:r>
    </w:p>
    <w:p w:rsidR="007435E9" w:rsidRDefault="005707CF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сортовых и посевных (посадочных) качеств которых </w:t>
      </w:r>
      <w:r w:rsidRPr="00D861DC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к показателям сортовых и посевных (посадочных) качеств семян сельскохозяйственных растений, установленным Министерством сельского хозяйства Российской Федерации в соответствии </w:t>
      </w:r>
      <w:r w:rsidR="007435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частью 2 статьи 13 Федерального закона </w:t>
      </w:r>
      <w:r w:rsidR="00CF2D29">
        <w:rPr>
          <w:rFonts w:ascii="Times New Roman" w:hAnsi="Times New Roman" w:cs="Times New Roman"/>
          <w:sz w:val="28"/>
          <w:szCs w:val="28"/>
        </w:rPr>
        <w:t xml:space="preserve">от 30.12.2021 № 454-ФЗ </w:t>
      </w:r>
      <w:r w:rsidR="00CF2D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семеноводстве» (в случае если роды и виды сельскохозяйственных растений содержатся в перечне видов сельскохозяйственных растений)</w:t>
      </w:r>
      <w:r w:rsidR="007435E9">
        <w:rPr>
          <w:rFonts w:ascii="Times New Roman" w:hAnsi="Times New Roman" w:cs="Times New Roman"/>
          <w:sz w:val="28"/>
          <w:szCs w:val="28"/>
        </w:rPr>
        <w:t>;</w:t>
      </w:r>
    </w:p>
    <w:p w:rsidR="007435E9" w:rsidRDefault="007435E9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сортовых и посевных (посадочных) качеств которых соответствуют </w:t>
      </w:r>
      <w:r w:rsidR="005707CF">
        <w:rPr>
          <w:rFonts w:ascii="Times New Roman" w:hAnsi="Times New Roman" w:cs="Times New Roman"/>
          <w:sz w:val="28"/>
          <w:szCs w:val="28"/>
        </w:rPr>
        <w:t>ГОСТ Р 52325-2005</w:t>
      </w:r>
      <w:r>
        <w:rPr>
          <w:rFonts w:ascii="Times New Roman" w:hAnsi="Times New Roman" w:cs="Times New Roman"/>
          <w:sz w:val="28"/>
          <w:szCs w:val="28"/>
        </w:rPr>
        <w:t xml:space="preserve"> (семена сельскохозяйственных растений) (в случае если роды и виды сельскохозяйственных растений не входят </w:t>
      </w:r>
      <w:r>
        <w:rPr>
          <w:rFonts w:ascii="Times New Roman" w:hAnsi="Times New Roman" w:cs="Times New Roman"/>
          <w:sz w:val="28"/>
          <w:szCs w:val="28"/>
        </w:rPr>
        <w:br/>
        <w:t>в перечень видов</w:t>
      </w:r>
      <w:r w:rsidR="001C251C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растений)</w:t>
      </w:r>
      <w:r w:rsidR="001E304B">
        <w:rPr>
          <w:rFonts w:ascii="Times New Roman" w:hAnsi="Times New Roman" w:cs="Times New Roman"/>
          <w:sz w:val="28"/>
          <w:szCs w:val="28"/>
        </w:rPr>
        <w:t>;</w:t>
      </w:r>
    </w:p>
    <w:p w:rsidR="00D861DC" w:rsidRDefault="009A3D5E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E304B">
        <w:rPr>
          <w:rFonts w:ascii="Times New Roman" w:hAnsi="Times New Roman" w:cs="Times New Roman"/>
          <w:sz w:val="28"/>
          <w:szCs w:val="28"/>
        </w:rPr>
        <w:t>)</w:t>
      </w:r>
      <w:r w:rsidR="001C251C">
        <w:rPr>
          <w:rFonts w:ascii="Times New Roman" w:hAnsi="Times New Roman" w:cs="Times New Roman"/>
          <w:sz w:val="28"/>
          <w:szCs w:val="28"/>
        </w:rPr>
        <w:t xml:space="preserve"> </w:t>
      </w:r>
      <w:r w:rsidR="001E304B">
        <w:rPr>
          <w:rFonts w:ascii="Times New Roman" w:hAnsi="Times New Roman" w:cs="Times New Roman"/>
          <w:sz w:val="28"/>
          <w:szCs w:val="28"/>
        </w:rPr>
        <w:t>у</w:t>
      </w:r>
      <w:r w:rsidR="001C251C">
        <w:rPr>
          <w:rFonts w:ascii="Times New Roman" w:hAnsi="Times New Roman" w:cs="Times New Roman"/>
          <w:sz w:val="28"/>
          <w:szCs w:val="28"/>
        </w:rPr>
        <w:t xml:space="preserve">частник отбора должен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внести удобрения, используемые </w:t>
      </w:r>
      <w:r w:rsidR="001E304B">
        <w:rPr>
          <w:rFonts w:ascii="Times New Roman" w:hAnsi="Times New Roman" w:cs="Times New Roman"/>
          <w:sz w:val="28"/>
          <w:szCs w:val="28"/>
        </w:rPr>
        <w:br/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при производстве льна-долгунца </w:t>
      </w:r>
      <w:r w:rsidR="007435E9">
        <w:rPr>
          <w:rFonts w:ascii="Times New Roman" w:hAnsi="Times New Roman" w:cs="Times New Roman"/>
          <w:sz w:val="28"/>
          <w:szCs w:val="28"/>
        </w:rPr>
        <w:t>и (или) технической конопли</w:t>
      </w:r>
      <w:r w:rsidR="001E304B">
        <w:rPr>
          <w:rFonts w:ascii="Times New Roman" w:hAnsi="Times New Roman" w:cs="Times New Roman"/>
          <w:sz w:val="28"/>
          <w:szCs w:val="28"/>
        </w:rPr>
        <w:t>;</w:t>
      </w:r>
    </w:p>
    <w:p w:rsidR="009A3D5E" w:rsidRDefault="009A3D5E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</w:t>
      </w:r>
      <w:r w:rsidRPr="00D861DC">
        <w:rPr>
          <w:rFonts w:ascii="Times New Roman" w:hAnsi="Times New Roman" w:cs="Times New Roman"/>
          <w:sz w:val="28"/>
          <w:szCs w:val="28"/>
        </w:rPr>
        <w:t xml:space="preserve">частник отбора в году, предшествующем году получения субсидии, не должен привлекаться к ответственности за несоблюдение запрета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t xml:space="preserve">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861D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61DC">
        <w:rPr>
          <w:rFonts w:ascii="Times New Roman" w:hAnsi="Times New Roman" w:cs="Times New Roman"/>
          <w:sz w:val="28"/>
          <w:szCs w:val="28"/>
        </w:rPr>
        <w:t xml:space="preserve"> 1479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61DC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0059" w:rsidRDefault="001E304B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EB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442B" w:rsidRPr="00D861DC">
        <w:rPr>
          <w:rFonts w:ascii="Times New Roman" w:hAnsi="Times New Roman" w:cs="Times New Roman"/>
          <w:sz w:val="28"/>
          <w:szCs w:val="28"/>
        </w:rPr>
        <w:t>частник отбора долж</w:t>
      </w:r>
      <w:r w:rsidR="008C442B">
        <w:rPr>
          <w:rFonts w:ascii="Times New Roman" w:hAnsi="Times New Roman" w:cs="Times New Roman"/>
          <w:sz w:val="28"/>
          <w:szCs w:val="28"/>
        </w:rPr>
        <w:t>е</w:t>
      </w:r>
      <w:r w:rsidR="008C442B" w:rsidRPr="00D861DC">
        <w:rPr>
          <w:rFonts w:ascii="Times New Roman" w:hAnsi="Times New Roman" w:cs="Times New Roman"/>
          <w:sz w:val="28"/>
          <w:szCs w:val="28"/>
        </w:rPr>
        <w:t xml:space="preserve">н представить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442B" w:rsidRPr="00D861DC">
        <w:rPr>
          <w:rFonts w:ascii="Times New Roman" w:hAnsi="Times New Roman" w:cs="Times New Roman"/>
          <w:sz w:val="28"/>
          <w:szCs w:val="28"/>
        </w:rPr>
        <w:t xml:space="preserve">тчетность о достижении значений результата предоставления субсидии за отчетный финансовый год </w:t>
      </w:r>
      <w:r w:rsidR="00DB62A3">
        <w:rPr>
          <w:rFonts w:ascii="Times New Roman" w:hAnsi="Times New Roman" w:cs="Times New Roman"/>
          <w:sz w:val="28"/>
          <w:szCs w:val="28"/>
        </w:rPr>
        <w:br/>
      </w:r>
      <w:r w:rsidR="008C442B" w:rsidRPr="00D861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442B">
        <w:rPr>
          <w:rFonts w:ascii="Times New Roman" w:hAnsi="Times New Roman" w:cs="Times New Roman"/>
          <w:sz w:val="28"/>
          <w:szCs w:val="28"/>
        </w:rPr>
        <w:t xml:space="preserve">разделом 4 </w:t>
      </w:r>
      <w:r w:rsidR="008C442B" w:rsidRPr="00D861D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E028A">
        <w:rPr>
          <w:rFonts w:ascii="Times New Roman" w:hAnsi="Times New Roman" w:cs="Times New Roman"/>
          <w:sz w:val="28"/>
          <w:szCs w:val="28"/>
        </w:rPr>
        <w:t>,</w:t>
      </w:r>
      <w:r w:rsidR="008C442B" w:rsidRPr="00D861DC">
        <w:rPr>
          <w:rFonts w:ascii="Times New Roman" w:hAnsi="Times New Roman" w:cs="Times New Roman"/>
          <w:sz w:val="28"/>
          <w:szCs w:val="28"/>
        </w:rPr>
        <w:t xml:space="preserve"> в случае предоставления субс</w:t>
      </w:r>
      <w:r w:rsidR="008C442B">
        <w:rPr>
          <w:rFonts w:ascii="Times New Roman" w:hAnsi="Times New Roman" w:cs="Times New Roman"/>
          <w:sz w:val="28"/>
          <w:szCs w:val="28"/>
        </w:rPr>
        <w:t>идии в отчетном финансовом году.</w:t>
      </w:r>
    </w:p>
    <w:p w:rsidR="00EB0059" w:rsidRPr="00A31AD4" w:rsidRDefault="00EB0059" w:rsidP="00A208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4273">
        <w:rPr>
          <w:spacing w:val="2"/>
          <w:sz w:val="28"/>
          <w:szCs w:val="28"/>
        </w:rPr>
        <w:t xml:space="preserve">2.5. Запрещается требовать от участника отбора представления документов и информации в целях подтверждения соответствия участника отбора требованиям, определенным в соответствии с пунктом 2.4 настоящего Порядка, при наличии соответствующей информации </w:t>
      </w:r>
      <w:r>
        <w:rPr>
          <w:spacing w:val="2"/>
          <w:sz w:val="28"/>
          <w:szCs w:val="28"/>
        </w:rPr>
        <w:br/>
      </w:r>
      <w:r w:rsidRPr="00EC4273">
        <w:rPr>
          <w:spacing w:val="2"/>
          <w:sz w:val="28"/>
          <w:szCs w:val="28"/>
        </w:rPr>
        <w:t xml:space="preserve">в государственных информационных системах, доступ к которым </w:t>
      </w:r>
      <w:r>
        <w:rPr>
          <w:spacing w:val="2"/>
          <w:sz w:val="28"/>
          <w:szCs w:val="28"/>
        </w:rPr>
        <w:br/>
      </w:r>
      <w:r w:rsidRPr="00EC4273">
        <w:rPr>
          <w:spacing w:val="2"/>
          <w:sz w:val="28"/>
          <w:szCs w:val="28"/>
        </w:rPr>
        <w:t xml:space="preserve">у Департамента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Департаменту </w:t>
      </w:r>
      <w:r>
        <w:rPr>
          <w:spacing w:val="2"/>
          <w:sz w:val="28"/>
          <w:szCs w:val="28"/>
        </w:rPr>
        <w:br/>
      </w:r>
      <w:r w:rsidRPr="00EC4273">
        <w:rPr>
          <w:spacing w:val="2"/>
          <w:sz w:val="28"/>
          <w:szCs w:val="28"/>
        </w:rPr>
        <w:t>по собственной инициативе.</w:t>
      </w:r>
    </w:p>
    <w:p w:rsidR="00DE6501" w:rsidRPr="00D861DC" w:rsidRDefault="00DE6501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00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Критерием отбора получателей субсидий является соответствие участника отбора требованиям к участникам отбора, установленным пунктами 2.4 и 2.4.1 настоящего Порядка.</w:t>
      </w:r>
    </w:p>
    <w:p w:rsidR="00D861DC" w:rsidRPr="00D861DC" w:rsidRDefault="00D861DC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D861DC">
        <w:rPr>
          <w:rFonts w:ascii="Times New Roman" w:hAnsi="Times New Roman" w:cs="Times New Roman"/>
          <w:sz w:val="28"/>
          <w:szCs w:val="28"/>
        </w:rPr>
        <w:t>2.</w:t>
      </w:r>
      <w:r w:rsidR="00EB0059">
        <w:rPr>
          <w:rFonts w:ascii="Times New Roman" w:hAnsi="Times New Roman" w:cs="Times New Roman"/>
          <w:sz w:val="28"/>
          <w:szCs w:val="28"/>
        </w:rPr>
        <w:t>7</w:t>
      </w:r>
      <w:r w:rsidRPr="00D861DC">
        <w:rPr>
          <w:rFonts w:ascii="Times New Roman" w:hAnsi="Times New Roman" w:cs="Times New Roman"/>
          <w:sz w:val="28"/>
          <w:szCs w:val="28"/>
        </w:rPr>
        <w:t>. Для участия в отборе участник</w:t>
      </w:r>
      <w:r w:rsidR="00664D0F">
        <w:rPr>
          <w:rFonts w:ascii="Times New Roman" w:hAnsi="Times New Roman" w:cs="Times New Roman"/>
          <w:sz w:val="28"/>
          <w:szCs w:val="28"/>
        </w:rPr>
        <w:t>и</w:t>
      </w:r>
      <w:r w:rsidRPr="00D861DC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0D230A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0D230A">
        <w:rPr>
          <w:rFonts w:ascii="Times New Roman" w:hAnsi="Times New Roman" w:cs="Times New Roman"/>
          <w:sz w:val="28"/>
          <w:szCs w:val="28"/>
        </w:rPr>
        <w:br/>
        <w:t>в объявлении о проведении отбора,</w:t>
      </w:r>
      <w:r w:rsidRPr="00D861DC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664D0F">
        <w:rPr>
          <w:rFonts w:ascii="Times New Roman" w:hAnsi="Times New Roman" w:cs="Times New Roman"/>
          <w:sz w:val="28"/>
          <w:szCs w:val="28"/>
        </w:rPr>
        <w:t xml:space="preserve">заявку в соответствии </w:t>
      </w:r>
      <w:r w:rsidR="00664D0F">
        <w:rPr>
          <w:rFonts w:ascii="Times New Roman" w:hAnsi="Times New Roman" w:cs="Times New Roman"/>
          <w:sz w:val="28"/>
          <w:szCs w:val="28"/>
        </w:rPr>
        <w:br/>
        <w:t>с пунктом 2.8.3 настоящего Порядка, с приложением документов, указанных в настоящем пункте, а также в пункте 2.7.1 настоящего Порядка</w:t>
      </w:r>
      <w:r w:rsidRPr="00D861DC">
        <w:rPr>
          <w:rFonts w:ascii="Times New Roman" w:hAnsi="Times New Roman" w:cs="Times New Roman"/>
          <w:sz w:val="28"/>
          <w:szCs w:val="28"/>
        </w:rPr>
        <w:t>:</w:t>
      </w:r>
    </w:p>
    <w:p w:rsidR="00D861DC" w:rsidRDefault="00664D0F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) </w:t>
      </w:r>
      <w:r w:rsidR="00293DBB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3DBB">
        <w:rPr>
          <w:rFonts w:ascii="Times New Roman" w:hAnsi="Times New Roman" w:cs="Times New Roman"/>
          <w:sz w:val="28"/>
          <w:szCs w:val="28"/>
        </w:rPr>
        <w:t xml:space="preserve">-расчет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на поддержку производства льна-долгунца и (или) технической конопли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64D0F" w:rsidRDefault="00664D0F" w:rsidP="00664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861DC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1DC">
        <w:rPr>
          <w:rFonts w:ascii="Times New Roman" w:hAnsi="Times New Roman" w:cs="Times New Roman"/>
          <w:sz w:val="28"/>
          <w:szCs w:val="28"/>
        </w:rPr>
        <w:t xml:space="preserve"> налогового органа об использовании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lastRenderedPageBreak/>
        <w:t xml:space="preserve">на освобождение от исполнения обязанностей налогоплательщика, связанных с исчислением и уплатой налога на добавленную стоимость,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t xml:space="preserve">с отметкой налогового органа о получении уведомления (для участников отбора, </w:t>
      </w:r>
      <w:r>
        <w:rPr>
          <w:rFonts w:ascii="Times New Roman" w:hAnsi="Times New Roman" w:cs="Times New Roman"/>
          <w:sz w:val="28"/>
          <w:szCs w:val="28"/>
        </w:rPr>
        <w:t>указанных в абзаце третьем пункта 1.3 настоящего Порядка).</w:t>
      </w:r>
    </w:p>
    <w:p w:rsidR="00664D0F" w:rsidRDefault="00664D0F" w:rsidP="00664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информация </w:t>
      </w:r>
      <w:r w:rsidRPr="00D861D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фактически понесенных </w:t>
      </w:r>
      <w:r w:rsidRPr="00D861DC">
        <w:rPr>
          <w:rFonts w:ascii="Times New Roman" w:hAnsi="Times New Roman" w:cs="Times New Roman"/>
          <w:sz w:val="28"/>
          <w:szCs w:val="28"/>
        </w:rPr>
        <w:t>затратах на производство тресты льняной и (или) тресты конопляной (в переводе на волокно)</w:t>
      </w:r>
      <w:r>
        <w:rPr>
          <w:rFonts w:ascii="Times New Roman" w:hAnsi="Times New Roman" w:cs="Times New Roman"/>
          <w:sz w:val="28"/>
          <w:szCs w:val="28"/>
        </w:rPr>
        <w:t xml:space="preserve">, реализованной </w:t>
      </w:r>
      <w:r w:rsidRPr="00D861DC">
        <w:rPr>
          <w:rFonts w:ascii="Times New Roman" w:hAnsi="Times New Roman" w:cs="Times New Roman"/>
          <w:sz w:val="28"/>
          <w:szCs w:val="28"/>
        </w:rPr>
        <w:t xml:space="preserve">в текущем </w:t>
      </w:r>
      <w:r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D861DC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перерабатывающим организациям, расположенным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отгруженной на собственную переработку, </w:t>
      </w:r>
      <w:r w:rsidRPr="00D861D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47875">
        <w:rPr>
          <w:rFonts w:ascii="Times New Roman" w:hAnsi="Times New Roman" w:cs="Times New Roman"/>
          <w:sz w:val="28"/>
          <w:szCs w:val="28"/>
        </w:rPr>
        <w:t>4</w:t>
      </w:r>
      <w:r w:rsidRPr="00D861D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, с приложением документов, подтверждающих фактически понесенные затраты (договоры, контракты, товарные накладные, </w:t>
      </w:r>
      <w:r w:rsidR="00351FE0">
        <w:rPr>
          <w:rFonts w:ascii="Times New Roman" w:hAnsi="Times New Roman" w:cs="Times New Roman"/>
          <w:sz w:val="28"/>
          <w:szCs w:val="28"/>
        </w:rPr>
        <w:t xml:space="preserve">товарно-транспортные накладные,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универсально-передаточные документы, счета-фактуры, платежные документы, подтверждающие оплату товаров, работ или услуг, расчетно-платежные ведомости, трудовые договоры, договоры подряда с физическим лицом, платежные документы, подтверждающие оплату труда и отчисления, акты </w:t>
      </w:r>
      <w:r w:rsidR="00351F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списание материально-технических ресурсов)</w:t>
      </w:r>
      <w:r w:rsidR="00847875">
        <w:rPr>
          <w:rFonts w:ascii="Times New Roman" w:hAnsi="Times New Roman" w:cs="Times New Roman"/>
          <w:sz w:val="28"/>
          <w:szCs w:val="28"/>
        </w:rPr>
        <w:t>.</w:t>
      </w:r>
    </w:p>
    <w:p w:rsidR="00664D0F" w:rsidRDefault="009A3D5E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Документы для подтверждения соответствия требованиям, указанным в пункте 2.4.1 настоящего Порядка:</w:t>
      </w:r>
    </w:p>
    <w:p w:rsidR="00342CF8" w:rsidRPr="00D861DC" w:rsidRDefault="00342CF8" w:rsidP="00342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861DC">
        <w:rPr>
          <w:rFonts w:ascii="Times New Roman" w:hAnsi="Times New Roman" w:cs="Times New Roman"/>
          <w:sz w:val="28"/>
          <w:szCs w:val="28"/>
        </w:rPr>
        <w:t xml:space="preserve">) отчет об отраслевых показателях деятельности организаций агропромышленного комплекса за отчетный финансовый год по форме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D861DC">
        <w:rPr>
          <w:rFonts w:ascii="Times New Roman" w:hAnsi="Times New Roman" w:cs="Times New Roman"/>
          <w:sz w:val="28"/>
          <w:szCs w:val="28"/>
        </w:rPr>
        <w:t xml:space="preserve"> 6-АПК (за исключением сельскохозяйственных товаропроизводителей,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2 и 3 части 2 статьи 3 </w:t>
      </w:r>
      <w:r w:rsidRPr="00D861D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t xml:space="preserve">от 29.12.2006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61DC">
        <w:rPr>
          <w:rFonts w:ascii="Times New Roman" w:hAnsi="Times New Roman" w:cs="Times New Roman"/>
          <w:sz w:val="28"/>
          <w:szCs w:val="28"/>
        </w:rPr>
        <w:t xml:space="preserve"> 264-ФЗ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61DC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1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информация о производственной деятельности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br/>
        <w:t>по форме № 1-ИП – для подтверждения соответствия участника отбора требованию, указанному в подпункте «а» пункта 2.4.1 настоящего Порядка</w:t>
      </w:r>
      <w:r w:rsidRPr="00D861DC">
        <w:rPr>
          <w:rFonts w:ascii="Times New Roman" w:hAnsi="Times New Roman" w:cs="Times New Roman"/>
          <w:sz w:val="28"/>
          <w:szCs w:val="28"/>
        </w:rPr>
        <w:t>;</w:t>
      </w:r>
    </w:p>
    <w:p w:rsidR="00D861DC" w:rsidRDefault="00D24B6D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861DC" w:rsidRPr="00D861DC">
        <w:rPr>
          <w:rFonts w:ascii="Times New Roman" w:hAnsi="Times New Roman" w:cs="Times New Roman"/>
          <w:sz w:val="28"/>
          <w:szCs w:val="28"/>
        </w:rPr>
        <w:t>)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статистического наблюдения </w:t>
      </w:r>
      <w:r w:rsidR="00293DBB">
        <w:rPr>
          <w:rFonts w:ascii="Times New Roman" w:hAnsi="Times New Roman" w:cs="Times New Roman"/>
          <w:sz w:val="28"/>
          <w:szCs w:val="28"/>
        </w:rPr>
        <w:t>№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4-сх </w:t>
      </w:r>
      <w:r w:rsidR="00293DBB">
        <w:rPr>
          <w:rFonts w:ascii="Times New Roman" w:hAnsi="Times New Roman" w:cs="Times New Roman"/>
          <w:sz w:val="28"/>
          <w:szCs w:val="28"/>
        </w:rPr>
        <w:t>«</w:t>
      </w:r>
      <w:r w:rsidR="00D861DC" w:rsidRPr="00D861DC">
        <w:rPr>
          <w:rFonts w:ascii="Times New Roman" w:hAnsi="Times New Roman" w:cs="Times New Roman"/>
          <w:sz w:val="28"/>
          <w:szCs w:val="28"/>
        </w:rPr>
        <w:t>Сведения об итогах сева</w:t>
      </w:r>
      <w:r w:rsidR="00293DBB">
        <w:rPr>
          <w:rFonts w:ascii="Times New Roman" w:hAnsi="Times New Roman" w:cs="Times New Roman"/>
          <w:sz w:val="28"/>
          <w:szCs w:val="28"/>
        </w:rPr>
        <w:t>»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или </w:t>
      </w:r>
      <w:r w:rsidR="00293DBB">
        <w:rPr>
          <w:rFonts w:ascii="Times New Roman" w:hAnsi="Times New Roman" w:cs="Times New Roman"/>
          <w:sz w:val="28"/>
          <w:szCs w:val="28"/>
        </w:rPr>
        <w:t>№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1-фермер </w:t>
      </w:r>
      <w:r w:rsidR="00293DBB">
        <w:rPr>
          <w:rFonts w:ascii="Times New Roman" w:hAnsi="Times New Roman" w:cs="Times New Roman"/>
          <w:sz w:val="28"/>
          <w:szCs w:val="28"/>
        </w:rPr>
        <w:t>«</w:t>
      </w:r>
      <w:r w:rsidR="00D861DC" w:rsidRPr="00D861DC">
        <w:rPr>
          <w:rFonts w:ascii="Times New Roman" w:hAnsi="Times New Roman" w:cs="Times New Roman"/>
          <w:sz w:val="28"/>
          <w:szCs w:val="28"/>
        </w:rPr>
        <w:t>Сведения об итогах сева</w:t>
      </w:r>
      <w:r w:rsidR="00293DBB">
        <w:rPr>
          <w:rFonts w:ascii="Times New Roman" w:hAnsi="Times New Roman" w:cs="Times New Roman"/>
          <w:sz w:val="28"/>
          <w:szCs w:val="28"/>
        </w:rPr>
        <w:t>»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за текущий </w:t>
      </w:r>
      <w:r w:rsidR="00293DBB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D861DC" w:rsidRPr="00D861DC">
        <w:rPr>
          <w:rFonts w:ascii="Times New Roman" w:hAnsi="Times New Roman" w:cs="Times New Roman"/>
          <w:sz w:val="28"/>
          <w:szCs w:val="28"/>
        </w:rPr>
        <w:t>год с отметкой органа статистики</w:t>
      </w:r>
      <w:r>
        <w:rPr>
          <w:rFonts w:ascii="Times New Roman" w:hAnsi="Times New Roman" w:cs="Times New Roman"/>
          <w:sz w:val="28"/>
          <w:szCs w:val="28"/>
        </w:rPr>
        <w:t xml:space="preserve"> – для подтверждения соответствия участника отбора, требованию указанному </w:t>
      </w:r>
      <w:r>
        <w:rPr>
          <w:rFonts w:ascii="Times New Roman" w:hAnsi="Times New Roman" w:cs="Times New Roman"/>
          <w:sz w:val="28"/>
          <w:szCs w:val="28"/>
        </w:rPr>
        <w:br/>
        <w:t>в подпункте «б» пункта 2.4.1 настоящего Порядка</w:t>
      </w:r>
      <w:r w:rsidR="00D861DC" w:rsidRPr="00D861DC">
        <w:rPr>
          <w:rFonts w:ascii="Times New Roman" w:hAnsi="Times New Roman" w:cs="Times New Roman"/>
          <w:sz w:val="28"/>
          <w:szCs w:val="28"/>
        </w:rPr>
        <w:t>;</w:t>
      </w:r>
    </w:p>
    <w:p w:rsidR="00D861DC" w:rsidRDefault="00D24B6D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61DC" w:rsidRPr="00D861DC">
        <w:rPr>
          <w:rFonts w:ascii="Times New Roman" w:hAnsi="Times New Roman" w:cs="Times New Roman"/>
          <w:sz w:val="28"/>
          <w:szCs w:val="28"/>
        </w:rPr>
        <w:t>)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статистического наблюдения </w:t>
      </w:r>
      <w:r w:rsidR="00293DBB">
        <w:rPr>
          <w:rFonts w:ascii="Times New Roman" w:hAnsi="Times New Roman" w:cs="Times New Roman"/>
          <w:sz w:val="28"/>
          <w:szCs w:val="28"/>
        </w:rPr>
        <w:t>№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29-СХ </w:t>
      </w:r>
      <w:r w:rsidR="00293DBB">
        <w:rPr>
          <w:rFonts w:ascii="Times New Roman" w:hAnsi="Times New Roman" w:cs="Times New Roman"/>
          <w:sz w:val="28"/>
          <w:szCs w:val="28"/>
        </w:rPr>
        <w:t>«</w:t>
      </w:r>
      <w:r w:rsidR="00D861DC" w:rsidRPr="00D861DC">
        <w:rPr>
          <w:rFonts w:ascii="Times New Roman" w:hAnsi="Times New Roman" w:cs="Times New Roman"/>
          <w:sz w:val="28"/>
          <w:szCs w:val="28"/>
        </w:rPr>
        <w:t>Сведения о сборе урожая сельскохозяйственных культур</w:t>
      </w:r>
      <w:r w:rsidR="00293DBB">
        <w:rPr>
          <w:rFonts w:ascii="Times New Roman" w:hAnsi="Times New Roman" w:cs="Times New Roman"/>
          <w:sz w:val="28"/>
          <w:szCs w:val="28"/>
        </w:rPr>
        <w:t>»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или </w:t>
      </w:r>
      <w:r w:rsidR="00293DBB">
        <w:rPr>
          <w:rFonts w:ascii="Times New Roman" w:hAnsi="Times New Roman" w:cs="Times New Roman"/>
          <w:sz w:val="28"/>
          <w:szCs w:val="28"/>
        </w:rPr>
        <w:t>№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2-фермер </w:t>
      </w:r>
      <w:r w:rsidR="00293DBB">
        <w:rPr>
          <w:rFonts w:ascii="Times New Roman" w:hAnsi="Times New Roman" w:cs="Times New Roman"/>
          <w:sz w:val="28"/>
          <w:szCs w:val="28"/>
        </w:rPr>
        <w:t>«</w:t>
      </w:r>
      <w:r w:rsidR="00D861DC" w:rsidRPr="00D861DC">
        <w:rPr>
          <w:rFonts w:ascii="Times New Roman" w:hAnsi="Times New Roman" w:cs="Times New Roman"/>
          <w:sz w:val="28"/>
          <w:szCs w:val="28"/>
        </w:rPr>
        <w:t>Сведения о сборе урожая сельскохозяйственных культур</w:t>
      </w:r>
      <w:r w:rsidR="00293DBB">
        <w:rPr>
          <w:rFonts w:ascii="Times New Roman" w:hAnsi="Times New Roman" w:cs="Times New Roman"/>
          <w:sz w:val="28"/>
          <w:szCs w:val="28"/>
        </w:rPr>
        <w:t>»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за текущий</w:t>
      </w:r>
      <w:r w:rsidR="00293DBB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год</w:t>
      </w:r>
      <w:r w:rsidR="00293DBB">
        <w:rPr>
          <w:rFonts w:ascii="Times New Roman" w:hAnsi="Times New Roman" w:cs="Times New Roman"/>
          <w:sz w:val="28"/>
          <w:szCs w:val="28"/>
        </w:rPr>
        <w:t xml:space="preserve"> </w:t>
      </w:r>
      <w:r w:rsidR="00D861DC" w:rsidRPr="00D861DC">
        <w:rPr>
          <w:rFonts w:ascii="Times New Roman" w:hAnsi="Times New Roman" w:cs="Times New Roman"/>
          <w:sz w:val="28"/>
          <w:szCs w:val="28"/>
        </w:rPr>
        <w:t>с отметкой органа статистики</w:t>
      </w:r>
      <w:r>
        <w:rPr>
          <w:rFonts w:ascii="Times New Roman" w:hAnsi="Times New Roman" w:cs="Times New Roman"/>
          <w:sz w:val="28"/>
          <w:szCs w:val="28"/>
        </w:rPr>
        <w:t xml:space="preserve"> – для подтверждения соответствия участника отбора, требованию указанному </w:t>
      </w:r>
      <w:r>
        <w:rPr>
          <w:rFonts w:ascii="Times New Roman" w:hAnsi="Times New Roman" w:cs="Times New Roman"/>
          <w:sz w:val="28"/>
          <w:szCs w:val="28"/>
        </w:rPr>
        <w:br/>
        <w:t>в подпункте «в» пункта 2.4.1 настоящего Порядка</w:t>
      </w:r>
      <w:r w:rsidR="00D861DC" w:rsidRPr="00D861DC">
        <w:rPr>
          <w:rFonts w:ascii="Times New Roman" w:hAnsi="Times New Roman" w:cs="Times New Roman"/>
          <w:sz w:val="28"/>
          <w:szCs w:val="28"/>
        </w:rPr>
        <w:t>;</w:t>
      </w:r>
    </w:p>
    <w:p w:rsidR="00EF36AA" w:rsidRDefault="008744E5" w:rsidP="0087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861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D861DC">
        <w:rPr>
          <w:rFonts w:ascii="Times New Roman" w:hAnsi="Times New Roman" w:cs="Times New Roman"/>
          <w:sz w:val="28"/>
          <w:szCs w:val="28"/>
        </w:rPr>
        <w:t xml:space="preserve">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факт </w:t>
      </w:r>
      <w:r w:rsidRPr="00D861DC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61DC">
        <w:rPr>
          <w:rFonts w:ascii="Times New Roman" w:hAnsi="Times New Roman" w:cs="Times New Roman"/>
          <w:sz w:val="28"/>
          <w:szCs w:val="28"/>
        </w:rPr>
        <w:t xml:space="preserve"> тресты льняной и (или) тресты конопляной урожая текущего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D861D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перерабатывающим организациям, расположенным на территории Российской Федерации, </w:t>
      </w:r>
      <w:r w:rsidRPr="00D861DC">
        <w:rPr>
          <w:rFonts w:ascii="Times New Roman" w:hAnsi="Times New Roman" w:cs="Times New Roman"/>
          <w:sz w:val="28"/>
          <w:szCs w:val="28"/>
        </w:rPr>
        <w:t>и (или) отгрузк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61D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Pr="00D861DC">
        <w:rPr>
          <w:rFonts w:ascii="Times New Roman" w:hAnsi="Times New Roman" w:cs="Times New Roman"/>
          <w:sz w:val="28"/>
          <w:szCs w:val="28"/>
        </w:rPr>
        <w:t>переработку</w:t>
      </w:r>
      <w:r>
        <w:rPr>
          <w:rFonts w:ascii="Times New Roman" w:hAnsi="Times New Roman" w:cs="Times New Roman"/>
          <w:sz w:val="28"/>
          <w:szCs w:val="28"/>
        </w:rPr>
        <w:t xml:space="preserve"> тресты льняной и (или) тресты конопляной урожая текущего финансового года</w:t>
      </w:r>
      <w:r w:rsidRPr="00D86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факт оплаты реализованной тресты льняной и (или) тресты конопляной, </w:t>
      </w:r>
      <w:r>
        <w:rPr>
          <w:rFonts w:ascii="Times New Roman" w:hAnsi="Times New Roman" w:cs="Times New Roman"/>
          <w:sz w:val="28"/>
          <w:szCs w:val="28"/>
        </w:rPr>
        <w:br/>
      </w:r>
      <w:r w:rsidRPr="00ED14B5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D861DC">
        <w:rPr>
          <w:rFonts w:ascii="Times New Roman" w:hAnsi="Times New Roman" w:cs="Times New Roman"/>
          <w:sz w:val="28"/>
          <w:szCs w:val="28"/>
        </w:rPr>
        <w:t xml:space="preserve">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61D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, с приложением </w:t>
      </w:r>
      <w:r w:rsidR="002C24C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ED14B5">
        <w:rPr>
          <w:rFonts w:ascii="Times New Roman" w:hAnsi="Times New Roman" w:cs="Times New Roman"/>
          <w:sz w:val="28"/>
          <w:szCs w:val="28"/>
        </w:rPr>
        <w:t>документов</w:t>
      </w:r>
      <w:r w:rsidR="002C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(договоров, контрактов, накладных, товарно-транспортных накладных, универсальных передаточных документов, приемных квитанций, платежных документов, подтверждающих факт реализации и оплаты тресты льняной и (или) тресты конопляной; накладных на внутреннее перемещение, передачу товаров, тары (Унифицированная форма ТОРГ-13, ОКУД 0330213), подтверждающих факт отгрузки </w:t>
      </w:r>
      <w:r w:rsidR="00CB0A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собственную переработку тресты льняной и (или) тресты конопляной) – для подтверждения соответствия участника отбора, требованию указанному </w:t>
      </w:r>
      <w:r w:rsidR="00CB0A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подпункте «г» пункта 2.4.1 настоящего Порядка;</w:t>
      </w:r>
    </w:p>
    <w:p w:rsidR="00EF36AA" w:rsidRDefault="00EF36AA" w:rsidP="00EF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справка, подтверждающая, что организация, в которую реализована треста льняная и (или) треста конопляная, является перерабатывающей организацией, имеющей действующие производственные мощности </w:t>
      </w:r>
      <w:r>
        <w:rPr>
          <w:rFonts w:ascii="Times New Roman" w:hAnsi="Times New Roman" w:cs="Times New Roman"/>
          <w:sz w:val="28"/>
          <w:szCs w:val="28"/>
        </w:rPr>
        <w:br/>
        <w:t>по переработке тресты льняной и (или) тресты конопляной, в произвольной форме за подписью руководителя данной организации - для подтверждения соответствия участника отбора, требованию указанному в подпункте «г» пункта 2.4.1 настоящего Порядка;</w:t>
      </w:r>
    </w:p>
    <w:p w:rsidR="00EF36AA" w:rsidRPr="00D861DC" w:rsidRDefault="00EF36AA" w:rsidP="00EF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справка, подтверждающая, что участник отбора имеет действующие производственные мощности по переработке тресты льняной и (или) тресты конопляной, в произвольной форме за подписью руководителя в случае отгрузки тресты льняной и (или) тресты конопляной на собственную переработку - для подтверждения соответствия участника отбора, требованию указанному в подпункте «г» пункта 2.4.1 настоящего Порядка;</w:t>
      </w:r>
    </w:p>
    <w:p w:rsidR="00AF3392" w:rsidRPr="00D861DC" w:rsidRDefault="00A4266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3392" w:rsidRPr="00D861DC">
        <w:rPr>
          <w:rFonts w:ascii="Times New Roman" w:hAnsi="Times New Roman" w:cs="Times New Roman"/>
          <w:sz w:val="28"/>
          <w:szCs w:val="28"/>
        </w:rPr>
        <w:t xml:space="preserve">) </w:t>
      </w:r>
      <w:r w:rsidR="00AF3392">
        <w:rPr>
          <w:rFonts w:ascii="Times New Roman" w:hAnsi="Times New Roman" w:cs="Times New Roman"/>
          <w:sz w:val="28"/>
          <w:szCs w:val="28"/>
        </w:rPr>
        <w:t>справк</w:t>
      </w:r>
      <w:r w:rsidR="0018026B">
        <w:rPr>
          <w:rFonts w:ascii="Times New Roman" w:hAnsi="Times New Roman" w:cs="Times New Roman"/>
          <w:sz w:val="28"/>
          <w:szCs w:val="28"/>
        </w:rPr>
        <w:t>а</w:t>
      </w:r>
      <w:r w:rsidR="00AF3392">
        <w:rPr>
          <w:rFonts w:ascii="Times New Roman" w:hAnsi="Times New Roman" w:cs="Times New Roman"/>
          <w:sz w:val="28"/>
          <w:szCs w:val="28"/>
        </w:rPr>
        <w:t xml:space="preserve"> </w:t>
      </w:r>
      <w:r w:rsidR="00AF3392" w:rsidRPr="00D861DC">
        <w:rPr>
          <w:rFonts w:ascii="Times New Roman" w:hAnsi="Times New Roman" w:cs="Times New Roman"/>
          <w:sz w:val="28"/>
          <w:szCs w:val="28"/>
        </w:rPr>
        <w:t xml:space="preserve">об используемых при производстве льна-долгунца и (или) технической конопли семенах льна-долгунца и (или) технической конопли, </w:t>
      </w:r>
      <w:r w:rsidR="0060485E">
        <w:rPr>
          <w:rFonts w:ascii="Times New Roman" w:hAnsi="Times New Roman" w:cs="Times New Roman"/>
          <w:sz w:val="28"/>
          <w:szCs w:val="28"/>
        </w:rPr>
        <w:t>высеянных</w:t>
      </w:r>
      <w:r w:rsidR="00AF3392" w:rsidRPr="00D861DC">
        <w:rPr>
          <w:rFonts w:ascii="Times New Roman" w:hAnsi="Times New Roman" w:cs="Times New Roman"/>
          <w:sz w:val="28"/>
          <w:szCs w:val="28"/>
        </w:rPr>
        <w:t xml:space="preserve"> в текущем </w:t>
      </w:r>
      <w:r w:rsidR="00AF3392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AF3392" w:rsidRPr="00D861DC">
        <w:rPr>
          <w:rFonts w:ascii="Times New Roman" w:hAnsi="Times New Roman" w:cs="Times New Roman"/>
          <w:sz w:val="28"/>
          <w:szCs w:val="28"/>
        </w:rPr>
        <w:t xml:space="preserve">году, </w:t>
      </w:r>
      <w:r w:rsidR="00382577">
        <w:rPr>
          <w:rFonts w:ascii="Times New Roman" w:hAnsi="Times New Roman" w:cs="Times New Roman"/>
          <w:sz w:val="28"/>
          <w:szCs w:val="28"/>
        </w:rPr>
        <w:t>показатели сортовых и посевных (посадочных) качеств которых соответствую требованиям к показателям сортовых и посевных (посадочных) качеств семян сельскохозяйственных растений</w:t>
      </w:r>
      <w:r w:rsidR="00AF3392">
        <w:rPr>
          <w:rFonts w:ascii="Times New Roman" w:hAnsi="Times New Roman" w:cs="Times New Roman"/>
          <w:sz w:val="28"/>
          <w:szCs w:val="28"/>
        </w:rPr>
        <w:t>,</w:t>
      </w:r>
      <w:r w:rsidR="00382577">
        <w:rPr>
          <w:rFonts w:ascii="Times New Roman" w:hAnsi="Times New Roman" w:cs="Times New Roman"/>
          <w:sz w:val="28"/>
          <w:szCs w:val="28"/>
        </w:rPr>
        <w:t xml:space="preserve"> установленным Министерством сельского хозяйства Российской Федерации в соответствии с частью 2 статьи 13 Федерального закона </w:t>
      </w:r>
      <w:r w:rsidR="00382577">
        <w:rPr>
          <w:rFonts w:ascii="Times New Roman" w:hAnsi="Times New Roman" w:cs="Times New Roman"/>
          <w:sz w:val="28"/>
          <w:szCs w:val="28"/>
        </w:rPr>
        <w:br/>
        <w:t xml:space="preserve">от 30.12.2024 № 454-ФЗ «О семеноводстве» (в случае если роды и виды сельскохозяйственных растений содержатся в перечне видов сельскохозяйственных растений), а также показатели </w:t>
      </w:r>
      <w:r w:rsidR="00AF3392">
        <w:rPr>
          <w:rFonts w:ascii="Times New Roman" w:hAnsi="Times New Roman" w:cs="Times New Roman"/>
          <w:sz w:val="28"/>
          <w:szCs w:val="28"/>
        </w:rPr>
        <w:t>сортовы</w:t>
      </w:r>
      <w:r w:rsidR="00382577">
        <w:rPr>
          <w:rFonts w:ascii="Times New Roman" w:hAnsi="Times New Roman" w:cs="Times New Roman"/>
          <w:sz w:val="28"/>
          <w:szCs w:val="28"/>
        </w:rPr>
        <w:t>х</w:t>
      </w:r>
      <w:r w:rsidR="00AF3392">
        <w:rPr>
          <w:rFonts w:ascii="Times New Roman" w:hAnsi="Times New Roman" w:cs="Times New Roman"/>
          <w:sz w:val="28"/>
          <w:szCs w:val="28"/>
        </w:rPr>
        <w:t xml:space="preserve"> и посевны</w:t>
      </w:r>
      <w:r w:rsidR="00382577">
        <w:rPr>
          <w:rFonts w:ascii="Times New Roman" w:hAnsi="Times New Roman" w:cs="Times New Roman"/>
          <w:sz w:val="28"/>
          <w:szCs w:val="28"/>
        </w:rPr>
        <w:t>х (посадочных)</w:t>
      </w:r>
      <w:r w:rsidR="00AF3392">
        <w:rPr>
          <w:rFonts w:ascii="Times New Roman" w:hAnsi="Times New Roman" w:cs="Times New Roman"/>
          <w:sz w:val="28"/>
          <w:szCs w:val="28"/>
        </w:rPr>
        <w:t xml:space="preserve"> качеств которых соответствуют ГОСТ Р 52325-2005</w:t>
      </w:r>
      <w:r w:rsidR="00382577">
        <w:rPr>
          <w:rFonts w:ascii="Times New Roman" w:hAnsi="Times New Roman" w:cs="Times New Roman"/>
          <w:sz w:val="28"/>
          <w:szCs w:val="28"/>
        </w:rPr>
        <w:t xml:space="preserve"> (семена сельскохозяйственных растений) (в случае если роды и виды сельскохозяйственных растений не входят в перечень видов сельскохозяйственных растений)</w:t>
      </w:r>
      <w:r w:rsidR="00AF3392">
        <w:rPr>
          <w:rFonts w:ascii="Times New Roman" w:hAnsi="Times New Roman" w:cs="Times New Roman"/>
          <w:sz w:val="28"/>
          <w:szCs w:val="28"/>
        </w:rPr>
        <w:t xml:space="preserve">, </w:t>
      </w:r>
      <w:r w:rsidR="00AF3392" w:rsidRPr="00D861D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8026B">
        <w:rPr>
          <w:rFonts w:ascii="Times New Roman" w:hAnsi="Times New Roman" w:cs="Times New Roman"/>
          <w:sz w:val="28"/>
          <w:szCs w:val="28"/>
        </w:rPr>
        <w:t>2</w:t>
      </w:r>
      <w:r w:rsidR="00AF3392" w:rsidRPr="00D861DC">
        <w:rPr>
          <w:rFonts w:ascii="Times New Roman" w:hAnsi="Times New Roman" w:cs="Times New Roman"/>
          <w:sz w:val="28"/>
          <w:szCs w:val="28"/>
        </w:rPr>
        <w:t xml:space="preserve"> </w:t>
      </w:r>
      <w:r w:rsidR="00382577">
        <w:rPr>
          <w:rFonts w:ascii="Times New Roman" w:hAnsi="Times New Roman" w:cs="Times New Roman"/>
          <w:sz w:val="28"/>
          <w:szCs w:val="28"/>
        </w:rPr>
        <w:br/>
      </w:r>
      <w:r w:rsidR="00AF3392" w:rsidRPr="00D861DC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18026B">
        <w:rPr>
          <w:rFonts w:ascii="Times New Roman" w:hAnsi="Times New Roman" w:cs="Times New Roman"/>
          <w:sz w:val="28"/>
          <w:szCs w:val="28"/>
        </w:rPr>
        <w:t xml:space="preserve"> - для подтверждения соответствия участника отбора, требованию указанному в подпункте «д» пункта 2.4.1 настоящего Порядка;</w:t>
      </w:r>
    </w:p>
    <w:p w:rsidR="00AF3392" w:rsidRDefault="00A4266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3392" w:rsidRPr="00D861DC">
        <w:rPr>
          <w:rFonts w:ascii="Times New Roman" w:hAnsi="Times New Roman" w:cs="Times New Roman"/>
          <w:sz w:val="28"/>
          <w:szCs w:val="28"/>
        </w:rPr>
        <w:t xml:space="preserve">) </w:t>
      </w:r>
      <w:r w:rsidR="00AF3392">
        <w:rPr>
          <w:rFonts w:ascii="Times New Roman" w:hAnsi="Times New Roman" w:cs="Times New Roman"/>
          <w:sz w:val="28"/>
          <w:szCs w:val="28"/>
        </w:rPr>
        <w:t>справк</w:t>
      </w:r>
      <w:r w:rsidR="0018026B">
        <w:rPr>
          <w:rFonts w:ascii="Times New Roman" w:hAnsi="Times New Roman" w:cs="Times New Roman"/>
          <w:sz w:val="28"/>
          <w:szCs w:val="28"/>
        </w:rPr>
        <w:t>а</w:t>
      </w:r>
      <w:r w:rsidR="00AF3392">
        <w:rPr>
          <w:rFonts w:ascii="Times New Roman" w:hAnsi="Times New Roman" w:cs="Times New Roman"/>
          <w:sz w:val="28"/>
          <w:szCs w:val="28"/>
        </w:rPr>
        <w:t xml:space="preserve"> </w:t>
      </w:r>
      <w:r w:rsidR="00AF3392" w:rsidRPr="00D861DC">
        <w:rPr>
          <w:rFonts w:ascii="Times New Roman" w:hAnsi="Times New Roman" w:cs="Times New Roman"/>
          <w:sz w:val="28"/>
          <w:szCs w:val="28"/>
        </w:rPr>
        <w:t xml:space="preserve">об использовании удобрений при производстве </w:t>
      </w:r>
      <w:r w:rsidR="00F24E0B" w:rsidRPr="00D861DC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F24E0B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F24E0B" w:rsidRPr="00D861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AF3392" w:rsidRPr="00D861DC">
        <w:rPr>
          <w:rFonts w:ascii="Times New Roman" w:hAnsi="Times New Roman" w:cs="Times New Roman"/>
          <w:sz w:val="28"/>
          <w:szCs w:val="28"/>
        </w:rPr>
        <w:t>льна-долгунца и (или) технической конопли</w:t>
      </w:r>
      <w:r w:rsidR="00F24E0B">
        <w:rPr>
          <w:rFonts w:ascii="Times New Roman" w:hAnsi="Times New Roman" w:cs="Times New Roman"/>
          <w:sz w:val="28"/>
          <w:szCs w:val="28"/>
        </w:rPr>
        <w:t>,</w:t>
      </w:r>
      <w:r w:rsidR="00AF3392" w:rsidRPr="00D861DC">
        <w:rPr>
          <w:rFonts w:ascii="Times New Roman" w:hAnsi="Times New Roman" w:cs="Times New Roman"/>
          <w:sz w:val="28"/>
          <w:szCs w:val="28"/>
        </w:rPr>
        <w:t xml:space="preserve"> </w:t>
      </w:r>
      <w:r w:rsidR="00AF3392">
        <w:rPr>
          <w:rFonts w:ascii="Times New Roman" w:hAnsi="Times New Roman" w:cs="Times New Roman"/>
          <w:sz w:val="28"/>
          <w:szCs w:val="28"/>
        </w:rPr>
        <w:br/>
      </w:r>
      <w:r w:rsidR="00AF3392" w:rsidRPr="00D861D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8026B">
        <w:rPr>
          <w:rFonts w:ascii="Times New Roman" w:hAnsi="Times New Roman" w:cs="Times New Roman"/>
          <w:sz w:val="28"/>
          <w:szCs w:val="28"/>
        </w:rPr>
        <w:t>3</w:t>
      </w:r>
      <w:r w:rsidR="00AF3392" w:rsidRPr="00D861D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18026B">
        <w:rPr>
          <w:rFonts w:ascii="Times New Roman" w:hAnsi="Times New Roman" w:cs="Times New Roman"/>
          <w:sz w:val="28"/>
          <w:szCs w:val="28"/>
        </w:rPr>
        <w:t xml:space="preserve"> - для подтверждения соответствия участника отбора, требованию указанному </w:t>
      </w:r>
      <w:r w:rsidR="0018026B">
        <w:rPr>
          <w:rFonts w:ascii="Times New Roman" w:hAnsi="Times New Roman" w:cs="Times New Roman"/>
          <w:sz w:val="28"/>
          <w:szCs w:val="28"/>
        </w:rPr>
        <w:br/>
        <w:t>в подпункте «е» пункта 2.4.1 настоящего Порядка;</w:t>
      </w:r>
    </w:p>
    <w:p w:rsidR="00A4266A" w:rsidRPr="00D861DC" w:rsidRDefault="00A4266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и) справка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непривлечении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отбора в году, предшествующем году получения субсидии,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установленной постановлением Правительства Российской Федерации от 16.09.2020 № 1479 «Об утверждении Правил противопожарного режима в Российской Федерации», по форме согласно приложению </w:t>
      </w:r>
      <w:r w:rsidR="00F96FAD">
        <w:rPr>
          <w:rFonts w:ascii="Times New Roman" w:hAnsi="Times New Roman" w:cs="Times New Roman"/>
          <w:sz w:val="28"/>
          <w:szCs w:val="28"/>
        </w:rPr>
        <w:t>6 к настоящему Порядку – для подтверждения соответствия участника отбора требованию, предусмотренному подпунктом «ж» пункта 2.4.1 настоящего Порядка.</w:t>
      </w:r>
    </w:p>
    <w:p w:rsidR="00E90AFA" w:rsidRPr="00D861DC" w:rsidRDefault="00DA5F5E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A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A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AFA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="00E90AFA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документов, содержащихся в заявке, а также за своевременность </w:t>
      </w:r>
      <w:r>
        <w:rPr>
          <w:rFonts w:ascii="Times New Roman" w:hAnsi="Times New Roman" w:cs="Times New Roman"/>
          <w:sz w:val="28"/>
          <w:szCs w:val="28"/>
        </w:rPr>
        <w:br/>
        <w:t>их представления несет участник отбора в соответствии с законодательством Российской Федерации</w:t>
      </w:r>
      <w:r w:rsidR="00E90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BB1" w:rsidRDefault="00E94BB1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AED">
        <w:rPr>
          <w:rFonts w:ascii="Times New Roman" w:hAnsi="Times New Roman" w:cs="Times New Roman"/>
          <w:sz w:val="28"/>
          <w:szCs w:val="28"/>
        </w:rPr>
        <w:t>8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115"/>
      <w:bookmarkEnd w:id="7"/>
      <w:r w:rsidR="00D861DC" w:rsidRPr="00D861D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формирования и подачи участниками отбора заявок, внесения в них изменений.</w:t>
      </w:r>
    </w:p>
    <w:p w:rsidR="00E94BB1" w:rsidRDefault="00E94BB1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К участию в отборе допускаются лица, соответствующие требованиям, указанным в объявлении о проведении отбора.</w:t>
      </w:r>
    </w:p>
    <w:p w:rsidR="00E94BB1" w:rsidRDefault="00E94BB1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Заявка подается в соответствии с требованиями, указанными </w:t>
      </w:r>
      <w:r>
        <w:rPr>
          <w:rFonts w:ascii="Times New Roman" w:hAnsi="Times New Roman" w:cs="Times New Roman"/>
          <w:sz w:val="28"/>
          <w:szCs w:val="28"/>
        </w:rPr>
        <w:br/>
        <w:t>в объявлении о проведении отбора, в сроки, установленные данным объявлением.</w:t>
      </w:r>
    </w:p>
    <w:p w:rsidR="00834D4E" w:rsidRPr="00CB764C" w:rsidRDefault="00834D4E" w:rsidP="00834D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4D4E">
        <w:rPr>
          <w:rFonts w:eastAsia="Calibri"/>
          <w:sz w:val="28"/>
          <w:szCs w:val="28"/>
        </w:rPr>
        <w:t>Дата окончания приема заявок не может быть ранее 10-го календарного дня, следующего за днем размещения объявления о проведении отбора.</w:t>
      </w:r>
    </w:p>
    <w:p w:rsidR="00E94BB1" w:rsidRDefault="00E94BB1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Участники отбора формируют заявки в электронной форме посредством заполнения соответствующих экранных форм веб-интерфейса системы «Электронный бюджет» и представляют в систему «Электронный бюджет» электронные копии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отбора.</w:t>
      </w:r>
    </w:p>
    <w:p w:rsidR="00E94BB1" w:rsidRDefault="00E94BB1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копии документов, включаемые в заявку, должны иметь распространенные открытые форматы, обеспечивающие возможность просмотра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</w:t>
      </w:r>
      <w:r w:rsidR="00125C23">
        <w:rPr>
          <w:rFonts w:ascii="Times New Roman" w:hAnsi="Times New Roman" w:cs="Times New Roman"/>
          <w:sz w:val="28"/>
          <w:szCs w:val="28"/>
        </w:rPr>
        <w:t>программных или технологических средств.</w:t>
      </w:r>
    </w:p>
    <w:p w:rsidR="00125C23" w:rsidRDefault="00125C23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6D4B9A">
        <w:rPr>
          <w:rFonts w:ascii="Times New Roman" w:hAnsi="Times New Roman" w:cs="Times New Roman"/>
          <w:sz w:val="28"/>
          <w:szCs w:val="28"/>
        </w:rPr>
        <w:t>Порядок подписания заявки:</w:t>
      </w:r>
    </w:p>
    <w:p w:rsidR="006D4B9A" w:rsidRDefault="006D4B9A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руководителя участника отбора или уполномоченного им лица (для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>и индивидуальных предпринимателей);</w:t>
      </w:r>
    </w:p>
    <w:p w:rsidR="006D4B9A" w:rsidRDefault="006D4B9A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электронной подписью подтвержденной учетной записи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систем, используемых для предоставления государственных и муниципальных услуг в электронной форме» </w:t>
      </w:r>
      <w:r>
        <w:rPr>
          <w:rFonts w:ascii="Times New Roman" w:hAnsi="Times New Roman" w:cs="Times New Roman"/>
          <w:sz w:val="28"/>
          <w:szCs w:val="28"/>
        </w:rPr>
        <w:br/>
        <w:t>(для физических лиц).</w:t>
      </w:r>
    </w:p>
    <w:p w:rsidR="00E94BB1" w:rsidRDefault="006D4B9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.5. Участник отбора должен соответствовать установленным требованиям в соответствии с пунктами 2.4 и 2.4.1 настоящего Порядка</w:t>
      </w:r>
      <w:r w:rsidR="00597F87">
        <w:rPr>
          <w:rFonts w:ascii="Times New Roman" w:hAnsi="Times New Roman" w:cs="Times New Roman"/>
          <w:sz w:val="28"/>
          <w:szCs w:val="28"/>
        </w:rPr>
        <w:t xml:space="preserve"> </w:t>
      </w:r>
      <w:r w:rsidR="00597F87">
        <w:rPr>
          <w:rFonts w:ascii="Times New Roman" w:hAnsi="Times New Roman" w:cs="Times New Roman"/>
          <w:sz w:val="28"/>
          <w:szCs w:val="28"/>
        </w:rPr>
        <w:br/>
        <w:t>по состоянию на даты рассмотрения заявки и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B9A" w:rsidRDefault="006D4B9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18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6D4B9A" w:rsidRDefault="006D4B9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18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.7. Требования к содержанию заявок.</w:t>
      </w:r>
    </w:p>
    <w:p w:rsidR="006D4B9A" w:rsidRDefault="006D4B9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49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об участнике отбора, документы, подтверждающие соответствие участника отбора требованиям, установленным настоящим Порядком, предлагаемые участником отбора значения результата предоставления субсидии</w:t>
      </w:r>
      <w:r w:rsidR="00247449">
        <w:rPr>
          <w:rFonts w:ascii="Times New Roman" w:hAnsi="Times New Roman" w:cs="Times New Roman"/>
          <w:sz w:val="28"/>
          <w:szCs w:val="28"/>
        </w:rPr>
        <w:t xml:space="preserve">, определенные настоящим Порядком, </w:t>
      </w:r>
      <w:r>
        <w:rPr>
          <w:rFonts w:ascii="Times New Roman" w:hAnsi="Times New Roman" w:cs="Times New Roman"/>
          <w:sz w:val="28"/>
          <w:szCs w:val="28"/>
        </w:rPr>
        <w:t xml:space="preserve">размер запрашиваемой субсидии, </w:t>
      </w:r>
      <w:r w:rsidR="00603AAA">
        <w:rPr>
          <w:rFonts w:ascii="Times New Roman" w:hAnsi="Times New Roman" w:cs="Times New Roman"/>
          <w:sz w:val="28"/>
          <w:szCs w:val="28"/>
        </w:rPr>
        <w:t>подтверждение согласия на публикацию (размещение) в информационно-телекоммуникационной сети «Интернет» информации об участнике отбора, а также об иной информации об участнике отбора, связанной с соответствующим отбором и результатом предоставления субсидии, подаваем</w:t>
      </w:r>
      <w:r w:rsidR="00247449">
        <w:rPr>
          <w:rFonts w:ascii="Times New Roman" w:hAnsi="Times New Roman" w:cs="Times New Roman"/>
          <w:sz w:val="28"/>
          <w:szCs w:val="28"/>
        </w:rPr>
        <w:t>ая</w:t>
      </w:r>
      <w:r w:rsidR="00603AAA">
        <w:rPr>
          <w:rFonts w:ascii="Times New Roman" w:hAnsi="Times New Roman" w:cs="Times New Roman"/>
          <w:sz w:val="28"/>
          <w:szCs w:val="28"/>
        </w:rPr>
        <w:t xml:space="preserve"> посредством заполнения соответствующих экранных форм веб-интерфейса системы «Электронный бюджет», подтверждение 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физического лица).</w:t>
      </w:r>
    </w:p>
    <w:p w:rsidR="009965EC" w:rsidRDefault="009965EC" w:rsidP="0099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Внесение изменений в заявку или отзыв заявки осуществляется участником отбора в порядке, аналогичном порядку формирования заявок участниками отбора, указанному в пункте 2.8 настоящего Порядка.</w:t>
      </w:r>
    </w:p>
    <w:p w:rsidR="009965EC" w:rsidRDefault="009965EC" w:rsidP="0099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поданную заявку после формирования участником отбора в электронной форме уведомления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отзыве заявки. Основанием для возврата заявки является поступление </w:t>
      </w:r>
      <w:r>
        <w:rPr>
          <w:rFonts w:ascii="Times New Roman" w:hAnsi="Times New Roman" w:cs="Times New Roman"/>
          <w:sz w:val="28"/>
          <w:szCs w:val="28"/>
        </w:rPr>
        <w:br/>
        <w:t>от участника отбора уведомления об отзыве заявки в электронной форме.</w:t>
      </w:r>
    </w:p>
    <w:p w:rsidR="009965EC" w:rsidRDefault="009965EC" w:rsidP="0099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вправе изменить заявку до истечения срока подачи заявок.</w:t>
      </w:r>
    </w:p>
    <w:p w:rsidR="009965EC" w:rsidRDefault="009965EC" w:rsidP="0099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Возврат заявки участника отбора на доработку осуществляется Департаментом до истечения срока подачи заявок, с указанием основания для возврата заявки на доработку.</w:t>
      </w:r>
    </w:p>
    <w:p w:rsidR="009965EC" w:rsidRDefault="009965EC" w:rsidP="0099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основанием для возврата заявки на доработку, участник отбора до истечения срока подачи заявок направляет скорректированную заявку.</w:t>
      </w:r>
    </w:p>
    <w:p w:rsidR="009965EC" w:rsidRDefault="009965EC" w:rsidP="0099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возврата заявки на доработку:</w:t>
      </w:r>
    </w:p>
    <w:p w:rsidR="009965EC" w:rsidRDefault="009965EC" w:rsidP="0099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непредставление (представление не в полном объеме) документов, указанных в пунктах 2.7 и 2.7.1 настоящего Порядка;</w:t>
      </w:r>
    </w:p>
    <w:p w:rsidR="009965EC" w:rsidRDefault="009965EC" w:rsidP="0099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несоответствие представленной участником отбора заявки и (или) документов требованиям, предусмотренных настоящим Порядком.</w:t>
      </w:r>
    </w:p>
    <w:p w:rsidR="001C0FC5" w:rsidRDefault="001C0FC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заявку или отзыв заявки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участником отбора в порядке, аналогичном порядку формирования заявок участниками отбора, указанному в пункте 2.</w:t>
      </w:r>
      <w:r w:rsidR="00F025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421A" w:rsidRDefault="00A9421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256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Любой участник отбора с момента размещения объявления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проведении отбора на Едином портале не позднее 3 рабочих дней до дня завершения подачи заявок участников отбора вправе направить Департаменту не более чем три запроса о разъяснении положений объявления при наличии технической возможности путем формирования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системе «Электронный бюджет» соответствующего запроса. </w:t>
      </w:r>
    </w:p>
    <w:p w:rsidR="00F02560" w:rsidRDefault="00F02560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в ответ на запрос, указанный в настоящем пункте, направляет разъяснение положений объявления о проведении отбора получателей субсидий в срок, установленный указанным объявлением, </w:t>
      </w:r>
      <w:r>
        <w:rPr>
          <w:rFonts w:ascii="Times New Roman" w:hAnsi="Times New Roman" w:cs="Times New Roman"/>
          <w:sz w:val="28"/>
          <w:szCs w:val="28"/>
        </w:rPr>
        <w:br/>
        <w:t xml:space="preserve">но не позднее одного рабочего дня до дня завершения подачи заявок, путем формирования в системе «Электронный бюджет» соответствующего разъяснения. </w:t>
      </w:r>
      <w:r w:rsidR="00FE507C">
        <w:rPr>
          <w:rFonts w:ascii="Times New Roman" w:hAnsi="Times New Roman" w:cs="Times New Roman"/>
          <w:sz w:val="28"/>
          <w:szCs w:val="28"/>
        </w:rPr>
        <w:t>Представленное Департаментом разъяснение положений объявления о проведении отбора получателей субсидий не должно изменять суть информации, содержащейся в указанном объявлении.</w:t>
      </w:r>
    </w:p>
    <w:p w:rsidR="00A9421A" w:rsidRDefault="00A9421A" w:rsidP="00F0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5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Порядок рассмотрения заявок, а также определения победителей отбора.</w:t>
      </w:r>
    </w:p>
    <w:p w:rsidR="00A9421A" w:rsidRDefault="00A9421A" w:rsidP="00F0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E50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Департаменту обеспечивается открытие доступа в системе «Электронный бюджет» к поданным участникам отбора заявкам для их рассмотрения в течение 1 рабочего дня с момента подачи заявки.</w:t>
      </w:r>
    </w:p>
    <w:p w:rsidR="00A9421A" w:rsidRDefault="00A9421A" w:rsidP="00F0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E50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Департамент не позднее одного рабочего дня, следующего </w:t>
      </w:r>
      <w:r w:rsidR="0049746E">
        <w:rPr>
          <w:rFonts w:ascii="Times New Roman" w:hAnsi="Times New Roman" w:cs="Times New Roman"/>
          <w:sz w:val="28"/>
          <w:szCs w:val="28"/>
        </w:rPr>
        <w:br/>
        <w:t xml:space="preserve">за днем окончания срока подачи заявок, установленного в объявлении </w:t>
      </w:r>
      <w:r w:rsidR="0049746E">
        <w:rPr>
          <w:rFonts w:ascii="Times New Roman" w:hAnsi="Times New Roman" w:cs="Times New Roman"/>
          <w:sz w:val="28"/>
          <w:szCs w:val="28"/>
        </w:rPr>
        <w:br/>
        <w:t>о проведении отбора, утверждает протокол вскрытия заявок, содержащий следующую информацию о поступивших для участия в отборе заявках:</w:t>
      </w:r>
    </w:p>
    <w:p w:rsidR="0049746E" w:rsidRDefault="0049746E" w:rsidP="00F0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регистрационный номер заявки;</w:t>
      </w:r>
    </w:p>
    <w:p w:rsidR="0049746E" w:rsidRDefault="0049746E" w:rsidP="00F0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время поступления заявки;</w:t>
      </w:r>
    </w:p>
    <w:p w:rsidR="0049746E" w:rsidRDefault="0049746E" w:rsidP="00F03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полное и сокращенное наименование участника отбора (для юридических лиц и индивидуальных предпринимателей) или фамилия, имя, отчество (при наличии) (для физических лиц);</w:t>
      </w:r>
    </w:p>
    <w:p w:rsidR="0049746E" w:rsidRDefault="0049746E" w:rsidP="0030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юридического лица, адрес места жительства (для физического лица и индивидуального предпринимателя);</w:t>
      </w:r>
    </w:p>
    <w:p w:rsidR="0049746E" w:rsidRDefault="0049746E" w:rsidP="0030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запрашиваемый участником отбора объем субсидии.</w:t>
      </w:r>
    </w:p>
    <w:p w:rsidR="0049746E" w:rsidRDefault="0049746E" w:rsidP="0030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E50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Протокол вскрытия заявок формируется автоматически на едином портале и подписывается усиленной квалифицированной электронной подписью руководителя Департамента (уполномоченного им лица) в системе «Электронный бюджет». Указанный протокол размещается на едином портале не позднее 1-го рабочего дня, следующего за днем его подписания. </w:t>
      </w:r>
    </w:p>
    <w:p w:rsidR="003016E0" w:rsidRDefault="003016E0" w:rsidP="0030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Заявка участника отбора признается надлежащей, если она соответствует требованиям, указанным в объявлении о проведении отбора, </w:t>
      </w:r>
      <w:r>
        <w:rPr>
          <w:rFonts w:ascii="Times New Roman" w:hAnsi="Times New Roman" w:cs="Times New Roman"/>
          <w:sz w:val="28"/>
          <w:szCs w:val="28"/>
        </w:rPr>
        <w:br/>
        <w:t>и при отсутствии оснований для отклонения заявки.</w:t>
      </w:r>
    </w:p>
    <w:p w:rsidR="003016E0" w:rsidRDefault="003016E0" w:rsidP="0030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отбора отклоняется в случае наличия оснований для отклонения заявки, предусмотренных пунктом 2.13 настоящего Порядка.</w:t>
      </w:r>
    </w:p>
    <w:p w:rsidR="003016E0" w:rsidRDefault="003016E0" w:rsidP="0030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 Основания для отклонения заявки участника отбора на стадии рассмотрения заявки:</w:t>
      </w:r>
    </w:p>
    <w:p w:rsidR="003016E0" w:rsidRDefault="003016E0" w:rsidP="0030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пунктами 2.4 и 2.4.1 настоящего Порядка;</w:t>
      </w:r>
    </w:p>
    <w:p w:rsidR="003016E0" w:rsidRDefault="003016E0" w:rsidP="0030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непредставление (представление не в полном объеме) документов, указанных в объявлении о проведении отбора, предусмотренных правовым актом;</w:t>
      </w:r>
    </w:p>
    <w:p w:rsidR="003016E0" w:rsidRDefault="003016E0" w:rsidP="0030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правовым актом;</w:t>
      </w:r>
    </w:p>
    <w:p w:rsidR="003016E0" w:rsidRDefault="003016E0" w:rsidP="0030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 w:rsidR="003016E0" w:rsidRDefault="003016E0" w:rsidP="0030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подача участником отбора заявки после даты и (или) времени, определенных для подачи заявок.</w:t>
      </w:r>
    </w:p>
    <w:p w:rsidR="00621A2F" w:rsidRPr="004F4E53" w:rsidRDefault="00621A2F" w:rsidP="00A2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E53">
        <w:rPr>
          <w:sz w:val="28"/>
          <w:szCs w:val="28"/>
        </w:rPr>
        <w:t xml:space="preserve">2.14. Проверка участника отбора получателей субсидий </w:t>
      </w:r>
      <w:r w:rsidRPr="004F4E53">
        <w:rPr>
          <w:sz w:val="28"/>
          <w:szCs w:val="28"/>
        </w:rPr>
        <w:br/>
        <w:t xml:space="preserve">на соответствие требованиям, указанным в </w:t>
      </w:r>
      <w:hyperlink r:id="rId11" w:history="1">
        <w:r w:rsidRPr="004F4E53">
          <w:rPr>
            <w:sz w:val="28"/>
            <w:szCs w:val="28"/>
          </w:rPr>
          <w:t>пункте 2.4 настоящего Порядка</w:t>
        </w:r>
      </w:hyperlink>
      <w:r w:rsidRPr="004F4E53">
        <w:rPr>
          <w:sz w:val="28"/>
          <w:szCs w:val="28"/>
        </w:rPr>
        <w:t xml:space="preserve">, осуществляется </w:t>
      </w:r>
      <w:r w:rsidR="00455337">
        <w:rPr>
          <w:sz w:val="28"/>
          <w:szCs w:val="28"/>
        </w:rPr>
        <w:t xml:space="preserve">в течение 1 рабочего дня со дня подачи заявки </w:t>
      </w:r>
      <w:r w:rsidRPr="004F4E53">
        <w:rPr>
          <w:sz w:val="28"/>
          <w:szCs w:val="28"/>
        </w:rPr>
        <w:t>автоматически в системе «Электронный бюджет»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 w:rsidR="00621A2F" w:rsidRPr="004F4E53" w:rsidRDefault="00621A2F" w:rsidP="00A2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E53">
        <w:rPr>
          <w:sz w:val="28"/>
          <w:szCs w:val="28"/>
        </w:rPr>
        <w:t xml:space="preserve">2.15. Подтверждение соответствия участника отбора получателей субсидий требованиям, указанным в </w:t>
      </w:r>
      <w:hyperlink r:id="rId12" w:history="1">
        <w:r w:rsidRPr="004F4E53">
          <w:rPr>
            <w:sz w:val="28"/>
            <w:szCs w:val="28"/>
          </w:rPr>
          <w:t>пункте 2.4 настоящего Порядка</w:t>
        </w:r>
      </w:hyperlink>
      <w:r w:rsidRPr="004F4E53">
        <w:rPr>
          <w:sz w:val="28"/>
          <w:szCs w:val="28"/>
        </w:rPr>
        <w:t xml:space="preserve">, </w:t>
      </w:r>
      <w:r w:rsidRPr="004F4E53">
        <w:rPr>
          <w:sz w:val="28"/>
          <w:szCs w:val="28"/>
        </w:rPr>
        <w:br/>
        <w:t xml:space="preserve"> в случае отсутствия технической возможности осуществления автоматической проверки в системе «Электронный бюджет»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621A2F" w:rsidRDefault="00621A2F" w:rsidP="00F032F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4F4E53">
        <w:rPr>
          <w:sz w:val="28"/>
          <w:szCs w:val="28"/>
        </w:rPr>
        <w:t xml:space="preserve">2.16. </w:t>
      </w:r>
      <w:r w:rsidRPr="004F4E53">
        <w:rPr>
          <w:spacing w:val="2"/>
          <w:sz w:val="28"/>
          <w:szCs w:val="28"/>
        </w:rPr>
        <w:t>Рассмотрение Департаментом представленных участником отбора документов</w:t>
      </w:r>
      <w:r w:rsidR="00F2528A">
        <w:rPr>
          <w:spacing w:val="2"/>
          <w:sz w:val="28"/>
          <w:szCs w:val="28"/>
        </w:rPr>
        <w:t>, в том числе проверка документов, подтверждающих соответствие участника отбора получателей субсидий требованиям, устанавливаемым в соответствии с пунктом 2.4.1 настоящего Порядка,</w:t>
      </w:r>
      <w:r w:rsidRPr="004F4E53">
        <w:rPr>
          <w:spacing w:val="2"/>
          <w:sz w:val="28"/>
          <w:szCs w:val="28"/>
        </w:rPr>
        <w:t xml:space="preserve"> осуществляется в течение 15 рабочих дней со дня, следующего за днем окончания срока подачи заявок, указанного в объявлении о проведении отбора.</w:t>
      </w:r>
    </w:p>
    <w:p w:rsidR="00621A2F" w:rsidRPr="000C3719" w:rsidRDefault="00621A2F" w:rsidP="00A20840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0C3719">
        <w:rPr>
          <w:spacing w:val="2"/>
          <w:sz w:val="28"/>
          <w:szCs w:val="28"/>
        </w:rPr>
        <w:t>2.1</w:t>
      </w:r>
      <w:r w:rsidR="00F032FE">
        <w:rPr>
          <w:spacing w:val="2"/>
          <w:sz w:val="28"/>
          <w:szCs w:val="28"/>
        </w:rPr>
        <w:t>7</w:t>
      </w:r>
      <w:r w:rsidRPr="000C3719">
        <w:rPr>
          <w:spacing w:val="2"/>
          <w:sz w:val="28"/>
          <w:szCs w:val="28"/>
        </w:rPr>
        <w:t xml:space="preserve">. По результатам рассмотрения заявок участников отбора </w:t>
      </w:r>
      <w:r>
        <w:rPr>
          <w:spacing w:val="2"/>
          <w:sz w:val="28"/>
          <w:szCs w:val="28"/>
        </w:rPr>
        <w:br/>
      </w:r>
      <w:r w:rsidRPr="000C3719">
        <w:rPr>
          <w:spacing w:val="2"/>
          <w:sz w:val="28"/>
          <w:szCs w:val="28"/>
        </w:rPr>
        <w:t xml:space="preserve">не позднее </w:t>
      </w:r>
      <w:r w:rsidRPr="004F4E53">
        <w:rPr>
          <w:spacing w:val="2"/>
          <w:sz w:val="28"/>
          <w:szCs w:val="28"/>
        </w:rPr>
        <w:t xml:space="preserve">10 рабочих дней со дня, следующего за днем окончания срока подачи заявок, указанного в объявлении о проведении отбора, </w:t>
      </w:r>
      <w:r w:rsidRPr="000C3719">
        <w:rPr>
          <w:spacing w:val="2"/>
          <w:sz w:val="28"/>
          <w:szCs w:val="28"/>
        </w:rPr>
        <w:t xml:space="preserve">подготавливается протокол рассмотрения заявок участников отбора,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</w:t>
      </w:r>
      <w:r w:rsidRPr="000C3719">
        <w:rPr>
          <w:spacing w:val="2"/>
          <w:sz w:val="28"/>
          <w:szCs w:val="28"/>
        </w:rPr>
        <w:lastRenderedPageBreak/>
        <w:t xml:space="preserve">для отклонения. </w:t>
      </w:r>
    </w:p>
    <w:p w:rsidR="00621A2F" w:rsidRPr="00333566" w:rsidRDefault="00621A2F" w:rsidP="00621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032FE">
        <w:rPr>
          <w:sz w:val="28"/>
          <w:szCs w:val="28"/>
        </w:rPr>
        <w:t>8</w:t>
      </w:r>
      <w:r w:rsidRPr="00333566">
        <w:rPr>
          <w:sz w:val="28"/>
          <w:szCs w:val="28"/>
        </w:rPr>
        <w:t xml:space="preserve">. Протокол рассмотрения заявок формируется автоматически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 xml:space="preserve">на едином портале на основании результатов рассмотрения заявок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>и подписывается усиленной квалифицированной электронной подписью руководителя Департамента (уполномоченного им лица) в системе «Электронный бюджет». Указанный протокол размещается на едином портале не позднее 1-го рабочего дня, следующего за днем его подписания.</w:t>
      </w:r>
    </w:p>
    <w:p w:rsidR="0049746E" w:rsidRDefault="00621A2F" w:rsidP="00621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A2F">
        <w:rPr>
          <w:rFonts w:ascii="Times New Roman" w:hAnsi="Times New Roman" w:cs="Times New Roman"/>
          <w:sz w:val="28"/>
          <w:szCs w:val="28"/>
        </w:rPr>
        <w:t>2.</w:t>
      </w:r>
      <w:r w:rsidR="00F032FE">
        <w:rPr>
          <w:rFonts w:ascii="Times New Roman" w:hAnsi="Times New Roman" w:cs="Times New Roman"/>
          <w:sz w:val="28"/>
          <w:szCs w:val="28"/>
        </w:rPr>
        <w:t>19</w:t>
      </w:r>
      <w:r w:rsidRPr="00621A2F">
        <w:rPr>
          <w:rFonts w:ascii="Times New Roman" w:hAnsi="Times New Roman" w:cs="Times New Roman"/>
          <w:sz w:val="28"/>
          <w:szCs w:val="28"/>
        </w:rPr>
        <w:t xml:space="preserve">. В случае если в целях полного, всестороннего и объективного рассмотрения и (или) оценки заявки необходимо получение информации </w:t>
      </w:r>
      <w:r w:rsidRPr="00621A2F">
        <w:rPr>
          <w:rFonts w:ascii="Times New Roman" w:hAnsi="Times New Roman" w:cs="Times New Roman"/>
          <w:sz w:val="28"/>
          <w:szCs w:val="28"/>
        </w:rPr>
        <w:br/>
        <w:t xml:space="preserve">и документов от участника отбора для разъяснений по представленным </w:t>
      </w:r>
      <w:r w:rsidRPr="00621A2F">
        <w:rPr>
          <w:rFonts w:ascii="Times New Roman" w:hAnsi="Times New Roman" w:cs="Times New Roman"/>
          <w:sz w:val="28"/>
          <w:szCs w:val="28"/>
        </w:rPr>
        <w:br/>
        <w:t xml:space="preserve">им документам и информации Департаментом осуществляется запрос </w:t>
      </w:r>
      <w:r w:rsidRPr="00621A2F">
        <w:rPr>
          <w:rFonts w:ascii="Times New Roman" w:hAnsi="Times New Roman" w:cs="Times New Roman"/>
          <w:sz w:val="28"/>
          <w:szCs w:val="28"/>
        </w:rPr>
        <w:br/>
        <w:t>у участника отбора разъяснения в отношении документов и информации</w:t>
      </w:r>
      <w:r w:rsidR="00497FD1">
        <w:rPr>
          <w:rFonts w:ascii="Times New Roman" w:hAnsi="Times New Roman" w:cs="Times New Roman"/>
          <w:sz w:val="28"/>
          <w:szCs w:val="28"/>
        </w:rPr>
        <w:t xml:space="preserve"> </w:t>
      </w:r>
      <w:r w:rsidR="003B4DA7">
        <w:rPr>
          <w:rFonts w:ascii="Times New Roman" w:hAnsi="Times New Roman" w:cs="Times New Roman"/>
          <w:sz w:val="28"/>
          <w:szCs w:val="28"/>
        </w:rPr>
        <w:t>при наличии технической возможности с использованием системы «Электронный бюджет».</w:t>
      </w:r>
    </w:p>
    <w:p w:rsidR="003B4DA7" w:rsidRPr="00333566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032FE">
        <w:rPr>
          <w:sz w:val="28"/>
          <w:szCs w:val="28"/>
        </w:rPr>
        <w:t>0</w:t>
      </w:r>
      <w:r w:rsidRPr="00333566">
        <w:rPr>
          <w:sz w:val="28"/>
          <w:szCs w:val="28"/>
        </w:rPr>
        <w:t>. В</w:t>
      </w:r>
      <w:r>
        <w:rPr>
          <w:sz w:val="28"/>
          <w:szCs w:val="28"/>
        </w:rPr>
        <w:t xml:space="preserve"> запросе, указанном в пункте 2.</w:t>
      </w:r>
      <w:r w:rsidR="007C6CF1">
        <w:rPr>
          <w:sz w:val="28"/>
          <w:szCs w:val="28"/>
        </w:rPr>
        <w:t>19</w:t>
      </w:r>
      <w:r w:rsidRPr="00333566">
        <w:rPr>
          <w:sz w:val="28"/>
          <w:szCs w:val="28"/>
        </w:rPr>
        <w:t xml:space="preserve"> настоящего Порядка, Департамент устанавливает срок представления участником отбора разъяснения в отношении документов и информации, который должен составлять не менее чем 2 рабочих дня со дня размещения соответствующего запроса. </w:t>
      </w:r>
    </w:p>
    <w:p w:rsidR="003B4DA7" w:rsidRPr="00333566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032FE">
        <w:rPr>
          <w:sz w:val="28"/>
          <w:szCs w:val="28"/>
        </w:rPr>
        <w:t>1</w:t>
      </w:r>
      <w:r w:rsidRPr="003335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3566">
        <w:rPr>
          <w:sz w:val="28"/>
          <w:szCs w:val="28"/>
        </w:rPr>
        <w:t xml:space="preserve">Участник отбора формирует и представляет в систему «Электронный бюджет» информацию и документы, запрашиваемые </w:t>
      </w:r>
      <w:r>
        <w:rPr>
          <w:sz w:val="28"/>
          <w:szCs w:val="28"/>
        </w:rPr>
        <w:br/>
        <w:t>в соответствии с пунктом 2.</w:t>
      </w:r>
      <w:r w:rsidR="007C6CF1">
        <w:rPr>
          <w:sz w:val="28"/>
          <w:szCs w:val="28"/>
        </w:rPr>
        <w:t>19</w:t>
      </w:r>
      <w:r w:rsidRPr="00333566">
        <w:rPr>
          <w:sz w:val="28"/>
          <w:szCs w:val="28"/>
        </w:rPr>
        <w:t xml:space="preserve"> настоящего Порядка, в сроки, установленные соответствующим запросо</w:t>
      </w:r>
      <w:r>
        <w:rPr>
          <w:sz w:val="28"/>
          <w:szCs w:val="28"/>
        </w:rPr>
        <w:t>м с учетом положений пункта 2.2</w:t>
      </w:r>
      <w:r w:rsidR="007C6CF1">
        <w:rPr>
          <w:sz w:val="28"/>
          <w:szCs w:val="28"/>
        </w:rPr>
        <w:t>0</w:t>
      </w:r>
      <w:r w:rsidRPr="00333566">
        <w:rPr>
          <w:sz w:val="28"/>
          <w:szCs w:val="28"/>
        </w:rPr>
        <w:t xml:space="preserve"> настоящего Порядка. </w:t>
      </w:r>
    </w:p>
    <w:p w:rsidR="003B4DA7" w:rsidRDefault="003B4DA7" w:rsidP="003B4DA7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2.2</w:t>
      </w:r>
      <w:r w:rsidR="00F032FE">
        <w:rPr>
          <w:sz w:val="28"/>
          <w:szCs w:val="28"/>
        </w:rPr>
        <w:t>2</w:t>
      </w:r>
      <w:r w:rsidRPr="00333566">
        <w:rPr>
          <w:sz w:val="28"/>
          <w:szCs w:val="28"/>
        </w:rPr>
        <w:t xml:space="preserve">. В случае если участник отбора в ответ на запрос, указанный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2.</w:t>
      </w:r>
      <w:r w:rsidR="007C6CF1">
        <w:rPr>
          <w:sz w:val="28"/>
          <w:szCs w:val="28"/>
        </w:rPr>
        <w:t>19</w:t>
      </w:r>
      <w:r w:rsidRPr="00333566">
        <w:rPr>
          <w:sz w:val="28"/>
          <w:szCs w:val="28"/>
        </w:rPr>
        <w:t xml:space="preserve"> настоящего Порядка, не представил запрашиваемые документы и информацию в срок, установленный соответствующим запросо</w:t>
      </w:r>
      <w:r>
        <w:rPr>
          <w:sz w:val="28"/>
          <w:szCs w:val="28"/>
        </w:rPr>
        <w:t>м с учетом положений пункта 2.2</w:t>
      </w:r>
      <w:r w:rsidR="007C6CF1">
        <w:rPr>
          <w:sz w:val="28"/>
          <w:szCs w:val="28"/>
        </w:rPr>
        <w:t>0</w:t>
      </w:r>
      <w:r w:rsidRPr="00333566">
        <w:rPr>
          <w:sz w:val="28"/>
          <w:szCs w:val="28"/>
        </w:rPr>
        <w:t xml:space="preserve"> настоящего Порядка, информация об этом включается в </w:t>
      </w:r>
      <w:r w:rsidRPr="00CB1AC6">
        <w:rPr>
          <w:spacing w:val="2"/>
          <w:sz w:val="28"/>
          <w:szCs w:val="28"/>
        </w:rPr>
        <w:t>протокол подведения итогов получателей субсидий, предусмотренный пунктом 2.2</w:t>
      </w:r>
      <w:r w:rsidR="007C6CF1">
        <w:rPr>
          <w:spacing w:val="2"/>
          <w:sz w:val="28"/>
          <w:szCs w:val="28"/>
        </w:rPr>
        <w:t>7</w:t>
      </w:r>
      <w:r w:rsidRPr="00CB1AC6">
        <w:rPr>
          <w:spacing w:val="2"/>
          <w:sz w:val="28"/>
          <w:szCs w:val="28"/>
        </w:rPr>
        <w:t xml:space="preserve"> настоящего Порядка.</w:t>
      </w:r>
    </w:p>
    <w:p w:rsidR="003B4DA7" w:rsidRPr="00333566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032FE">
        <w:rPr>
          <w:sz w:val="28"/>
          <w:szCs w:val="28"/>
        </w:rPr>
        <w:t>3</w:t>
      </w:r>
      <w:r w:rsidRPr="00333566">
        <w:rPr>
          <w:sz w:val="28"/>
          <w:szCs w:val="28"/>
        </w:rPr>
        <w:t>. Порядок ранжирования поступивших заявок определяется исходя из очередности поступления заявок.</w:t>
      </w:r>
    </w:p>
    <w:p w:rsidR="003B4DA7" w:rsidRPr="00333566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032FE">
        <w:rPr>
          <w:sz w:val="28"/>
          <w:szCs w:val="28"/>
        </w:rPr>
        <w:t>4</w:t>
      </w:r>
      <w:r w:rsidRPr="00333566">
        <w:rPr>
          <w:sz w:val="28"/>
          <w:szCs w:val="28"/>
        </w:rPr>
        <w:t xml:space="preserve">. Победителями отбора признаются участники отбора, включенные в рейтинг, сформированный по результатам ранжирования поступивших заявок, в пределах объема распределяемой субсидии, указанного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>в объявлении о проведении отбора в соответствии с подпунктом «</w:t>
      </w:r>
      <w:r w:rsidR="00291AB7">
        <w:rPr>
          <w:sz w:val="28"/>
          <w:szCs w:val="28"/>
        </w:rPr>
        <w:t>м</w:t>
      </w:r>
      <w:r w:rsidRPr="00333566">
        <w:rPr>
          <w:sz w:val="28"/>
          <w:szCs w:val="28"/>
        </w:rPr>
        <w:t>» пункта 2.3 настоящего Порядка.</w:t>
      </w:r>
    </w:p>
    <w:p w:rsidR="003B4DA7" w:rsidRPr="00333566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032FE">
        <w:rPr>
          <w:sz w:val="28"/>
          <w:szCs w:val="28"/>
        </w:rPr>
        <w:t>5</w:t>
      </w:r>
      <w:r w:rsidRPr="00333566">
        <w:rPr>
          <w:sz w:val="28"/>
          <w:szCs w:val="28"/>
        </w:rPr>
        <w:t xml:space="preserve">. В целях завершения отбора и определения победителей отбора формируется протокол подведения итогов отбора, включающий информацию о победителях отбора с указанием суммы субсидии, предусмотренной им для предоставления, а также об отклонении заявок участников отбора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 xml:space="preserve">с указанием оснований для их отклонения. </w:t>
      </w:r>
    </w:p>
    <w:p w:rsidR="003B4DA7" w:rsidRPr="00333566" w:rsidRDefault="003B4DA7" w:rsidP="00C36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032FE">
        <w:rPr>
          <w:sz w:val="28"/>
          <w:szCs w:val="28"/>
        </w:rPr>
        <w:t>6</w:t>
      </w:r>
      <w:r w:rsidRPr="00333566">
        <w:rPr>
          <w:sz w:val="28"/>
          <w:szCs w:val="28"/>
        </w:rPr>
        <w:t xml:space="preserve">. Объем субсидии, распределяемой в рамках отбора, определенный объявлением о проведении отбора, распределяется между участниками </w:t>
      </w:r>
      <w:r w:rsidRPr="00333566">
        <w:rPr>
          <w:sz w:val="28"/>
          <w:szCs w:val="28"/>
        </w:rPr>
        <w:lastRenderedPageBreak/>
        <w:t xml:space="preserve">отбора, включенными в </w:t>
      </w:r>
      <w:r>
        <w:rPr>
          <w:sz w:val="28"/>
          <w:szCs w:val="28"/>
        </w:rPr>
        <w:t>рейтинг, указанный в пункте 2.2</w:t>
      </w:r>
      <w:r w:rsidR="007C6CF1">
        <w:rPr>
          <w:sz w:val="28"/>
          <w:szCs w:val="28"/>
        </w:rPr>
        <w:t>3</w:t>
      </w:r>
      <w:r w:rsidRPr="00333566">
        <w:rPr>
          <w:sz w:val="28"/>
          <w:szCs w:val="28"/>
        </w:rPr>
        <w:t xml:space="preserve"> настоящего Порядка, следующим способом:</w:t>
      </w:r>
    </w:p>
    <w:p w:rsidR="003B4DA7" w:rsidRPr="00333566" w:rsidRDefault="003B4DA7" w:rsidP="00C36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566">
        <w:rPr>
          <w:sz w:val="28"/>
          <w:szCs w:val="28"/>
        </w:rPr>
        <w:t xml:space="preserve">каждому участнику отбора, включенному в рейтинг, распределяется объем субсидии, пропорциональный объему, указанному им в заявке,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>к общему объему субсидии, запрашиваемому всеми участниками отбора, включенными в рейтинг, но не выше предельного размера субсидии, определенного объявлением о проведении отбора (при установлении предельного размера субсидии).</w:t>
      </w:r>
    </w:p>
    <w:p w:rsidR="003B4DA7" w:rsidRDefault="003B4DA7" w:rsidP="00C36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DA7">
        <w:rPr>
          <w:sz w:val="28"/>
          <w:szCs w:val="28"/>
        </w:rPr>
        <w:t xml:space="preserve">В случае недостаточности объема бюджетных ассигнований </w:t>
      </w:r>
      <w:r w:rsidRPr="003B4DA7">
        <w:rPr>
          <w:sz w:val="28"/>
          <w:szCs w:val="28"/>
        </w:rPr>
        <w:br/>
        <w:t>для предоставления субсидий победителям отбора, субсидии выплачиваются всем получателям, с учетом единого понижающего коэффициента, рассчитанного как отношение объема выделенных</w:t>
      </w:r>
      <w:r>
        <w:rPr>
          <w:sz w:val="28"/>
          <w:szCs w:val="28"/>
        </w:rPr>
        <w:t xml:space="preserve"> </w:t>
      </w:r>
      <w:r w:rsidRPr="00333566">
        <w:rPr>
          <w:sz w:val="28"/>
          <w:szCs w:val="28"/>
        </w:rPr>
        <w:t>бюджетных ассигнований к расчетной сумме субсидий по всем получателям.</w:t>
      </w:r>
    </w:p>
    <w:p w:rsidR="003B4DA7" w:rsidRPr="009F0DAD" w:rsidRDefault="003B4DA7" w:rsidP="00C36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P121"/>
      <w:bookmarkEnd w:id="8"/>
      <w:r>
        <w:rPr>
          <w:sz w:val="28"/>
          <w:szCs w:val="28"/>
        </w:rPr>
        <w:t>2.2</w:t>
      </w:r>
      <w:r w:rsidR="00F032FE">
        <w:rPr>
          <w:sz w:val="28"/>
          <w:szCs w:val="28"/>
        </w:rPr>
        <w:t>7</w:t>
      </w:r>
      <w:r w:rsidRPr="009F0DAD">
        <w:rPr>
          <w:sz w:val="28"/>
          <w:szCs w:val="28"/>
        </w:rPr>
        <w:t>. Протокол подведения итогов отбора формируется автоматически на едином портале на основании результатов определения победителя (победителей) отбора</w:t>
      </w:r>
      <w:r>
        <w:rPr>
          <w:sz w:val="28"/>
          <w:szCs w:val="28"/>
        </w:rPr>
        <w:t xml:space="preserve"> </w:t>
      </w:r>
      <w:r w:rsidRPr="006717E8">
        <w:rPr>
          <w:spacing w:val="2"/>
          <w:sz w:val="28"/>
          <w:szCs w:val="28"/>
        </w:rPr>
        <w:t>не позднее 14 рабочих дней</w:t>
      </w:r>
      <w:r w:rsidRPr="006717E8">
        <w:rPr>
          <w:i/>
          <w:spacing w:val="2"/>
          <w:sz w:val="28"/>
          <w:szCs w:val="28"/>
        </w:rPr>
        <w:t xml:space="preserve"> </w:t>
      </w:r>
      <w:r w:rsidRPr="006717E8">
        <w:rPr>
          <w:spacing w:val="2"/>
          <w:sz w:val="28"/>
          <w:szCs w:val="28"/>
        </w:rPr>
        <w:t xml:space="preserve">со дня, следующего </w:t>
      </w:r>
      <w:r>
        <w:rPr>
          <w:spacing w:val="2"/>
          <w:sz w:val="28"/>
          <w:szCs w:val="28"/>
        </w:rPr>
        <w:br/>
      </w:r>
      <w:r w:rsidRPr="006717E8">
        <w:rPr>
          <w:spacing w:val="2"/>
          <w:sz w:val="28"/>
          <w:szCs w:val="28"/>
        </w:rPr>
        <w:t xml:space="preserve">за днем окончания срока подачи заявок, </w:t>
      </w:r>
      <w:r w:rsidRPr="009F0DAD">
        <w:rPr>
          <w:sz w:val="28"/>
          <w:szCs w:val="28"/>
        </w:rPr>
        <w:t>и подписывается усиленной квалифицированной электронной подписью руководителя Департамента (уполномоченного им лица) в системе «Электронный бюджет». Указанный протокол размещается на едином портале не позднее 1-го рабочего дня, следующего за днем его подписания, и включает следующие сведения:</w:t>
      </w:r>
    </w:p>
    <w:p w:rsidR="003B4DA7" w:rsidRPr="00294E06" w:rsidRDefault="003B4DA7" w:rsidP="00C3642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>дата, время и место проведения рассмотрения заявок;</w:t>
      </w:r>
    </w:p>
    <w:p w:rsidR="003B4DA7" w:rsidRPr="00294E06" w:rsidRDefault="003B4DA7" w:rsidP="00C3642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>информация об участниках отбора, заявки которых были рассмотрены;</w:t>
      </w:r>
    </w:p>
    <w:p w:rsidR="003B4DA7" w:rsidRPr="00294E06" w:rsidRDefault="003B4DA7" w:rsidP="00C3642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участниках отбора, заявки которых были отклонены, 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указанием причин их отклонения, в том числе положений объявления 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br/>
        <w:t>о проведении отбора, которым не соответствуют заявки;</w:t>
      </w:r>
    </w:p>
    <w:p w:rsidR="003B4DA7" w:rsidRPr="00294E06" w:rsidRDefault="003B4DA7" w:rsidP="00C36426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3B4DA7" w:rsidRDefault="003B4DA7" w:rsidP="00C36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2A1E">
        <w:rPr>
          <w:spacing w:val="2"/>
          <w:sz w:val="28"/>
          <w:szCs w:val="28"/>
        </w:rPr>
        <w:t xml:space="preserve">Протокол подведения итогов отбора является документом, содержащим решение о предоставлении субсидии участнику отбора или </w:t>
      </w:r>
      <w:r>
        <w:rPr>
          <w:spacing w:val="2"/>
          <w:sz w:val="28"/>
          <w:szCs w:val="28"/>
        </w:rPr>
        <w:br/>
      </w:r>
      <w:r w:rsidRPr="00442A1E">
        <w:rPr>
          <w:spacing w:val="2"/>
          <w:sz w:val="28"/>
          <w:szCs w:val="28"/>
        </w:rPr>
        <w:t>об отказе в предоставлении субсидии</w:t>
      </w:r>
      <w:r w:rsidRPr="00442A1E">
        <w:rPr>
          <w:sz w:val="28"/>
          <w:szCs w:val="28"/>
        </w:rPr>
        <w:t>.</w:t>
      </w:r>
    </w:p>
    <w:p w:rsidR="003B4DA7" w:rsidRPr="009F0DAD" w:rsidRDefault="003B4DA7" w:rsidP="00C36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>2.2</w:t>
      </w:r>
      <w:r w:rsidR="00F032FE">
        <w:rPr>
          <w:sz w:val="28"/>
          <w:szCs w:val="28"/>
        </w:rPr>
        <w:t>8</w:t>
      </w:r>
      <w:r w:rsidRPr="009F0DAD">
        <w:rPr>
          <w:sz w:val="28"/>
          <w:szCs w:val="28"/>
        </w:rPr>
        <w:t>. Отбор признается несостоявшимся в следующих случаях:</w:t>
      </w:r>
    </w:p>
    <w:p w:rsidR="003B4DA7" w:rsidRPr="009F0DAD" w:rsidRDefault="003B4DA7" w:rsidP="00C36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>а) если по окончании срока подачи заявок не подано ни одной заявки на участие в отборе;</w:t>
      </w:r>
    </w:p>
    <w:p w:rsidR="003B4DA7" w:rsidRPr="009F0DAD" w:rsidRDefault="003B4DA7" w:rsidP="00C36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>б) если по результатам рассмотрения заявок все заявки отклонены;</w:t>
      </w:r>
    </w:p>
    <w:p w:rsidR="003B4DA7" w:rsidRPr="009F0DAD" w:rsidRDefault="003B4DA7" w:rsidP="00C36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>в) если всем заявителям отказано в предоставлении субсидий.</w:t>
      </w:r>
    </w:p>
    <w:p w:rsidR="003B4DA7" w:rsidRPr="009F0DAD" w:rsidRDefault="00F032FE" w:rsidP="00C36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="003B4DA7" w:rsidRPr="009F0DAD">
        <w:rPr>
          <w:sz w:val="28"/>
          <w:szCs w:val="28"/>
        </w:rPr>
        <w:t>. Проведение отбора отменяется в случае принятия решения Департамента об отмене проведения отбора.</w:t>
      </w:r>
    </w:p>
    <w:p w:rsidR="003B4DA7" w:rsidRPr="009F0DAD" w:rsidRDefault="003B4DA7" w:rsidP="00C36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Объявление об отмене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Департамента (уполномоченного им лица). 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lastRenderedPageBreak/>
        <w:t xml:space="preserve">Объявление об отмене отбора размещается на едином портале, </w:t>
      </w:r>
      <w:r>
        <w:rPr>
          <w:sz w:val="28"/>
          <w:szCs w:val="28"/>
        </w:rPr>
        <w:br/>
      </w:r>
      <w:r w:rsidRPr="009F0DAD">
        <w:rPr>
          <w:sz w:val="28"/>
          <w:szCs w:val="28"/>
        </w:rPr>
        <w:t>а также на официальном сайте Департамента не позднее 1-го рабочего дня, следующего за днем его подписания и не позднее</w:t>
      </w:r>
      <w:r w:rsidR="00AD795E">
        <w:rPr>
          <w:sz w:val="28"/>
          <w:szCs w:val="28"/>
        </w:rPr>
        <w:t>,</w:t>
      </w:r>
      <w:r w:rsidRPr="009F0DAD">
        <w:rPr>
          <w:sz w:val="28"/>
          <w:szCs w:val="28"/>
        </w:rPr>
        <w:t xml:space="preserve"> чем за 2 рабочих дн</w:t>
      </w:r>
      <w:r w:rsidR="00AD795E">
        <w:rPr>
          <w:sz w:val="28"/>
          <w:szCs w:val="28"/>
        </w:rPr>
        <w:t>я</w:t>
      </w:r>
      <w:r w:rsidRPr="009F0DA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F0DAD">
        <w:rPr>
          <w:sz w:val="28"/>
          <w:szCs w:val="28"/>
        </w:rPr>
        <w:t xml:space="preserve">до даты окончания срока подачи заявок участниками отбора. 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Участники отбора, подавшие заявки на участие в отборе, информируются об отмене проведения отбора в системе «Электронный бюджет». 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Отбор считается отмененным со дня размещения объявления </w:t>
      </w:r>
      <w:r>
        <w:rPr>
          <w:sz w:val="28"/>
          <w:szCs w:val="28"/>
        </w:rPr>
        <w:br/>
      </w:r>
      <w:r w:rsidRPr="009F0DAD">
        <w:rPr>
          <w:sz w:val="28"/>
          <w:szCs w:val="28"/>
        </w:rPr>
        <w:t>об отмене отбора на едином портале.</w:t>
      </w:r>
    </w:p>
    <w:p w:rsidR="003B4DA7" w:rsidRDefault="003B4DA7" w:rsidP="003B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032FE">
        <w:rPr>
          <w:sz w:val="28"/>
          <w:szCs w:val="28"/>
        </w:rPr>
        <w:t>0</w:t>
      </w:r>
      <w:r w:rsidRPr="009F0D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отбора получателей субсидий с победителем (победителями) отбора получателей субсидий заключается соглашение </w:t>
      </w:r>
      <w:r>
        <w:rPr>
          <w:sz w:val="28"/>
          <w:szCs w:val="28"/>
        </w:rPr>
        <w:br/>
        <w:t>в соответствии с пунктом 3.</w:t>
      </w:r>
      <w:r w:rsidR="00CA0A09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Порядка.</w:t>
      </w:r>
    </w:p>
    <w:p w:rsidR="0073688A" w:rsidRDefault="0073688A" w:rsidP="00736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88A">
        <w:rPr>
          <w:rFonts w:ascii="Times New Roman" w:hAnsi="Times New Roman" w:cs="Times New Roman"/>
          <w:color w:val="000000"/>
          <w:sz w:val="28"/>
          <w:szCs w:val="28"/>
        </w:rPr>
        <w:t>Победитель (победитель) отбора должен подписать соглашение в срок, не превышающий 3 рабочих дн</w:t>
      </w:r>
      <w:r w:rsidR="00CB2CA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3688A">
        <w:rPr>
          <w:rFonts w:ascii="Times New Roman" w:hAnsi="Times New Roman" w:cs="Times New Roman"/>
          <w:color w:val="000000"/>
          <w:sz w:val="28"/>
          <w:szCs w:val="28"/>
        </w:rPr>
        <w:t xml:space="preserve"> со дня, следующего за днем размещения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88A">
        <w:rPr>
          <w:rFonts w:ascii="Times New Roman" w:hAnsi="Times New Roman" w:cs="Times New Roman"/>
          <w:color w:val="000000"/>
          <w:sz w:val="28"/>
          <w:szCs w:val="28"/>
        </w:rPr>
        <w:t>на едином портале протокола подведения итогов отбора.</w:t>
      </w:r>
    </w:p>
    <w:p w:rsidR="003B4DA7" w:rsidRDefault="003B4DA7" w:rsidP="003B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032FE">
        <w:rPr>
          <w:sz w:val="28"/>
          <w:szCs w:val="28"/>
        </w:rPr>
        <w:t>1</w:t>
      </w:r>
      <w:r>
        <w:rPr>
          <w:sz w:val="28"/>
          <w:szCs w:val="28"/>
        </w:rPr>
        <w:t xml:space="preserve">. В целях заключения соглашения победителем (победителями) отбора получателей субсидий в системе «Электронный бюджет» уточняется информация о счетах в соответствии с законодательством Российской Федерации для перечисления субсидии, а также о лице, уполномоченном </w:t>
      </w:r>
      <w:r>
        <w:rPr>
          <w:sz w:val="28"/>
          <w:szCs w:val="28"/>
        </w:rPr>
        <w:br/>
        <w:t>на подписание соглашения (при необходимости).</w:t>
      </w:r>
    </w:p>
    <w:p w:rsidR="003B4DA7" w:rsidRDefault="003B4DA7" w:rsidP="003B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032FE">
        <w:rPr>
          <w:sz w:val="28"/>
          <w:szCs w:val="28"/>
        </w:rPr>
        <w:t>2</w:t>
      </w:r>
      <w:r>
        <w:rPr>
          <w:sz w:val="28"/>
          <w:szCs w:val="28"/>
        </w:rPr>
        <w:t xml:space="preserve">. Департамент может отказаться от заключения соглашения </w:t>
      </w:r>
      <w:r>
        <w:rPr>
          <w:sz w:val="28"/>
          <w:szCs w:val="28"/>
        </w:rPr>
        <w:br/>
        <w:t xml:space="preserve">с победителем отбора получателей субсидий в случае обнаружения факта несоответствия победителя отбора получателей субсидий требованиям, указанным в объявлении о проведении отбора получателей субсидий, </w:t>
      </w:r>
      <w:r>
        <w:rPr>
          <w:sz w:val="28"/>
          <w:szCs w:val="28"/>
        </w:rPr>
        <w:br/>
        <w:t>или представления победителем отбора получателей субсидий недостоверной информации.</w:t>
      </w:r>
    </w:p>
    <w:p w:rsidR="003B4DA7" w:rsidRPr="00942399" w:rsidRDefault="003B4DA7" w:rsidP="003B4D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2399">
        <w:rPr>
          <w:spacing w:val="2"/>
          <w:sz w:val="28"/>
          <w:szCs w:val="28"/>
        </w:rPr>
        <w:t>2.3</w:t>
      </w:r>
      <w:r w:rsidR="00F032FE">
        <w:rPr>
          <w:spacing w:val="2"/>
          <w:sz w:val="28"/>
          <w:szCs w:val="28"/>
        </w:rPr>
        <w:t>3</w:t>
      </w:r>
      <w:r w:rsidRPr="00942399">
        <w:rPr>
          <w:spacing w:val="2"/>
          <w:sz w:val="28"/>
          <w:szCs w:val="28"/>
        </w:rPr>
        <w:t>.</w:t>
      </w:r>
      <w:r w:rsidRPr="00942399">
        <w:rPr>
          <w:bCs/>
          <w:sz w:val="28"/>
          <w:szCs w:val="28"/>
        </w:rPr>
        <w:t xml:space="preserve"> В случае отказа </w:t>
      </w:r>
      <w:r>
        <w:rPr>
          <w:bCs/>
          <w:sz w:val="28"/>
          <w:szCs w:val="28"/>
        </w:rPr>
        <w:t xml:space="preserve">Департамента </w:t>
      </w:r>
      <w:r w:rsidRPr="00942399">
        <w:rPr>
          <w:bCs/>
          <w:sz w:val="28"/>
          <w:szCs w:val="28"/>
        </w:rPr>
        <w:t xml:space="preserve">от заключения соглашения </w:t>
      </w:r>
      <w:r w:rsidR="00105BE6"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>с победителем отбора получателей субсидий по основаниям, предусмотренным 2.3</w:t>
      </w:r>
      <w:r w:rsidR="003D0D98">
        <w:rPr>
          <w:bCs/>
          <w:sz w:val="28"/>
          <w:szCs w:val="28"/>
        </w:rPr>
        <w:t>2</w:t>
      </w:r>
      <w:r w:rsidRPr="00942399">
        <w:rPr>
          <w:bCs/>
          <w:sz w:val="28"/>
          <w:szCs w:val="28"/>
        </w:rPr>
        <w:t xml:space="preserve"> настоящего Порядка, отказа победителя отбора получателей субсидий от заключения соглашения, </w:t>
      </w:r>
      <w:proofErr w:type="spellStart"/>
      <w:r w:rsidRPr="00942399">
        <w:rPr>
          <w:bCs/>
          <w:sz w:val="28"/>
          <w:szCs w:val="28"/>
        </w:rPr>
        <w:t>неподписания</w:t>
      </w:r>
      <w:proofErr w:type="spellEnd"/>
      <w:r w:rsidRPr="00942399">
        <w:rPr>
          <w:bCs/>
          <w:sz w:val="28"/>
          <w:szCs w:val="28"/>
        </w:rPr>
        <w:t xml:space="preserve"> победителем отбора получателей субсидий соглашения в срок, определенный объявлением о проведении отбора получателей субсидий в соответствии </w:t>
      </w:r>
      <w:r w:rsidR="00105BE6"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 xml:space="preserve">с </w:t>
      </w:r>
      <w:hyperlink r:id="rId13" w:history="1">
        <w:r w:rsidRPr="007966C1">
          <w:rPr>
            <w:bCs/>
            <w:sz w:val="28"/>
            <w:szCs w:val="28"/>
          </w:rPr>
          <w:t>подпун</w:t>
        </w:r>
        <w:r>
          <w:rPr>
            <w:bCs/>
            <w:sz w:val="28"/>
            <w:szCs w:val="28"/>
          </w:rPr>
          <w:t>ктом «</w:t>
        </w:r>
        <w:r w:rsidR="00105BE6">
          <w:rPr>
            <w:bCs/>
            <w:sz w:val="28"/>
            <w:szCs w:val="28"/>
          </w:rPr>
          <w:t>о</w:t>
        </w:r>
        <w:r>
          <w:rPr>
            <w:bCs/>
            <w:sz w:val="28"/>
            <w:szCs w:val="28"/>
          </w:rPr>
          <w:t xml:space="preserve">» пункта 2.3 настоящего </w:t>
        </w:r>
        <w:r w:rsidRPr="007966C1">
          <w:rPr>
            <w:bCs/>
            <w:sz w:val="28"/>
            <w:szCs w:val="28"/>
          </w:rPr>
          <w:t>Порядка</w:t>
        </w:r>
      </w:hyperlink>
      <w:r w:rsidRPr="007966C1">
        <w:rPr>
          <w:bCs/>
          <w:sz w:val="28"/>
          <w:szCs w:val="28"/>
        </w:rPr>
        <w:t>,</w:t>
      </w:r>
      <w:r w:rsidRPr="009423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Департамент</w:t>
      </w:r>
      <w:r w:rsidRPr="00942399">
        <w:rPr>
          <w:bCs/>
          <w:sz w:val="28"/>
          <w:szCs w:val="28"/>
        </w:rPr>
        <w:t xml:space="preserve"> направляет иным участникам отбора получателей субсидий, признанным победителями отбора получателей субсидий, заявки которых в части запрашиваемого размера субсидии не были удовлетворены в полном объеме, предложение </w:t>
      </w:r>
      <w:r w:rsidR="00105BE6"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>об увеличении размера субсидии и результатов ее предоставления или заключает соглашение с участником отбора получателей субсидий, заявка которого имеет следующий в порядке убывания рейтинг заявки после последнего участника отбора получателей субсидий, признанного победителем.</w:t>
      </w:r>
    </w:p>
    <w:p w:rsidR="00DF41AB" w:rsidRPr="00C145B1" w:rsidRDefault="003B4DA7" w:rsidP="003B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A0A09">
        <w:rPr>
          <w:sz w:val="28"/>
          <w:szCs w:val="28"/>
        </w:rPr>
        <w:t>4</w:t>
      </w:r>
      <w:r>
        <w:rPr>
          <w:sz w:val="28"/>
          <w:szCs w:val="28"/>
        </w:rPr>
        <w:t xml:space="preserve">. Победитель отбора получателей субсидий признается уклонившимся от заключения соглашения </w:t>
      </w:r>
      <w:r w:rsidR="00DF41AB" w:rsidRPr="00DF41AB">
        <w:rPr>
          <w:color w:val="000000"/>
          <w:sz w:val="28"/>
          <w:szCs w:val="28"/>
        </w:rPr>
        <w:t xml:space="preserve">в случае </w:t>
      </w:r>
      <w:proofErr w:type="spellStart"/>
      <w:r w:rsidR="00DF41AB" w:rsidRPr="00DF41AB">
        <w:rPr>
          <w:color w:val="000000"/>
          <w:sz w:val="28"/>
          <w:szCs w:val="28"/>
        </w:rPr>
        <w:t>неподписания</w:t>
      </w:r>
      <w:proofErr w:type="spellEnd"/>
      <w:r w:rsidR="00DF41AB" w:rsidRPr="00DF41AB">
        <w:rPr>
          <w:color w:val="000000"/>
          <w:sz w:val="28"/>
          <w:szCs w:val="28"/>
        </w:rPr>
        <w:t xml:space="preserve"> соглашения в срок, установленный пунктом 2.30 настоящего Порядка.</w:t>
      </w:r>
    </w:p>
    <w:p w:rsidR="00BD3A0B" w:rsidRDefault="00BD3A0B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A0B" w:rsidRPr="00BD3A0B" w:rsidRDefault="00BD3A0B" w:rsidP="00BD3A0B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0B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D861DC" w:rsidRDefault="00D861DC" w:rsidP="00D861DC">
      <w:pPr>
        <w:pStyle w:val="ConsPlusNormal"/>
        <w:ind w:firstLine="540"/>
        <w:jc w:val="both"/>
      </w:pPr>
    </w:p>
    <w:p w:rsidR="00C931D4" w:rsidRPr="00C931D4" w:rsidRDefault="00C931D4" w:rsidP="00C3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при условии соответствия получателя субсидии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пунктами 2.</w:t>
      </w:r>
      <w:r w:rsidR="00460B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2.</w:t>
      </w:r>
      <w:r w:rsidR="00460B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C931D4">
        <w:rPr>
          <w:rFonts w:ascii="Times New Roman" w:hAnsi="Times New Roman" w:cs="Times New Roman"/>
          <w:sz w:val="28"/>
          <w:szCs w:val="28"/>
        </w:rPr>
        <w:t xml:space="preserve">настоящего Порядка, а также при условии заключения соглашения </w:t>
      </w:r>
      <w:r w:rsidR="007C54BD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– соглашение) </w:t>
      </w:r>
      <w:r w:rsidR="00460B7F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C931D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1756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1D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931D4" w:rsidRPr="00C931D4" w:rsidRDefault="00C931D4" w:rsidP="00C36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3.2. Субсидии предоставляются единовременно всем </w:t>
      </w:r>
      <w:r w:rsidR="00460B7F">
        <w:rPr>
          <w:rFonts w:ascii="Times New Roman" w:hAnsi="Times New Roman" w:cs="Times New Roman"/>
          <w:sz w:val="28"/>
          <w:szCs w:val="28"/>
        </w:rPr>
        <w:t>победителям</w:t>
      </w:r>
      <w:r w:rsidRPr="00C931D4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460B7F">
        <w:rPr>
          <w:rFonts w:ascii="Times New Roman" w:hAnsi="Times New Roman" w:cs="Times New Roman"/>
          <w:sz w:val="28"/>
          <w:szCs w:val="28"/>
        </w:rPr>
        <w:t>в размере, определенном в соответствии с пункт</w:t>
      </w:r>
      <w:r w:rsidR="0090307F">
        <w:rPr>
          <w:rFonts w:ascii="Times New Roman" w:hAnsi="Times New Roman" w:cs="Times New Roman"/>
          <w:sz w:val="28"/>
          <w:szCs w:val="28"/>
        </w:rPr>
        <w:t>а</w:t>
      </w:r>
      <w:r w:rsidR="00460B7F">
        <w:rPr>
          <w:rFonts w:ascii="Times New Roman" w:hAnsi="Times New Roman" w:cs="Times New Roman"/>
          <w:sz w:val="28"/>
          <w:szCs w:val="28"/>
        </w:rPr>
        <w:t>м</w:t>
      </w:r>
      <w:r w:rsidR="0090307F">
        <w:rPr>
          <w:rFonts w:ascii="Times New Roman" w:hAnsi="Times New Roman" w:cs="Times New Roman"/>
          <w:sz w:val="28"/>
          <w:szCs w:val="28"/>
        </w:rPr>
        <w:t>и 2.26 и</w:t>
      </w:r>
      <w:r w:rsidR="00460B7F">
        <w:rPr>
          <w:rFonts w:ascii="Times New Roman" w:hAnsi="Times New Roman" w:cs="Times New Roman"/>
          <w:sz w:val="28"/>
          <w:szCs w:val="28"/>
        </w:rPr>
        <w:t xml:space="preserve"> </w:t>
      </w:r>
      <w:r w:rsidR="004802E2">
        <w:rPr>
          <w:rFonts w:ascii="Times New Roman" w:hAnsi="Times New Roman" w:cs="Times New Roman"/>
          <w:sz w:val="28"/>
          <w:szCs w:val="28"/>
        </w:rPr>
        <w:t>3.3</w:t>
      </w:r>
      <w:r w:rsidR="00460B7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931D4">
        <w:rPr>
          <w:rFonts w:ascii="Times New Roman" w:hAnsi="Times New Roman" w:cs="Times New Roman"/>
          <w:sz w:val="28"/>
          <w:szCs w:val="28"/>
        </w:rPr>
        <w:t>.</w:t>
      </w:r>
    </w:p>
    <w:p w:rsidR="0095540F" w:rsidRPr="005D2EE6" w:rsidRDefault="00C931D4" w:rsidP="00955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3.3. </w:t>
      </w:r>
      <w:r w:rsidR="0095540F">
        <w:rPr>
          <w:rFonts w:ascii="Times New Roman" w:hAnsi="Times New Roman" w:cs="Times New Roman"/>
          <w:sz w:val="28"/>
          <w:szCs w:val="28"/>
        </w:rPr>
        <w:t xml:space="preserve">Субсидии предоставляются получателям субсидий по ставке </w:t>
      </w:r>
      <w:r w:rsidR="0095540F">
        <w:rPr>
          <w:rFonts w:ascii="Times New Roman" w:hAnsi="Times New Roman" w:cs="Times New Roman"/>
          <w:sz w:val="28"/>
          <w:szCs w:val="28"/>
        </w:rPr>
        <w:br/>
      </w:r>
      <w:r w:rsidR="0095540F" w:rsidRPr="005D2EE6">
        <w:rPr>
          <w:rFonts w:ascii="Times New Roman" w:hAnsi="Times New Roman" w:cs="Times New Roman"/>
          <w:sz w:val="28"/>
          <w:szCs w:val="28"/>
        </w:rPr>
        <w:t xml:space="preserve">на 1 тонну </w:t>
      </w:r>
      <w:r w:rsidR="0095540F">
        <w:rPr>
          <w:rFonts w:ascii="Times New Roman" w:hAnsi="Times New Roman" w:cs="Times New Roman"/>
          <w:sz w:val="28"/>
          <w:szCs w:val="28"/>
        </w:rPr>
        <w:t xml:space="preserve">тресты льняной и (или) тресты конопляной (в переводе </w:t>
      </w:r>
      <w:r w:rsidR="0095540F">
        <w:rPr>
          <w:rFonts w:ascii="Times New Roman" w:hAnsi="Times New Roman" w:cs="Times New Roman"/>
          <w:sz w:val="28"/>
          <w:szCs w:val="28"/>
        </w:rPr>
        <w:br/>
        <w:t>на волокно),</w:t>
      </w:r>
      <w:r w:rsidR="0095540F" w:rsidRPr="005D2EE6">
        <w:rPr>
          <w:rFonts w:ascii="Times New Roman" w:hAnsi="Times New Roman" w:cs="Times New Roman"/>
          <w:sz w:val="28"/>
          <w:szCs w:val="28"/>
        </w:rPr>
        <w:t xml:space="preserve"> реализованно</w:t>
      </w:r>
      <w:r w:rsidR="0095540F">
        <w:rPr>
          <w:rFonts w:ascii="Times New Roman" w:hAnsi="Times New Roman" w:cs="Times New Roman"/>
          <w:sz w:val="28"/>
          <w:szCs w:val="28"/>
        </w:rPr>
        <w:t>й получателями средств</w:t>
      </w:r>
      <w:r w:rsidR="0095540F" w:rsidRPr="005D2EE6">
        <w:rPr>
          <w:rFonts w:ascii="Times New Roman" w:hAnsi="Times New Roman" w:cs="Times New Roman"/>
          <w:sz w:val="28"/>
          <w:szCs w:val="28"/>
        </w:rPr>
        <w:t xml:space="preserve"> </w:t>
      </w:r>
      <w:r w:rsidR="0095540F">
        <w:rPr>
          <w:rFonts w:ascii="Times New Roman" w:hAnsi="Times New Roman" w:cs="Times New Roman"/>
          <w:sz w:val="28"/>
          <w:szCs w:val="28"/>
        </w:rPr>
        <w:t xml:space="preserve">перерабатывающим организациям, расположенным на территории Российской Федерации, </w:t>
      </w:r>
      <w:r w:rsidR="0095540F">
        <w:rPr>
          <w:rFonts w:ascii="Times New Roman" w:hAnsi="Times New Roman" w:cs="Times New Roman"/>
          <w:sz w:val="28"/>
          <w:szCs w:val="28"/>
        </w:rPr>
        <w:br/>
      </w:r>
      <w:r w:rsidR="0095540F" w:rsidRPr="005D2EE6">
        <w:rPr>
          <w:rFonts w:ascii="Times New Roman" w:hAnsi="Times New Roman" w:cs="Times New Roman"/>
          <w:sz w:val="28"/>
          <w:szCs w:val="28"/>
        </w:rPr>
        <w:t xml:space="preserve">и (или) отгруженной получателями средств на </w:t>
      </w:r>
      <w:r w:rsidR="0095540F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="0095540F" w:rsidRPr="005D2EE6">
        <w:rPr>
          <w:rFonts w:ascii="Times New Roman" w:hAnsi="Times New Roman" w:cs="Times New Roman"/>
          <w:sz w:val="28"/>
          <w:szCs w:val="28"/>
        </w:rPr>
        <w:t>переработку.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>Размер субсидии определяется по формуле:</w:t>
      </w:r>
    </w:p>
    <w:p w:rsidR="00C931D4" w:rsidRPr="00C931D4" w:rsidRDefault="00C931D4" w:rsidP="00A208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1D4" w:rsidRPr="00C931D4" w:rsidRDefault="00C931D4" w:rsidP="00A208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31D4">
        <w:rPr>
          <w:rFonts w:ascii="Times New Roman" w:hAnsi="Times New Roman" w:cs="Times New Roman"/>
          <w:sz w:val="28"/>
          <w:szCs w:val="28"/>
        </w:rPr>
        <w:t>S</w:t>
      </w:r>
      <w:r w:rsidRPr="00C93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931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931D4">
        <w:rPr>
          <w:rFonts w:ascii="Times New Roman" w:hAnsi="Times New Roman" w:cs="Times New Roman"/>
          <w:sz w:val="28"/>
          <w:szCs w:val="28"/>
        </w:rPr>
        <w:t>V</w:t>
      </w:r>
      <w:r w:rsidRPr="00C93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931D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931D4">
        <w:rPr>
          <w:rFonts w:ascii="Times New Roman" w:hAnsi="Times New Roman" w:cs="Times New Roman"/>
          <w:sz w:val="28"/>
          <w:szCs w:val="28"/>
        </w:rPr>
        <w:t>Ct</w:t>
      </w:r>
      <w:proofErr w:type="spellEnd"/>
      <w:r w:rsidRPr="00C931D4">
        <w:rPr>
          <w:rFonts w:ascii="Times New Roman" w:hAnsi="Times New Roman" w:cs="Times New Roman"/>
          <w:sz w:val="28"/>
          <w:szCs w:val="28"/>
        </w:rPr>
        <w:t>, где: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D4">
        <w:rPr>
          <w:rFonts w:ascii="Times New Roman" w:hAnsi="Times New Roman" w:cs="Times New Roman"/>
          <w:sz w:val="28"/>
          <w:szCs w:val="28"/>
        </w:rPr>
        <w:t>S</w:t>
      </w:r>
      <w:r w:rsidRPr="00C93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931D4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i-</w:t>
      </w:r>
      <w:proofErr w:type="spellStart"/>
      <w:r w:rsidRPr="00C931D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931D4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31D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Pr="00C931D4">
        <w:rPr>
          <w:rFonts w:ascii="Times New Roman" w:hAnsi="Times New Roman" w:cs="Times New Roman"/>
          <w:sz w:val="28"/>
          <w:szCs w:val="28"/>
        </w:rPr>
        <w:t>производства льна-долгунца и (или) технической конопли, рублей;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D4">
        <w:rPr>
          <w:rFonts w:ascii="Times New Roman" w:hAnsi="Times New Roman" w:cs="Times New Roman"/>
          <w:sz w:val="28"/>
          <w:szCs w:val="28"/>
        </w:rPr>
        <w:t>V</w:t>
      </w:r>
      <w:r w:rsidRPr="00C93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931D4">
        <w:rPr>
          <w:rFonts w:ascii="Times New Roman" w:hAnsi="Times New Roman" w:cs="Times New Roman"/>
          <w:sz w:val="28"/>
          <w:szCs w:val="28"/>
        </w:rPr>
        <w:t xml:space="preserve"> - фактический объем </w:t>
      </w:r>
      <w:r w:rsidR="00A60294">
        <w:rPr>
          <w:rFonts w:ascii="Times New Roman" w:hAnsi="Times New Roman" w:cs="Times New Roman"/>
          <w:sz w:val="28"/>
          <w:szCs w:val="28"/>
        </w:rPr>
        <w:t xml:space="preserve">тресты льняной и (или) тресты конопляной </w:t>
      </w:r>
      <w:r w:rsidR="00A60294">
        <w:rPr>
          <w:rFonts w:ascii="Times New Roman" w:hAnsi="Times New Roman" w:cs="Times New Roman"/>
          <w:sz w:val="28"/>
          <w:szCs w:val="28"/>
        </w:rPr>
        <w:br/>
        <w:t>(в переводе на волокно),</w:t>
      </w:r>
      <w:r w:rsidR="00A60294" w:rsidRPr="00C931D4">
        <w:rPr>
          <w:rFonts w:ascii="Times New Roman" w:hAnsi="Times New Roman" w:cs="Times New Roman"/>
          <w:sz w:val="28"/>
          <w:szCs w:val="28"/>
        </w:rPr>
        <w:t xml:space="preserve"> </w:t>
      </w:r>
      <w:r w:rsidRPr="00C931D4">
        <w:rPr>
          <w:rFonts w:ascii="Times New Roman" w:hAnsi="Times New Roman" w:cs="Times New Roman"/>
          <w:sz w:val="28"/>
          <w:szCs w:val="28"/>
        </w:rPr>
        <w:t>реализованной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294" w:rsidRPr="00C931D4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A60294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A60294" w:rsidRPr="00C931D4">
        <w:rPr>
          <w:rFonts w:ascii="Times New Roman" w:hAnsi="Times New Roman" w:cs="Times New Roman"/>
          <w:sz w:val="28"/>
          <w:szCs w:val="28"/>
        </w:rPr>
        <w:t>году</w:t>
      </w:r>
      <w:r w:rsidR="00A60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перерабатывающим организациям, расположенным на территории Российской Федерации,</w:t>
      </w:r>
      <w:r w:rsidRPr="00C931D4">
        <w:rPr>
          <w:rFonts w:ascii="Times New Roman" w:hAnsi="Times New Roman" w:cs="Times New Roman"/>
          <w:sz w:val="28"/>
          <w:szCs w:val="28"/>
        </w:rPr>
        <w:t xml:space="preserve"> и (или) отгруженной на </w:t>
      </w:r>
      <w:r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Pr="00C931D4">
        <w:rPr>
          <w:rFonts w:ascii="Times New Roman" w:hAnsi="Times New Roman" w:cs="Times New Roman"/>
          <w:sz w:val="28"/>
          <w:szCs w:val="28"/>
        </w:rPr>
        <w:t>переработку, тонн;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D4">
        <w:rPr>
          <w:rFonts w:ascii="Times New Roman" w:hAnsi="Times New Roman" w:cs="Times New Roman"/>
          <w:sz w:val="28"/>
          <w:szCs w:val="28"/>
        </w:rPr>
        <w:t>Ct</w:t>
      </w:r>
      <w:proofErr w:type="spellEnd"/>
      <w:r w:rsidRPr="00C931D4">
        <w:rPr>
          <w:rFonts w:ascii="Times New Roman" w:hAnsi="Times New Roman" w:cs="Times New Roman"/>
          <w:sz w:val="28"/>
          <w:szCs w:val="28"/>
        </w:rPr>
        <w:t xml:space="preserve"> - ставка на 1 тонну </w:t>
      </w:r>
      <w:r w:rsidR="00A60294">
        <w:rPr>
          <w:rFonts w:ascii="Times New Roman" w:hAnsi="Times New Roman" w:cs="Times New Roman"/>
          <w:sz w:val="28"/>
          <w:szCs w:val="28"/>
        </w:rPr>
        <w:t xml:space="preserve">тресты льняной и (или) тресты конопляной, </w:t>
      </w:r>
      <w:r w:rsidRPr="00C931D4">
        <w:rPr>
          <w:rFonts w:ascii="Times New Roman" w:hAnsi="Times New Roman" w:cs="Times New Roman"/>
          <w:sz w:val="28"/>
          <w:szCs w:val="28"/>
        </w:rPr>
        <w:t>реализованной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перерабатывающим организациям, расположенным </w:t>
      </w:r>
      <w:r w:rsidR="00A602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Федерации, </w:t>
      </w:r>
      <w:r w:rsidRPr="00C931D4">
        <w:rPr>
          <w:rFonts w:ascii="Times New Roman" w:hAnsi="Times New Roman" w:cs="Times New Roman"/>
          <w:sz w:val="28"/>
          <w:szCs w:val="28"/>
        </w:rPr>
        <w:t xml:space="preserve">и (или) отгруженной на </w:t>
      </w:r>
      <w:r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Pr="00C931D4">
        <w:rPr>
          <w:rFonts w:ascii="Times New Roman" w:hAnsi="Times New Roman" w:cs="Times New Roman"/>
          <w:sz w:val="28"/>
          <w:szCs w:val="28"/>
        </w:rPr>
        <w:t>переработку, рублей.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>При определении размера ставки применяются одновременно следующие коэффициенты: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в случае выполнения получателем субсидии условия по достижению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931D4">
        <w:rPr>
          <w:rFonts w:ascii="Times New Roman" w:hAnsi="Times New Roman" w:cs="Times New Roman"/>
          <w:sz w:val="28"/>
          <w:szCs w:val="28"/>
        </w:rPr>
        <w:t xml:space="preserve">в году, предшествующем году получения субсидии (далее - отчетный финансовый год), результатов использования средств в соответствии </w:t>
      </w:r>
      <w:r w:rsidR="00BD00D6">
        <w:rPr>
          <w:rFonts w:ascii="Times New Roman" w:hAnsi="Times New Roman" w:cs="Times New Roman"/>
          <w:sz w:val="28"/>
          <w:szCs w:val="28"/>
        </w:rPr>
        <w:br/>
      </w:r>
      <w:r w:rsidRPr="00C931D4">
        <w:rPr>
          <w:rFonts w:ascii="Times New Roman" w:hAnsi="Times New Roman" w:cs="Times New Roman"/>
          <w:sz w:val="28"/>
          <w:szCs w:val="28"/>
        </w:rPr>
        <w:t>с заключенным между Департаментом и получателем субсидии соглашением применяется коэффициент в размере, равном отношению фактическ</w:t>
      </w:r>
      <w:r w:rsidR="000E5ABD">
        <w:rPr>
          <w:rFonts w:ascii="Times New Roman" w:hAnsi="Times New Roman" w:cs="Times New Roman"/>
          <w:sz w:val="28"/>
          <w:szCs w:val="28"/>
        </w:rPr>
        <w:t>ого</w:t>
      </w:r>
      <w:r w:rsidRPr="00C931D4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0E5ABD">
        <w:rPr>
          <w:rFonts w:ascii="Times New Roman" w:hAnsi="Times New Roman" w:cs="Times New Roman"/>
          <w:sz w:val="28"/>
          <w:szCs w:val="28"/>
        </w:rPr>
        <w:t>я</w:t>
      </w:r>
      <w:r w:rsidRPr="00C931D4">
        <w:rPr>
          <w:rFonts w:ascii="Times New Roman" w:hAnsi="Times New Roman" w:cs="Times New Roman"/>
          <w:sz w:val="28"/>
          <w:szCs w:val="28"/>
        </w:rPr>
        <w:t xml:space="preserve"> за отчетный год к установленн</w:t>
      </w:r>
      <w:r w:rsidR="000E5ABD">
        <w:rPr>
          <w:rFonts w:ascii="Times New Roman" w:hAnsi="Times New Roman" w:cs="Times New Roman"/>
          <w:sz w:val="28"/>
          <w:szCs w:val="28"/>
        </w:rPr>
        <w:t>о</w:t>
      </w:r>
      <w:r w:rsidRPr="00C931D4">
        <w:rPr>
          <w:rFonts w:ascii="Times New Roman" w:hAnsi="Times New Roman" w:cs="Times New Roman"/>
          <w:sz w:val="28"/>
          <w:szCs w:val="28"/>
        </w:rPr>
        <w:t>м</w:t>
      </w:r>
      <w:r w:rsidR="000E5ABD">
        <w:rPr>
          <w:rFonts w:ascii="Times New Roman" w:hAnsi="Times New Roman" w:cs="Times New Roman"/>
          <w:sz w:val="28"/>
          <w:szCs w:val="28"/>
        </w:rPr>
        <w:t>у</w:t>
      </w:r>
      <w:r w:rsidRPr="00C931D4">
        <w:rPr>
          <w:rFonts w:ascii="Times New Roman" w:hAnsi="Times New Roman" w:cs="Times New Roman"/>
          <w:sz w:val="28"/>
          <w:szCs w:val="28"/>
        </w:rPr>
        <w:t>, но не выше 1,2;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условия по достижению в отчетном финансовом году результатов использования средств </w:t>
      </w:r>
      <w:r w:rsidR="00ED3CDC">
        <w:rPr>
          <w:rFonts w:ascii="Times New Roman" w:hAnsi="Times New Roman" w:cs="Times New Roman"/>
          <w:sz w:val="28"/>
          <w:szCs w:val="28"/>
        </w:rPr>
        <w:br/>
      </w:r>
      <w:r w:rsidRPr="00C931D4">
        <w:rPr>
          <w:rFonts w:ascii="Times New Roman" w:hAnsi="Times New Roman" w:cs="Times New Roman"/>
          <w:sz w:val="28"/>
          <w:szCs w:val="28"/>
        </w:rPr>
        <w:t>в соответствии заключенным между Департаментом и получателем субсидии соглашением применяется коэффициент в размере, равном отношению фактическ</w:t>
      </w:r>
      <w:r w:rsidR="007C54BD">
        <w:rPr>
          <w:rFonts w:ascii="Times New Roman" w:hAnsi="Times New Roman" w:cs="Times New Roman"/>
          <w:sz w:val="28"/>
          <w:szCs w:val="28"/>
        </w:rPr>
        <w:t>ого</w:t>
      </w:r>
      <w:r w:rsidRPr="00C931D4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7C54BD">
        <w:rPr>
          <w:rFonts w:ascii="Times New Roman" w:hAnsi="Times New Roman" w:cs="Times New Roman"/>
          <w:sz w:val="28"/>
          <w:szCs w:val="28"/>
        </w:rPr>
        <w:t xml:space="preserve">я </w:t>
      </w:r>
      <w:r w:rsidRPr="00C931D4">
        <w:rPr>
          <w:rFonts w:ascii="Times New Roman" w:hAnsi="Times New Roman" w:cs="Times New Roman"/>
          <w:sz w:val="28"/>
          <w:szCs w:val="28"/>
        </w:rPr>
        <w:t>за отчетный год к установленн</w:t>
      </w:r>
      <w:r w:rsidR="007C54BD">
        <w:rPr>
          <w:rFonts w:ascii="Times New Roman" w:hAnsi="Times New Roman" w:cs="Times New Roman"/>
          <w:sz w:val="28"/>
          <w:szCs w:val="28"/>
        </w:rPr>
        <w:t>о</w:t>
      </w:r>
      <w:r w:rsidRPr="00C931D4">
        <w:rPr>
          <w:rFonts w:ascii="Times New Roman" w:hAnsi="Times New Roman" w:cs="Times New Roman"/>
          <w:sz w:val="28"/>
          <w:szCs w:val="28"/>
        </w:rPr>
        <w:t>м</w:t>
      </w:r>
      <w:r w:rsidR="007C54BD">
        <w:rPr>
          <w:rFonts w:ascii="Times New Roman" w:hAnsi="Times New Roman" w:cs="Times New Roman"/>
          <w:sz w:val="28"/>
          <w:szCs w:val="28"/>
        </w:rPr>
        <w:t>у</w:t>
      </w:r>
      <w:r w:rsidRPr="00C931D4">
        <w:rPr>
          <w:rFonts w:ascii="Times New Roman" w:hAnsi="Times New Roman" w:cs="Times New Roman"/>
          <w:sz w:val="28"/>
          <w:szCs w:val="28"/>
        </w:rPr>
        <w:t>, но не менее 0,</w:t>
      </w:r>
      <w:r w:rsidR="00BD00D6">
        <w:rPr>
          <w:rFonts w:ascii="Times New Roman" w:hAnsi="Times New Roman" w:cs="Times New Roman"/>
          <w:sz w:val="28"/>
          <w:szCs w:val="28"/>
        </w:rPr>
        <w:t>8.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lastRenderedPageBreak/>
        <w:t xml:space="preserve">Размер субсидии </w:t>
      </w:r>
      <w:r w:rsidR="00700158">
        <w:rPr>
          <w:rFonts w:ascii="Times New Roman" w:hAnsi="Times New Roman" w:cs="Times New Roman"/>
          <w:sz w:val="28"/>
          <w:szCs w:val="28"/>
        </w:rPr>
        <w:t xml:space="preserve">на поддержку производства льна-долгунца и (или) технической конопли </w:t>
      </w:r>
      <w:r w:rsidRPr="00C931D4">
        <w:rPr>
          <w:rFonts w:ascii="Times New Roman" w:hAnsi="Times New Roman" w:cs="Times New Roman"/>
          <w:sz w:val="28"/>
          <w:szCs w:val="28"/>
        </w:rPr>
        <w:t xml:space="preserve">не должен превышать размер фактических затрат </w:t>
      </w:r>
      <w:r w:rsidR="00BD00D6">
        <w:rPr>
          <w:rFonts w:ascii="Times New Roman" w:hAnsi="Times New Roman" w:cs="Times New Roman"/>
          <w:sz w:val="28"/>
          <w:szCs w:val="28"/>
        </w:rPr>
        <w:br/>
      </w:r>
      <w:r w:rsidRPr="00C931D4"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="00700158">
        <w:rPr>
          <w:rFonts w:ascii="Times New Roman" w:hAnsi="Times New Roman" w:cs="Times New Roman"/>
          <w:sz w:val="28"/>
          <w:szCs w:val="28"/>
        </w:rPr>
        <w:t>трест</w:t>
      </w:r>
      <w:r w:rsidR="007C54BD">
        <w:rPr>
          <w:rFonts w:ascii="Times New Roman" w:hAnsi="Times New Roman" w:cs="Times New Roman"/>
          <w:sz w:val="28"/>
          <w:szCs w:val="28"/>
        </w:rPr>
        <w:t>ы</w:t>
      </w:r>
      <w:r w:rsidR="00700158">
        <w:rPr>
          <w:rFonts w:ascii="Times New Roman" w:hAnsi="Times New Roman" w:cs="Times New Roman"/>
          <w:sz w:val="28"/>
          <w:szCs w:val="28"/>
        </w:rPr>
        <w:t xml:space="preserve"> льнян</w:t>
      </w:r>
      <w:r w:rsidR="007C54BD">
        <w:rPr>
          <w:rFonts w:ascii="Times New Roman" w:hAnsi="Times New Roman" w:cs="Times New Roman"/>
          <w:sz w:val="28"/>
          <w:szCs w:val="28"/>
        </w:rPr>
        <w:t>ой</w:t>
      </w:r>
      <w:r w:rsidR="00700158">
        <w:rPr>
          <w:rFonts w:ascii="Times New Roman" w:hAnsi="Times New Roman" w:cs="Times New Roman"/>
          <w:sz w:val="28"/>
          <w:szCs w:val="28"/>
        </w:rPr>
        <w:t xml:space="preserve"> и (или) трест</w:t>
      </w:r>
      <w:r w:rsidR="007C54BD">
        <w:rPr>
          <w:rFonts w:ascii="Times New Roman" w:hAnsi="Times New Roman" w:cs="Times New Roman"/>
          <w:sz w:val="28"/>
          <w:szCs w:val="28"/>
        </w:rPr>
        <w:t>ы</w:t>
      </w:r>
      <w:r w:rsidR="00700158">
        <w:rPr>
          <w:rFonts w:ascii="Times New Roman" w:hAnsi="Times New Roman" w:cs="Times New Roman"/>
          <w:sz w:val="28"/>
          <w:szCs w:val="28"/>
        </w:rPr>
        <w:t xml:space="preserve"> коноплян</w:t>
      </w:r>
      <w:r w:rsidR="007C54BD">
        <w:rPr>
          <w:rFonts w:ascii="Times New Roman" w:hAnsi="Times New Roman" w:cs="Times New Roman"/>
          <w:sz w:val="28"/>
          <w:szCs w:val="28"/>
        </w:rPr>
        <w:t>ой</w:t>
      </w:r>
      <w:r w:rsidR="002B5004">
        <w:rPr>
          <w:rFonts w:ascii="Times New Roman" w:hAnsi="Times New Roman" w:cs="Times New Roman"/>
          <w:sz w:val="28"/>
          <w:szCs w:val="28"/>
        </w:rPr>
        <w:t xml:space="preserve">, реализованной </w:t>
      </w:r>
      <w:r w:rsidR="007C54BD">
        <w:rPr>
          <w:rFonts w:ascii="Times New Roman" w:hAnsi="Times New Roman" w:cs="Times New Roman"/>
          <w:sz w:val="28"/>
          <w:szCs w:val="28"/>
        </w:rPr>
        <w:t xml:space="preserve">перерабатывающим </w:t>
      </w:r>
      <w:r w:rsidR="00BD00D6">
        <w:rPr>
          <w:rFonts w:ascii="Times New Roman" w:hAnsi="Times New Roman" w:cs="Times New Roman"/>
          <w:sz w:val="28"/>
          <w:szCs w:val="28"/>
        </w:rPr>
        <w:t>организациям, расположенным на территории Российской Федерации, и (или) отгру</w:t>
      </w:r>
      <w:r w:rsidR="002B5004">
        <w:rPr>
          <w:rFonts w:ascii="Times New Roman" w:hAnsi="Times New Roman" w:cs="Times New Roman"/>
          <w:sz w:val="28"/>
          <w:szCs w:val="28"/>
        </w:rPr>
        <w:t>женной на собственную переработку</w:t>
      </w:r>
      <w:r w:rsidRPr="00C931D4">
        <w:rPr>
          <w:rFonts w:ascii="Times New Roman" w:hAnsi="Times New Roman" w:cs="Times New Roman"/>
          <w:sz w:val="28"/>
          <w:szCs w:val="28"/>
        </w:rPr>
        <w:t>.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1"/>
      <w:bookmarkEnd w:id="9"/>
      <w:r w:rsidRPr="00C931D4">
        <w:rPr>
          <w:rFonts w:ascii="Times New Roman" w:hAnsi="Times New Roman" w:cs="Times New Roman"/>
          <w:sz w:val="28"/>
          <w:szCs w:val="28"/>
        </w:rPr>
        <w:t>3.4. Основания для отказа получателю субсидии в предоставлении субсидии: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в соответствии с </w:t>
      </w:r>
      <w:r w:rsidR="00BD00D6">
        <w:rPr>
          <w:rFonts w:ascii="Times New Roman" w:hAnsi="Times New Roman" w:cs="Times New Roman"/>
          <w:sz w:val="28"/>
          <w:szCs w:val="28"/>
        </w:rPr>
        <w:t>пункт</w:t>
      </w:r>
      <w:r w:rsidR="00665C22">
        <w:rPr>
          <w:rFonts w:ascii="Times New Roman" w:hAnsi="Times New Roman" w:cs="Times New Roman"/>
          <w:sz w:val="28"/>
          <w:szCs w:val="28"/>
        </w:rPr>
        <w:t>а</w:t>
      </w:r>
      <w:r w:rsidR="002F732D">
        <w:rPr>
          <w:rFonts w:ascii="Times New Roman" w:hAnsi="Times New Roman" w:cs="Times New Roman"/>
          <w:sz w:val="28"/>
          <w:szCs w:val="28"/>
        </w:rPr>
        <w:t>м</w:t>
      </w:r>
      <w:r w:rsidR="00665C22">
        <w:rPr>
          <w:rFonts w:ascii="Times New Roman" w:hAnsi="Times New Roman" w:cs="Times New Roman"/>
          <w:sz w:val="28"/>
          <w:szCs w:val="28"/>
        </w:rPr>
        <w:t>и</w:t>
      </w:r>
      <w:r w:rsidR="00BD00D6">
        <w:rPr>
          <w:rFonts w:ascii="Times New Roman" w:hAnsi="Times New Roman" w:cs="Times New Roman"/>
          <w:sz w:val="28"/>
          <w:szCs w:val="28"/>
        </w:rPr>
        <w:t xml:space="preserve"> </w:t>
      </w:r>
      <w:r w:rsidR="007B3B43">
        <w:rPr>
          <w:rFonts w:ascii="Times New Roman" w:hAnsi="Times New Roman" w:cs="Times New Roman"/>
          <w:sz w:val="28"/>
          <w:szCs w:val="28"/>
        </w:rPr>
        <w:t>2.7</w:t>
      </w:r>
      <w:r w:rsidR="001513E7">
        <w:rPr>
          <w:rFonts w:ascii="Times New Roman" w:hAnsi="Times New Roman" w:cs="Times New Roman"/>
          <w:sz w:val="28"/>
          <w:szCs w:val="28"/>
        </w:rPr>
        <w:t>, 2.7.1</w:t>
      </w:r>
      <w:r w:rsidR="007B3B43">
        <w:rPr>
          <w:rFonts w:ascii="Times New Roman" w:hAnsi="Times New Roman" w:cs="Times New Roman"/>
          <w:sz w:val="28"/>
          <w:szCs w:val="28"/>
        </w:rPr>
        <w:t xml:space="preserve">, </w:t>
      </w:r>
      <w:r w:rsidR="00665C22">
        <w:rPr>
          <w:rFonts w:ascii="Times New Roman" w:hAnsi="Times New Roman" w:cs="Times New Roman"/>
          <w:sz w:val="28"/>
          <w:szCs w:val="28"/>
        </w:rPr>
        <w:t xml:space="preserve">2.8.2 </w:t>
      </w:r>
      <w:r w:rsidR="001513E7">
        <w:rPr>
          <w:rFonts w:ascii="Times New Roman" w:hAnsi="Times New Roman" w:cs="Times New Roman"/>
          <w:sz w:val="28"/>
          <w:szCs w:val="28"/>
        </w:rPr>
        <w:br/>
      </w:r>
      <w:r w:rsidR="00665C22">
        <w:rPr>
          <w:rFonts w:ascii="Times New Roman" w:hAnsi="Times New Roman" w:cs="Times New Roman"/>
          <w:sz w:val="28"/>
          <w:szCs w:val="28"/>
        </w:rPr>
        <w:t xml:space="preserve">и </w:t>
      </w:r>
      <w:r w:rsidR="00BD00D6">
        <w:rPr>
          <w:rFonts w:ascii="Times New Roman" w:hAnsi="Times New Roman" w:cs="Times New Roman"/>
          <w:sz w:val="28"/>
          <w:szCs w:val="28"/>
        </w:rPr>
        <w:t>2</w:t>
      </w:r>
      <w:r w:rsidR="002F732D">
        <w:rPr>
          <w:rFonts w:ascii="Times New Roman" w:hAnsi="Times New Roman" w:cs="Times New Roman"/>
          <w:sz w:val="28"/>
          <w:szCs w:val="28"/>
        </w:rPr>
        <w:t>.</w:t>
      </w:r>
      <w:r w:rsidR="00665C22">
        <w:rPr>
          <w:rFonts w:ascii="Times New Roman" w:hAnsi="Times New Roman" w:cs="Times New Roman"/>
          <w:sz w:val="28"/>
          <w:szCs w:val="28"/>
        </w:rPr>
        <w:t>8.</w:t>
      </w:r>
      <w:r w:rsidR="002F732D">
        <w:rPr>
          <w:rFonts w:ascii="Times New Roman" w:hAnsi="Times New Roman" w:cs="Times New Roman"/>
          <w:sz w:val="28"/>
          <w:szCs w:val="28"/>
        </w:rPr>
        <w:t>7</w:t>
      </w:r>
      <w:r w:rsidR="00BD00D6">
        <w:rPr>
          <w:rFonts w:ascii="Times New Roman" w:hAnsi="Times New Roman" w:cs="Times New Roman"/>
          <w:sz w:val="28"/>
          <w:szCs w:val="28"/>
        </w:rPr>
        <w:t xml:space="preserve"> </w:t>
      </w:r>
      <w:r w:rsidRPr="00C931D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б) непредставление (представление не в полном объеме) документов, указанных в </w:t>
      </w:r>
      <w:r w:rsidR="00F603E0">
        <w:rPr>
          <w:rFonts w:ascii="Times New Roman" w:hAnsi="Times New Roman" w:cs="Times New Roman"/>
          <w:sz w:val="28"/>
          <w:szCs w:val="28"/>
        </w:rPr>
        <w:t>пункт</w:t>
      </w:r>
      <w:r w:rsidR="00CA0A09">
        <w:rPr>
          <w:rFonts w:ascii="Times New Roman" w:hAnsi="Times New Roman" w:cs="Times New Roman"/>
          <w:sz w:val="28"/>
          <w:szCs w:val="28"/>
        </w:rPr>
        <w:t>ах</w:t>
      </w:r>
      <w:r w:rsidR="00F603E0">
        <w:rPr>
          <w:rFonts w:ascii="Times New Roman" w:hAnsi="Times New Roman" w:cs="Times New Roman"/>
          <w:sz w:val="28"/>
          <w:szCs w:val="28"/>
        </w:rPr>
        <w:t xml:space="preserve"> 2.7</w:t>
      </w:r>
      <w:r w:rsidR="00BD00D6">
        <w:rPr>
          <w:rFonts w:ascii="Times New Roman" w:hAnsi="Times New Roman" w:cs="Times New Roman"/>
          <w:sz w:val="28"/>
          <w:szCs w:val="28"/>
        </w:rPr>
        <w:t xml:space="preserve"> </w:t>
      </w:r>
      <w:r w:rsidR="00CA0A09">
        <w:rPr>
          <w:rFonts w:ascii="Times New Roman" w:hAnsi="Times New Roman" w:cs="Times New Roman"/>
          <w:sz w:val="28"/>
          <w:szCs w:val="28"/>
        </w:rPr>
        <w:t xml:space="preserve">и 2.7.1 </w:t>
      </w:r>
      <w:r w:rsidRPr="00C931D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>в) установление факта недостоверности предоставленной получателем субсидии информации.</w:t>
      </w:r>
    </w:p>
    <w:p w:rsidR="00FB1A34" w:rsidRPr="000F6509" w:rsidRDefault="00FB1A34" w:rsidP="00A2084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F6509">
        <w:rPr>
          <w:spacing w:val="2"/>
          <w:sz w:val="28"/>
          <w:szCs w:val="28"/>
        </w:rPr>
        <w:t>3.</w:t>
      </w:r>
      <w:r w:rsidR="002F732D">
        <w:rPr>
          <w:spacing w:val="2"/>
          <w:sz w:val="28"/>
          <w:szCs w:val="28"/>
        </w:rPr>
        <w:t>5</w:t>
      </w:r>
      <w:r w:rsidRPr="000F6509">
        <w:rPr>
          <w:spacing w:val="2"/>
          <w:sz w:val="28"/>
          <w:szCs w:val="28"/>
        </w:rPr>
        <w:t xml:space="preserve">. </w:t>
      </w:r>
      <w:r w:rsidRPr="000F6509">
        <w:rPr>
          <w:iCs/>
          <w:sz w:val="28"/>
          <w:szCs w:val="28"/>
        </w:rPr>
        <w:t>Субсидия предоставляется на основании соглашения, заключаемого между Департаментом и получателем субсидии.</w:t>
      </w:r>
    </w:p>
    <w:p w:rsidR="00FB1A34" w:rsidRPr="000F6509" w:rsidRDefault="00FB1A34" w:rsidP="00A2084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F6509">
        <w:rPr>
          <w:iCs/>
          <w:sz w:val="28"/>
          <w:szCs w:val="28"/>
        </w:rPr>
        <w:t>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расторжении.</w:t>
      </w:r>
    </w:p>
    <w:p w:rsidR="00FB1A34" w:rsidRDefault="00FB1A34" w:rsidP="00A20840">
      <w:pPr>
        <w:ind w:firstLine="709"/>
        <w:jc w:val="both"/>
        <w:rPr>
          <w:color w:val="000000"/>
          <w:sz w:val="28"/>
          <w:szCs w:val="28"/>
        </w:rPr>
      </w:pPr>
      <w:r w:rsidRPr="000C3719">
        <w:rPr>
          <w:color w:val="000000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0C3719">
        <w:rPr>
          <w:color w:val="000000"/>
          <w:sz w:val="28"/>
          <w:szCs w:val="28"/>
        </w:rPr>
        <w:t>недостижении</w:t>
      </w:r>
      <w:proofErr w:type="spellEnd"/>
      <w:r w:rsidRPr="000C3719">
        <w:rPr>
          <w:color w:val="000000"/>
          <w:sz w:val="28"/>
          <w:szCs w:val="28"/>
        </w:rPr>
        <w:t xml:space="preserve"> согласия </w:t>
      </w:r>
      <w:r w:rsidRPr="000C3719">
        <w:rPr>
          <w:color w:val="000000"/>
          <w:sz w:val="28"/>
          <w:szCs w:val="28"/>
        </w:rPr>
        <w:br/>
        <w:t>по новым условиям в случае уменьшения Департаменту ранее доведенных лимитов бюджетных обязательств, указанных в пункте 1.</w:t>
      </w:r>
      <w:r>
        <w:rPr>
          <w:color w:val="000000"/>
          <w:sz w:val="28"/>
          <w:szCs w:val="28"/>
        </w:rPr>
        <w:t>4</w:t>
      </w:r>
      <w:r w:rsidRPr="000C3719">
        <w:rPr>
          <w:color w:val="000000"/>
          <w:sz w:val="28"/>
          <w:szCs w:val="28"/>
        </w:rPr>
        <w:t xml:space="preserve"> настоящего Порядка, приводящего к невозможности предоставления субсидии </w:t>
      </w:r>
      <w:r w:rsidRPr="000C3719">
        <w:rPr>
          <w:color w:val="000000"/>
          <w:sz w:val="28"/>
          <w:szCs w:val="28"/>
        </w:rPr>
        <w:br/>
        <w:t>в размере, определенном в соглашении.</w:t>
      </w:r>
    </w:p>
    <w:p w:rsidR="00FB1A34" w:rsidRPr="00317FD5" w:rsidRDefault="00FB1A34" w:rsidP="00A2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3719">
        <w:rPr>
          <w:sz w:val="28"/>
          <w:szCs w:val="28"/>
        </w:rPr>
        <w:t xml:space="preserve">оглашение (дополнительное соглашение) </w:t>
      </w:r>
      <w:r w:rsidRPr="000C3719">
        <w:rPr>
          <w:color w:val="000000"/>
          <w:sz w:val="28"/>
          <w:szCs w:val="28"/>
        </w:rPr>
        <w:t>заключается в соответствии с типовой формой, установленной Министерством фи</w:t>
      </w:r>
      <w:r>
        <w:rPr>
          <w:color w:val="000000"/>
          <w:sz w:val="28"/>
          <w:szCs w:val="28"/>
        </w:rPr>
        <w:t xml:space="preserve">нансов Российской Федерации </w:t>
      </w:r>
      <w:r w:rsidRPr="000C3719">
        <w:rPr>
          <w:color w:val="000000"/>
          <w:sz w:val="28"/>
          <w:szCs w:val="28"/>
        </w:rPr>
        <w:t>для соглашений о предоставлении су</w:t>
      </w:r>
      <w:r>
        <w:rPr>
          <w:color w:val="000000"/>
          <w:sz w:val="28"/>
          <w:szCs w:val="28"/>
        </w:rPr>
        <w:t xml:space="preserve">бсидий из федерального бюджета, </w:t>
      </w:r>
      <w:r w:rsidRPr="000C3719">
        <w:rPr>
          <w:color w:val="000000"/>
          <w:sz w:val="28"/>
          <w:szCs w:val="28"/>
        </w:rPr>
        <w:t>в форме электронного документа в</w:t>
      </w:r>
      <w:r>
        <w:rPr>
          <w:color w:val="000000"/>
          <w:sz w:val="28"/>
          <w:szCs w:val="28"/>
        </w:rPr>
        <w:t xml:space="preserve"> системе «Электронный бюджет») </w:t>
      </w:r>
      <w:r w:rsidRPr="000C3719">
        <w:rPr>
          <w:color w:val="000000"/>
          <w:sz w:val="28"/>
          <w:szCs w:val="28"/>
        </w:rPr>
        <w:t>и подписывается усиленной квалифицированной подписью лиц, имеющих право действовать от имени каждой из сторон соглашения.</w:t>
      </w:r>
    </w:p>
    <w:p w:rsidR="00FB1A34" w:rsidRPr="005D77AB" w:rsidRDefault="00FB1A3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AB">
        <w:rPr>
          <w:rFonts w:ascii="Times New Roman" w:hAnsi="Times New Roman" w:cs="Times New Roman"/>
          <w:sz w:val="28"/>
          <w:szCs w:val="28"/>
        </w:rPr>
        <w:t>3.</w:t>
      </w:r>
      <w:r w:rsidR="002F73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7AB">
        <w:rPr>
          <w:rFonts w:ascii="Times New Roman" w:hAnsi="Times New Roman" w:cs="Times New Roman"/>
          <w:sz w:val="28"/>
          <w:szCs w:val="28"/>
        </w:rPr>
        <w:t xml:space="preserve"> При реорганизации получателя субсидии, являющегося юридическим лицом, в форме слияния, присоединения или преобразования </w:t>
      </w:r>
      <w:r w:rsidR="0074563E"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 xml:space="preserve">в соглашение вносятся изменения путем заключения дополнительного соглашения к соглашению в части перемены лица в обязательстве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>с указанием в соглашении юридического лица, являющегося правопреемником.</w:t>
      </w:r>
    </w:p>
    <w:p w:rsidR="00FB1A34" w:rsidRPr="005D77AB" w:rsidRDefault="00FB1A3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AB">
        <w:rPr>
          <w:rFonts w:ascii="Times New Roman" w:hAnsi="Times New Roman" w:cs="Times New Roman"/>
          <w:sz w:val="28"/>
          <w:szCs w:val="28"/>
        </w:rPr>
        <w:t>3.</w:t>
      </w:r>
      <w:r w:rsidR="002F73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7AB">
        <w:rPr>
          <w:rFonts w:ascii="Times New Roman" w:hAnsi="Times New Roman" w:cs="Times New Roman"/>
          <w:sz w:val="28"/>
          <w:szCs w:val="28"/>
        </w:rPr>
        <w:t xml:space="preserve">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</w:t>
      </w:r>
      <w:r w:rsidRPr="005D77AB">
        <w:rPr>
          <w:rFonts w:ascii="Times New Roman" w:hAnsi="Times New Roman" w:cs="Times New Roman"/>
          <w:sz w:val="24"/>
          <w:szCs w:val="24"/>
        </w:rPr>
        <w:t xml:space="preserve"> </w:t>
      </w:r>
      <w:r w:rsidRPr="005D77AB">
        <w:rPr>
          <w:rFonts w:ascii="Times New Roman" w:hAnsi="Times New Roman" w:cs="Times New Roman"/>
          <w:sz w:val="28"/>
          <w:szCs w:val="28"/>
        </w:rPr>
        <w:t xml:space="preserve">деятельность в качестве главы крестьянского (фермерского) хозяйства в соответствии с </w:t>
      </w:r>
      <w:hyperlink r:id="rId14">
        <w:r w:rsidRPr="005D77AB">
          <w:rPr>
            <w:rFonts w:ascii="Times New Roman" w:hAnsi="Times New Roman" w:cs="Times New Roman"/>
            <w:sz w:val="28"/>
            <w:szCs w:val="28"/>
          </w:rPr>
          <w:t xml:space="preserve">абзацем вторым </w:t>
        </w:r>
        <w:r w:rsidRPr="005D77AB">
          <w:rPr>
            <w:rFonts w:ascii="Times New Roman" w:hAnsi="Times New Roman" w:cs="Times New Roman"/>
            <w:sz w:val="28"/>
            <w:szCs w:val="28"/>
          </w:rPr>
          <w:lastRenderedPageBreak/>
          <w:t>пункта 5 статьи 23</w:t>
        </w:r>
      </w:hyperlink>
      <w:r w:rsidRPr="005D77A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 w:rsidRPr="005D77AB">
        <w:rPr>
          <w:rFonts w:ascii="Times New Roman" w:hAnsi="Times New Roman" w:cs="Times New Roman"/>
          <w:sz w:val="28"/>
          <w:szCs w:val="28"/>
        </w:rPr>
        <w:br/>
        <w:t>в соответствующий бюджет бюджетной системы Российской Федерации.</w:t>
      </w:r>
    </w:p>
    <w:p w:rsidR="00FB1A34" w:rsidRPr="005D77AB" w:rsidRDefault="00FB1A34" w:rsidP="00FB1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732D">
        <w:rPr>
          <w:rFonts w:ascii="Times New Roman" w:hAnsi="Times New Roman" w:cs="Times New Roman"/>
          <w:sz w:val="28"/>
          <w:szCs w:val="28"/>
        </w:rPr>
        <w:t>8</w:t>
      </w:r>
      <w:r w:rsidRPr="005D77AB">
        <w:rPr>
          <w:rFonts w:ascii="Times New Roman" w:hAnsi="Times New Roman" w:cs="Times New Roman"/>
          <w:sz w:val="28"/>
          <w:szCs w:val="28"/>
        </w:rPr>
        <w:t xml:space="preserve">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>
        <w:r w:rsidRPr="005D77AB">
          <w:rPr>
            <w:rFonts w:ascii="Times New Roman" w:hAnsi="Times New Roman" w:cs="Times New Roman"/>
            <w:sz w:val="28"/>
            <w:szCs w:val="28"/>
          </w:rPr>
          <w:t>абзацем вторым пункта 5 статьи 23</w:t>
        </w:r>
      </w:hyperlink>
      <w:r w:rsidRPr="005D77A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передающего свои права другому гражданину </w:t>
      </w:r>
      <w:r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>
        <w:r w:rsidRPr="005D77AB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5D77AB">
        <w:rPr>
          <w:rFonts w:ascii="Times New Roman" w:hAnsi="Times New Roman" w:cs="Times New Roman"/>
          <w:sz w:val="28"/>
          <w:szCs w:val="28"/>
        </w:rPr>
        <w:t xml:space="preserve"> Федерального закона от 11.06.2003 № 74-ФЗ </w:t>
      </w:r>
      <w:r w:rsidRPr="005D77AB">
        <w:rPr>
          <w:rFonts w:ascii="Times New Roman" w:hAnsi="Times New Roman" w:cs="Times New Roman"/>
          <w:sz w:val="28"/>
          <w:szCs w:val="28"/>
        </w:rPr>
        <w:br/>
        <w:t>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FB1A34" w:rsidRPr="00633E3F" w:rsidRDefault="00FB1A34" w:rsidP="00FB1A34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732D">
        <w:rPr>
          <w:sz w:val="28"/>
          <w:szCs w:val="28"/>
        </w:rPr>
        <w:t>9</w:t>
      </w:r>
      <w:r w:rsidRPr="00633E3F">
        <w:rPr>
          <w:sz w:val="28"/>
          <w:szCs w:val="28"/>
        </w:rPr>
        <w:t xml:space="preserve">. </w:t>
      </w:r>
      <w:r w:rsidRPr="001914D2">
        <w:rPr>
          <w:sz w:val="28"/>
          <w:szCs w:val="28"/>
        </w:rPr>
        <w:t>Результатом предоставления субсиди</w:t>
      </w:r>
      <w:r w:rsidR="00A86165">
        <w:rPr>
          <w:sz w:val="28"/>
          <w:szCs w:val="28"/>
        </w:rPr>
        <w:t>и</w:t>
      </w:r>
      <w:r w:rsidRPr="001914D2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bookmarkStart w:id="10" w:name="P155"/>
      <w:bookmarkEnd w:id="10"/>
      <w:r>
        <w:rPr>
          <w:sz w:val="28"/>
          <w:szCs w:val="28"/>
        </w:rPr>
        <w:t xml:space="preserve">объем валового сбора </w:t>
      </w:r>
      <w:proofErr w:type="spellStart"/>
      <w:r>
        <w:rPr>
          <w:sz w:val="28"/>
          <w:szCs w:val="28"/>
        </w:rPr>
        <w:t>льно</w:t>
      </w:r>
      <w:proofErr w:type="spellEnd"/>
      <w:r>
        <w:rPr>
          <w:sz w:val="28"/>
          <w:szCs w:val="28"/>
        </w:rPr>
        <w:t xml:space="preserve">- и (или) </w:t>
      </w:r>
      <w:proofErr w:type="spellStart"/>
      <w:r>
        <w:rPr>
          <w:sz w:val="28"/>
          <w:szCs w:val="28"/>
        </w:rPr>
        <w:t>пеньковолокна</w:t>
      </w:r>
      <w:proofErr w:type="spellEnd"/>
      <w:r>
        <w:rPr>
          <w:sz w:val="28"/>
          <w:szCs w:val="28"/>
        </w:rPr>
        <w:t xml:space="preserve"> (тонн).</w:t>
      </w:r>
    </w:p>
    <w:p w:rsidR="00FB1A34" w:rsidRPr="00633E3F" w:rsidRDefault="00FB1A34" w:rsidP="00FB1A34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732D">
        <w:rPr>
          <w:sz w:val="28"/>
          <w:szCs w:val="28"/>
        </w:rPr>
        <w:t>10</w:t>
      </w:r>
      <w:r w:rsidRPr="00633E3F">
        <w:rPr>
          <w:sz w:val="28"/>
          <w:szCs w:val="28"/>
        </w:rPr>
        <w:t xml:space="preserve">. </w:t>
      </w:r>
      <w:r w:rsidRPr="001914D2">
        <w:rPr>
          <w:sz w:val="28"/>
          <w:szCs w:val="28"/>
        </w:rPr>
        <w:t>Департамент устанавливает в соглашении конкретное значение результата предоставления субсидии, в соответствии с пунктом 3.</w:t>
      </w:r>
      <w:r w:rsidR="002F732D">
        <w:rPr>
          <w:sz w:val="28"/>
          <w:szCs w:val="28"/>
        </w:rPr>
        <w:t>9</w:t>
      </w:r>
      <w:r w:rsidRPr="001914D2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FB1A34" w:rsidRPr="00633E3F" w:rsidRDefault="00FB1A34" w:rsidP="00FB1A3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33E3F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2F732D">
        <w:rPr>
          <w:sz w:val="28"/>
          <w:szCs w:val="28"/>
        </w:rPr>
        <w:t>1</w:t>
      </w:r>
      <w:r w:rsidRPr="00633E3F">
        <w:rPr>
          <w:sz w:val="28"/>
          <w:szCs w:val="28"/>
        </w:rPr>
        <w:t xml:space="preserve">. </w:t>
      </w:r>
      <w:r w:rsidRPr="000E0DA2">
        <w:rPr>
          <w:sz w:val="28"/>
          <w:szCs w:val="28"/>
        </w:rPr>
        <w:t xml:space="preserve">Перечисление субсидии получателю субсидии на расчетные </w:t>
      </w:r>
      <w:r w:rsidR="008F5192">
        <w:rPr>
          <w:sz w:val="28"/>
          <w:szCs w:val="28"/>
        </w:rPr>
        <w:br/>
      </w:r>
      <w:r w:rsidRPr="000E0DA2">
        <w:rPr>
          <w:sz w:val="28"/>
          <w:szCs w:val="28"/>
        </w:rPr>
        <w:t xml:space="preserve">или корреспондентские счета, открытые ими в учреждениях Центрального банка Российской Федерации или кредитных организациях, осуществляется не позднее 10 рабочего дня, следующего за днем принятия </w:t>
      </w:r>
      <w:r w:rsidRPr="007A1B55">
        <w:rPr>
          <w:sz w:val="28"/>
          <w:szCs w:val="28"/>
        </w:rPr>
        <w:t xml:space="preserve">Департаментом </w:t>
      </w:r>
      <w:r w:rsidR="008F5192">
        <w:rPr>
          <w:sz w:val="28"/>
          <w:szCs w:val="28"/>
        </w:rPr>
        <w:br/>
      </w:r>
      <w:r w:rsidRPr="007A1B55">
        <w:rPr>
          <w:color w:val="000000"/>
          <w:sz w:val="28"/>
          <w:szCs w:val="28"/>
        </w:rPr>
        <w:t>по результатам рассмотрения и проверки им документов, указанных в пункте 2.7 настоящего Порядка, в сроки, установленные пунктом 2.1</w:t>
      </w:r>
      <w:r w:rsidR="0090307F">
        <w:rPr>
          <w:color w:val="000000"/>
          <w:sz w:val="28"/>
          <w:szCs w:val="28"/>
        </w:rPr>
        <w:t>6</w:t>
      </w:r>
      <w:r w:rsidRPr="007A1B55">
        <w:rPr>
          <w:color w:val="000000"/>
          <w:sz w:val="28"/>
          <w:szCs w:val="28"/>
        </w:rPr>
        <w:t xml:space="preserve"> настоящего Порядка, решения о предоставлении субсидии.</w:t>
      </w:r>
    </w:p>
    <w:p w:rsidR="00FB1A34" w:rsidRPr="00633E3F" w:rsidRDefault="00FB1A34" w:rsidP="00FB1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A34" w:rsidRPr="00633E3F" w:rsidRDefault="00FB1A34" w:rsidP="00FB1A34">
      <w:pPr>
        <w:spacing w:line="280" w:lineRule="atLeast"/>
        <w:jc w:val="center"/>
        <w:outlineLvl w:val="0"/>
        <w:rPr>
          <w:sz w:val="28"/>
          <w:szCs w:val="28"/>
        </w:rPr>
      </w:pPr>
      <w:bookmarkStart w:id="11" w:name="P178"/>
      <w:bookmarkEnd w:id="11"/>
      <w:r w:rsidRPr="00633E3F">
        <w:rPr>
          <w:b/>
          <w:sz w:val="28"/>
          <w:szCs w:val="28"/>
        </w:rPr>
        <w:t>4. Требования к отчетности</w:t>
      </w:r>
    </w:p>
    <w:p w:rsidR="00FB1A34" w:rsidRPr="00633E3F" w:rsidRDefault="00FB1A34" w:rsidP="00FB1A34">
      <w:pPr>
        <w:spacing w:line="280" w:lineRule="atLeast"/>
        <w:ind w:firstLine="540"/>
        <w:jc w:val="both"/>
        <w:rPr>
          <w:sz w:val="28"/>
          <w:szCs w:val="28"/>
        </w:rPr>
      </w:pPr>
    </w:p>
    <w:p w:rsidR="00FB1A34" w:rsidRPr="00633E3F" w:rsidRDefault="00FB1A34" w:rsidP="00FB1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E3F">
        <w:rPr>
          <w:sz w:val="28"/>
          <w:szCs w:val="28"/>
        </w:rPr>
        <w:t xml:space="preserve">4.1. </w:t>
      </w:r>
      <w:r w:rsidRPr="00C13D8C">
        <w:rPr>
          <w:sz w:val="28"/>
          <w:szCs w:val="28"/>
        </w:rPr>
        <w:t>Получатели субсидии в срок</w:t>
      </w:r>
      <w:r w:rsidR="0090307F">
        <w:rPr>
          <w:sz w:val="28"/>
          <w:szCs w:val="28"/>
        </w:rPr>
        <w:t xml:space="preserve">и, установленные соглашением, но не реже одного раза в квартал не позднее 3-го рабочего дня месяца, следующего за отчетным кварталом, предоставляют отчет о достижении значения результата предоставления субсидии, установленного в соответствии </w:t>
      </w:r>
      <w:r w:rsidR="00183B22">
        <w:rPr>
          <w:sz w:val="28"/>
          <w:szCs w:val="28"/>
        </w:rPr>
        <w:br/>
      </w:r>
      <w:r w:rsidR="0090307F">
        <w:rPr>
          <w:sz w:val="28"/>
          <w:szCs w:val="28"/>
        </w:rPr>
        <w:t xml:space="preserve">с пунктом 3.10 настоящего Порядка, по форме, определенной типовой формой соглашения, установленной </w:t>
      </w:r>
      <w:r w:rsidRPr="00C13D8C">
        <w:rPr>
          <w:sz w:val="28"/>
          <w:szCs w:val="28"/>
        </w:rPr>
        <w:t>Министерством финансов Российской Федерации</w:t>
      </w:r>
      <w:r>
        <w:rPr>
          <w:sz w:val="28"/>
          <w:szCs w:val="28"/>
        </w:rPr>
        <w:t xml:space="preserve"> для соглашений, в системе «Электронный бюджет».</w:t>
      </w:r>
    </w:p>
    <w:p w:rsidR="00FB1A34" w:rsidRPr="00A16E0B" w:rsidRDefault="00FB1A34" w:rsidP="00FB1A34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A16E0B">
        <w:rPr>
          <w:sz w:val="28"/>
          <w:szCs w:val="28"/>
        </w:rPr>
        <w:t>4.2. Получатель субсидии в сроки и по форме, которые определены соглашением, представляет в Департамент дополнительную отчетность:</w:t>
      </w:r>
    </w:p>
    <w:p w:rsidR="00FB1A34" w:rsidRPr="00A16E0B" w:rsidRDefault="00FB1A34" w:rsidP="00FB1A34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A16E0B">
        <w:rPr>
          <w:sz w:val="28"/>
          <w:szCs w:val="28"/>
        </w:rPr>
        <w:t>Отчетность о финансово-экономическом состоянии получателя субсидии - сельскохозяйственного товаропроизводителя.</w:t>
      </w:r>
    </w:p>
    <w:p w:rsidR="00FB1A34" w:rsidRPr="000C3719" w:rsidRDefault="00FB1A34" w:rsidP="00FB1A34">
      <w:pPr>
        <w:ind w:firstLine="708"/>
        <w:jc w:val="both"/>
        <w:rPr>
          <w:color w:val="000000"/>
          <w:sz w:val="28"/>
          <w:szCs w:val="28"/>
        </w:rPr>
      </w:pPr>
      <w:r w:rsidRPr="00A16E0B">
        <w:rPr>
          <w:sz w:val="28"/>
          <w:szCs w:val="28"/>
        </w:rPr>
        <w:lastRenderedPageBreak/>
        <w:t xml:space="preserve">4.3. </w:t>
      </w:r>
      <w:r w:rsidRPr="000C3719">
        <w:rPr>
          <w:color w:val="000000"/>
          <w:sz w:val="28"/>
          <w:szCs w:val="28"/>
        </w:rPr>
        <w:t xml:space="preserve">Департамент </w:t>
      </w:r>
      <w:r>
        <w:rPr>
          <w:color w:val="000000"/>
          <w:sz w:val="28"/>
          <w:szCs w:val="28"/>
        </w:rPr>
        <w:t>осуществляет проверку и принятие отчета, представленного в соответствии с пунктом 4.1 настоящего Порядка,</w:t>
      </w:r>
      <w:r>
        <w:rPr>
          <w:color w:val="000000"/>
          <w:sz w:val="28"/>
          <w:szCs w:val="28"/>
        </w:rPr>
        <w:br/>
        <w:t>в срок, не превышающий</w:t>
      </w:r>
      <w:r w:rsidRPr="000C3719">
        <w:rPr>
          <w:color w:val="000000"/>
          <w:sz w:val="28"/>
          <w:szCs w:val="28"/>
        </w:rPr>
        <w:t xml:space="preserve"> 3 рабочих дней</w:t>
      </w:r>
      <w:r>
        <w:rPr>
          <w:color w:val="000000"/>
          <w:sz w:val="28"/>
          <w:szCs w:val="28"/>
        </w:rPr>
        <w:t xml:space="preserve"> со дня предоставления такого отчета</w:t>
      </w:r>
      <w:r w:rsidRPr="000C3719">
        <w:rPr>
          <w:color w:val="000000"/>
          <w:sz w:val="28"/>
          <w:szCs w:val="28"/>
        </w:rPr>
        <w:t xml:space="preserve">. </w:t>
      </w:r>
    </w:p>
    <w:p w:rsidR="00FB1A34" w:rsidRDefault="00FB1A34" w:rsidP="00C9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65"/>
      <w:bookmarkEnd w:id="12"/>
      <w:r w:rsidRPr="009F0C68"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 соблюдением</w:t>
      </w:r>
    </w:p>
    <w:p w:rsidR="009F0C68" w:rsidRPr="009F0C68" w:rsidRDefault="009F0C68" w:rsidP="009F0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</w:t>
      </w:r>
    </w:p>
    <w:p w:rsidR="009F0C68" w:rsidRDefault="009F0C68" w:rsidP="009F0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570D2B" w:rsidRPr="009F0C68" w:rsidRDefault="00570D2B" w:rsidP="009F0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5.1. Департамент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</w:t>
      </w:r>
    </w:p>
    <w:p w:rsidR="009F0C68" w:rsidRPr="009F0C68" w:rsidRDefault="009F0C6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Ивановской области осуществляют проверку соблюдения получателями субсидий порядка </w:t>
      </w:r>
      <w:r w:rsidR="00570D2B">
        <w:rPr>
          <w:rFonts w:ascii="Times New Roman" w:hAnsi="Times New Roman" w:cs="Times New Roman"/>
          <w:sz w:val="28"/>
          <w:szCs w:val="28"/>
        </w:rPr>
        <w:br/>
      </w:r>
      <w:r w:rsidRPr="009F0C68">
        <w:rPr>
          <w:rFonts w:ascii="Times New Roman" w:hAnsi="Times New Roman" w:cs="Times New Roman"/>
          <w:sz w:val="28"/>
          <w:szCs w:val="28"/>
        </w:rPr>
        <w:t xml:space="preserve">и условий предоставления субсидии в соответствии со </w:t>
      </w:r>
      <w:r w:rsidR="00570D2B">
        <w:rPr>
          <w:rFonts w:ascii="Times New Roman" w:hAnsi="Times New Roman" w:cs="Times New Roman"/>
          <w:sz w:val="28"/>
          <w:szCs w:val="28"/>
        </w:rPr>
        <w:t xml:space="preserve">статьями 268.1 и 269.2 </w:t>
      </w:r>
      <w:r w:rsidRPr="009F0C6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9F0C68" w:rsidRPr="009F0C68" w:rsidRDefault="009F0C6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</w:p>
    <w:p w:rsidR="002D50AF" w:rsidRPr="007A1B55" w:rsidRDefault="002D50AF" w:rsidP="00A208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B55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2</w:t>
      </w:r>
      <w:r w:rsidRPr="007A1B55">
        <w:rPr>
          <w:spacing w:val="2"/>
          <w:sz w:val="28"/>
          <w:szCs w:val="28"/>
        </w:rPr>
        <w:t xml:space="preserve">. В случае нарушения получателем субсидии условий, установленных при их предоставлении, выявленного в том числе </w:t>
      </w:r>
      <w:r w:rsidRPr="007A1B55">
        <w:rPr>
          <w:spacing w:val="2"/>
          <w:sz w:val="28"/>
          <w:szCs w:val="28"/>
        </w:rPr>
        <w:br/>
        <w:t>по фактам проверок, проведенных Департаментом или орган</w:t>
      </w:r>
      <w:r w:rsidR="00D3522A">
        <w:rPr>
          <w:spacing w:val="2"/>
          <w:sz w:val="28"/>
          <w:szCs w:val="28"/>
        </w:rPr>
        <w:t>а</w:t>
      </w:r>
      <w:r w:rsidRPr="007A1B55">
        <w:rPr>
          <w:spacing w:val="2"/>
          <w:sz w:val="28"/>
          <w:szCs w:val="28"/>
        </w:rPr>
        <w:t>м</w:t>
      </w:r>
      <w:r w:rsidR="00D3522A">
        <w:rPr>
          <w:spacing w:val="2"/>
          <w:sz w:val="28"/>
          <w:szCs w:val="28"/>
        </w:rPr>
        <w:t>и</w:t>
      </w:r>
      <w:r w:rsidRPr="007A1B55">
        <w:rPr>
          <w:spacing w:val="2"/>
          <w:sz w:val="28"/>
          <w:szCs w:val="28"/>
        </w:rPr>
        <w:t xml:space="preserve"> государственного финансового контроля Ивановской области, сумма предоставленной субсидии подлежит возврату в размере 100%.</w:t>
      </w:r>
    </w:p>
    <w:p w:rsidR="002D50AF" w:rsidRPr="007A1B55" w:rsidRDefault="002D50AF" w:rsidP="00A208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B55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3</w:t>
      </w:r>
      <w:r w:rsidRPr="007A1B55">
        <w:rPr>
          <w:spacing w:val="2"/>
          <w:sz w:val="28"/>
          <w:szCs w:val="28"/>
        </w:rPr>
        <w:t xml:space="preserve">. В случае </w:t>
      </w:r>
      <w:proofErr w:type="spellStart"/>
      <w:r w:rsidRPr="007A1B55">
        <w:rPr>
          <w:spacing w:val="2"/>
          <w:sz w:val="28"/>
          <w:szCs w:val="28"/>
        </w:rPr>
        <w:t>недостижения</w:t>
      </w:r>
      <w:proofErr w:type="spellEnd"/>
      <w:r w:rsidRPr="007A1B55">
        <w:rPr>
          <w:spacing w:val="2"/>
          <w:sz w:val="28"/>
          <w:szCs w:val="28"/>
        </w:rPr>
        <w:t xml:space="preserve"> получателем субсидии значения результата предоставления субсидии, устанавливаемого Департаментом </w:t>
      </w:r>
      <w:r w:rsidR="002F732D">
        <w:rPr>
          <w:spacing w:val="2"/>
          <w:sz w:val="28"/>
          <w:szCs w:val="28"/>
        </w:rPr>
        <w:br/>
      </w:r>
      <w:r w:rsidRPr="007A1B55">
        <w:rPr>
          <w:spacing w:val="2"/>
          <w:sz w:val="28"/>
          <w:szCs w:val="28"/>
        </w:rPr>
        <w:t xml:space="preserve">в соглашении в соответствии </w:t>
      </w:r>
      <w:r w:rsidR="002F732D">
        <w:rPr>
          <w:spacing w:val="2"/>
          <w:sz w:val="28"/>
          <w:szCs w:val="28"/>
        </w:rPr>
        <w:t>с пунктом 3.10</w:t>
      </w:r>
      <w:r w:rsidRPr="007A1B55">
        <w:rPr>
          <w:spacing w:val="2"/>
          <w:sz w:val="28"/>
          <w:szCs w:val="28"/>
        </w:rPr>
        <w:t xml:space="preserve"> настоящего Порядка, сумма субсидии подлежит возврату из расчета 1% размера полученной субсидии за каждый пр</w:t>
      </w:r>
      <w:r>
        <w:rPr>
          <w:spacing w:val="2"/>
          <w:sz w:val="28"/>
          <w:szCs w:val="28"/>
        </w:rPr>
        <w:t xml:space="preserve">оцентный пункт снижения значения </w:t>
      </w:r>
      <w:r w:rsidRPr="007A1B55">
        <w:rPr>
          <w:spacing w:val="2"/>
          <w:sz w:val="28"/>
          <w:szCs w:val="28"/>
        </w:rPr>
        <w:t>результата предоставления субсидии.</w:t>
      </w:r>
    </w:p>
    <w:p w:rsidR="002D50AF" w:rsidRPr="007A1B55" w:rsidRDefault="002D50AF" w:rsidP="00A208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5.4</w:t>
      </w:r>
      <w:r w:rsidRPr="007A1B55">
        <w:rPr>
          <w:spacing w:val="2"/>
          <w:sz w:val="28"/>
          <w:szCs w:val="28"/>
        </w:rPr>
        <w:t>. В случае установления фактов, указанных в пункт</w:t>
      </w:r>
      <w:r w:rsidR="004C1C84">
        <w:rPr>
          <w:spacing w:val="2"/>
          <w:sz w:val="28"/>
          <w:szCs w:val="28"/>
        </w:rPr>
        <w:t>ах 5.2 или</w:t>
      </w:r>
      <w:r w:rsidRPr="007A1B55">
        <w:rPr>
          <w:spacing w:val="2"/>
          <w:sz w:val="28"/>
          <w:szCs w:val="28"/>
        </w:rPr>
        <w:t xml:space="preserve"> 5.</w:t>
      </w:r>
      <w:r>
        <w:rPr>
          <w:spacing w:val="2"/>
          <w:sz w:val="28"/>
          <w:szCs w:val="28"/>
        </w:rPr>
        <w:t>3</w:t>
      </w:r>
      <w:r w:rsidRPr="007A1B55">
        <w:rPr>
          <w:spacing w:val="2"/>
          <w:sz w:val="28"/>
          <w:szCs w:val="28"/>
        </w:rPr>
        <w:t xml:space="preserve"> настоящего Порядка, возврат субсидии осуществляется в доход областного бюджета в соответствии с бюджетным законодательством Российской Федерации.</w:t>
      </w:r>
    </w:p>
    <w:p w:rsidR="002D50AF" w:rsidRPr="007A1B55" w:rsidRDefault="002D50AF" w:rsidP="00A208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B55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5</w:t>
      </w:r>
      <w:r w:rsidRPr="007A1B55">
        <w:rPr>
          <w:spacing w:val="2"/>
          <w:sz w:val="28"/>
          <w:szCs w:val="28"/>
        </w:rPr>
        <w:t>. Департамент в течение 30 календарных дней со дня установления фактов, указанных в пунктах 5.2 настоящего Порядка, направляет получателю субсидии письменное уведомление о необходимости возврата суммы субсидии с указанием причины, послужившей основанием для возврата субсидии, и реквизитов для перечисления денежных средств.</w:t>
      </w:r>
    </w:p>
    <w:p w:rsidR="002D50AF" w:rsidRPr="007A1B55" w:rsidRDefault="002D50AF" w:rsidP="00A208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B55">
        <w:rPr>
          <w:spacing w:val="2"/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субсидии.</w:t>
      </w:r>
    </w:p>
    <w:p w:rsidR="002D50AF" w:rsidRPr="000C3719" w:rsidRDefault="002D50AF" w:rsidP="00A208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B55">
        <w:rPr>
          <w:spacing w:val="2"/>
          <w:sz w:val="28"/>
          <w:szCs w:val="28"/>
        </w:rPr>
        <w:lastRenderedPageBreak/>
        <w:t>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34B" w:rsidRDefault="00CB734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34B" w:rsidRDefault="00CB734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34B" w:rsidRDefault="00CB734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34B" w:rsidRDefault="00CB734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34B" w:rsidRDefault="00CB734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34B" w:rsidRDefault="00CB734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34B" w:rsidRDefault="00CB734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34B" w:rsidRDefault="00CB734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34B" w:rsidRDefault="00CB734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DB7" w:rsidRDefault="00D76DB7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DB7" w:rsidRDefault="00D76DB7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0E9" w:rsidRDefault="00AB20E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1B1" w:rsidRDefault="002161B1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4266A">
        <w:rPr>
          <w:rFonts w:ascii="Times New Roman" w:hAnsi="Times New Roman" w:cs="Times New Roman"/>
          <w:sz w:val="28"/>
          <w:szCs w:val="28"/>
        </w:rPr>
        <w:t>1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к Порядку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 xml:space="preserve">на </w:t>
      </w:r>
      <w:r w:rsidR="008F764D">
        <w:rPr>
          <w:rFonts w:ascii="Times New Roman" w:hAnsi="Times New Roman" w:cs="Times New Roman"/>
          <w:sz w:val="28"/>
          <w:szCs w:val="28"/>
        </w:rPr>
        <w:t>поддержку</w:t>
      </w:r>
      <w:r w:rsidRPr="009F0C68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льна-долгунца и (или) технической конопли</w:t>
      </w:r>
    </w:p>
    <w:p w:rsidR="009F0C68" w:rsidRPr="009F0C68" w:rsidRDefault="009F0C68" w:rsidP="009F0C6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ED4888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88"/>
      <w:bookmarkEnd w:id="13"/>
      <w:r w:rsidRPr="00ED4888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9F0C68" w:rsidRPr="00ED4888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4888">
        <w:rPr>
          <w:rFonts w:ascii="Times New Roman" w:hAnsi="Times New Roman" w:cs="Times New Roman"/>
          <w:sz w:val="24"/>
          <w:szCs w:val="24"/>
        </w:rPr>
        <w:t xml:space="preserve">на предоставление субсидии на </w:t>
      </w:r>
      <w:r w:rsidR="008F764D" w:rsidRPr="00ED4888">
        <w:rPr>
          <w:rFonts w:ascii="Times New Roman" w:hAnsi="Times New Roman" w:cs="Times New Roman"/>
          <w:sz w:val="24"/>
          <w:szCs w:val="24"/>
        </w:rPr>
        <w:t>поддержку</w:t>
      </w:r>
      <w:r w:rsidRPr="00ED4888">
        <w:rPr>
          <w:rFonts w:ascii="Times New Roman" w:hAnsi="Times New Roman" w:cs="Times New Roman"/>
          <w:sz w:val="24"/>
          <w:szCs w:val="24"/>
        </w:rPr>
        <w:t xml:space="preserve"> производства</w:t>
      </w:r>
    </w:p>
    <w:p w:rsidR="009F0C68" w:rsidRPr="00ED4888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4888">
        <w:rPr>
          <w:rFonts w:ascii="Times New Roman" w:hAnsi="Times New Roman" w:cs="Times New Roman"/>
          <w:sz w:val="24"/>
          <w:szCs w:val="24"/>
        </w:rPr>
        <w:t>льна-долгунца и (или) технической конопли в 20___ году</w:t>
      </w:r>
    </w:p>
    <w:p w:rsidR="009F0C68" w:rsidRPr="0022463F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488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F0C68" w:rsidRPr="0022463F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463F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9F0C68" w:rsidRPr="009F0C68" w:rsidRDefault="009F0C68" w:rsidP="009F0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F0C68" w:rsidRPr="009F0C68" w:rsidSect="00AC6547">
          <w:head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111"/>
        <w:gridCol w:w="1559"/>
        <w:gridCol w:w="1843"/>
        <w:gridCol w:w="1843"/>
        <w:gridCol w:w="2835"/>
      </w:tblGrid>
      <w:tr w:rsidR="00226B58" w:rsidRPr="000F3F6B" w:rsidTr="00226B58">
        <w:tc>
          <w:tcPr>
            <w:tcW w:w="2897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Фактический валовой сбор урожая тресты льняной </w:t>
            </w:r>
            <w:r w:rsidR="00EF32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и (или) тресты конопляной </w:t>
            </w:r>
          </w:p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(в переводе на волокно) </w:t>
            </w:r>
          </w:p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</w:t>
            </w:r>
            <w:r w:rsidR="00F51AEA"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году, тонн</w:t>
            </w:r>
          </w:p>
        </w:tc>
        <w:tc>
          <w:tcPr>
            <w:tcW w:w="4111" w:type="dxa"/>
          </w:tcPr>
          <w:p w:rsidR="00226B58" w:rsidRPr="000F3F6B" w:rsidRDefault="00226B58" w:rsidP="00EF3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реализованной </w:t>
            </w:r>
            <w:r w:rsidR="00EF32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1AEA"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финансовом году </w:t>
            </w: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трест</w:t>
            </w:r>
            <w:r w:rsidR="00BA7245" w:rsidRPr="000F3F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 льнян</w:t>
            </w:r>
            <w:r w:rsidR="00BA7245" w:rsidRPr="000F3F6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 и (или) трест</w:t>
            </w:r>
            <w:r w:rsidR="00BA7245" w:rsidRPr="000F3F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 коноплян</w:t>
            </w:r>
            <w:r w:rsidR="00BA7245" w:rsidRPr="000F3F6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1A83"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(в переводе на волокно) </w:t>
            </w:r>
            <w:r w:rsidR="00EF326A"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урожая текущего финансового года </w:t>
            </w:r>
            <w:r w:rsidR="00BA7245"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перерабатывающим </w:t>
            </w: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организациям, расположенным на территории Российской Федерации, и (или) отгруженной на собственную переработку, тонн</w:t>
            </w:r>
          </w:p>
        </w:tc>
        <w:tc>
          <w:tcPr>
            <w:tcW w:w="1559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Ставка субсидии, рублей на </w:t>
            </w:r>
          </w:p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1 тонну</w:t>
            </w:r>
          </w:p>
        </w:tc>
        <w:tc>
          <w:tcPr>
            <w:tcW w:w="1843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Коэффициент К1 &lt;*&gt;</w:t>
            </w:r>
          </w:p>
        </w:tc>
        <w:tc>
          <w:tcPr>
            <w:tcW w:w="1843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Коэффициент К2 &lt;**&gt;</w:t>
            </w:r>
          </w:p>
        </w:tc>
        <w:tc>
          <w:tcPr>
            <w:tcW w:w="2835" w:type="dxa"/>
          </w:tcPr>
          <w:p w:rsidR="00226B58" w:rsidRPr="000F3F6B" w:rsidRDefault="00226B58" w:rsidP="0022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субсидии, всего, рублей </w:t>
            </w:r>
          </w:p>
          <w:p w:rsidR="00226B58" w:rsidRPr="000F3F6B" w:rsidRDefault="00226B58" w:rsidP="0022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(гр. 2 x гр. 3) x </w:t>
            </w:r>
          </w:p>
          <w:p w:rsidR="00226B58" w:rsidRPr="000F3F6B" w:rsidRDefault="00226B58" w:rsidP="0022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гр. 4 x гр. 5</w:t>
            </w:r>
          </w:p>
        </w:tc>
      </w:tr>
      <w:tr w:rsidR="00226B58" w:rsidRPr="000F3F6B" w:rsidTr="00226B58">
        <w:tc>
          <w:tcPr>
            <w:tcW w:w="2897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B58" w:rsidRPr="000F3F6B" w:rsidTr="00226B58">
        <w:tc>
          <w:tcPr>
            <w:tcW w:w="2897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B58" w:rsidRPr="000F3F6B" w:rsidRDefault="00226B5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68" w:rsidRPr="000F3F6B" w:rsidRDefault="009F0C68" w:rsidP="009F0C6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F0C68" w:rsidRPr="000F3F6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F0C68" w:rsidRPr="000F3F6B" w:rsidRDefault="009F0C68" w:rsidP="009F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C68" w:rsidRPr="000F3F6B" w:rsidRDefault="009F0C68" w:rsidP="009F0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6B">
        <w:rPr>
          <w:rFonts w:ascii="Times New Roman" w:hAnsi="Times New Roman" w:cs="Times New Roman"/>
          <w:sz w:val="24"/>
          <w:szCs w:val="24"/>
        </w:rPr>
        <w:t>&lt;*&gt; К1 - коэффициент в размере, равном отношению фактическ</w:t>
      </w:r>
      <w:r w:rsidR="00051A83" w:rsidRPr="000F3F6B">
        <w:rPr>
          <w:rFonts w:ascii="Times New Roman" w:hAnsi="Times New Roman" w:cs="Times New Roman"/>
          <w:sz w:val="24"/>
          <w:szCs w:val="24"/>
        </w:rPr>
        <w:t>ого</w:t>
      </w:r>
      <w:r w:rsidRPr="000F3F6B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051A83" w:rsidRPr="000F3F6B">
        <w:rPr>
          <w:rFonts w:ascii="Times New Roman" w:hAnsi="Times New Roman" w:cs="Times New Roman"/>
          <w:sz w:val="24"/>
          <w:szCs w:val="24"/>
        </w:rPr>
        <w:t>я</w:t>
      </w:r>
      <w:r w:rsidRPr="000F3F6B">
        <w:rPr>
          <w:rFonts w:ascii="Times New Roman" w:hAnsi="Times New Roman" w:cs="Times New Roman"/>
          <w:sz w:val="24"/>
          <w:szCs w:val="24"/>
        </w:rPr>
        <w:t xml:space="preserve"> </w:t>
      </w:r>
      <w:r w:rsidR="00707E98">
        <w:rPr>
          <w:rFonts w:ascii="Times New Roman" w:hAnsi="Times New Roman" w:cs="Times New Roman"/>
          <w:sz w:val="24"/>
          <w:szCs w:val="24"/>
        </w:rPr>
        <w:br/>
      </w:r>
      <w:r w:rsidRPr="000F3F6B">
        <w:rPr>
          <w:rFonts w:ascii="Times New Roman" w:hAnsi="Times New Roman" w:cs="Times New Roman"/>
          <w:sz w:val="24"/>
          <w:szCs w:val="24"/>
        </w:rPr>
        <w:t>за отчетный год к установленн</w:t>
      </w:r>
      <w:r w:rsidR="00051A83" w:rsidRPr="000F3F6B">
        <w:rPr>
          <w:rFonts w:ascii="Times New Roman" w:hAnsi="Times New Roman" w:cs="Times New Roman"/>
          <w:sz w:val="24"/>
          <w:szCs w:val="24"/>
        </w:rPr>
        <w:t>ому</w:t>
      </w:r>
      <w:r w:rsidRPr="000F3F6B">
        <w:rPr>
          <w:rFonts w:ascii="Times New Roman" w:hAnsi="Times New Roman" w:cs="Times New Roman"/>
          <w:sz w:val="24"/>
          <w:szCs w:val="24"/>
        </w:rPr>
        <w:t xml:space="preserve">, но не выше 1,2, применяется в случае выполнения получателем субсидии условия по достижению в году, предшествующем году получения субсидии, результатов использования средств в соответствии </w:t>
      </w:r>
      <w:r w:rsidR="00707E98">
        <w:rPr>
          <w:rFonts w:ascii="Times New Roman" w:hAnsi="Times New Roman" w:cs="Times New Roman"/>
          <w:sz w:val="24"/>
          <w:szCs w:val="24"/>
        </w:rPr>
        <w:br/>
      </w:r>
      <w:r w:rsidRPr="000F3F6B">
        <w:rPr>
          <w:rFonts w:ascii="Times New Roman" w:hAnsi="Times New Roman" w:cs="Times New Roman"/>
          <w:sz w:val="24"/>
          <w:szCs w:val="24"/>
        </w:rPr>
        <w:t xml:space="preserve">с заключенным между Департаментом и получателем субсидии соглашением </w:t>
      </w:r>
      <w:r w:rsidR="00707E98">
        <w:rPr>
          <w:rFonts w:ascii="Times New Roman" w:hAnsi="Times New Roman" w:cs="Times New Roman"/>
          <w:sz w:val="24"/>
          <w:szCs w:val="24"/>
        </w:rPr>
        <w:br/>
      </w:r>
      <w:r w:rsidRPr="000F3F6B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:rsidR="009F0C68" w:rsidRPr="000F3F6B" w:rsidRDefault="009F0C68" w:rsidP="009F0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6B">
        <w:rPr>
          <w:rFonts w:ascii="Times New Roman" w:hAnsi="Times New Roman" w:cs="Times New Roman"/>
          <w:sz w:val="24"/>
          <w:szCs w:val="24"/>
        </w:rPr>
        <w:t>&lt;**&gt; К2 - коэффициент в размере, равном отношению фактическ</w:t>
      </w:r>
      <w:r w:rsidR="00051A83" w:rsidRPr="000F3F6B">
        <w:rPr>
          <w:rFonts w:ascii="Times New Roman" w:hAnsi="Times New Roman" w:cs="Times New Roman"/>
          <w:sz w:val="24"/>
          <w:szCs w:val="24"/>
        </w:rPr>
        <w:t>ого</w:t>
      </w:r>
      <w:r w:rsidRPr="000F3F6B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051A83" w:rsidRPr="000F3F6B">
        <w:rPr>
          <w:rFonts w:ascii="Times New Roman" w:hAnsi="Times New Roman" w:cs="Times New Roman"/>
          <w:sz w:val="24"/>
          <w:szCs w:val="24"/>
        </w:rPr>
        <w:t>я</w:t>
      </w:r>
      <w:r w:rsidRPr="000F3F6B">
        <w:rPr>
          <w:rFonts w:ascii="Times New Roman" w:hAnsi="Times New Roman" w:cs="Times New Roman"/>
          <w:sz w:val="24"/>
          <w:szCs w:val="24"/>
        </w:rPr>
        <w:t xml:space="preserve"> </w:t>
      </w:r>
      <w:r w:rsidR="00707E98">
        <w:rPr>
          <w:rFonts w:ascii="Times New Roman" w:hAnsi="Times New Roman" w:cs="Times New Roman"/>
          <w:sz w:val="24"/>
          <w:szCs w:val="24"/>
        </w:rPr>
        <w:br/>
      </w:r>
      <w:r w:rsidRPr="000F3F6B">
        <w:rPr>
          <w:rFonts w:ascii="Times New Roman" w:hAnsi="Times New Roman" w:cs="Times New Roman"/>
          <w:sz w:val="24"/>
          <w:szCs w:val="24"/>
        </w:rPr>
        <w:t>за отчетный год к установленн</w:t>
      </w:r>
      <w:r w:rsidR="00051A83" w:rsidRPr="000F3F6B">
        <w:rPr>
          <w:rFonts w:ascii="Times New Roman" w:hAnsi="Times New Roman" w:cs="Times New Roman"/>
          <w:sz w:val="24"/>
          <w:szCs w:val="24"/>
        </w:rPr>
        <w:t>ому</w:t>
      </w:r>
      <w:r w:rsidRPr="000F3F6B">
        <w:rPr>
          <w:rFonts w:ascii="Times New Roman" w:hAnsi="Times New Roman" w:cs="Times New Roman"/>
          <w:sz w:val="24"/>
          <w:szCs w:val="24"/>
        </w:rPr>
        <w:t>, но не менее 0,</w:t>
      </w:r>
      <w:r w:rsidR="00226B58" w:rsidRPr="000F3F6B">
        <w:rPr>
          <w:rFonts w:ascii="Times New Roman" w:hAnsi="Times New Roman" w:cs="Times New Roman"/>
          <w:sz w:val="24"/>
          <w:szCs w:val="24"/>
        </w:rPr>
        <w:t>8</w:t>
      </w:r>
      <w:r w:rsidRPr="000F3F6B">
        <w:rPr>
          <w:rFonts w:ascii="Times New Roman" w:hAnsi="Times New Roman" w:cs="Times New Roman"/>
          <w:sz w:val="24"/>
          <w:szCs w:val="24"/>
        </w:rPr>
        <w:t>, применяется в случае невыполнения получателем субсидии условия по достижению в отчетном финансовом году результатов использования средств в соответствии с заключенным между Департаментом и получателем субсидии соглашением о предоставлении субсидии.</w:t>
      </w:r>
    </w:p>
    <w:p w:rsidR="009F0C68" w:rsidRPr="000F3F6B" w:rsidRDefault="009F0C68" w:rsidP="009F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1"/>
        <w:gridCol w:w="2371"/>
        <w:gridCol w:w="4008"/>
      </w:tblGrid>
      <w:tr w:rsidR="009F0C68" w:rsidRPr="000F3F6B" w:rsidTr="00640702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0F3F6B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0F3F6B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F0C68" w:rsidRPr="000F3F6B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0F3F6B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F0C68" w:rsidRPr="000F3F6B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F0C68" w:rsidRPr="000F3F6B" w:rsidTr="00640702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0F3F6B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0F3F6B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F0C68" w:rsidRPr="000F3F6B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0F3F6B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F0C68" w:rsidRPr="000F3F6B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F0C68" w:rsidRPr="000F3F6B" w:rsidTr="0064070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C68" w:rsidRPr="000F3F6B" w:rsidRDefault="009F0C68" w:rsidP="00226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М.П. (при наличии печати) </w:t>
            </w:r>
            <w:r w:rsidR="00226B58" w:rsidRPr="000F3F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26B58" w:rsidRPr="000F3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 __________ 20___ г.</w:t>
            </w:r>
          </w:p>
        </w:tc>
      </w:tr>
    </w:tbl>
    <w:p w:rsidR="009F0C68" w:rsidRPr="009F0C68" w:rsidRDefault="009F0C68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463F" w:rsidRDefault="0022463F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463F" w:rsidRDefault="0022463F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463F" w:rsidRDefault="0022463F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463F" w:rsidRDefault="0022463F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463F" w:rsidRDefault="0022463F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4266A">
        <w:rPr>
          <w:rFonts w:ascii="Times New Roman" w:hAnsi="Times New Roman" w:cs="Times New Roman"/>
          <w:sz w:val="28"/>
          <w:szCs w:val="28"/>
        </w:rPr>
        <w:t>2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к Порядку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 xml:space="preserve">на </w:t>
      </w:r>
      <w:r w:rsidR="00226B58">
        <w:rPr>
          <w:rFonts w:ascii="Times New Roman" w:hAnsi="Times New Roman" w:cs="Times New Roman"/>
          <w:sz w:val="28"/>
          <w:szCs w:val="28"/>
        </w:rPr>
        <w:t>поддержку</w:t>
      </w:r>
      <w:r w:rsidRPr="009F0C68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льна-долгунца и (или) технической конопли</w:t>
      </w: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A83" w:rsidRPr="00ED4888" w:rsidRDefault="00051A83" w:rsidP="00051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49"/>
      <w:bookmarkEnd w:id="14"/>
      <w:r w:rsidRPr="00ED4888">
        <w:rPr>
          <w:rFonts w:ascii="Times New Roman" w:hAnsi="Times New Roman" w:cs="Times New Roman"/>
          <w:sz w:val="24"/>
          <w:szCs w:val="24"/>
        </w:rPr>
        <w:t>СПРАВКА</w:t>
      </w:r>
    </w:p>
    <w:p w:rsidR="00051A83" w:rsidRPr="00ED4888" w:rsidRDefault="00051A83" w:rsidP="00051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4888">
        <w:rPr>
          <w:rFonts w:ascii="Times New Roman" w:hAnsi="Times New Roman" w:cs="Times New Roman"/>
          <w:sz w:val="24"/>
          <w:szCs w:val="24"/>
        </w:rPr>
        <w:t>об используемых при производстве льна-долгунца</w:t>
      </w:r>
    </w:p>
    <w:p w:rsidR="00051A83" w:rsidRPr="00ED4888" w:rsidRDefault="00051A83" w:rsidP="00051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4888">
        <w:rPr>
          <w:rFonts w:ascii="Times New Roman" w:hAnsi="Times New Roman" w:cs="Times New Roman"/>
          <w:sz w:val="24"/>
          <w:szCs w:val="24"/>
        </w:rPr>
        <w:t>и (или) технической конопли семенах льна-долгунца</w:t>
      </w:r>
    </w:p>
    <w:p w:rsidR="00051A83" w:rsidRPr="00ED4888" w:rsidRDefault="00051A83" w:rsidP="00051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4888">
        <w:rPr>
          <w:rFonts w:ascii="Times New Roman" w:hAnsi="Times New Roman" w:cs="Times New Roman"/>
          <w:sz w:val="24"/>
          <w:szCs w:val="24"/>
        </w:rPr>
        <w:t xml:space="preserve">и (или) технической конопли, </w:t>
      </w:r>
      <w:r w:rsidR="0060485E" w:rsidRPr="00ED4888">
        <w:rPr>
          <w:rFonts w:ascii="Times New Roman" w:hAnsi="Times New Roman" w:cs="Times New Roman"/>
          <w:sz w:val="24"/>
          <w:szCs w:val="24"/>
        </w:rPr>
        <w:t xml:space="preserve">высеянных </w:t>
      </w:r>
      <w:r w:rsidRPr="00ED4888">
        <w:rPr>
          <w:rFonts w:ascii="Times New Roman" w:hAnsi="Times New Roman" w:cs="Times New Roman"/>
          <w:sz w:val="24"/>
          <w:szCs w:val="24"/>
        </w:rPr>
        <w:t xml:space="preserve">в </w:t>
      </w:r>
      <w:r w:rsidR="00342393" w:rsidRPr="00ED4888">
        <w:rPr>
          <w:rFonts w:ascii="Times New Roman" w:hAnsi="Times New Roman" w:cs="Times New Roman"/>
          <w:sz w:val="24"/>
          <w:szCs w:val="24"/>
        </w:rPr>
        <w:t xml:space="preserve">текущем финансовом </w:t>
      </w:r>
      <w:r w:rsidRPr="00ED4888">
        <w:rPr>
          <w:rFonts w:ascii="Times New Roman" w:hAnsi="Times New Roman" w:cs="Times New Roman"/>
          <w:sz w:val="24"/>
          <w:szCs w:val="24"/>
        </w:rPr>
        <w:t xml:space="preserve">году, </w:t>
      </w:r>
      <w:r w:rsidR="00A6797E" w:rsidRPr="00ED4888">
        <w:rPr>
          <w:rFonts w:ascii="Times New Roman" w:hAnsi="Times New Roman" w:cs="Times New Roman"/>
          <w:sz w:val="24"/>
          <w:szCs w:val="24"/>
        </w:rPr>
        <w:t xml:space="preserve">показатели сортовых и посевных (посадочных) качеств которых соответствуют требованиям </w:t>
      </w:r>
      <w:r w:rsidR="00ED4888">
        <w:rPr>
          <w:rFonts w:ascii="Times New Roman" w:hAnsi="Times New Roman" w:cs="Times New Roman"/>
          <w:sz w:val="24"/>
          <w:szCs w:val="24"/>
        </w:rPr>
        <w:br/>
      </w:r>
      <w:r w:rsidR="00A6797E" w:rsidRPr="00ED4888">
        <w:rPr>
          <w:rFonts w:ascii="Times New Roman" w:hAnsi="Times New Roman" w:cs="Times New Roman"/>
          <w:sz w:val="24"/>
          <w:szCs w:val="24"/>
        </w:rPr>
        <w:t xml:space="preserve">к показателям сортовых и посевных (посадочных) качеств семян сельскохозяйственных растений, установленным Министерством сельского хозяйства Российской Федерации в соответствии с частью 2 статьи 13 Федерального закона от 30.12.2024 № 454-ФЗ </w:t>
      </w:r>
      <w:r w:rsidR="00ED4888">
        <w:rPr>
          <w:rFonts w:ascii="Times New Roman" w:hAnsi="Times New Roman" w:cs="Times New Roman"/>
          <w:sz w:val="24"/>
          <w:szCs w:val="24"/>
        </w:rPr>
        <w:br/>
      </w:r>
      <w:r w:rsidR="00A6797E" w:rsidRPr="00ED4888">
        <w:rPr>
          <w:rFonts w:ascii="Times New Roman" w:hAnsi="Times New Roman" w:cs="Times New Roman"/>
          <w:sz w:val="24"/>
          <w:szCs w:val="24"/>
        </w:rPr>
        <w:t xml:space="preserve">«О семеноводстве» (в случае если роды и виды сельскохозяйственных растений содержатся в перечне видов сельскохозяйственных растений), а также показатели сортовых и посевных (посадочных) качеств которых соответствуют </w:t>
      </w:r>
      <w:r w:rsidRPr="00ED4888">
        <w:rPr>
          <w:rFonts w:ascii="Times New Roman" w:hAnsi="Times New Roman" w:cs="Times New Roman"/>
          <w:sz w:val="24"/>
          <w:szCs w:val="24"/>
        </w:rPr>
        <w:t>ГОСТ Р 52325-2005</w:t>
      </w:r>
      <w:r w:rsidR="00A6797E" w:rsidRPr="00ED4888">
        <w:rPr>
          <w:rFonts w:ascii="Times New Roman" w:hAnsi="Times New Roman" w:cs="Times New Roman"/>
          <w:sz w:val="24"/>
          <w:szCs w:val="24"/>
        </w:rPr>
        <w:t xml:space="preserve"> (семена сельскохозяйственных растений) (в случае если роды и виды сельскохозяйственных растений не входят в перечень видов сельскохозяйственных растений)</w:t>
      </w:r>
    </w:p>
    <w:p w:rsidR="00051A83" w:rsidRPr="001F5AA2" w:rsidRDefault="00051A83" w:rsidP="00051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5AA2">
        <w:rPr>
          <w:rFonts w:ascii="Times New Roman" w:hAnsi="Times New Roman" w:cs="Times New Roman"/>
          <w:sz w:val="24"/>
          <w:szCs w:val="24"/>
        </w:rPr>
        <w:t>в _____________________________________________</w:t>
      </w:r>
    </w:p>
    <w:p w:rsidR="00051A83" w:rsidRPr="001F5AA2" w:rsidRDefault="00051A83" w:rsidP="00051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5AA2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051A83" w:rsidRPr="001F5AA2" w:rsidRDefault="00051A83" w:rsidP="00051A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409"/>
        <w:gridCol w:w="2127"/>
        <w:gridCol w:w="1701"/>
      </w:tblGrid>
      <w:tr w:rsidR="00D55AAF" w:rsidRPr="001F5AA2" w:rsidTr="00AC1146">
        <w:tc>
          <w:tcPr>
            <w:tcW w:w="1843" w:type="dxa"/>
          </w:tcPr>
          <w:p w:rsidR="00D55AAF" w:rsidRPr="00A6797E" w:rsidRDefault="00D55AAF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97E">
              <w:rPr>
                <w:rFonts w:ascii="Times New Roman" w:hAnsi="Times New Roman" w:cs="Times New Roman"/>
                <w:sz w:val="20"/>
              </w:rPr>
              <w:t>Сельскохозяйственная культура</w:t>
            </w:r>
          </w:p>
        </w:tc>
        <w:tc>
          <w:tcPr>
            <w:tcW w:w="1985" w:type="dxa"/>
          </w:tcPr>
          <w:p w:rsidR="00D55AAF" w:rsidRPr="00A6797E" w:rsidRDefault="00D55AAF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97E">
              <w:rPr>
                <w:rFonts w:ascii="Times New Roman" w:hAnsi="Times New Roman" w:cs="Times New Roman"/>
                <w:sz w:val="20"/>
              </w:rPr>
              <w:t xml:space="preserve">Посевная площадь льна-долгунца </w:t>
            </w:r>
            <w:r w:rsidRPr="00A6797E">
              <w:rPr>
                <w:rFonts w:ascii="Times New Roman" w:hAnsi="Times New Roman" w:cs="Times New Roman"/>
                <w:sz w:val="20"/>
              </w:rPr>
              <w:br/>
              <w:t xml:space="preserve">и (или) технической конопли </w:t>
            </w:r>
            <w:r w:rsidRPr="00A6797E">
              <w:rPr>
                <w:rFonts w:ascii="Times New Roman" w:hAnsi="Times New Roman" w:cs="Times New Roman"/>
                <w:sz w:val="20"/>
              </w:rPr>
              <w:br/>
              <w:t>в текущем финансовом году &lt;*&gt;, га</w:t>
            </w:r>
          </w:p>
        </w:tc>
        <w:tc>
          <w:tcPr>
            <w:tcW w:w="2409" w:type="dxa"/>
          </w:tcPr>
          <w:p w:rsidR="00D55AAF" w:rsidRPr="00A6797E" w:rsidRDefault="00D55AAF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97E">
              <w:rPr>
                <w:rFonts w:ascii="Times New Roman" w:hAnsi="Times New Roman" w:cs="Times New Roman"/>
                <w:sz w:val="20"/>
              </w:rPr>
              <w:t xml:space="preserve">Посевная площадь, </w:t>
            </w:r>
            <w:r w:rsidRPr="00A6797E">
              <w:rPr>
                <w:rFonts w:ascii="Times New Roman" w:hAnsi="Times New Roman" w:cs="Times New Roman"/>
                <w:sz w:val="20"/>
              </w:rPr>
              <w:br/>
              <w:t xml:space="preserve">на которой </w:t>
            </w:r>
            <w:r w:rsidR="00FA4B62" w:rsidRPr="00A6797E">
              <w:rPr>
                <w:rFonts w:ascii="Times New Roman" w:hAnsi="Times New Roman" w:cs="Times New Roman"/>
                <w:sz w:val="20"/>
              </w:rPr>
              <w:t xml:space="preserve">в текущем финансовом году </w:t>
            </w:r>
            <w:r w:rsidRPr="00A6797E">
              <w:rPr>
                <w:rFonts w:ascii="Times New Roman" w:hAnsi="Times New Roman" w:cs="Times New Roman"/>
                <w:sz w:val="20"/>
              </w:rPr>
              <w:t xml:space="preserve">высеяны семена льна-долгунца </w:t>
            </w:r>
          </w:p>
          <w:p w:rsidR="00D55AAF" w:rsidRPr="00A6797E" w:rsidRDefault="00D55AAF" w:rsidP="00FA4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97E">
              <w:rPr>
                <w:rFonts w:ascii="Times New Roman" w:hAnsi="Times New Roman" w:cs="Times New Roman"/>
                <w:sz w:val="20"/>
              </w:rPr>
              <w:t xml:space="preserve">и (или) технической конопли, </w:t>
            </w:r>
            <w:r w:rsidR="00A6797E" w:rsidRPr="00A6797E">
              <w:rPr>
                <w:rFonts w:ascii="Times New Roman" w:hAnsi="Times New Roman" w:cs="Times New Roman"/>
                <w:sz w:val="20"/>
              </w:rPr>
              <w:t xml:space="preserve">показатели сортовых </w:t>
            </w:r>
            <w:r w:rsidR="00A6797E">
              <w:rPr>
                <w:rFonts w:ascii="Times New Roman" w:hAnsi="Times New Roman" w:cs="Times New Roman"/>
                <w:sz w:val="20"/>
              </w:rPr>
              <w:br/>
            </w:r>
            <w:r w:rsidR="00A6797E" w:rsidRPr="00A6797E">
              <w:rPr>
                <w:rFonts w:ascii="Times New Roman" w:hAnsi="Times New Roman" w:cs="Times New Roman"/>
                <w:sz w:val="20"/>
              </w:rPr>
              <w:t xml:space="preserve">и посевных (посадочных) качеств которых соответствуют требованиям к показателям сортовых и посевных (посадочных) качеств семян сельскохозяйственных растений, установленным Министерством сельского хозяйства Российской Федерации в соответствии с частью 2 статьи 13 Федерального закона от 30.12.2024 № 454-ФЗ «О семеноводстве» (в случае если роды и виды сельскохозяйственных растений содержатся </w:t>
            </w:r>
            <w:r w:rsidR="00E05906">
              <w:rPr>
                <w:rFonts w:ascii="Times New Roman" w:hAnsi="Times New Roman" w:cs="Times New Roman"/>
                <w:sz w:val="20"/>
              </w:rPr>
              <w:br/>
            </w:r>
            <w:r w:rsidR="00A6797E" w:rsidRPr="00A6797E">
              <w:rPr>
                <w:rFonts w:ascii="Times New Roman" w:hAnsi="Times New Roman" w:cs="Times New Roman"/>
                <w:sz w:val="20"/>
              </w:rPr>
              <w:t>в перечне видов сельскохозяйственных растений)</w:t>
            </w:r>
            <w:r w:rsidR="00A6797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797E">
              <w:rPr>
                <w:rFonts w:ascii="Times New Roman" w:hAnsi="Times New Roman" w:cs="Times New Roman"/>
                <w:sz w:val="20"/>
              </w:rPr>
              <w:t>&lt;**&gt;, га</w:t>
            </w:r>
          </w:p>
        </w:tc>
        <w:tc>
          <w:tcPr>
            <w:tcW w:w="2127" w:type="dxa"/>
          </w:tcPr>
          <w:p w:rsidR="00A6797E" w:rsidRPr="00A6797E" w:rsidRDefault="00A6797E" w:rsidP="00A67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97E">
              <w:rPr>
                <w:rFonts w:ascii="Times New Roman" w:hAnsi="Times New Roman" w:cs="Times New Roman"/>
                <w:sz w:val="20"/>
              </w:rPr>
              <w:t xml:space="preserve">Посевная площадь, </w:t>
            </w:r>
            <w:r w:rsidRPr="00A6797E">
              <w:rPr>
                <w:rFonts w:ascii="Times New Roman" w:hAnsi="Times New Roman" w:cs="Times New Roman"/>
                <w:sz w:val="20"/>
              </w:rPr>
              <w:br/>
              <w:t xml:space="preserve">на которой </w:t>
            </w:r>
            <w:r w:rsidR="00025E16">
              <w:rPr>
                <w:rFonts w:ascii="Times New Roman" w:hAnsi="Times New Roman" w:cs="Times New Roman"/>
                <w:sz w:val="20"/>
              </w:rPr>
              <w:t xml:space="preserve">в текущем финансовом году </w:t>
            </w:r>
            <w:r w:rsidRPr="00A6797E">
              <w:rPr>
                <w:rFonts w:ascii="Times New Roman" w:hAnsi="Times New Roman" w:cs="Times New Roman"/>
                <w:sz w:val="20"/>
              </w:rPr>
              <w:t xml:space="preserve">высеяны семена льна-долгунца </w:t>
            </w:r>
          </w:p>
          <w:p w:rsidR="00A6797E" w:rsidRPr="00A6797E" w:rsidRDefault="00A6797E" w:rsidP="00A67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97E">
              <w:rPr>
                <w:rFonts w:ascii="Times New Roman" w:hAnsi="Times New Roman" w:cs="Times New Roman"/>
                <w:sz w:val="20"/>
              </w:rPr>
              <w:t xml:space="preserve">и (или) технической конопли, показатели сортовых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6797E">
              <w:rPr>
                <w:rFonts w:ascii="Times New Roman" w:hAnsi="Times New Roman" w:cs="Times New Roman"/>
                <w:sz w:val="20"/>
              </w:rPr>
              <w:t xml:space="preserve">и посевных (посадочных) качеств которых соответствуют ГОСТ Р 52325-2005 (семена сельскохозяйственных растений) (в случае если роды и виды сельскохозяйственных растений не входят </w:t>
            </w:r>
            <w:r w:rsidR="00556753">
              <w:rPr>
                <w:rFonts w:ascii="Times New Roman" w:hAnsi="Times New Roman" w:cs="Times New Roman"/>
                <w:sz w:val="20"/>
              </w:rPr>
              <w:br/>
            </w:r>
            <w:r w:rsidRPr="00A6797E">
              <w:rPr>
                <w:rFonts w:ascii="Times New Roman" w:hAnsi="Times New Roman" w:cs="Times New Roman"/>
                <w:sz w:val="20"/>
              </w:rPr>
              <w:t>в перечень видов сельскохозяйственных растений)</w:t>
            </w:r>
            <w:r w:rsidR="00E0590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05906" w:rsidRPr="00A6797E">
              <w:rPr>
                <w:rFonts w:ascii="Times New Roman" w:hAnsi="Times New Roman" w:cs="Times New Roman"/>
                <w:sz w:val="20"/>
              </w:rPr>
              <w:t>&lt;**&gt;</w:t>
            </w:r>
            <w:r w:rsidR="00556753">
              <w:rPr>
                <w:rFonts w:ascii="Times New Roman" w:hAnsi="Times New Roman" w:cs="Times New Roman"/>
                <w:sz w:val="20"/>
              </w:rPr>
              <w:t>,</w:t>
            </w:r>
          </w:p>
          <w:p w:rsidR="00D55AAF" w:rsidRPr="00A6797E" w:rsidRDefault="00A6797E" w:rsidP="00A67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701" w:type="dxa"/>
          </w:tcPr>
          <w:p w:rsidR="00D55AAF" w:rsidRPr="00A6797E" w:rsidRDefault="00D55AAF" w:rsidP="00A67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97E">
              <w:rPr>
                <w:rFonts w:ascii="Times New Roman" w:hAnsi="Times New Roman" w:cs="Times New Roman"/>
                <w:sz w:val="20"/>
              </w:rPr>
              <w:t xml:space="preserve">Сорт, гибрид </w:t>
            </w:r>
            <w:r w:rsidR="00A6797E">
              <w:rPr>
                <w:rFonts w:ascii="Times New Roman" w:hAnsi="Times New Roman" w:cs="Times New Roman"/>
                <w:sz w:val="20"/>
              </w:rPr>
              <w:t xml:space="preserve">льна-долгунца </w:t>
            </w:r>
            <w:r w:rsidR="00A6797E">
              <w:rPr>
                <w:rFonts w:ascii="Times New Roman" w:hAnsi="Times New Roman" w:cs="Times New Roman"/>
                <w:sz w:val="20"/>
              </w:rPr>
              <w:br/>
              <w:t>и (или) технической конопли</w:t>
            </w:r>
          </w:p>
        </w:tc>
      </w:tr>
      <w:tr w:rsidR="00D55AAF" w:rsidRPr="001F5AA2" w:rsidTr="00AC1146">
        <w:tc>
          <w:tcPr>
            <w:tcW w:w="1843" w:type="dxa"/>
          </w:tcPr>
          <w:p w:rsidR="00D55AAF" w:rsidRPr="001F5AA2" w:rsidRDefault="00695917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5AAF" w:rsidRPr="001F5AA2" w:rsidRDefault="00695917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55AAF" w:rsidRPr="001F5AA2" w:rsidRDefault="00695917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55AAF" w:rsidRPr="001F5AA2" w:rsidRDefault="00695917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5AAF" w:rsidRPr="001F5AA2" w:rsidRDefault="00695917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5917" w:rsidRPr="001F5AA2" w:rsidTr="00AC1146">
        <w:tc>
          <w:tcPr>
            <w:tcW w:w="1843" w:type="dxa"/>
          </w:tcPr>
          <w:p w:rsidR="00695917" w:rsidRPr="001F5AA2" w:rsidRDefault="00695917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5917" w:rsidRPr="001F5AA2" w:rsidRDefault="00695917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5917" w:rsidRPr="001F5AA2" w:rsidRDefault="00695917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917" w:rsidRPr="001F5AA2" w:rsidRDefault="00695917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917" w:rsidRPr="001F5AA2" w:rsidRDefault="00695917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AF" w:rsidRPr="001F5AA2" w:rsidTr="00AC1146">
        <w:tc>
          <w:tcPr>
            <w:tcW w:w="1843" w:type="dxa"/>
          </w:tcPr>
          <w:p w:rsidR="00D55AAF" w:rsidRPr="001F5AA2" w:rsidRDefault="00D55AAF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D55AAF" w:rsidRPr="001F5AA2" w:rsidRDefault="00D55AAF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5AAF" w:rsidRPr="001F5AA2" w:rsidRDefault="00D55AAF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AAF" w:rsidRPr="001F5AA2" w:rsidRDefault="00D55AAF" w:rsidP="00D55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5AAF" w:rsidRPr="001F5AA2" w:rsidRDefault="00D55AAF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51A83" w:rsidRPr="001F5AA2" w:rsidRDefault="00051A83" w:rsidP="0005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AA2">
        <w:rPr>
          <w:rFonts w:ascii="Times New Roman" w:hAnsi="Times New Roman" w:cs="Times New Roman"/>
          <w:sz w:val="24"/>
          <w:szCs w:val="24"/>
        </w:rPr>
        <w:t>&lt;*&gt; Указывается посевная площадь льна-долгунца и (или) технической конопли, посеянных в текущем году, согласно формам федерального государственного статистического наблюдения 4-сх «Сведения об итогах сева» или 1-фермер «Сведения об итогах сева».</w:t>
      </w:r>
    </w:p>
    <w:p w:rsidR="00051A83" w:rsidRPr="001F5AA2" w:rsidRDefault="00051A83" w:rsidP="00051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AA2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025A87">
        <w:rPr>
          <w:rFonts w:ascii="Times New Roman" w:hAnsi="Times New Roman" w:cs="Times New Roman"/>
          <w:sz w:val="24"/>
          <w:szCs w:val="24"/>
        </w:rPr>
        <w:t>Показатели с</w:t>
      </w:r>
      <w:r w:rsidRPr="001F5AA2">
        <w:rPr>
          <w:rFonts w:ascii="Times New Roman" w:hAnsi="Times New Roman" w:cs="Times New Roman"/>
          <w:sz w:val="24"/>
          <w:szCs w:val="24"/>
        </w:rPr>
        <w:t>ортовы</w:t>
      </w:r>
      <w:r w:rsidR="00025A87">
        <w:rPr>
          <w:rFonts w:ascii="Times New Roman" w:hAnsi="Times New Roman" w:cs="Times New Roman"/>
          <w:sz w:val="24"/>
          <w:szCs w:val="24"/>
        </w:rPr>
        <w:t>х</w:t>
      </w:r>
      <w:r w:rsidRPr="001F5AA2">
        <w:rPr>
          <w:rFonts w:ascii="Times New Roman" w:hAnsi="Times New Roman" w:cs="Times New Roman"/>
          <w:sz w:val="24"/>
          <w:szCs w:val="24"/>
        </w:rPr>
        <w:t xml:space="preserve"> и посевны</w:t>
      </w:r>
      <w:r w:rsidR="00025A87">
        <w:rPr>
          <w:rFonts w:ascii="Times New Roman" w:hAnsi="Times New Roman" w:cs="Times New Roman"/>
          <w:sz w:val="24"/>
          <w:szCs w:val="24"/>
        </w:rPr>
        <w:t>х</w:t>
      </w:r>
      <w:r w:rsidRPr="001F5AA2">
        <w:rPr>
          <w:rFonts w:ascii="Times New Roman" w:hAnsi="Times New Roman" w:cs="Times New Roman"/>
          <w:sz w:val="24"/>
          <w:szCs w:val="24"/>
        </w:rPr>
        <w:t xml:space="preserve"> качеств </w:t>
      </w:r>
      <w:r w:rsidR="00342393" w:rsidRPr="001F5AA2">
        <w:rPr>
          <w:rFonts w:ascii="Times New Roman" w:hAnsi="Times New Roman" w:cs="Times New Roman"/>
          <w:sz w:val="24"/>
          <w:szCs w:val="24"/>
        </w:rPr>
        <w:t>высеянных</w:t>
      </w:r>
      <w:r w:rsidRPr="001F5AA2">
        <w:rPr>
          <w:rFonts w:ascii="Times New Roman" w:hAnsi="Times New Roman" w:cs="Times New Roman"/>
          <w:sz w:val="24"/>
          <w:szCs w:val="24"/>
        </w:rPr>
        <w:t xml:space="preserve"> семян сельскохозяйственных культур при производстве льна-долгунца и (или) технической конопли подтверждаются актом апробации (регистрации) и протоколом испытаний или сертификатом соответствия, отчетом о качестве высеянных семян, имеющимися </w:t>
      </w:r>
      <w:r w:rsidR="00025A87">
        <w:rPr>
          <w:rFonts w:ascii="Times New Roman" w:hAnsi="Times New Roman" w:cs="Times New Roman"/>
          <w:sz w:val="24"/>
          <w:szCs w:val="24"/>
        </w:rPr>
        <w:br/>
      </w:r>
      <w:r w:rsidRPr="001F5AA2">
        <w:rPr>
          <w:rFonts w:ascii="Times New Roman" w:hAnsi="Times New Roman" w:cs="Times New Roman"/>
          <w:sz w:val="24"/>
          <w:szCs w:val="24"/>
        </w:rPr>
        <w:t>у получателя субсидии.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91"/>
        <w:gridCol w:w="2324"/>
        <w:gridCol w:w="1455"/>
        <w:gridCol w:w="2910"/>
      </w:tblGrid>
      <w:tr w:rsidR="00051A83" w:rsidRPr="001F5AA2" w:rsidTr="0060485E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51A83" w:rsidRPr="001F5AA2" w:rsidTr="0060485E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51A83" w:rsidRPr="001F5AA2" w:rsidTr="0060485E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51A83" w:rsidRPr="001F5AA2" w:rsidTr="006048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 «____» __________ 20___ г.</w:t>
            </w:r>
          </w:p>
        </w:tc>
      </w:tr>
      <w:tr w:rsidR="00051A83" w:rsidRPr="001F5AA2" w:rsidTr="0060485E"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управления сельским хозяйством администрации муниципального района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83" w:rsidRPr="001F5AA2" w:rsidTr="0060485E"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83" w:rsidRPr="001F5AA2" w:rsidTr="0060485E"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9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83" w:rsidRPr="001F5AA2" w:rsidTr="0060485E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«____» __________ 20___ г.</w:t>
            </w:r>
          </w:p>
        </w:tc>
      </w:tr>
      <w:tr w:rsidR="00051A83" w:rsidRPr="001F5AA2" w:rsidTr="006048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межрайонного отдела филиала ФГБУ «Россельхозцентр» </w:t>
            </w:r>
            <w:r w:rsidRPr="001F5AA2">
              <w:rPr>
                <w:rFonts w:ascii="Times New Roman" w:hAnsi="Times New Roman" w:cs="Times New Roman"/>
                <w:sz w:val="24"/>
                <w:szCs w:val="24"/>
              </w:rPr>
              <w:br/>
              <w:t>по Ивановской области__________________________________________</w:t>
            </w:r>
          </w:p>
        </w:tc>
      </w:tr>
      <w:tr w:rsidR="00051A83" w:rsidRPr="001F5AA2" w:rsidTr="0060485E"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(подпись)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(расшифровка подписи)</w:t>
            </w:r>
          </w:p>
        </w:tc>
      </w:tr>
      <w:tr w:rsidR="00051A83" w:rsidRPr="001F5AA2" w:rsidTr="006048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1A83" w:rsidRPr="001F5AA2" w:rsidRDefault="00051A83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2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 «____» __________ 20___ г.</w:t>
            </w:r>
          </w:p>
        </w:tc>
      </w:tr>
    </w:tbl>
    <w:p w:rsidR="00051A83" w:rsidRDefault="00051A83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1A83" w:rsidRDefault="00051A83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1A83" w:rsidRDefault="00051A83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1A83" w:rsidRDefault="00051A83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1A83" w:rsidRDefault="00051A83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1A83" w:rsidRDefault="00051A83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1A83" w:rsidRDefault="00051A83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1A83" w:rsidRDefault="00051A83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1A83" w:rsidRDefault="00051A83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1A83" w:rsidRDefault="00051A83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1A83" w:rsidRDefault="00051A83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1A83" w:rsidRDefault="00051A83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888" w:rsidRDefault="00ED488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4888" w:rsidRDefault="00ED488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4266A">
        <w:rPr>
          <w:rFonts w:ascii="Times New Roman" w:hAnsi="Times New Roman" w:cs="Times New Roman"/>
          <w:sz w:val="28"/>
          <w:szCs w:val="28"/>
        </w:rPr>
        <w:t>3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к Порядку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 xml:space="preserve">на </w:t>
      </w:r>
      <w:r w:rsidR="00DA695B">
        <w:rPr>
          <w:rFonts w:ascii="Times New Roman" w:hAnsi="Times New Roman" w:cs="Times New Roman"/>
          <w:sz w:val="28"/>
          <w:szCs w:val="28"/>
        </w:rPr>
        <w:t>поддержку</w:t>
      </w:r>
      <w:r w:rsidRPr="009F0C68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льна-долгунца и (или) технической конопли</w:t>
      </w: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ED4888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69"/>
      <w:bookmarkEnd w:id="15"/>
      <w:r w:rsidRPr="00ED4888">
        <w:rPr>
          <w:rFonts w:ascii="Times New Roman" w:hAnsi="Times New Roman" w:cs="Times New Roman"/>
          <w:sz w:val="24"/>
          <w:szCs w:val="24"/>
        </w:rPr>
        <w:t>СПРАВКА</w:t>
      </w:r>
    </w:p>
    <w:p w:rsidR="009F0C68" w:rsidRPr="00ED4888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4888">
        <w:rPr>
          <w:rFonts w:ascii="Times New Roman" w:hAnsi="Times New Roman" w:cs="Times New Roman"/>
          <w:sz w:val="24"/>
          <w:szCs w:val="24"/>
        </w:rPr>
        <w:t>об использовании удобрений при производстве</w:t>
      </w:r>
    </w:p>
    <w:p w:rsidR="009F0C68" w:rsidRPr="00ED4888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4888">
        <w:rPr>
          <w:rFonts w:ascii="Times New Roman" w:hAnsi="Times New Roman" w:cs="Times New Roman"/>
          <w:sz w:val="24"/>
          <w:szCs w:val="24"/>
        </w:rPr>
        <w:t>льна-долгунца и (или) технической конопли</w:t>
      </w:r>
    </w:p>
    <w:p w:rsidR="009F0C68" w:rsidRPr="00ED4888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4888">
        <w:rPr>
          <w:rFonts w:ascii="Times New Roman" w:hAnsi="Times New Roman" w:cs="Times New Roman"/>
          <w:sz w:val="24"/>
          <w:szCs w:val="24"/>
        </w:rPr>
        <w:t xml:space="preserve">в </w:t>
      </w:r>
      <w:r w:rsidR="0011213A" w:rsidRPr="00ED4888">
        <w:rPr>
          <w:rFonts w:ascii="Times New Roman" w:hAnsi="Times New Roman" w:cs="Times New Roman"/>
          <w:sz w:val="24"/>
          <w:szCs w:val="24"/>
        </w:rPr>
        <w:t xml:space="preserve">текущем финансовом </w:t>
      </w:r>
      <w:r w:rsidRPr="00ED4888">
        <w:rPr>
          <w:rFonts w:ascii="Times New Roman" w:hAnsi="Times New Roman" w:cs="Times New Roman"/>
          <w:sz w:val="24"/>
          <w:szCs w:val="24"/>
        </w:rPr>
        <w:t>году</w:t>
      </w:r>
    </w:p>
    <w:p w:rsidR="009F0C68" w:rsidRPr="0087627E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627E">
        <w:rPr>
          <w:rFonts w:ascii="Times New Roman" w:hAnsi="Times New Roman" w:cs="Times New Roman"/>
          <w:sz w:val="24"/>
          <w:szCs w:val="24"/>
        </w:rPr>
        <w:t>в ___________________________________________</w:t>
      </w:r>
    </w:p>
    <w:p w:rsidR="009F0C68" w:rsidRPr="0087627E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627E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9F0C68" w:rsidRPr="0087627E" w:rsidRDefault="009F0C68" w:rsidP="009F0C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2126"/>
        <w:gridCol w:w="2126"/>
        <w:gridCol w:w="1843"/>
        <w:gridCol w:w="1417"/>
      </w:tblGrid>
      <w:tr w:rsidR="009F0C68" w:rsidRPr="0087627E" w:rsidTr="00ED14B5">
        <w:tc>
          <w:tcPr>
            <w:tcW w:w="2553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культура</w:t>
            </w:r>
          </w:p>
        </w:tc>
        <w:tc>
          <w:tcPr>
            <w:tcW w:w="2126" w:type="dxa"/>
          </w:tcPr>
          <w:p w:rsidR="009F0C68" w:rsidRPr="0087627E" w:rsidRDefault="009F0C68" w:rsidP="0087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льна-долгунца </w:t>
            </w:r>
            <w:r w:rsidR="00876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и (или) технической конопли в </w:t>
            </w:r>
            <w:r w:rsidR="00327DC7"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текущем финансовом </w:t>
            </w: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году &lt;*&gt;, га</w:t>
            </w:r>
          </w:p>
        </w:tc>
        <w:tc>
          <w:tcPr>
            <w:tcW w:w="2126" w:type="dxa"/>
          </w:tcPr>
          <w:p w:rsidR="009F0C68" w:rsidRPr="0087627E" w:rsidRDefault="009F0C68" w:rsidP="008C1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внесения </w:t>
            </w:r>
            <w:r w:rsidR="008C1BC0"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финансовом году </w:t>
            </w: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удобрений </w:t>
            </w:r>
            <w:r w:rsidR="00876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на посевах льна-долгунца и (или) технической конопли </w:t>
            </w:r>
            <w:r w:rsidR="00B74F9C" w:rsidRPr="00876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854" w:rsidRPr="0087627E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1843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Общий объем внесения удобрений (физический вес), тонн</w:t>
            </w:r>
          </w:p>
        </w:tc>
        <w:tc>
          <w:tcPr>
            <w:tcW w:w="1417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Вид удобрений</w:t>
            </w:r>
          </w:p>
        </w:tc>
      </w:tr>
      <w:tr w:rsidR="009F0C68" w:rsidRPr="0087627E" w:rsidTr="00ED14B5">
        <w:tc>
          <w:tcPr>
            <w:tcW w:w="2553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C68" w:rsidRPr="0087627E" w:rsidTr="00ED14B5">
        <w:tc>
          <w:tcPr>
            <w:tcW w:w="2553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68" w:rsidRPr="0087627E" w:rsidTr="00ED14B5">
        <w:tc>
          <w:tcPr>
            <w:tcW w:w="2553" w:type="dxa"/>
          </w:tcPr>
          <w:p w:rsidR="009F0C68" w:rsidRPr="0087627E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F0C68" w:rsidRPr="0087627E" w:rsidRDefault="009F0C68" w:rsidP="0087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7E">
        <w:rPr>
          <w:rFonts w:ascii="Times New Roman" w:hAnsi="Times New Roman" w:cs="Times New Roman"/>
          <w:sz w:val="24"/>
          <w:szCs w:val="24"/>
        </w:rPr>
        <w:t xml:space="preserve">&lt;*&gt; Указывается посевная площадь льна-долгунца и (или) технической конопли, посеянных в текущем </w:t>
      </w:r>
      <w:r w:rsidR="00DA695B" w:rsidRPr="0087627E">
        <w:rPr>
          <w:rFonts w:ascii="Times New Roman" w:hAnsi="Times New Roman" w:cs="Times New Roman"/>
          <w:sz w:val="24"/>
          <w:szCs w:val="24"/>
        </w:rPr>
        <w:t xml:space="preserve">финансовом </w:t>
      </w:r>
      <w:r w:rsidRPr="0087627E">
        <w:rPr>
          <w:rFonts w:ascii="Times New Roman" w:hAnsi="Times New Roman" w:cs="Times New Roman"/>
          <w:sz w:val="24"/>
          <w:szCs w:val="24"/>
        </w:rPr>
        <w:t xml:space="preserve">году, согласно формам федерального государственного статистического наблюдения 4-сх </w:t>
      </w:r>
      <w:r w:rsidR="00E85219" w:rsidRPr="0087627E">
        <w:rPr>
          <w:rFonts w:ascii="Times New Roman" w:hAnsi="Times New Roman" w:cs="Times New Roman"/>
          <w:sz w:val="24"/>
          <w:szCs w:val="24"/>
        </w:rPr>
        <w:t>«</w:t>
      </w:r>
      <w:r w:rsidRPr="0087627E">
        <w:rPr>
          <w:rFonts w:ascii="Times New Roman" w:hAnsi="Times New Roman" w:cs="Times New Roman"/>
          <w:sz w:val="24"/>
          <w:szCs w:val="24"/>
        </w:rPr>
        <w:t>Сведения об итогах сева</w:t>
      </w:r>
      <w:r w:rsidR="00E85219" w:rsidRPr="0087627E">
        <w:rPr>
          <w:rFonts w:ascii="Times New Roman" w:hAnsi="Times New Roman" w:cs="Times New Roman"/>
          <w:sz w:val="24"/>
          <w:szCs w:val="24"/>
        </w:rPr>
        <w:t>»</w:t>
      </w:r>
      <w:r w:rsidRPr="0087627E">
        <w:rPr>
          <w:rFonts w:ascii="Times New Roman" w:hAnsi="Times New Roman" w:cs="Times New Roman"/>
          <w:sz w:val="24"/>
          <w:szCs w:val="24"/>
        </w:rPr>
        <w:t xml:space="preserve"> </w:t>
      </w:r>
      <w:r w:rsidR="0087627E">
        <w:rPr>
          <w:rFonts w:ascii="Times New Roman" w:hAnsi="Times New Roman" w:cs="Times New Roman"/>
          <w:sz w:val="24"/>
          <w:szCs w:val="24"/>
        </w:rPr>
        <w:br/>
      </w:r>
      <w:r w:rsidRPr="0087627E">
        <w:rPr>
          <w:rFonts w:ascii="Times New Roman" w:hAnsi="Times New Roman" w:cs="Times New Roman"/>
          <w:sz w:val="24"/>
          <w:szCs w:val="24"/>
        </w:rPr>
        <w:t xml:space="preserve">или 1-фермер </w:t>
      </w:r>
      <w:r w:rsidR="00E85219" w:rsidRPr="0087627E">
        <w:rPr>
          <w:rFonts w:ascii="Times New Roman" w:hAnsi="Times New Roman" w:cs="Times New Roman"/>
          <w:sz w:val="24"/>
          <w:szCs w:val="24"/>
        </w:rPr>
        <w:t>«</w:t>
      </w:r>
      <w:r w:rsidRPr="0087627E">
        <w:rPr>
          <w:rFonts w:ascii="Times New Roman" w:hAnsi="Times New Roman" w:cs="Times New Roman"/>
          <w:sz w:val="24"/>
          <w:szCs w:val="24"/>
        </w:rPr>
        <w:t>Сведения об итогах сева</w:t>
      </w:r>
      <w:r w:rsidR="00E85219" w:rsidRPr="0087627E">
        <w:rPr>
          <w:rFonts w:ascii="Times New Roman" w:hAnsi="Times New Roman" w:cs="Times New Roman"/>
          <w:sz w:val="24"/>
          <w:szCs w:val="24"/>
        </w:rPr>
        <w:t>»</w:t>
      </w:r>
      <w:r w:rsidR="00C32854" w:rsidRPr="0087627E">
        <w:rPr>
          <w:rFonts w:ascii="Times New Roman" w:hAnsi="Times New Roman" w:cs="Times New Roman"/>
          <w:sz w:val="24"/>
          <w:szCs w:val="24"/>
        </w:rPr>
        <w:t>.</w:t>
      </w:r>
    </w:p>
    <w:p w:rsidR="00C32854" w:rsidRPr="0087627E" w:rsidRDefault="00C32854" w:rsidP="009F0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27E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60485E" w:rsidRPr="0087627E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ED14B5" w:rsidRPr="0087627E">
        <w:rPr>
          <w:rFonts w:ascii="Times New Roman" w:hAnsi="Times New Roman" w:cs="Times New Roman"/>
          <w:sz w:val="24"/>
          <w:szCs w:val="24"/>
        </w:rPr>
        <w:t xml:space="preserve">посевная </w:t>
      </w:r>
      <w:r w:rsidR="0060485E" w:rsidRPr="0087627E">
        <w:rPr>
          <w:rFonts w:ascii="Times New Roman" w:hAnsi="Times New Roman" w:cs="Times New Roman"/>
          <w:sz w:val="24"/>
          <w:szCs w:val="24"/>
        </w:rPr>
        <w:t>площадь</w:t>
      </w:r>
      <w:r w:rsidR="008C1BC0">
        <w:rPr>
          <w:rFonts w:ascii="Times New Roman" w:hAnsi="Times New Roman" w:cs="Times New Roman"/>
          <w:sz w:val="24"/>
          <w:szCs w:val="24"/>
        </w:rPr>
        <w:t xml:space="preserve">, на которой в текущем финансовом году внесены удобрения, используемые при производстве </w:t>
      </w:r>
      <w:r w:rsidR="0060485E" w:rsidRPr="0087627E">
        <w:rPr>
          <w:rFonts w:ascii="Times New Roman" w:hAnsi="Times New Roman" w:cs="Times New Roman"/>
          <w:sz w:val="24"/>
          <w:szCs w:val="24"/>
        </w:rPr>
        <w:t>льна-долгунца и (или</w:t>
      </w:r>
      <w:r w:rsidR="00ED14B5" w:rsidRPr="0087627E">
        <w:rPr>
          <w:rFonts w:ascii="Times New Roman" w:hAnsi="Times New Roman" w:cs="Times New Roman"/>
          <w:sz w:val="24"/>
          <w:szCs w:val="24"/>
        </w:rPr>
        <w:t>) технической конопли</w:t>
      </w:r>
      <w:r w:rsidR="0087627E">
        <w:rPr>
          <w:rFonts w:ascii="Times New Roman" w:hAnsi="Times New Roman" w:cs="Times New Roman"/>
          <w:sz w:val="24"/>
          <w:szCs w:val="24"/>
        </w:rPr>
        <w:t xml:space="preserve">, </w:t>
      </w:r>
      <w:r w:rsidR="008C1BC0">
        <w:rPr>
          <w:rFonts w:ascii="Times New Roman" w:hAnsi="Times New Roman" w:cs="Times New Roman"/>
          <w:sz w:val="24"/>
          <w:szCs w:val="24"/>
        </w:rPr>
        <w:t>согласно</w:t>
      </w:r>
      <w:r w:rsidR="0087627E">
        <w:rPr>
          <w:rFonts w:ascii="Times New Roman" w:hAnsi="Times New Roman" w:cs="Times New Roman"/>
          <w:sz w:val="24"/>
          <w:szCs w:val="24"/>
        </w:rPr>
        <w:t xml:space="preserve"> акто</w:t>
      </w:r>
      <w:r w:rsidR="008C1BC0">
        <w:rPr>
          <w:rFonts w:ascii="Times New Roman" w:hAnsi="Times New Roman" w:cs="Times New Roman"/>
          <w:sz w:val="24"/>
          <w:szCs w:val="24"/>
        </w:rPr>
        <w:t>в</w:t>
      </w:r>
      <w:r w:rsidR="0087627E">
        <w:rPr>
          <w:rFonts w:ascii="Times New Roman" w:hAnsi="Times New Roman" w:cs="Times New Roman"/>
          <w:sz w:val="24"/>
          <w:szCs w:val="24"/>
        </w:rPr>
        <w:t xml:space="preserve"> применения удобрений, имеющимся у заявителя. </w:t>
      </w:r>
      <w:r w:rsidR="00ED14B5" w:rsidRPr="0087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68" w:rsidRPr="0087627E" w:rsidRDefault="009F0C68" w:rsidP="009F0C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91"/>
        <w:gridCol w:w="2324"/>
        <w:gridCol w:w="1455"/>
        <w:gridCol w:w="2910"/>
      </w:tblGrid>
      <w:tr w:rsidR="009F0C68" w:rsidRPr="0087627E" w:rsidTr="00640702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F0C68" w:rsidRPr="0087627E" w:rsidTr="00640702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F0C68" w:rsidRPr="0087627E" w:rsidTr="00640702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F0C68" w:rsidRPr="0087627E" w:rsidTr="0064070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DA6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М.П. (при наличии печати) </w:t>
            </w:r>
            <w:r w:rsidR="00DA695B" w:rsidRPr="00876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A695B" w:rsidRPr="0087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 __________ 20___ г.</w:t>
            </w:r>
          </w:p>
        </w:tc>
      </w:tr>
      <w:tr w:rsidR="009F0C68" w:rsidRPr="0087627E" w:rsidTr="00640702"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95B" w:rsidRPr="0087627E" w:rsidRDefault="00DA695B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68" w:rsidRPr="0087627E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управления сельским хозяйством администрации муниципального района</w:t>
            </w:r>
            <w:r w:rsidR="00DA695B"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68" w:rsidRPr="0087627E" w:rsidTr="00640702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</w:t>
            </w:r>
          </w:p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68" w:rsidRPr="0087627E" w:rsidTr="00640702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DA695B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9F0C68"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 __________ 20___ г.</w:t>
            </w:r>
          </w:p>
        </w:tc>
      </w:tr>
      <w:tr w:rsidR="009F0C68" w:rsidRPr="0087627E" w:rsidTr="0064070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DA6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ФГБУ </w:t>
            </w:r>
            <w:r w:rsidR="00DA695B" w:rsidRPr="00876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Станция агрохимической службы </w:t>
            </w:r>
            <w:r w:rsidR="00DA695B" w:rsidRPr="00876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r w:rsidR="00DA695B" w:rsidRPr="0087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</w:t>
            </w:r>
          </w:p>
        </w:tc>
      </w:tr>
      <w:tr w:rsidR="009F0C68" w:rsidRPr="0087627E" w:rsidTr="00640702"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F0C68" w:rsidRPr="0087627E" w:rsidTr="0064070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C68" w:rsidRPr="0087627E" w:rsidRDefault="009F0C68" w:rsidP="00DA6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М.П. (при наличии печати) </w:t>
            </w:r>
            <w:r w:rsidR="00DA695B" w:rsidRPr="00876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A695B" w:rsidRPr="0087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627E">
              <w:rPr>
                <w:rFonts w:ascii="Times New Roman" w:hAnsi="Times New Roman" w:cs="Times New Roman"/>
                <w:sz w:val="24"/>
                <w:szCs w:val="24"/>
              </w:rPr>
              <w:t xml:space="preserve"> __________ 20___ г.</w:t>
            </w:r>
          </w:p>
        </w:tc>
      </w:tr>
    </w:tbl>
    <w:p w:rsidR="009F0C68" w:rsidRPr="0087627E" w:rsidRDefault="009F0C68" w:rsidP="009F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219" w:rsidRDefault="00E85219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C56" w:rsidRDefault="00CA4C56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C56" w:rsidRDefault="00CA4C56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C56" w:rsidRDefault="00CA4C56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C56" w:rsidRDefault="00CA4C56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C56" w:rsidRDefault="00CA4C56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C56" w:rsidRDefault="00CA4C56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C56" w:rsidRDefault="00CA4C56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C56" w:rsidRDefault="00CA4C56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4C56" w:rsidRDefault="00CA4C56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6015" w:rsidRDefault="00796015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96015" w:rsidSect="00A1645F">
          <w:headerReference w:type="default" r:id="rId18"/>
          <w:pgSz w:w="11906" w:h="16838"/>
          <w:pgMar w:top="964" w:right="1276" w:bottom="964" w:left="1559" w:header="720" w:footer="720" w:gutter="0"/>
          <w:cols w:space="720"/>
          <w:titlePg/>
          <w:docGrid w:linePitch="326"/>
        </w:sectPr>
      </w:pPr>
    </w:p>
    <w:p w:rsidR="009F0C68" w:rsidRPr="009F0C68" w:rsidRDefault="009F0C6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4266A">
        <w:rPr>
          <w:rFonts w:ascii="Times New Roman" w:hAnsi="Times New Roman" w:cs="Times New Roman"/>
          <w:sz w:val="28"/>
          <w:szCs w:val="28"/>
        </w:rPr>
        <w:t>4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к Порядку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 xml:space="preserve">на </w:t>
      </w:r>
      <w:r w:rsidR="00E85219">
        <w:rPr>
          <w:rFonts w:ascii="Times New Roman" w:hAnsi="Times New Roman" w:cs="Times New Roman"/>
          <w:sz w:val="28"/>
          <w:szCs w:val="28"/>
        </w:rPr>
        <w:t>поддержку</w:t>
      </w:r>
      <w:r w:rsidRPr="009F0C68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льна-долгунца и (или) технической конопли</w:t>
      </w: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13A" w:rsidRPr="00524B8C" w:rsidRDefault="005D4C63" w:rsidP="00112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43"/>
      <w:bookmarkEnd w:id="16"/>
      <w:r w:rsidRPr="00524B8C">
        <w:rPr>
          <w:rFonts w:ascii="Times New Roman" w:hAnsi="Times New Roman" w:cs="Times New Roman"/>
          <w:sz w:val="24"/>
          <w:szCs w:val="24"/>
        </w:rPr>
        <w:t>И</w:t>
      </w:r>
      <w:r w:rsidR="0077111D">
        <w:rPr>
          <w:rFonts w:ascii="Times New Roman" w:hAnsi="Times New Roman" w:cs="Times New Roman"/>
          <w:sz w:val="24"/>
          <w:szCs w:val="24"/>
        </w:rPr>
        <w:t>НФОРМАЦИЯ</w:t>
      </w:r>
    </w:p>
    <w:p w:rsidR="0011213A" w:rsidRPr="00524B8C" w:rsidRDefault="0011213A" w:rsidP="00112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B8C">
        <w:rPr>
          <w:rFonts w:ascii="Times New Roman" w:hAnsi="Times New Roman" w:cs="Times New Roman"/>
          <w:sz w:val="24"/>
          <w:szCs w:val="24"/>
        </w:rPr>
        <w:t xml:space="preserve">о фактически понесенных затратах на производство тресты льняной и (или) тресты конопляной </w:t>
      </w:r>
    </w:p>
    <w:p w:rsidR="0011213A" w:rsidRPr="00524B8C" w:rsidRDefault="0011213A" w:rsidP="00112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B8C">
        <w:rPr>
          <w:rFonts w:ascii="Times New Roman" w:hAnsi="Times New Roman" w:cs="Times New Roman"/>
          <w:sz w:val="24"/>
          <w:szCs w:val="24"/>
        </w:rPr>
        <w:t xml:space="preserve">(в переводе на волокно), реализованной </w:t>
      </w:r>
      <w:r w:rsidR="00527D64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  <w:r w:rsidRPr="00524B8C">
        <w:rPr>
          <w:rFonts w:ascii="Times New Roman" w:hAnsi="Times New Roman" w:cs="Times New Roman"/>
          <w:sz w:val="24"/>
          <w:szCs w:val="24"/>
        </w:rPr>
        <w:t xml:space="preserve">перерабатывающим организациям, расположенным на территории Российской Федерации, и (или) отгруженной </w:t>
      </w:r>
      <w:r w:rsidR="00676A6D" w:rsidRPr="00524B8C">
        <w:rPr>
          <w:rFonts w:ascii="Times New Roman" w:hAnsi="Times New Roman" w:cs="Times New Roman"/>
          <w:sz w:val="24"/>
          <w:szCs w:val="24"/>
        </w:rPr>
        <w:t xml:space="preserve">на собственную переработку </w:t>
      </w:r>
    </w:p>
    <w:p w:rsidR="0011213A" w:rsidRPr="00524B8C" w:rsidRDefault="0011213A" w:rsidP="00112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B8C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11213A" w:rsidRPr="00524B8C" w:rsidRDefault="0011213A" w:rsidP="00112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B8C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11213A" w:rsidRPr="00524B8C" w:rsidRDefault="0011213A" w:rsidP="001121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1266"/>
        <w:gridCol w:w="1274"/>
        <w:gridCol w:w="1831"/>
        <w:gridCol w:w="1419"/>
        <w:gridCol w:w="1283"/>
        <w:gridCol w:w="1419"/>
        <w:gridCol w:w="941"/>
        <w:gridCol w:w="911"/>
        <w:gridCol w:w="1134"/>
        <w:gridCol w:w="582"/>
        <w:gridCol w:w="709"/>
        <w:gridCol w:w="1417"/>
        <w:gridCol w:w="567"/>
        <w:gridCol w:w="851"/>
      </w:tblGrid>
      <w:tr w:rsidR="00CA03C3" w:rsidRPr="00524B8C" w:rsidTr="00862FB4">
        <w:tc>
          <w:tcPr>
            <w:tcW w:w="415" w:type="dxa"/>
            <w:vMerge w:val="restart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66" w:type="dxa"/>
            <w:vMerge w:val="restart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Направление затрат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7226" w:type="dxa"/>
            <w:gridSpan w:val="5"/>
            <w:vMerge w:val="restart"/>
          </w:tcPr>
          <w:p w:rsidR="00870C9B" w:rsidRPr="00862FB4" w:rsidRDefault="00870C9B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документов, подтверждающих фактически понесенные затраты </w:t>
            </w:r>
            <w:r w:rsidR="00862FB4" w:rsidRPr="00862F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на производство тресты льняной и (или) тресты конопляной </w:t>
            </w:r>
            <w:r w:rsidR="00862FB4"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(в переводе на волокно), реализованной </w:t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в текущем финансовом году</w:t>
            </w:r>
            <w:r w:rsidR="00862FB4"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 перерабатывающим организациям, расположенным на территории Российской Федерации, и (или) отгруженной на собственную переработку</w:t>
            </w:r>
            <w:r w:rsidR="00813FE2"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 &lt;*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13FE2" w:rsidRPr="00862FB4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41" w:type="dxa"/>
            <w:vMerge w:val="restart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proofErr w:type="spellStart"/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911" w:type="dxa"/>
            <w:vMerge w:val="restart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Количе-ство</w:t>
            </w:r>
            <w:proofErr w:type="spellEnd"/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 (объем)</w:t>
            </w:r>
          </w:p>
        </w:tc>
        <w:tc>
          <w:tcPr>
            <w:tcW w:w="1134" w:type="dxa"/>
            <w:vMerge w:val="restart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Цена (тариф) за единицу измерения, рублей</w:t>
            </w:r>
          </w:p>
        </w:tc>
        <w:tc>
          <w:tcPr>
            <w:tcW w:w="1291" w:type="dxa"/>
            <w:gridSpan w:val="2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Общая сумма затрат, рублей</w:t>
            </w:r>
          </w:p>
        </w:tc>
        <w:tc>
          <w:tcPr>
            <w:tcW w:w="1417" w:type="dxa"/>
            <w:vMerge w:val="restart"/>
          </w:tcPr>
          <w:p w:rsidR="00862FB4" w:rsidRPr="00862FB4" w:rsidRDefault="008D5F30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Объем произведенной тресты льняной и (или) тресты конопляной </w:t>
            </w:r>
          </w:p>
          <w:p w:rsidR="00862FB4" w:rsidRPr="00862FB4" w:rsidRDefault="008D5F30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(в переводе </w:t>
            </w:r>
            <w:r w:rsidR="00614E3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на волокно),</w:t>
            </w:r>
            <w:r w:rsidR="00862FB4"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реализованной </w:t>
            </w:r>
          </w:p>
          <w:p w:rsidR="00870C9B" w:rsidRPr="00862FB4" w:rsidRDefault="00862FB4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в текущем финансовом году перерабатывающим организациям, расположенным на территории Российской Федерации, </w:t>
            </w:r>
            <w:r w:rsidR="00614E3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и (или) отгруженной </w:t>
            </w:r>
            <w:r w:rsidR="00614E3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на собственную переработку</w:t>
            </w:r>
            <w:r w:rsidR="008D5F30"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, тонн </w:t>
            </w:r>
          </w:p>
        </w:tc>
        <w:tc>
          <w:tcPr>
            <w:tcW w:w="1418" w:type="dxa"/>
            <w:gridSpan w:val="2"/>
          </w:tcPr>
          <w:p w:rsidR="00870C9B" w:rsidRPr="00862FB4" w:rsidRDefault="008D5F30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Сумма затрат </w:t>
            </w:r>
            <w:r w:rsidR="00862F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на 1 тонну произведенной тресты льняной и (или) тресты конопляной </w:t>
            </w:r>
            <w:r w:rsidR="00862F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(в переводе </w:t>
            </w:r>
            <w:r w:rsidR="00862F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на волокно), </w:t>
            </w:r>
            <w:r w:rsidR="00862FB4">
              <w:rPr>
                <w:rFonts w:ascii="Times New Roman" w:hAnsi="Times New Roman" w:cs="Times New Roman"/>
                <w:sz w:val="18"/>
                <w:szCs w:val="18"/>
              </w:rPr>
              <w:t xml:space="preserve">реализованной </w:t>
            </w:r>
            <w:r w:rsidR="00862F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текущем финансовом году перерабатывающим организациям, расположенным на территории Российской Федерации, </w:t>
            </w:r>
            <w:r w:rsidR="00862F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и (или) отгруженной </w:t>
            </w:r>
            <w:r w:rsidR="00614E3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на собственную переработк</w:t>
            </w:r>
            <w:r w:rsidR="00614E3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, рублей </w:t>
            </w:r>
          </w:p>
        </w:tc>
      </w:tr>
      <w:tr w:rsidR="008D5F30" w:rsidRPr="00524B8C" w:rsidTr="00862FB4">
        <w:trPr>
          <w:trHeight w:val="276"/>
        </w:trPr>
        <w:tc>
          <w:tcPr>
            <w:tcW w:w="415" w:type="dxa"/>
            <w:vMerge/>
          </w:tcPr>
          <w:p w:rsidR="00870C9B" w:rsidRPr="00862FB4" w:rsidRDefault="00870C9B" w:rsidP="006048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870C9B" w:rsidRPr="00862FB4" w:rsidRDefault="00870C9B" w:rsidP="006048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6" w:type="dxa"/>
            <w:gridSpan w:val="5"/>
            <w:vMerge/>
          </w:tcPr>
          <w:p w:rsidR="00870C9B" w:rsidRPr="00862FB4" w:rsidRDefault="00870C9B" w:rsidP="006048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70C9B" w:rsidRPr="00862FB4" w:rsidRDefault="00870C9B" w:rsidP="00BC0A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</w:tcPr>
          <w:p w:rsidR="00870C9B" w:rsidRPr="00862FB4" w:rsidRDefault="00870C9B" w:rsidP="00BC0A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</w:tcPr>
          <w:p w:rsidR="00870C9B" w:rsidRPr="00862FB4" w:rsidRDefault="008D5F30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8D5F30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НДС</w:t>
            </w:r>
          </w:p>
          <w:p w:rsidR="00870C9B" w:rsidRPr="00862FB4" w:rsidRDefault="008D5F30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6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7" w:type="dxa"/>
            <w:vMerge/>
          </w:tcPr>
          <w:p w:rsidR="00870C9B" w:rsidRPr="00862FB4" w:rsidRDefault="00870C9B" w:rsidP="006048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:rsidR="008D5F30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НДС</w:t>
            </w:r>
          </w:p>
          <w:p w:rsidR="00870C9B" w:rsidRPr="00862FB4" w:rsidRDefault="008D5F30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6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</w:tr>
      <w:tr w:rsidR="008D5F30" w:rsidRPr="00524B8C" w:rsidTr="00862FB4">
        <w:trPr>
          <w:trHeight w:val="746"/>
        </w:trPr>
        <w:tc>
          <w:tcPr>
            <w:tcW w:w="415" w:type="dxa"/>
            <w:vMerge/>
          </w:tcPr>
          <w:p w:rsidR="00870C9B" w:rsidRPr="00BC0A6E" w:rsidRDefault="00870C9B" w:rsidP="006048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Merge/>
          </w:tcPr>
          <w:p w:rsidR="00870C9B" w:rsidRPr="00BC0A6E" w:rsidRDefault="00870C9B" w:rsidP="006048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870C9B" w:rsidRPr="00BC0A6E" w:rsidRDefault="00870C9B" w:rsidP="00524B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A6E">
              <w:rPr>
                <w:rFonts w:ascii="Times New Roman" w:hAnsi="Times New Roman" w:cs="Times New Roman"/>
                <w:sz w:val="20"/>
              </w:rPr>
              <w:t>Договор (контракт)</w:t>
            </w:r>
          </w:p>
          <w:p w:rsidR="00870C9B" w:rsidRPr="00BC0A6E" w:rsidRDefault="00870C9B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A6E">
              <w:rPr>
                <w:rFonts w:ascii="Times New Roman" w:hAnsi="Times New Roman" w:cs="Times New Roman"/>
                <w:sz w:val="20"/>
              </w:rPr>
              <w:t xml:space="preserve">(номер, дата, </w:t>
            </w:r>
            <w:r w:rsidR="00862FB4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C0A6E">
              <w:rPr>
                <w:rFonts w:ascii="Times New Roman" w:hAnsi="Times New Roman" w:cs="Times New Roman"/>
                <w:sz w:val="20"/>
              </w:rPr>
              <w:t xml:space="preserve">, сумма) </w:t>
            </w:r>
          </w:p>
        </w:tc>
        <w:tc>
          <w:tcPr>
            <w:tcW w:w="1831" w:type="dxa"/>
          </w:tcPr>
          <w:p w:rsidR="00870C9B" w:rsidRPr="00BC0A6E" w:rsidRDefault="00870C9B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A6E">
              <w:rPr>
                <w:rFonts w:ascii="Times New Roman" w:hAnsi="Times New Roman" w:cs="Times New Roman"/>
                <w:sz w:val="20"/>
              </w:rPr>
              <w:t>Товарная накладная</w:t>
            </w:r>
            <w:r w:rsidR="00C75DC2">
              <w:rPr>
                <w:rFonts w:ascii="Times New Roman" w:hAnsi="Times New Roman" w:cs="Times New Roman"/>
                <w:sz w:val="20"/>
              </w:rPr>
              <w:t>, товарно-транспортная накладная</w:t>
            </w:r>
            <w:r w:rsidRPr="00BC0A6E">
              <w:rPr>
                <w:rFonts w:ascii="Times New Roman" w:hAnsi="Times New Roman" w:cs="Times New Roman"/>
                <w:sz w:val="20"/>
              </w:rPr>
              <w:t xml:space="preserve"> и (или) универсальный передаточный акт (номер, дата, </w:t>
            </w:r>
            <w:r w:rsidR="00862FB4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C0A6E">
              <w:rPr>
                <w:rFonts w:ascii="Times New Roman" w:hAnsi="Times New Roman" w:cs="Times New Roman"/>
                <w:sz w:val="20"/>
              </w:rPr>
              <w:t xml:space="preserve">, сумма) </w:t>
            </w:r>
          </w:p>
        </w:tc>
        <w:tc>
          <w:tcPr>
            <w:tcW w:w="1419" w:type="dxa"/>
          </w:tcPr>
          <w:p w:rsidR="00870C9B" w:rsidRPr="00BC0A6E" w:rsidRDefault="00870C9B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A6E">
              <w:rPr>
                <w:rFonts w:ascii="Times New Roman" w:hAnsi="Times New Roman" w:cs="Times New Roman"/>
                <w:sz w:val="20"/>
              </w:rPr>
              <w:t xml:space="preserve">Счет-фактура (номер, дата, </w:t>
            </w:r>
            <w:r w:rsidR="00862FB4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C0A6E">
              <w:rPr>
                <w:rFonts w:ascii="Times New Roman" w:hAnsi="Times New Roman" w:cs="Times New Roman"/>
                <w:sz w:val="20"/>
              </w:rPr>
              <w:t>, сумма)</w:t>
            </w:r>
          </w:p>
        </w:tc>
        <w:tc>
          <w:tcPr>
            <w:tcW w:w="1283" w:type="dxa"/>
          </w:tcPr>
          <w:p w:rsidR="00870C9B" w:rsidRPr="00BC0A6E" w:rsidRDefault="00870C9B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A6E">
              <w:rPr>
                <w:rFonts w:ascii="Times New Roman" w:hAnsi="Times New Roman" w:cs="Times New Roman"/>
                <w:sz w:val="20"/>
              </w:rPr>
              <w:t xml:space="preserve">Платежный документ (номер, дата, </w:t>
            </w:r>
            <w:r w:rsidR="00862FB4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C0A6E">
              <w:rPr>
                <w:rFonts w:ascii="Times New Roman" w:hAnsi="Times New Roman" w:cs="Times New Roman"/>
                <w:sz w:val="20"/>
              </w:rPr>
              <w:t>, сумма)</w:t>
            </w:r>
          </w:p>
        </w:tc>
        <w:tc>
          <w:tcPr>
            <w:tcW w:w="1419" w:type="dxa"/>
          </w:tcPr>
          <w:p w:rsidR="00870C9B" w:rsidRPr="00BC0A6E" w:rsidRDefault="00870C9B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A6E">
              <w:rPr>
                <w:rFonts w:ascii="Times New Roman" w:hAnsi="Times New Roman" w:cs="Times New Roman"/>
                <w:sz w:val="20"/>
              </w:rPr>
              <w:t xml:space="preserve">Акт на списание материально-технических ресурсов (номер, дата, </w:t>
            </w:r>
            <w:r w:rsidR="00862FB4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C0A6E">
              <w:rPr>
                <w:rFonts w:ascii="Times New Roman" w:hAnsi="Times New Roman" w:cs="Times New Roman"/>
                <w:sz w:val="20"/>
              </w:rPr>
              <w:t>, сумма)</w:t>
            </w:r>
          </w:p>
        </w:tc>
        <w:tc>
          <w:tcPr>
            <w:tcW w:w="941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870C9B" w:rsidRPr="00BC0A6E" w:rsidRDefault="00870C9B" w:rsidP="006048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03C3" w:rsidRPr="009213BE" w:rsidTr="00862FB4">
        <w:tc>
          <w:tcPr>
            <w:tcW w:w="415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66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4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3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83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1" w:type="dxa"/>
          </w:tcPr>
          <w:p w:rsidR="00BC0A6E" w:rsidRPr="009213BE" w:rsidRDefault="008D5F30" w:rsidP="00BC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11" w:type="dxa"/>
          </w:tcPr>
          <w:p w:rsidR="00BC0A6E" w:rsidRPr="009213BE" w:rsidRDefault="008D5F30" w:rsidP="00BC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BC0A6E" w:rsidRPr="009213BE" w:rsidRDefault="008D5F30" w:rsidP="00BC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82" w:type="dxa"/>
          </w:tcPr>
          <w:p w:rsidR="00BC0A6E" w:rsidRPr="009213BE" w:rsidRDefault="008D5F30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BC0A6E" w:rsidRPr="009213BE" w:rsidRDefault="008D5F30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BC0A6E" w:rsidRPr="009213BE" w:rsidRDefault="00BC0A6E" w:rsidP="008D5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</w:t>
            </w:r>
            <w:r w:rsidR="008D5F30" w:rsidRPr="009213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BC0A6E" w:rsidRPr="009213BE" w:rsidRDefault="00BC0A6E" w:rsidP="008D5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</w:t>
            </w:r>
            <w:r w:rsidR="008D5F30" w:rsidRPr="009213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BC0A6E" w:rsidRPr="009213BE" w:rsidRDefault="00BC0A6E" w:rsidP="008D5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</w:t>
            </w:r>
            <w:r w:rsidR="008D5F30" w:rsidRPr="009213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A03C3" w:rsidRPr="009213BE" w:rsidTr="00862FB4">
        <w:tc>
          <w:tcPr>
            <w:tcW w:w="415" w:type="dxa"/>
          </w:tcPr>
          <w:p w:rsidR="00BC0A6E" w:rsidRPr="009213BE" w:rsidRDefault="00BC0A6E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66" w:type="dxa"/>
          </w:tcPr>
          <w:p w:rsidR="00BC0A6E" w:rsidRPr="009213BE" w:rsidRDefault="00BC0A6E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03C3" w:rsidRPr="009213BE" w:rsidTr="00862FB4">
        <w:tc>
          <w:tcPr>
            <w:tcW w:w="415" w:type="dxa"/>
          </w:tcPr>
          <w:p w:rsidR="00BC0A6E" w:rsidRPr="009213BE" w:rsidRDefault="00BC0A6E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66" w:type="dxa"/>
          </w:tcPr>
          <w:p w:rsidR="00BC0A6E" w:rsidRPr="009213BE" w:rsidRDefault="00BC0A6E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03C3" w:rsidRPr="009213BE" w:rsidTr="00862FB4">
        <w:tc>
          <w:tcPr>
            <w:tcW w:w="1681" w:type="dxa"/>
            <w:gridSpan w:val="2"/>
          </w:tcPr>
          <w:p w:rsidR="00CA03C3" w:rsidRPr="009213BE" w:rsidRDefault="00CA03C3" w:rsidP="008D5F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4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</w:tcPr>
          <w:p w:rsidR="00CA03C3" w:rsidRPr="009213BE" w:rsidRDefault="00CA03C3" w:rsidP="008D5F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A03C3" w:rsidRPr="009213BE" w:rsidRDefault="00CA03C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A03C3" w:rsidRPr="009213BE" w:rsidRDefault="00CA03C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A03C3" w:rsidRPr="009213BE" w:rsidRDefault="00CA03C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A03C3" w:rsidRPr="009213BE" w:rsidRDefault="00CA03C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213A" w:rsidRDefault="0011213A" w:rsidP="00112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213BE">
        <w:rPr>
          <w:rFonts w:ascii="Times New Roman" w:hAnsi="Times New Roman" w:cs="Times New Roman"/>
          <w:sz w:val="20"/>
        </w:rPr>
        <w:t xml:space="preserve">&lt;*&gt; </w:t>
      </w:r>
      <w:r w:rsidR="00795523">
        <w:rPr>
          <w:rFonts w:ascii="Times New Roman" w:hAnsi="Times New Roman" w:cs="Times New Roman"/>
          <w:sz w:val="20"/>
        </w:rPr>
        <w:t>Возмещению подлежит часть затрат на приобретение семян, удобрений, средств защиты растений, горюче-смазочных материалов, работу и услуги сторонних организаций, оплату труда с отчислениями, содержание основных средств (амортизация, ремонт, техобслуживание), страхование, арендн</w:t>
      </w:r>
      <w:r w:rsidR="00862FB4">
        <w:rPr>
          <w:rFonts w:ascii="Times New Roman" w:hAnsi="Times New Roman" w:cs="Times New Roman"/>
          <w:sz w:val="20"/>
        </w:rPr>
        <w:t>ую</w:t>
      </w:r>
      <w:r w:rsidR="00795523">
        <w:rPr>
          <w:rFonts w:ascii="Times New Roman" w:hAnsi="Times New Roman" w:cs="Times New Roman"/>
          <w:sz w:val="20"/>
        </w:rPr>
        <w:t xml:space="preserve"> плат</w:t>
      </w:r>
      <w:r w:rsidR="00862FB4">
        <w:rPr>
          <w:rFonts w:ascii="Times New Roman" w:hAnsi="Times New Roman" w:cs="Times New Roman"/>
          <w:sz w:val="20"/>
        </w:rPr>
        <w:t>у</w:t>
      </w:r>
      <w:r w:rsidR="00795523">
        <w:rPr>
          <w:rFonts w:ascii="Times New Roman" w:hAnsi="Times New Roman" w:cs="Times New Roman"/>
          <w:sz w:val="20"/>
        </w:rPr>
        <w:t>.</w:t>
      </w:r>
    </w:p>
    <w:p w:rsidR="00795523" w:rsidRDefault="00795523" w:rsidP="00112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95523">
        <w:rPr>
          <w:rFonts w:ascii="Times New Roman" w:hAnsi="Times New Roman" w:cs="Times New Roman"/>
          <w:sz w:val="20"/>
        </w:rPr>
        <w:t>&lt;</w:t>
      </w:r>
      <w:r>
        <w:rPr>
          <w:rFonts w:ascii="Times New Roman" w:hAnsi="Times New Roman" w:cs="Times New Roman"/>
          <w:sz w:val="20"/>
        </w:rPr>
        <w:t>**</w:t>
      </w:r>
      <w:r w:rsidRPr="00795523">
        <w:rPr>
          <w:rFonts w:ascii="Times New Roman" w:hAnsi="Times New Roman" w:cs="Times New Roman"/>
          <w:sz w:val="20"/>
        </w:rPr>
        <w:t>&gt;</w:t>
      </w:r>
      <w:r>
        <w:rPr>
          <w:rFonts w:ascii="Times New Roman" w:hAnsi="Times New Roman" w:cs="Times New Roman"/>
          <w:sz w:val="20"/>
        </w:rPr>
        <w:t xml:space="preserve"> </w:t>
      </w:r>
      <w:r w:rsidRPr="009213BE">
        <w:rPr>
          <w:rFonts w:ascii="Times New Roman" w:hAnsi="Times New Roman" w:cs="Times New Roman"/>
          <w:sz w:val="20"/>
        </w:rPr>
        <w:t xml:space="preserve">К документам, подтверждающим фактически понесенные затраты, относятся договоры, контракты, счета-фактуры, </w:t>
      </w:r>
      <w:r w:rsidR="00787546">
        <w:rPr>
          <w:rFonts w:ascii="Times New Roman" w:hAnsi="Times New Roman" w:cs="Times New Roman"/>
          <w:sz w:val="20"/>
        </w:rPr>
        <w:t xml:space="preserve">товарные </w:t>
      </w:r>
      <w:r w:rsidRPr="009213BE">
        <w:rPr>
          <w:rFonts w:ascii="Times New Roman" w:hAnsi="Times New Roman" w:cs="Times New Roman"/>
          <w:sz w:val="20"/>
        </w:rPr>
        <w:t xml:space="preserve">накладные, </w:t>
      </w:r>
      <w:r w:rsidR="00024736">
        <w:rPr>
          <w:rFonts w:ascii="Times New Roman" w:hAnsi="Times New Roman" w:cs="Times New Roman"/>
          <w:sz w:val="20"/>
        </w:rPr>
        <w:t xml:space="preserve">товарно-транспортные накладные, </w:t>
      </w:r>
      <w:r w:rsidRPr="009213BE">
        <w:rPr>
          <w:rFonts w:ascii="Times New Roman" w:hAnsi="Times New Roman" w:cs="Times New Roman"/>
          <w:sz w:val="20"/>
        </w:rPr>
        <w:t>универсальные передаточные документы, платежные документы, подтверждающие оплату товаров, работ или услуг</w:t>
      </w:r>
      <w:r w:rsidR="001513E7">
        <w:rPr>
          <w:rFonts w:ascii="Times New Roman" w:hAnsi="Times New Roman" w:cs="Times New Roman"/>
          <w:sz w:val="20"/>
        </w:rPr>
        <w:t>, расчетно-платежные ведомости, трудовые договоры, договоры подряда с физическим лицом, платежные документы, подтверждающие оплату труда и отчисления, акты на списание материально-технических ресурсов</w:t>
      </w:r>
      <w:r w:rsidRPr="009213BE">
        <w:rPr>
          <w:rFonts w:ascii="Times New Roman" w:hAnsi="Times New Roman" w:cs="Times New Roman"/>
          <w:sz w:val="20"/>
        </w:rPr>
        <w:t>.</w:t>
      </w:r>
    </w:p>
    <w:p w:rsidR="00795523" w:rsidRPr="00795523" w:rsidRDefault="00795523" w:rsidP="00112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95523">
        <w:rPr>
          <w:rFonts w:ascii="Times New Roman" w:hAnsi="Times New Roman" w:cs="Times New Roman"/>
          <w:sz w:val="20"/>
        </w:rPr>
        <w:t>&lt;</w:t>
      </w:r>
      <w:r>
        <w:rPr>
          <w:rFonts w:ascii="Times New Roman" w:hAnsi="Times New Roman" w:cs="Times New Roman"/>
          <w:sz w:val="20"/>
        </w:rPr>
        <w:t>***</w:t>
      </w:r>
      <w:r w:rsidRPr="00795523">
        <w:rPr>
          <w:rFonts w:ascii="Times New Roman" w:hAnsi="Times New Roman" w:cs="Times New Roman"/>
          <w:sz w:val="20"/>
        </w:rPr>
        <w:t>&gt;</w:t>
      </w:r>
      <w:r>
        <w:rPr>
          <w:rFonts w:ascii="Times New Roman" w:hAnsi="Times New Roman" w:cs="Times New Roman"/>
          <w:sz w:val="20"/>
        </w:rPr>
        <w:t xml:space="preserve">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и исчислением и уплатой налога на добавленную стоимость, возмещение части затрат которым осуществляется исходя из суммы расходов на приобретение товаров (работ, услуг), </w:t>
      </w:r>
      <w:r w:rsidR="00BD411C">
        <w:rPr>
          <w:rFonts w:ascii="Times New Roman" w:hAnsi="Times New Roman" w:cs="Times New Roman"/>
          <w:sz w:val="20"/>
        </w:rPr>
        <w:t>включая сумму налога на добавленную стоимость.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4365"/>
        <w:gridCol w:w="6443"/>
      </w:tblGrid>
      <w:tr w:rsidR="0011213A" w:rsidRPr="009213BE" w:rsidTr="009213BE">
        <w:tc>
          <w:tcPr>
            <w:tcW w:w="15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9B5A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 xml:space="preserve">Сумма фактически понесенных затрат на производство </w:t>
            </w:r>
            <w:r w:rsidR="00862FB4">
              <w:rPr>
                <w:rFonts w:ascii="Times New Roman" w:hAnsi="Times New Roman" w:cs="Times New Roman"/>
                <w:sz w:val="20"/>
              </w:rPr>
              <w:t xml:space="preserve">1 тонны </w:t>
            </w:r>
            <w:r w:rsidR="009213BE" w:rsidRPr="009213BE">
              <w:rPr>
                <w:rFonts w:ascii="Times New Roman" w:hAnsi="Times New Roman" w:cs="Times New Roman"/>
                <w:sz w:val="20"/>
              </w:rPr>
              <w:t xml:space="preserve">тресты льняной и (или) тресты конопляной (в переводе на волокно), реализованной </w:t>
            </w:r>
            <w:r w:rsidR="00862FB4">
              <w:rPr>
                <w:rFonts w:ascii="Times New Roman" w:hAnsi="Times New Roman" w:cs="Times New Roman"/>
                <w:sz w:val="20"/>
              </w:rPr>
              <w:t xml:space="preserve">в текущем финансовом году </w:t>
            </w:r>
            <w:r w:rsidRPr="009213BE">
              <w:rPr>
                <w:rFonts w:ascii="Times New Roman" w:hAnsi="Times New Roman" w:cs="Times New Roman"/>
                <w:sz w:val="20"/>
              </w:rPr>
              <w:t>перерабатывающим организациям</w:t>
            </w:r>
            <w:r w:rsidR="009213BE" w:rsidRPr="009213BE">
              <w:rPr>
                <w:rFonts w:ascii="Times New Roman" w:hAnsi="Times New Roman" w:cs="Times New Roman"/>
                <w:sz w:val="20"/>
              </w:rPr>
              <w:t>, расположенным на территории Российской Федерации,</w:t>
            </w:r>
            <w:r w:rsidRPr="009213BE">
              <w:rPr>
                <w:rFonts w:ascii="Times New Roman" w:hAnsi="Times New Roman" w:cs="Times New Roman"/>
                <w:sz w:val="20"/>
              </w:rPr>
              <w:t xml:space="preserve"> и (или) отгруже</w:t>
            </w:r>
            <w:r w:rsidR="009B5ADB">
              <w:rPr>
                <w:rFonts w:ascii="Times New Roman" w:hAnsi="Times New Roman" w:cs="Times New Roman"/>
                <w:sz w:val="20"/>
              </w:rPr>
              <w:t xml:space="preserve">нной на собственную переработку, </w:t>
            </w:r>
            <w:r w:rsidRPr="009213BE">
              <w:rPr>
                <w:rFonts w:ascii="Times New Roman" w:hAnsi="Times New Roman" w:cs="Times New Roman"/>
                <w:sz w:val="20"/>
              </w:rPr>
              <w:t>всего:______________ (___________________________________) рублей, в том числе НДС __________ (_____________________________) рублей.</w:t>
            </w:r>
          </w:p>
        </w:tc>
      </w:tr>
      <w:tr w:rsidR="0011213A" w:rsidRPr="009213BE" w:rsidTr="009213BE">
        <w:trPr>
          <w:gridAfter w:val="1"/>
          <w:wAfter w:w="6443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411C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11213A" w:rsidRPr="009213BE" w:rsidTr="009213BE">
        <w:trPr>
          <w:gridAfter w:val="1"/>
          <w:wAfter w:w="6443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11213A" w:rsidRPr="009213BE" w:rsidTr="009213BE">
        <w:trPr>
          <w:gridAfter w:val="1"/>
          <w:wAfter w:w="6443" w:type="dxa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lastRenderedPageBreak/>
              <w:t>М.П. (при наличии печати) «____» __________ 20___ г.</w:t>
            </w:r>
          </w:p>
        </w:tc>
      </w:tr>
    </w:tbl>
    <w:p w:rsidR="009F0C68" w:rsidRPr="009F0C68" w:rsidRDefault="009F0C6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266A">
        <w:rPr>
          <w:rFonts w:ascii="Times New Roman" w:hAnsi="Times New Roman" w:cs="Times New Roman"/>
          <w:sz w:val="28"/>
          <w:szCs w:val="28"/>
        </w:rPr>
        <w:t>5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к Порядку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 xml:space="preserve">на </w:t>
      </w:r>
      <w:r w:rsidR="000924A1">
        <w:rPr>
          <w:rFonts w:ascii="Times New Roman" w:hAnsi="Times New Roman" w:cs="Times New Roman"/>
          <w:sz w:val="28"/>
          <w:szCs w:val="28"/>
        </w:rPr>
        <w:t>поддержку</w:t>
      </w:r>
      <w:r w:rsidRPr="009F0C68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льна-долгунца и (или) технической конопли</w:t>
      </w: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C42480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608"/>
      <w:bookmarkEnd w:id="17"/>
      <w:r w:rsidRPr="00C42480">
        <w:rPr>
          <w:rFonts w:ascii="Times New Roman" w:hAnsi="Times New Roman" w:cs="Times New Roman"/>
          <w:sz w:val="24"/>
          <w:szCs w:val="24"/>
        </w:rPr>
        <w:t>Р</w:t>
      </w:r>
      <w:r w:rsidR="0077111D">
        <w:rPr>
          <w:rFonts w:ascii="Times New Roman" w:hAnsi="Times New Roman" w:cs="Times New Roman"/>
          <w:sz w:val="24"/>
          <w:szCs w:val="24"/>
        </w:rPr>
        <w:t>ЕЕСТР</w:t>
      </w:r>
      <w:r w:rsidRPr="00C42480">
        <w:rPr>
          <w:rFonts w:ascii="Times New Roman" w:hAnsi="Times New Roman" w:cs="Times New Roman"/>
          <w:sz w:val="24"/>
          <w:szCs w:val="24"/>
        </w:rPr>
        <w:t xml:space="preserve"> </w:t>
      </w:r>
      <w:r w:rsidR="0077111D">
        <w:rPr>
          <w:rFonts w:ascii="Times New Roman" w:hAnsi="Times New Roman" w:cs="Times New Roman"/>
          <w:sz w:val="24"/>
          <w:szCs w:val="24"/>
        </w:rPr>
        <w:t>ДОКУМЕНТОВ</w:t>
      </w:r>
      <w:r w:rsidRPr="00C42480">
        <w:rPr>
          <w:rFonts w:ascii="Times New Roman" w:hAnsi="Times New Roman" w:cs="Times New Roman"/>
          <w:sz w:val="24"/>
          <w:szCs w:val="24"/>
        </w:rPr>
        <w:t>,</w:t>
      </w:r>
    </w:p>
    <w:p w:rsidR="009F0C68" w:rsidRPr="00C42480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480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C42480" w:rsidRPr="00C42480">
        <w:rPr>
          <w:rFonts w:ascii="Times New Roman" w:hAnsi="Times New Roman" w:cs="Times New Roman"/>
          <w:sz w:val="24"/>
          <w:szCs w:val="24"/>
        </w:rPr>
        <w:t xml:space="preserve">факт </w:t>
      </w:r>
      <w:r w:rsidRPr="00C42480">
        <w:rPr>
          <w:rFonts w:ascii="Times New Roman" w:hAnsi="Times New Roman" w:cs="Times New Roman"/>
          <w:sz w:val="24"/>
          <w:szCs w:val="24"/>
        </w:rPr>
        <w:t>реализаци</w:t>
      </w:r>
      <w:r w:rsidR="00C42480" w:rsidRPr="00C42480">
        <w:rPr>
          <w:rFonts w:ascii="Times New Roman" w:hAnsi="Times New Roman" w:cs="Times New Roman"/>
          <w:sz w:val="24"/>
          <w:szCs w:val="24"/>
        </w:rPr>
        <w:t>и</w:t>
      </w:r>
      <w:r w:rsidR="000924A1" w:rsidRPr="00C42480">
        <w:rPr>
          <w:rFonts w:ascii="Times New Roman" w:hAnsi="Times New Roman" w:cs="Times New Roman"/>
          <w:sz w:val="24"/>
          <w:szCs w:val="24"/>
        </w:rPr>
        <w:t xml:space="preserve"> трест</w:t>
      </w:r>
      <w:r w:rsidR="00C42480" w:rsidRPr="00C42480">
        <w:rPr>
          <w:rFonts w:ascii="Times New Roman" w:hAnsi="Times New Roman" w:cs="Times New Roman"/>
          <w:sz w:val="24"/>
          <w:szCs w:val="24"/>
        </w:rPr>
        <w:t>ы</w:t>
      </w:r>
      <w:r w:rsidR="000924A1" w:rsidRPr="00C42480">
        <w:rPr>
          <w:rFonts w:ascii="Times New Roman" w:hAnsi="Times New Roman" w:cs="Times New Roman"/>
          <w:sz w:val="24"/>
          <w:szCs w:val="24"/>
        </w:rPr>
        <w:t xml:space="preserve"> льнян</w:t>
      </w:r>
      <w:r w:rsidR="00C42480" w:rsidRPr="00C42480">
        <w:rPr>
          <w:rFonts w:ascii="Times New Roman" w:hAnsi="Times New Roman" w:cs="Times New Roman"/>
          <w:sz w:val="24"/>
          <w:szCs w:val="24"/>
        </w:rPr>
        <w:t>ой</w:t>
      </w:r>
      <w:r w:rsidR="000924A1" w:rsidRPr="00C42480">
        <w:rPr>
          <w:rFonts w:ascii="Times New Roman" w:hAnsi="Times New Roman" w:cs="Times New Roman"/>
          <w:sz w:val="24"/>
          <w:szCs w:val="24"/>
        </w:rPr>
        <w:t xml:space="preserve"> и (или) трест</w:t>
      </w:r>
      <w:r w:rsidR="00C42480" w:rsidRPr="00C42480">
        <w:rPr>
          <w:rFonts w:ascii="Times New Roman" w:hAnsi="Times New Roman" w:cs="Times New Roman"/>
          <w:sz w:val="24"/>
          <w:szCs w:val="24"/>
        </w:rPr>
        <w:t>ы</w:t>
      </w:r>
      <w:r w:rsidR="000924A1" w:rsidRPr="00C42480">
        <w:rPr>
          <w:rFonts w:ascii="Times New Roman" w:hAnsi="Times New Roman" w:cs="Times New Roman"/>
          <w:sz w:val="24"/>
          <w:szCs w:val="24"/>
        </w:rPr>
        <w:t xml:space="preserve"> коноплян</w:t>
      </w:r>
      <w:r w:rsidR="00C42480" w:rsidRPr="00C42480">
        <w:rPr>
          <w:rFonts w:ascii="Times New Roman" w:hAnsi="Times New Roman" w:cs="Times New Roman"/>
          <w:sz w:val="24"/>
          <w:szCs w:val="24"/>
        </w:rPr>
        <w:t>ой урожая текущего финансового года перерабатывающим</w:t>
      </w:r>
      <w:r w:rsidR="000924A1" w:rsidRPr="00C42480">
        <w:rPr>
          <w:rFonts w:ascii="Times New Roman" w:hAnsi="Times New Roman" w:cs="Times New Roman"/>
          <w:sz w:val="24"/>
          <w:szCs w:val="24"/>
        </w:rPr>
        <w:t xml:space="preserve"> организациям, расположенным на территории Российской Федерации,</w:t>
      </w:r>
      <w:r w:rsidRPr="00C42480">
        <w:rPr>
          <w:rFonts w:ascii="Times New Roman" w:hAnsi="Times New Roman" w:cs="Times New Roman"/>
          <w:sz w:val="24"/>
          <w:szCs w:val="24"/>
        </w:rPr>
        <w:t xml:space="preserve"> и (или) отгрузк</w:t>
      </w:r>
      <w:r w:rsidR="00D40C9F">
        <w:rPr>
          <w:rFonts w:ascii="Times New Roman" w:hAnsi="Times New Roman" w:cs="Times New Roman"/>
          <w:sz w:val="24"/>
          <w:szCs w:val="24"/>
        </w:rPr>
        <w:t>и</w:t>
      </w:r>
      <w:r w:rsidRPr="00C42480">
        <w:rPr>
          <w:rFonts w:ascii="Times New Roman" w:hAnsi="Times New Roman" w:cs="Times New Roman"/>
          <w:sz w:val="24"/>
          <w:szCs w:val="24"/>
        </w:rPr>
        <w:t xml:space="preserve"> на </w:t>
      </w:r>
      <w:r w:rsidR="000924A1" w:rsidRPr="00C42480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Pr="00C42480">
        <w:rPr>
          <w:rFonts w:ascii="Times New Roman" w:hAnsi="Times New Roman" w:cs="Times New Roman"/>
          <w:sz w:val="24"/>
          <w:szCs w:val="24"/>
        </w:rPr>
        <w:t>переработку</w:t>
      </w:r>
      <w:r w:rsidR="00C42480" w:rsidRPr="00C42480">
        <w:rPr>
          <w:rFonts w:ascii="Times New Roman" w:hAnsi="Times New Roman" w:cs="Times New Roman"/>
          <w:sz w:val="24"/>
          <w:szCs w:val="24"/>
        </w:rPr>
        <w:t xml:space="preserve"> </w:t>
      </w:r>
      <w:r w:rsidRPr="00C42480">
        <w:rPr>
          <w:rFonts w:ascii="Times New Roman" w:hAnsi="Times New Roman" w:cs="Times New Roman"/>
          <w:sz w:val="24"/>
          <w:szCs w:val="24"/>
        </w:rPr>
        <w:t xml:space="preserve">тресты льняной и (или) тресты конопляной урожая </w:t>
      </w:r>
      <w:r w:rsidR="00C42480" w:rsidRPr="00C42480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Pr="00C42480">
        <w:rPr>
          <w:rFonts w:ascii="Times New Roman" w:hAnsi="Times New Roman" w:cs="Times New Roman"/>
          <w:sz w:val="24"/>
          <w:szCs w:val="24"/>
        </w:rPr>
        <w:t>,</w:t>
      </w:r>
      <w:r w:rsidR="00C42480" w:rsidRPr="00C42480">
        <w:rPr>
          <w:rFonts w:ascii="Times New Roman" w:hAnsi="Times New Roman" w:cs="Times New Roman"/>
          <w:sz w:val="24"/>
          <w:szCs w:val="24"/>
        </w:rPr>
        <w:t xml:space="preserve"> и факт оплаты реализованной тресты льняной и (или) тресты конопляной </w:t>
      </w:r>
    </w:p>
    <w:p w:rsidR="009F0C68" w:rsidRPr="00C42480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480">
        <w:rPr>
          <w:rFonts w:ascii="Times New Roman" w:hAnsi="Times New Roman" w:cs="Times New Roman"/>
          <w:sz w:val="24"/>
          <w:szCs w:val="24"/>
        </w:rPr>
        <w:t>в ___________________________________</w:t>
      </w:r>
    </w:p>
    <w:p w:rsidR="009F0C68" w:rsidRPr="00C42480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480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9F0C68" w:rsidRPr="00C42480" w:rsidRDefault="009F0C68" w:rsidP="009F0C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626"/>
        <w:gridCol w:w="1275"/>
        <w:gridCol w:w="1560"/>
        <w:gridCol w:w="1275"/>
        <w:gridCol w:w="1276"/>
        <w:gridCol w:w="1276"/>
        <w:gridCol w:w="1417"/>
        <w:gridCol w:w="1150"/>
        <w:gridCol w:w="1243"/>
        <w:gridCol w:w="1289"/>
        <w:gridCol w:w="1421"/>
      </w:tblGrid>
      <w:tr w:rsidR="00CA03C3" w:rsidRPr="00FF469C" w:rsidTr="00D40C9F">
        <w:trPr>
          <w:trHeight w:val="632"/>
        </w:trPr>
        <w:tc>
          <w:tcPr>
            <w:tcW w:w="563" w:type="dxa"/>
            <w:vMerge w:val="restart"/>
          </w:tcPr>
          <w:p w:rsidR="00CA03C3" w:rsidRPr="00FF469C" w:rsidRDefault="00CA03C3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626" w:type="dxa"/>
            <w:vMerge w:val="restart"/>
          </w:tcPr>
          <w:p w:rsidR="00CA03C3" w:rsidRPr="00FF469C" w:rsidRDefault="00CA03C3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Наименование продукции</w:t>
            </w:r>
          </w:p>
        </w:tc>
        <w:tc>
          <w:tcPr>
            <w:tcW w:w="8079" w:type="dxa"/>
            <w:gridSpan w:val="6"/>
          </w:tcPr>
          <w:p w:rsidR="00CA03C3" w:rsidRPr="00FF469C" w:rsidRDefault="00CA03C3" w:rsidP="00D40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Наименование документов, подтверждающих факт реализации тресты льн</w:t>
            </w:r>
            <w:r w:rsidR="00D40C9F">
              <w:rPr>
                <w:rFonts w:ascii="Times New Roman" w:hAnsi="Times New Roman" w:cs="Times New Roman"/>
                <w:sz w:val="20"/>
              </w:rPr>
              <w:t xml:space="preserve">яной и (или) тресты конопляной </w:t>
            </w:r>
            <w:r w:rsidRPr="00FF469C">
              <w:rPr>
                <w:rFonts w:ascii="Times New Roman" w:hAnsi="Times New Roman" w:cs="Times New Roman"/>
                <w:sz w:val="20"/>
              </w:rPr>
              <w:t xml:space="preserve">урожая текущего финансового года перерабатывающим организациям, </w:t>
            </w:r>
            <w:r w:rsidR="009049C0">
              <w:rPr>
                <w:rFonts w:ascii="Times New Roman" w:hAnsi="Times New Roman" w:cs="Times New Roman"/>
                <w:sz w:val="20"/>
              </w:rPr>
              <w:br/>
            </w:r>
            <w:r w:rsidRPr="00FF469C">
              <w:rPr>
                <w:rFonts w:ascii="Times New Roman" w:hAnsi="Times New Roman" w:cs="Times New Roman"/>
                <w:sz w:val="20"/>
              </w:rPr>
              <w:t>и (или) отгрузки на собственную переработку тресты льняной и (или) тресты конопляной урожая текущего финансового года, и факт оплаты реализованной тресты льняной и (или) тресты конопляной</w:t>
            </w:r>
          </w:p>
        </w:tc>
        <w:tc>
          <w:tcPr>
            <w:tcW w:w="5103" w:type="dxa"/>
            <w:gridSpan w:val="4"/>
            <w:vMerge w:val="restart"/>
          </w:tcPr>
          <w:p w:rsidR="00CA03C3" w:rsidRPr="00FF469C" w:rsidRDefault="00CA03C3" w:rsidP="0085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Реализация тресты льняной и (или) тресты конопляной </w:t>
            </w:r>
            <w:r w:rsidRPr="00FF469C">
              <w:rPr>
                <w:rFonts w:ascii="Times New Roman" w:hAnsi="Times New Roman" w:cs="Times New Roman"/>
                <w:sz w:val="20"/>
              </w:rPr>
              <w:t>урожая текущего финансового года перерабатывающим организациям, и (или) отгрузк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FF469C">
              <w:rPr>
                <w:rFonts w:ascii="Times New Roman" w:hAnsi="Times New Roman" w:cs="Times New Roman"/>
                <w:sz w:val="20"/>
              </w:rPr>
              <w:t xml:space="preserve"> на собственную переработку тресты льн</w:t>
            </w:r>
            <w:r w:rsidR="00853986">
              <w:rPr>
                <w:rFonts w:ascii="Times New Roman" w:hAnsi="Times New Roman" w:cs="Times New Roman"/>
                <w:sz w:val="20"/>
              </w:rPr>
              <w:t xml:space="preserve">яной и (или) тресты конопляной </w:t>
            </w:r>
            <w:r w:rsidRPr="00FF469C">
              <w:rPr>
                <w:rFonts w:ascii="Times New Roman" w:hAnsi="Times New Roman" w:cs="Times New Roman"/>
                <w:sz w:val="20"/>
              </w:rPr>
              <w:t>урожая текущего финансового года</w:t>
            </w:r>
          </w:p>
        </w:tc>
      </w:tr>
      <w:tr w:rsidR="00D40C9F" w:rsidRPr="00FF469C" w:rsidTr="00D40C9F">
        <w:trPr>
          <w:trHeight w:val="230"/>
        </w:trPr>
        <w:tc>
          <w:tcPr>
            <w:tcW w:w="563" w:type="dxa"/>
            <w:vMerge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40C9F" w:rsidRPr="00FF469C" w:rsidRDefault="00D40C9F" w:rsidP="00D40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 xml:space="preserve">Договор (контракт) (номер, дата, </w:t>
            </w: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FF469C">
              <w:rPr>
                <w:rFonts w:ascii="Times New Roman" w:hAnsi="Times New Roman" w:cs="Times New Roman"/>
                <w:sz w:val="20"/>
              </w:rPr>
              <w:t xml:space="preserve">, сумма) </w:t>
            </w:r>
          </w:p>
        </w:tc>
        <w:tc>
          <w:tcPr>
            <w:tcW w:w="1560" w:type="dxa"/>
            <w:vMerge w:val="restart"/>
          </w:tcPr>
          <w:p w:rsidR="00D40C9F" w:rsidRDefault="00D40C9F" w:rsidP="00D40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Товарная накладная</w:t>
            </w:r>
            <w:r w:rsidR="001460F8">
              <w:rPr>
                <w:rFonts w:ascii="Times New Roman" w:hAnsi="Times New Roman" w:cs="Times New Roman"/>
                <w:sz w:val="20"/>
              </w:rPr>
              <w:t>, товарно-транспортная накладная</w:t>
            </w:r>
            <w:r w:rsidRPr="00FF46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0C9F" w:rsidRPr="00FF469C" w:rsidRDefault="00D40C9F" w:rsidP="00D40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 xml:space="preserve">и (или) универсальный передаточный акт (номер, дата, </w:t>
            </w: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FF469C">
              <w:rPr>
                <w:rFonts w:ascii="Times New Roman" w:hAnsi="Times New Roman" w:cs="Times New Roman"/>
                <w:sz w:val="20"/>
              </w:rPr>
              <w:t xml:space="preserve">, сумма) </w:t>
            </w:r>
          </w:p>
        </w:tc>
        <w:tc>
          <w:tcPr>
            <w:tcW w:w="1275" w:type="dxa"/>
            <w:vMerge w:val="restart"/>
          </w:tcPr>
          <w:p w:rsidR="00D40C9F" w:rsidRPr="00FF469C" w:rsidRDefault="00D40C9F" w:rsidP="00D40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Приемная квитанция (номер, дата, количество, сумма)</w:t>
            </w:r>
          </w:p>
        </w:tc>
        <w:tc>
          <w:tcPr>
            <w:tcW w:w="1276" w:type="dxa"/>
            <w:vMerge w:val="restart"/>
          </w:tcPr>
          <w:p w:rsidR="00D40C9F" w:rsidRPr="00FF469C" w:rsidRDefault="00D40C9F" w:rsidP="00D40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Счет-фактура (номер, дата, количество, сумма)</w:t>
            </w:r>
          </w:p>
        </w:tc>
        <w:tc>
          <w:tcPr>
            <w:tcW w:w="1276" w:type="dxa"/>
            <w:vMerge w:val="restart"/>
          </w:tcPr>
          <w:p w:rsidR="00D40C9F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Платежный документ </w:t>
            </w:r>
          </w:p>
          <w:p w:rsidR="00D40C9F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(номер, дата, </w:t>
            </w:r>
          </w:p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количество, сумма)</w:t>
            </w:r>
          </w:p>
        </w:tc>
        <w:tc>
          <w:tcPr>
            <w:tcW w:w="1417" w:type="dxa"/>
            <w:vMerge w:val="restart"/>
          </w:tcPr>
          <w:p w:rsidR="00D40C9F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Накладная на внутреннее перемещение, передачу товаров, тары</w:t>
            </w:r>
          </w:p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(номер, дата, количество, сумма)</w:t>
            </w:r>
            <w:r w:rsidR="00734F8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103" w:type="dxa"/>
            <w:gridSpan w:val="4"/>
            <w:vMerge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C9F" w:rsidRPr="00FF469C" w:rsidTr="00D40C9F">
        <w:trPr>
          <w:trHeight w:val="1606"/>
        </w:trPr>
        <w:tc>
          <w:tcPr>
            <w:tcW w:w="563" w:type="dxa"/>
            <w:vMerge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40C9F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40C9F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40C9F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40C9F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</w:tcPr>
          <w:p w:rsidR="00D40C9F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(объем), </w:t>
            </w:r>
          </w:p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тонн</w:t>
            </w:r>
          </w:p>
        </w:tc>
        <w:tc>
          <w:tcPr>
            <w:tcW w:w="1243" w:type="dxa"/>
          </w:tcPr>
          <w:p w:rsidR="00D40C9F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Цена реализации</w:t>
            </w:r>
          </w:p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1 тонну, рублей</w:t>
            </w:r>
          </w:p>
        </w:tc>
        <w:tc>
          <w:tcPr>
            <w:tcW w:w="1289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реализации, рублей</w:t>
            </w:r>
          </w:p>
        </w:tc>
        <w:tc>
          <w:tcPr>
            <w:tcW w:w="1421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покупателя</w:t>
            </w:r>
          </w:p>
        </w:tc>
      </w:tr>
      <w:tr w:rsidR="00D40C9F" w:rsidRPr="00FF469C" w:rsidTr="00D40C9F">
        <w:tc>
          <w:tcPr>
            <w:tcW w:w="563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6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D40C9F" w:rsidRPr="00FF469C" w:rsidRDefault="00D40C9F" w:rsidP="00242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D40C9F" w:rsidRPr="00FF469C" w:rsidRDefault="00D40C9F" w:rsidP="003E1E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D40C9F" w:rsidRPr="00FF469C" w:rsidRDefault="00D40C9F" w:rsidP="00D40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50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3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89" w:type="dxa"/>
          </w:tcPr>
          <w:p w:rsidR="00D40C9F" w:rsidRPr="00FF469C" w:rsidRDefault="00D40C9F" w:rsidP="00D40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21" w:type="dxa"/>
          </w:tcPr>
          <w:p w:rsidR="00D40C9F" w:rsidRPr="00FF469C" w:rsidRDefault="00D40C9F" w:rsidP="00D40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40C9F" w:rsidRPr="00FF469C" w:rsidTr="00D40C9F">
        <w:tc>
          <w:tcPr>
            <w:tcW w:w="563" w:type="dxa"/>
          </w:tcPr>
          <w:p w:rsidR="00D40C9F" w:rsidRPr="00FF469C" w:rsidRDefault="00D40C9F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26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C9F" w:rsidRPr="00FF469C" w:rsidTr="00D40C9F">
        <w:tc>
          <w:tcPr>
            <w:tcW w:w="563" w:type="dxa"/>
          </w:tcPr>
          <w:p w:rsidR="00D40C9F" w:rsidRPr="00FF469C" w:rsidRDefault="00D40C9F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626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C9F" w:rsidRPr="00FF469C" w:rsidTr="00D40C9F">
        <w:tc>
          <w:tcPr>
            <w:tcW w:w="2189" w:type="dxa"/>
            <w:gridSpan w:val="2"/>
          </w:tcPr>
          <w:p w:rsidR="00D40C9F" w:rsidRPr="00FF469C" w:rsidRDefault="00D40C9F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5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D40C9F" w:rsidRPr="00FF469C" w:rsidRDefault="00D40C9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0C68" w:rsidRPr="00FF469C" w:rsidRDefault="00734F84" w:rsidP="009F0C6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Для отгруженной на собственную переработку</w:t>
      </w:r>
      <w:r w:rsidRPr="00734F8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тресты льняной и (или) тресты конопляной.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91"/>
        <w:gridCol w:w="2324"/>
        <w:gridCol w:w="1455"/>
        <w:gridCol w:w="2910"/>
      </w:tblGrid>
      <w:tr w:rsidR="009F0C68" w:rsidRPr="00FF469C" w:rsidTr="00640702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9F0C68" w:rsidRPr="00FF469C" w:rsidTr="00640702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9F0C68" w:rsidRPr="00FF469C" w:rsidTr="0064070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327D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 xml:space="preserve">М.П. (при наличии печати) </w:t>
            </w:r>
            <w:r w:rsidR="00327DC7" w:rsidRPr="00FF469C">
              <w:rPr>
                <w:rFonts w:ascii="Times New Roman" w:hAnsi="Times New Roman" w:cs="Times New Roman"/>
                <w:sz w:val="20"/>
              </w:rPr>
              <w:t>«</w:t>
            </w:r>
            <w:r w:rsidRPr="00FF469C">
              <w:rPr>
                <w:rFonts w:ascii="Times New Roman" w:hAnsi="Times New Roman" w:cs="Times New Roman"/>
                <w:sz w:val="20"/>
              </w:rPr>
              <w:t>____</w:t>
            </w:r>
            <w:r w:rsidR="00327DC7" w:rsidRPr="00FF469C">
              <w:rPr>
                <w:rFonts w:ascii="Times New Roman" w:hAnsi="Times New Roman" w:cs="Times New Roman"/>
                <w:sz w:val="20"/>
              </w:rPr>
              <w:t>»</w:t>
            </w:r>
            <w:r w:rsidRPr="00FF469C">
              <w:rPr>
                <w:rFonts w:ascii="Times New Roman" w:hAnsi="Times New Roman" w:cs="Times New Roman"/>
                <w:sz w:val="20"/>
              </w:rPr>
              <w:t xml:space="preserve"> __________ 20___ г.</w:t>
            </w:r>
          </w:p>
        </w:tc>
      </w:tr>
      <w:tr w:rsidR="009F0C68" w:rsidRPr="00FF469C" w:rsidTr="00640702"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Руководитель органа управления сельским хозяйством администрации муниципального района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C68" w:rsidRPr="00FF469C" w:rsidTr="00640702"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C68" w:rsidRPr="00FF469C" w:rsidTr="00640702"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29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C68" w:rsidRPr="00FF469C" w:rsidTr="00640702">
        <w:trPr>
          <w:trHeight w:val="231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327DC7" w:rsidP="00327D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«</w:t>
            </w:r>
            <w:r w:rsidR="009F0C68" w:rsidRPr="00FF469C">
              <w:rPr>
                <w:rFonts w:ascii="Times New Roman" w:hAnsi="Times New Roman" w:cs="Times New Roman"/>
                <w:sz w:val="20"/>
              </w:rPr>
              <w:t>____</w:t>
            </w:r>
            <w:r w:rsidRPr="00FF469C">
              <w:rPr>
                <w:rFonts w:ascii="Times New Roman" w:hAnsi="Times New Roman" w:cs="Times New Roman"/>
                <w:sz w:val="20"/>
              </w:rPr>
              <w:t>»</w:t>
            </w:r>
            <w:r w:rsidR="009F0C68" w:rsidRPr="00FF469C">
              <w:rPr>
                <w:rFonts w:ascii="Times New Roman" w:hAnsi="Times New Roman" w:cs="Times New Roman"/>
                <w:sz w:val="20"/>
              </w:rPr>
              <w:t xml:space="preserve"> __________ 20___ г.</w:t>
            </w:r>
          </w:p>
        </w:tc>
      </w:tr>
    </w:tbl>
    <w:p w:rsidR="00D861DC" w:rsidRPr="009F0C68" w:rsidRDefault="00D861DC" w:rsidP="00C931D4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5D2EE6" w:rsidRPr="009F0C68" w:rsidRDefault="005D2EE6" w:rsidP="00C32E67">
      <w:pPr>
        <w:autoSpaceDE w:val="0"/>
        <w:autoSpaceDN w:val="0"/>
        <w:adjustRightInd w:val="0"/>
        <w:rPr>
          <w:sz w:val="28"/>
          <w:szCs w:val="28"/>
        </w:rPr>
      </w:pPr>
    </w:p>
    <w:p w:rsidR="00796015" w:rsidRDefault="00796015" w:rsidP="008C113C">
      <w:pPr>
        <w:autoSpaceDE w:val="0"/>
        <w:autoSpaceDN w:val="0"/>
        <w:adjustRightInd w:val="0"/>
        <w:jc w:val="right"/>
        <w:rPr>
          <w:sz w:val="28"/>
          <w:szCs w:val="28"/>
        </w:rPr>
        <w:sectPr w:rsidR="00796015" w:rsidSect="008D5F30">
          <w:pgSz w:w="16838" w:h="11906" w:orient="landscape"/>
          <w:pgMar w:top="567" w:right="964" w:bottom="1276" w:left="964" w:header="720" w:footer="720" w:gutter="0"/>
          <w:cols w:space="720"/>
          <w:titlePg/>
          <w:docGrid w:linePitch="326"/>
        </w:sectPr>
      </w:pPr>
    </w:p>
    <w:p w:rsidR="00E172F0" w:rsidRPr="009F0C68" w:rsidRDefault="00E172F0" w:rsidP="00E172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172F0" w:rsidRPr="009F0C68" w:rsidRDefault="00E172F0" w:rsidP="00E17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к Порядку</w:t>
      </w:r>
    </w:p>
    <w:p w:rsidR="00E172F0" w:rsidRPr="009F0C68" w:rsidRDefault="00E172F0" w:rsidP="00E17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172F0" w:rsidRPr="009F0C68" w:rsidRDefault="00E172F0" w:rsidP="00E17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Pr="009F0C68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E172F0" w:rsidRPr="009F0C68" w:rsidRDefault="00E172F0" w:rsidP="00E17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льна-долгунца и (или) технической конопли</w:t>
      </w:r>
    </w:p>
    <w:p w:rsidR="00AF0A2A" w:rsidRDefault="00AF0A2A" w:rsidP="00C4248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045E" w:rsidRDefault="00F8045E" w:rsidP="00ED48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888" w:rsidRDefault="00ED4888" w:rsidP="00ED48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ED4888" w:rsidRDefault="00ED4888" w:rsidP="00ED48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888" w:rsidRDefault="00D167A0" w:rsidP="00FA11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году, предшествующем году получения субсидии, участник отбора </w:t>
      </w:r>
    </w:p>
    <w:p w:rsidR="00F8045E" w:rsidRPr="00F8045E" w:rsidRDefault="00D167A0" w:rsidP="00FA11FF">
      <w:pPr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 xml:space="preserve">_________________________________________ не привлекался </w:t>
      </w:r>
      <w:r w:rsidR="00F8045E">
        <w:rPr>
          <w:sz w:val="28"/>
          <w:szCs w:val="28"/>
        </w:rPr>
        <w:br/>
        <w:t xml:space="preserve">         </w:t>
      </w:r>
      <w:r w:rsidR="00F8045E" w:rsidRPr="00F8045E">
        <w:t xml:space="preserve">(наименование участника отбора) </w:t>
      </w:r>
    </w:p>
    <w:p w:rsidR="00D167A0" w:rsidRDefault="00F8045E" w:rsidP="00FA11F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ответственности за несоблюдение запрета на выжигание сухой травянистой растительности, стерни, пожнивных остатков </w:t>
      </w:r>
      <w:r>
        <w:rPr>
          <w:sz w:val="28"/>
          <w:szCs w:val="28"/>
        </w:rPr>
        <w:br/>
        <w:t xml:space="preserve">(за исключением рисовой соломы) на землях сельскохозяйственного назначения, установленной постановлением Правительства Российской Федерации от 16.09.2020 № 1479 «Об утверждении Правил противопожарного режима в Российской Федерации». </w:t>
      </w:r>
    </w:p>
    <w:p w:rsidR="00F8045E" w:rsidRDefault="00F8045E" w:rsidP="00F804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045E" w:rsidRDefault="00F8045E" w:rsidP="00F804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4365"/>
      </w:tblGrid>
      <w:tr w:rsidR="00F8045E" w:rsidRPr="00FF469C" w:rsidTr="00CD397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F8045E" w:rsidRDefault="00F8045E" w:rsidP="00C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F8045E" w:rsidRDefault="00F8045E" w:rsidP="00C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5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8045E" w:rsidRPr="00F8045E" w:rsidRDefault="00F8045E" w:rsidP="00C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5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F8045E" w:rsidRDefault="00F8045E" w:rsidP="00C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5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8045E" w:rsidRPr="00F8045E" w:rsidRDefault="00F8045E" w:rsidP="00C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5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8045E" w:rsidRPr="00FF469C" w:rsidTr="00CD397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F8045E" w:rsidRDefault="00F8045E" w:rsidP="00C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F8045E" w:rsidRDefault="00F8045E" w:rsidP="00C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5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8045E" w:rsidRPr="00F8045E" w:rsidRDefault="00F8045E" w:rsidP="00C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5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F8045E" w:rsidRDefault="00F8045E" w:rsidP="00C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5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8045E" w:rsidRPr="00F8045E" w:rsidRDefault="00F8045E" w:rsidP="00C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5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8045E" w:rsidRPr="00FF469C" w:rsidTr="00CD397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45E" w:rsidRPr="00F8045E" w:rsidRDefault="00F8045E" w:rsidP="00C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5E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 «____» __________ 20___ г.</w:t>
            </w:r>
          </w:p>
        </w:tc>
      </w:tr>
    </w:tbl>
    <w:p w:rsidR="00F8045E" w:rsidRPr="009F0C68" w:rsidRDefault="00F8045E" w:rsidP="00F804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F8045E" w:rsidRPr="009F0C68" w:rsidSect="00A1645F">
      <w:pgSz w:w="11906" w:h="16838"/>
      <w:pgMar w:top="964" w:right="1276" w:bottom="96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6F" w:rsidRDefault="00C0236F">
      <w:r>
        <w:separator/>
      </w:r>
    </w:p>
  </w:endnote>
  <w:endnote w:type="continuationSeparator" w:id="0">
    <w:p w:rsidR="00C0236F" w:rsidRDefault="00C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6F" w:rsidRDefault="00C0236F">
      <w:r>
        <w:separator/>
      </w:r>
    </w:p>
  </w:footnote>
  <w:footnote w:type="continuationSeparator" w:id="0">
    <w:p w:rsidR="00C0236F" w:rsidRDefault="00C0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807197"/>
      <w:docPartObj>
        <w:docPartGallery w:val="Page Numbers (Top of Page)"/>
        <w:docPartUnique/>
      </w:docPartObj>
    </w:sdtPr>
    <w:sdtEndPr/>
    <w:sdtContent>
      <w:p w:rsidR="00CD3974" w:rsidRDefault="00CD39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7E0">
          <w:rPr>
            <w:noProof/>
          </w:rPr>
          <w:t>23</w:t>
        </w:r>
        <w:r>
          <w:fldChar w:fldCharType="end"/>
        </w:r>
      </w:p>
    </w:sdtContent>
  </w:sdt>
  <w:p w:rsidR="00CD3974" w:rsidRDefault="00CD39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198240"/>
      <w:docPartObj>
        <w:docPartGallery w:val="Page Numbers (Top of Page)"/>
        <w:docPartUnique/>
      </w:docPartObj>
    </w:sdtPr>
    <w:sdtEndPr/>
    <w:sdtContent>
      <w:p w:rsidR="00CD3974" w:rsidRDefault="00CD39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7E0">
          <w:rPr>
            <w:noProof/>
          </w:rPr>
          <w:t>33</w:t>
        </w:r>
        <w:r>
          <w:fldChar w:fldCharType="end"/>
        </w:r>
      </w:p>
    </w:sdtContent>
  </w:sdt>
  <w:p w:rsidR="00CD3974" w:rsidRDefault="00CD39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C5"/>
    <w:multiLevelType w:val="hybridMultilevel"/>
    <w:tmpl w:val="06868134"/>
    <w:lvl w:ilvl="0" w:tplc="5B0C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2EBD"/>
    <w:multiLevelType w:val="hybridMultilevel"/>
    <w:tmpl w:val="5D2A919E"/>
    <w:lvl w:ilvl="0" w:tplc="A9AC9C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36BAC"/>
    <w:multiLevelType w:val="multilevel"/>
    <w:tmpl w:val="01BA7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12E7F"/>
    <w:multiLevelType w:val="hybridMultilevel"/>
    <w:tmpl w:val="7C02D3C2"/>
    <w:lvl w:ilvl="0" w:tplc="140C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7288F"/>
    <w:multiLevelType w:val="multilevel"/>
    <w:tmpl w:val="10BEC4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sz w:val="28"/>
      </w:rPr>
    </w:lvl>
  </w:abstractNum>
  <w:abstractNum w:abstractNumId="5">
    <w:nsid w:val="20784E93"/>
    <w:multiLevelType w:val="multilevel"/>
    <w:tmpl w:val="5A445F6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22A42669"/>
    <w:multiLevelType w:val="multilevel"/>
    <w:tmpl w:val="9D60EF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3083288"/>
    <w:multiLevelType w:val="multilevel"/>
    <w:tmpl w:val="B72EF86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>
    <w:nsid w:val="2C771BC0"/>
    <w:multiLevelType w:val="multilevel"/>
    <w:tmpl w:val="7A14BEC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2DB8311D"/>
    <w:multiLevelType w:val="multilevel"/>
    <w:tmpl w:val="CE4E182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0">
    <w:nsid w:val="36C01906"/>
    <w:multiLevelType w:val="hybridMultilevel"/>
    <w:tmpl w:val="F27E70BE"/>
    <w:lvl w:ilvl="0" w:tplc="D674AA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083DF5"/>
    <w:multiLevelType w:val="multilevel"/>
    <w:tmpl w:val="49B03E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D8F54D2"/>
    <w:multiLevelType w:val="multilevel"/>
    <w:tmpl w:val="814CAE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3E5911E2"/>
    <w:multiLevelType w:val="hybridMultilevel"/>
    <w:tmpl w:val="4844B7E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C448D"/>
    <w:multiLevelType w:val="hybridMultilevel"/>
    <w:tmpl w:val="0FDCAAA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20A32"/>
    <w:multiLevelType w:val="hybridMultilevel"/>
    <w:tmpl w:val="4B14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F3FA2"/>
    <w:multiLevelType w:val="multilevel"/>
    <w:tmpl w:val="0964A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5E373597"/>
    <w:multiLevelType w:val="hybridMultilevel"/>
    <w:tmpl w:val="AE2C617E"/>
    <w:lvl w:ilvl="0" w:tplc="365242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614B7D"/>
    <w:multiLevelType w:val="hybridMultilevel"/>
    <w:tmpl w:val="C2061260"/>
    <w:lvl w:ilvl="0" w:tplc="5FDA8FC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AB5073"/>
    <w:multiLevelType w:val="hybridMultilevel"/>
    <w:tmpl w:val="D9DA07B0"/>
    <w:lvl w:ilvl="0" w:tplc="F39C36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236E8"/>
    <w:multiLevelType w:val="multilevel"/>
    <w:tmpl w:val="290C26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D953989"/>
    <w:multiLevelType w:val="multilevel"/>
    <w:tmpl w:val="0DA0134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3">
    <w:nsid w:val="70D02069"/>
    <w:multiLevelType w:val="multilevel"/>
    <w:tmpl w:val="02D298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AB0160B"/>
    <w:multiLevelType w:val="multilevel"/>
    <w:tmpl w:val="A57402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8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5"/>
  </w:num>
  <w:num w:numId="5">
    <w:abstractNumId w:val="13"/>
  </w:num>
  <w:num w:numId="6">
    <w:abstractNumId w:val="14"/>
  </w:num>
  <w:num w:numId="7">
    <w:abstractNumId w:val="0"/>
  </w:num>
  <w:num w:numId="8">
    <w:abstractNumId w:val="16"/>
  </w:num>
  <w:num w:numId="9">
    <w:abstractNumId w:val="24"/>
  </w:num>
  <w:num w:numId="10">
    <w:abstractNumId w:val="12"/>
  </w:num>
  <w:num w:numId="11">
    <w:abstractNumId w:val="22"/>
  </w:num>
  <w:num w:numId="12">
    <w:abstractNumId w:val="21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9"/>
  </w:num>
  <w:num w:numId="19">
    <w:abstractNumId w:val="6"/>
  </w:num>
  <w:num w:numId="20">
    <w:abstractNumId w:val="10"/>
  </w:num>
  <w:num w:numId="21">
    <w:abstractNumId w:val="23"/>
  </w:num>
  <w:num w:numId="22">
    <w:abstractNumId w:val="11"/>
  </w:num>
  <w:num w:numId="23">
    <w:abstractNumId w:val="3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BDD"/>
    <w:rsid w:val="00010F35"/>
    <w:rsid w:val="00014EE2"/>
    <w:rsid w:val="000157A7"/>
    <w:rsid w:val="000172C2"/>
    <w:rsid w:val="00021143"/>
    <w:rsid w:val="00022E96"/>
    <w:rsid w:val="00023819"/>
    <w:rsid w:val="00024736"/>
    <w:rsid w:val="00024929"/>
    <w:rsid w:val="000257F0"/>
    <w:rsid w:val="00025A87"/>
    <w:rsid w:val="00025E16"/>
    <w:rsid w:val="00026210"/>
    <w:rsid w:val="00026522"/>
    <w:rsid w:val="00027506"/>
    <w:rsid w:val="000310A0"/>
    <w:rsid w:val="00032829"/>
    <w:rsid w:val="00033E7F"/>
    <w:rsid w:val="000348E3"/>
    <w:rsid w:val="00035E6E"/>
    <w:rsid w:val="0003694C"/>
    <w:rsid w:val="00037956"/>
    <w:rsid w:val="00037B54"/>
    <w:rsid w:val="0004149E"/>
    <w:rsid w:val="00041635"/>
    <w:rsid w:val="0004449D"/>
    <w:rsid w:val="000508B1"/>
    <w:rsid w:val="00051A83"/>
    <w:rsid w:val="00055BDF"/>
    <w:rsid w:val="000563BE"/>
    <w:rsid w:val="0006367B"/>
    <w:rsid w:val="00063DB8"/>
    <w:rsid w:val="000650C7"/>
    <w:rsid w:val="000662A0"/>
    <w:rsid w:val="00067A2E"/>
    <w:rsid w:val="00072D6C"/>
    <w:rsid w:val="00075D69"/>
    <w:rsid w:val="0007726A"/>
    <w:rsid w:val="00080E7B"/>
    <w:rsid w:val="00083233"/>
    <w:rsid w:val="00091AE4"/>
    <w:rsid w:val="00092487"/>
    <w:rsid w:val="000924A1"/>
    <w:rsid w:val="00093596"/>
    <w:rsid w:val="00094246"/>
    <w:rsid w:val="00094C64"/>
    <w:rsid w:val="000A1435"/>
    <w:rsid w:val="000A4111"/>
    <w:rsid w:val="000A4375"/>
    <w:rsid w:val="000A756E"/>
    <w:rsid w:val="000A75DD"/>
    <w:rsid w:val="000B22C9"/>
    <w:rsid w:val="000B2E02"/>
    <w:rsid w:val="000B415F"/>
    <w:rsid w:val="000B592E"/>
    <w:rsid w:val="000B67C9"/>
    <w:rsid w:val="000B68EE"/>
    <w:rsid w:val="000B6F66"/>
    <w:rsid w:val="000B7C36"/>
    <w:rsid w:val="000C5B04"/>
    <w:rsid w:val="000C5B6B"/>
    <w:rsid w:val="000C68ED"/>
    <w:rsid w:val="000C6BC8"/>
    <w:rsid w:val="000D0CCD"/>
    <w:rsid w:val="000D1FED"/>
    <w:rsid w:val="000D230A"/>
    <w:rsid w:val="000D31A9"/>
    <w:rsid w:val="000D5907"/>
    <w:rsid w:val="000D5CF2"/>
    <w:rsid w:val="000E04A6"/>
    <w:rsid w:val="000E0B8C"/>
    <w:rsid w:val="000E2102"/>
    <w:rsid w:val="000E2E64"/>
    <w:rsid w:val="000E31CE"/>
    <w:rsid w:val="000E3FF5"/>
    <w:rsid w:val="000E5ABD"/>
    <w:rsid w:val="000F232D"/>
    <w:rsid w:val="000F28A4"/>
    <w:rsid w:val="000F3F6B"/>
    <w:rsid w:val="000F632E"/>
    <w:rsid w:val="000F7867"/>
    <w:rsid w:val="001007C0"/>
    <w:rsid w:val="00100C6B"/>
    <w:rsid w:val="001022CF"/>
    <w:rsid w:val="001027CD"/>
    <w:rsid w:val="00104499"/>
    <w:rsid w:val="00105BE6"/>
    <w:rsid w:val="0010604E"/>
    <w:rsid w:val="0011213A"/>
    <w:rsid w:val="00113212"/>
    <w:rsid w:val="00117FCF"/>
    <w:rsid w:val="00121939"/>
    <w:rsid w:val="001220C2"/>
    <w:rsid w:val="00125C23"/>
    <w:rsid w:val="00127583"/>
    <w:rsid w:val="00127C28"/>
    <w:rsid w:val="00134A19"/>
    <w:rsid w:val="00142EC9"/>
    <w:rsid w:val="00143958"/>
    <w:rsid w:val="00144E5C"/>
    <w:rsid w:val="001460F8"/>
    <w:rsid w:val="00146195"/>
    <w:rsid w:val="00146621"/>
    <w:rsid w:val="00146681"/>
    <w:rsid w:val="00146B10"/>
    <w:rsid w:val="001472CC"/>
    <w:rsid w:val="00147B53"/>
    <w:rsid w:val="001513E7"/>
    <w:rsid w:val="001578D8"/>
    <w:rsid w:val="001601D0"/>
    <w:rsid w:val="001606CE"/>
    <w:rsid w:val="00164AA8"/>
    <w:rsid w:val="00165BBB"/>
    <w:rsid w:val="00167CBC"/>
    <w:rsid w:val="00174AA9"/>
    <w:rsid w:val="00175603"/>
    <w:rsid w:val="00177C5C"/>
    <w:rsid w:val="0018026B"/>
    <w:rsid w:val="00182108"/>
    <w:rsid w:val="001829A7"/>
    <w:rsid w:val="00183B22"/>
    <w:rsid w:val="001848E9"/>
    <w:rsid w:val="00185037"/>
    <w:rsid w:val="00185D8F"/>
    <w:rsid w:val="00190FBD"/>
    <w:rsid w:val="00192369"/>
    <w:rsid w:val="00194578"/>
    <w:rsid w:val="00194579"/>
    <w:rsid w:val="0019469E"/>
    <w:rsid w:val="001A0DCE"/>
    <w:rsid w:val="001A1BD1"/>
    <w:rsid w:val="001A35BF"/>
    <w:rsid w:val="001A48EF"/>
    <w:rsid w:val="001A49C3"/>
    <w:rsid w:val="001A586B"/>
    <w:rsid w:val="001B0358"/>
    <w:rsid w:val="001B3F38"/>
    <w:rsid w:val="001B4824"/>
    <w:rsid w:val="001B4BC3"/>
    <w:rsid w:val="001B4F0E"/>
    <w:rsid w:val="001B5897"/>
    <w:rsid w:val="001B7589"/>
    <w:rsid w:val="001C0FC5"/>
    <w:rsid w:val="001C16A0"/>
    <w:rsid w:val="001C21DC"/>
    <w:rsid w:val="001C251C"/>
    <w:rsid w:val="001D1169"/>
    <w:rsid w:val="001D450E"/>
    <w:rsid w:val="001D6195"/>
    <w:rsid w:val="001D71F0"/>
    <w:rsid w:val="001E0090"/>
    <w:rsid w:val="001E304B"/>
    <w:rsid w:val="001E310C"/>
    <w:rsid w:val="001E7900"/>
    <w:rsid w:val="001F17FC"/>
    <w:rsid w:val="001F37A6"/>
    <w:rsid w:val="001F45E3"/>
    <w:rsid w:val="001F48AA"/>
    <w:rsid w:val="001F5AA2"/>
    <w:rsid w:val="00200F03"/>
    <w:rsid w:val="00200F5F"/>
    <w:rsid w:val="0020177F"/>
    <w:rsid w:val="00204DDD"/>
    <w:rsid w:val="0020758E"/>
    <w:rsid w:val="002077BC"/>
    <w:rsid w:val="002120D6"/>
    <w:rsid w:val="0021360F"/>
    <w:rsid w:val="002161B1"/>
    <w:rsid w:val="002175E8"/>
    <w:rsid w:val="00217B7E"/>
    <w:rsid w:val="00217F64"/>
    <w:rsid w:val="002221C1"/>
    <w:rsid w:val="0022463F"/>
    <w:rsid w:val="00225A60"/>
    <w:rsid w:val="00226B58"/>
    <w:rsid w:val="00226F5A"/>
    <w:rsid w:val="0023318F"/>
    <w:rsid w:val="00233CF4"/>
    <w:rsid w:val="002364D9"/>
    <w:rsid w:val="00236C0A"/>
    <w:rsid w:val="002414A0"/>
    <w:rsid w:val="00242AA6"/>
    <w:rsid w:val="00243F80"/>
    <w:rsid w:val="00244CBD"/>
    <w:rsid w:val="00246E28"/>
    <w:rsid w:val="00247449"/>
    <w:rsid w:val="00251343"/>
    <w:rsid w:val="00253FBA"/>
    <w:rsid w:val="00254488"/>
    <w:rsid w:val="002601E3"/>
    <w:rsid w:val="00260B17"/>
    <w:rsid w:val="00261E45"/>
    <w:rsid w:val="00263E95"/>
    <w:rsid w:val="002674B5"/>
    <w:rsid w:val="00270A90"/>
    <w:rsid w:val="00270AE9"/>
    <w:rsid w:val="00272F52"/>
    <w:rsid w:val="00281937"/>
    <w:rsid w:val="002829CF"/>
    <w:rsid w:val="00283699"/>
    <w:rsid w:val="00284526"/>
    <w:rsid w:val="0028705F"/>
    <w:rsid w:val="0028724A"/>
    <w:rsid w:val="00291211"/>
    <w:rsid w:val="00291AB7"/>
    <w:rsid w:val="0029366D"/>
    <w:rsid w:val="00293DBB"/>
    <w:rsid w:val="0029644D"/>
    <w:rsid w:val="00296593"/>
    <w:rsid w:val="002A063E"/>
    <w:rsid w:val="002A1A5C"/>
    <w:rsid w:val="002A24EA"/>
    <w:rsid w:val="002A2A7A"/>
    <w:rsid w:val="002A3EA1"/>
    <w:rsid w:val="002A4058"/>
    <w:rsid w:val="002B1349"/>
    <w:rsid w:val="002B1AED"/>
    <w:rsid w:val="002B2415"/>
    <w:rsid w:val="002B5004"/>
    <w:rsid w:val="002B77D6"/>
    <w:rsid w:val="002C24CD"/>
    <w:rsid w:val="002C2B9B"/>
    <w:rsid w:val="002C2D3C"/>
    <w:rsid w:val="002C3749"/>
    <w:rsid w:val="002C41EE"/>
    <w:rsid w:val="002C5061"/>
    <w:rsid w:val="002D08B1"/>
    <w:rsid w:val="002D281A"/>
    <w:rsid w:val="002D35C9"/>
    <w:rsid w:val="002D41C3"/>
    <w:rsid w:val="002D50AF"/>
    <w:rsid w:val="002D7D7B"/>
    <w:rsid w:val="002E4849"/>
    <w:rsid w:val="002E54D5"/>
    <w:rsid w:val="002E5BEC"/>
    <w:rsid w:val="002E6DF0"/>
    <w:rsid w:val="002E77A3"/>
    <w:rsid w:val="002F1270"/>
    <w:rsid w:val="002F1C4A"/>
    <w:rsid w:val="002F732D"/>
    <w:rsid w:val="002F7A5C"/>
    <w:rsid w:val="00300675"/>
    <w:rsid w:val="003016E0"/>
    <w:rsid w:val="00301E5C"/>
    <w:rsid w:val="00302208"/>
    <w:rsid w:val="00306C6C"/>
    <w:rsid w:val="00314287"/>
    <w:rsid w:val="00315415"/>
    <w:rsid w:val="00324B92"/>
    <w:rsid w:val="00327DC7"/>
    <w:rsid w:val="0033076A"/>
    <w:rsid w:val="003361BE"/>
    <w:rsid w:val="0033707D"/>
    <w:rsid w:val="00340B52"/>
    <w:rsid w:val="00341AE7"/>
    <w:rsid w:val="00342366"/>
    <w:rsid w:val="00342393"/>
    <w:rsid w:val="00342CF8"/>
    <w:rsid w:val="00344DE5"/>
    <w:rsid w:val="00351FE0"/>
    <w:rsid w:val="003546D4"/>
    <w:rsid w:val="003558EC"/>
    <w:rsid w:val="0035671B"/>
    <w:rsid w:val="003568BC"/>
    <w:rsid w:val="00360BB7"/>
    <w:rsid w:val="00360EAF"/>
    <w:rsid w:val="0036434A"/>
    <w:rsid w:val="00365987"/>
    <w:rsid w:val="00365D0A"/>
    <w:rsid w:val="003777F3"/>
    <w:rsid w:val="003815AA"/>
    <w:rsid w:val="00381D51"/>
    <w:rsid w:val="00382577"/>
    <w:rsid w:val="00382765"/>
    <w:rsid w:val="00385967"/>
    <w:rsid w:val="00385EB7"/>
    <w:rsid w:val="0038602A"/>
    <w:rsid w:val="003969D2"/>
    <w:rsid w:val="00396B07"/>
    <w:rsid w:val="003A37DC"/>
    <w:rsid w:val="003A4803"/>
    <w:rsid w:val="003A4E88"/>
    <w:rsid w:val="003A5994"/>
    <w:rsid w:val="003A77CD"/>
    <w:rsid w:val="003B1F4C"/>
    <w:rsid w:val="003B24BE"/>
    <w:rsid w:val="003B2761"/>
    <w:rsid w:val="003B4DA7"/>
    <w:rsid w:val="003B6085"/>
    <w:rsid w:val="003C12E0"/>
    <w:rsid w:val="003C4C5F"/>
    <w:rsid w:val="003C5948"/>
    <w:rsid w:val="003C6FA4"/>
    <w:rsid w:val="003C749C"/>
    <w:rsid w:val="003D0D98"/>
    <w:rsid w:val="003D0DDE"/>
    <w:rsid w:val="003D3BF7"/>
    <w:rsid w:val="003D46E4"/>
    <w:rsid w:val="003D4B78"/>
    <w:rsid w:val="003D57C8"/>
    <w:rsid w:val="003E1E75"/>
    <w:rsid w:val="003E4E76"/>
    <w:rsid w:val="003E524D"/>
    <w:rsid w:val="003F0654"/>
    <w:rsid w:val="003F14E9"/>
    <w:rsid w:val="003F3853"/>
    <w:rsid w:val="003F43E0"/>
    <w:rsid w:val="004017F7"/>
    <w:rsid w:val="004027CA"/>
    <w:rsid w:val="0040615A"/>
    <w:rsid w:val="0040644A"/>
    <w:rsid w:val="004111ED"/>
    <w:rsid w:val="00413177"/>
    <w:rsid w:val="004146F3"/>
    <w:rsid w:val="004150C1"/>
    <w:rsid w:val="004202A3"/>
    <w:rsid w:val="004203CA"/>
    <w:rsid w:val="0042108E"/>
    <w:rsid w:val="00422A56"/>
    <w:rsid w:val="0042413A"/>
    <w:rsid w:val="0042774F"/>
    <w:rsid w:val="00427B9A"/>
    <w:rsid w:val="004327DB"/>
    <w:rsid w:val="00434DFC"/>
    <w:rsid w:val="0043660C"/>
    <w:rsid w:val="00436B74"/>
    <w:rsid w:val="00445495"/>
    <w:rsid w:val="0044690A"/>
    <w:rsid w:val="00447027"/>
    <w:rsid w:val="00450119"/>
    <w:rsid w:val="004505AA"/>
    <w:rsid w:val="00452A76"/>
    <w:rsid w:val="00452D01"/>
    <w:rsid w:val="0045317C"/>
    <w:rsid w:val="00453B0D"/>
    <w:rsid w:val="00453F73"/>
    <w:rsid w:val="004545A1"/>
    <w:rsid w:val="00455337"/>
    <w:rsid w:val="004576BF"/>
    <w:rsid w:val="00460403"/>
    <w:rsid w:val="00460B7F"/>
    <w:rsid w:val="00461854"/>
    <w:rsid w:val="00462754"/>
    <w:rsid w:val="00463EA0"/>
    <w:rsid w:val="0046480F"/>
    <w:rsid w:val="0046577C"/>
    <w:rsid w:val="004730CD"/>
    <w:rsid w:val="00474BC2"/>
    <w:rsid w:val="00474E3A"/>
    <w:rsid w:val="004772EA"/>
    <w:rsid w:val="00477AC7"/>
    <w:rsid w:val="004802E2"/>
    <w:rsid w:val="00484942"/>
    <w:rsid w:val="004853CC"/>
    <w:rsid w:val="0049046E"/>
    <w:rsid w:val="00490CF6"/>
    <w:rsid w:val="004930DB"/>
    <w:rsid w:val="004941BF"/>
    <w:rsid w:val="0049746E"/>
    <w:rsid w:val="00497FD1"/>
    <w:rsid w:val="004A16F6"/>
    <w:rsid w:val="004A4EDD"/>
    <w:rsid w:val="004A5576"/>
    <w:rsid w:val="004A64F4"/>
    <w:rsid w:val="004B2F0E"/>
    <w:rsid w:val="004B4079"/>
    <w:rsid w:val="004B430E"/>
    <w:rsid w:val="004B58C8"/>
    <w:rsid w:val="004B5A16"/>
    <w:rsid w:val="004B686A"/>
    <w:rsid w:val="004B6F3F"/>
    <w:rsid w:val="004C1C84"/>
    <w:rsid w:val="004C442A"/>
    <w:rsid w:val="004C5183"/>
    <w:rsid w:val="004C693B"/>
    <w:rsid w:val="004D05EF"/>
    <w:rsid w:val="004D5014"/>
    <w:rsid w:val="004D76A4"/>
    <w:rsid w:val="004E3BC8"/>
    <w:rsid w:val="004E5A8E"/>
    <w:rsid w:val="004E6A2B"/>
    <w:rsid w:val="004F1EE1"/>
    <w:rsid w:val="004F246E"/>
    <w:rsid w:val="004F491E"/>
    <w:rsid w:val="00500312"/>
    <w:rsid w:val="00500B11"/>
    <w:rsid w:val="00501CF9"/>
    <w:rsid w:val="005050D6"/>
    <w:rsid w:val="00505202"/>
    <w:rsid w:val="00511D7A"/>
    <w:rsid w:val="00512955"/>
    <w:rsid w:val="00520393"/>
    <w:rsid w:val="005215ED"/>
    <w:rsid w:val="00521A58"/>
    <w:rsid w:val="00522094"/>
    <w:rsid w:val="005221AF"/>
    <w:rsid w:val="00523DDB"/>
    <w:rsid w:val="00524B8C"/>
    <w:rsid w:val="00527543"/>
    <w:rsid w:val="00527D64"/>
    <w:rsid w:val="00530B04"/>
    <w:rsid w:val="00531B85"/>
    <w:rsid w:val="0053411C"/>
    <w:rsid w:val="005345A4"/>
    <w:rsid w:val="00536A35"/>
    <w:rsid w:val="00542E48"/>
    <w:rsid w:val="005511D9"/>
    <w:rsid w:val="00551D6C"/>
    <w:rsid w:val="00556753"/>
    <w:rsid w:val="00556EE3"/>
    <w:rsid w:val="00560464"/>
    <w:rsid w:val="0056051A"/>
    <w:rsid w:val="00562F1C"/>
    <w:rsid w:val="00563DF7"/>
    <w:rsid w:val="00563E26"/>
    <w:rsid w:val="005700CF"/>
    <w:rsid w:val="005707CF"/>
    <w:rsid w:val="00570D2B"/>
    <w:rsid w:val="00572A80"/>
    <w:rsid w:val="00573DAB"/>
    <w:rsid w:val="00575FD5"/>
    <w:rsid w:val="00576988"/>
    <w:rsid w:val="005808FE"/>
    <w:rsid w:val="0058340B"/>
    <w:rsid w:val="00584ACD"/>
    <w:rsid w:val="005854AD"/>
    <w:rsid w:val="00586710"/>
    <w:rsid w:val="00587A43"/>
    <w:rsid w:val="00587F49"/>
    <w:rsid w:val="00590DE8"/>
    <w:rsid w:val="005914A1"/>
    <w:rsid w:val="0059196C"/>
    <w:rsid w:val="0059283F"/>
    <w:rsid w:val="00592CE3"/>
    <w:rsid w:val="00595FE4"/>
    <w:rsid w:val="00597F87"/>
    <w:rsid w:val="005A2902"/>
    <w:rsid w:val="005A67BB"/>
    <w:rsid w:val="005A6918"/>
    <w:rsid w:val="005A698D"/>
    <w:rsid w:val="005B164C"/>
    <w:rsid w:val="005B18E0"/>
    <w:rsid w:val="005B1C29"/>
    <w:rsid w:val="005B285D"/>
    <w:rsid w:val="005B43FC"/>
    <w:rsid w:val="005B452D"/>
    <w:rsid w:val="005B4883"/>
    <w:rsid w:val="005B4AF4"/>
    <w:rsid w:val="005B53A0"/>
    <w:rsid w:val="005B6B64"/>
    <w:rsid w:val="005B6BB8"/>
    <w:rsid w:val="005B7CC1"/>
    <w:rsid w:val="005C120D"/>
    <w:rsid w:val="005C2A9E"/>
    <w:rsid w:val="005C635D"/>
    <w:rsid w:val="005C734B"/>
    <w:rsid w:val="005D2EE6"/>
    <w:rsid w:val="005D4C63"/>
    <w:rsid w:val="005D69E5"/>
    <w:rsid w:val="005E3212"/>
    <w:rsid w:val="005E37CA"/>
    <w:rsid w:val="005E3FF0"/>
    <w:rsid w:val="005E41BD"/>
    <w:rsid w:val="005F1A86"/>
    <w:rsid w:val="005F237A"/>
    <w:rsid w:val="005F2D04"/>
    <w:rsid w:val="005F511F"/>
    <w:rsid w:val="005F59F3"/>
    <w:rsid w:val="005F5BE1"/>
    <w:rsid w:val="005F652A"/>
    <w:rsid w:val="0060146A"/>
    <w:rsid w:val="00602AAE"/>
    <w:rsid w:val="0060312A"/>
    <w:rsid w:val="00603596"/>
    <w:rsid w:val="00603AAA"/>
    <w:rsid w:val="0060485E"/>
    <w:rsid w:val="006052CD"/>
    <w:rsid w:val="00610AFC"/>
    <w:rsid w:val="006111B9"/>
    <w:rsid w:val="006141D6"/>
    <w:rsid w:val="00614E35"/>
    <w:rsid w:val="00615BBD"/>
    <w:rsid w:val="00616AE9"/>
    <w:rsid w:val="00616CDB"/>
    <w:rsid w:val="00617EE0"/>
    <w:rsid w:val="00621A2F"/>
    <w:rsid w:val="00621F4A"/>
    <w:rsid w:val="00623892"/>
    <w:rsid w:val="00630626"/>
    <w:rsid w:val="00634B52"/>
    <w:rsid w:val="00636890"/>
    <w:rsid w:val="00640702"/>
    <w:rsid w:val="00643F8C"/>
    <w:rsid w:val="00647678"/>
    <w:rsid w:val="006500F1"/>
    <w:rsid w:val="006506FD"/>
    <w:rsid w:val="00650AAE"/>
    <w:rsid w:val="00652685"/>
    <w:rsid w:val="0065430D"/>
    <w:rsid w:val="00654ACB"/>
    <w:rsid w:val="006556E7"/>
    <w:rsid w:val="00655E78"/>
    <w:rsid w:val="0065617F"/>
    <w:rsid w:val="006600EE"/>
    <w:rsid w:val="00661D12"/>
    <w:rsid w:val="00664D0F"/>
    <w:rsid w:val="0066565E"/>
    <w:rsid w:val="00665C22"/>
    <w:rsid w:val="00666E96"/>
    <w:rsid w:val="0067690E"/>
    <w:rsid w:val="00676A6D"/>
    <w:rsid w:val="006800D7"/>
    <w:rsid w:val="006810FB"/>
    <w:rsid w:val="0068289C"/>
    <w:rsid w:val="00683026"/>
    <w:rsid w:val="0068303C"/>
    <w:rsid w:val="00684258"/>
    <w:rsid w:val="006860E0"/>
    <w:rsid w:val="0068712A"/>
    <w:rsid w:val="006957EA"/>
    <w:rsid w:val="00695917"/>
    <w:rsid w:val="006A0955"/>
    <w:rsid w:val="006A18DC"/>
    <w:rsid w:val="006A7027"/>
    <w:rsid w:val="006A7B68"/>
    <w:rsid w:val="006B4F11"/>
    <w:rsid w:val="006C03C1"/>
    <w:rsid w:val="006C149F"/>
    <w:rsid w:val="006C2A03"/>
    <w:rsid w:val="006C3DBB"/>
    <w:rsid w:val="006C41D1"/>
    <w:rsid w:val="006D163E"/>
    <w:rsid w:val="006D201C"/>
    <w:rsid w:val="006D3C02"/>
    <w:rsid w:val="006D4B9A"/>
    <w:rsid w:val="006E01DC"/>
    <w:rsid w:val="006E161C"/>
    <w:rsid w:val="006E173E"/>
    <w:rsid w:val="006E2139"/>
    <w:rsid w:val="006E30C4"/>
    <w:rsid w:val="006E69A0"/>
    <w:rsid w:val="006F2403"/>
    <w:rsid w:val="006F4048"/>
    <w:rsid w:val="006F79DA"/>
    <w:rsid w:val="00700158"/>
    <w:rsid w:val="00700B5B"/>
    <w:rsid w:val="00701D87"/>
    <w:rsid w:val="00703700"/>
    <w:rsid w:val="0070371E"/>
    <w:rsid w:val="00703738"/>
    <w:rsid w:val="007040CD"/>
    <w:rsid w:val="00707E98"/>
    <w:rsid w:val="00711535"/>
    <w:rsid w:val="0071271E"/>
    <w:rsid w:val="0071619D"/>
    <w:rsid w:val="00721FB4"/>
    <w:rsid w:val="0072399F"/>
    <w:rsid w:val="00726168"/>
    <w:rsid w:val="00727285"/>
    <w:rsid w:val="00730732"/>
    <w:rsid w:val="00730877"/>
    <w:rsid w:val="007308F8"/>
    <w:rsid w:val="007315C7"/>
    <w:rsid w:val="00734F84"/>
    <w:rsid w:val="00735E64"/>
    <w:rsid w:val="0073605E"/>
    <w:rsid w:val="007362E6"/>
    <w:rsid w:val="0073688A"/>
    <w:rsid w:val="0074026B"/>
    <w:rsid w:val="00740521"/>
    <w:rsid w:val="0074270A"/>
    <w:rsid w:val="007435E9"/>
    <w:rsid w:val="0074452C"/>
    <w:rsid w:val="0074563E"/>
    <w:rsid w:val="0075351D"/>
    <w:rsid w:val="00753E49"/>
    <w:rsid w:val="0075411A"/>
    <w:rsid w:val="00754A5F"/>
    <w:rsid w:val="00754BDF"/>
    <w:rsid w:val="00754FFC"/>
    <w:rsid w:val="007556F9"/>
    <w:rsid w:val="00755EA0"/>
    <w:rsid w:val="007573F6"/>
    <w:rsid w:val="00757D6D"/>
    <w:rsid w:val="00761932"/>
    <w:rsid w:val="0076493D"/>
    <w:rsid w:val="007653A4"/>
    <w:rsid w:val="0076709B"/>
    <w:rsid w:val="0077066C"/>
    <w:rsid w:val="00770D4A"/>
    <w:rsid w:val="0077111D"/>
    <w:rsid w:val="00773DF5"/>
    <w:rsid w:val="0077471C"/>
    <w:rsid w:val="0077474D"/>
    <w:rsid w:val="00774760"/>
    <w:rsid w:val="007761DD"/>
    <w:rsid w:val="00776CA2"/>
    <w:rsid w:val="007805A7"/>
    <w:rsid w:val="00783E24"/>
    <w:rsid w:val="00786234"/>
    <w:rsid w:val="00787546"/>
    <w:rsid w:val="00790564"/>
    <w:rsid w:val="00791084"/>
    <w:rsid w:val="00795523"/>
    <w:rsid w:val="00795E14"/>
    <w:rsid w:val="00796015"/>
    <w:rsid w:val="00796F6C"/>
    <w:rsid w:val="007971EF"/>
    <w:rsid w:val="007A0920"/>
    <w:rsid w:val="007A1211"/>
    <w:rsid w:val="007A1BF0"/>
    <w:rsid w:val="007A3071"/>
    <w:rsid w:val="007A38FD"/>
    <w:rsid w:val="007A62C6"/>
    <w:rsid w:val="007A753E"/>
    <w:rsid w:val="007B08C9"/>
    <w:rsid w:val="007B3B43"/>
    <w:rsid w:val="007B53BF"/>
    <w:rsid w:val="007B7A91"/>
    <w:rsid w:val="007C062B"/>
    <w:rsid w:val="007C2F81"/>
    <w:rsid w:val="007C3358"/>
    <w:rsid w:val="007C436E"/>
    <w:rsid w:val="007C54BD"/>
    <w:rsid w:val="007C5781"/>
    <w:rsid w:val="007C6460"/>
    <w:rsid w:val="007C6CF1"/>
    <w:rsid w:val="007C7547"/>
    <w:rsid w:val="007D072D"/>
    <w:rsid w:val="007D0DFC"/>
    <w:rsid w:val="007D1EB0"/>
    <w:rsid w:val="007D2929"/>
    <w:rsid w:val="007D2F7A"/>
    <w:rsid w:val="007D525C"/>
    <w:rsid w:val="007D704C"/>
    <w:rsid w:val="007D7511"/>
    <w:rsid w:val="007E591E"/>
    <w:rsid w:val="007F18DC"/>
    <w:rsid w:val="007F1CCA"/>
    <w:rsid w:val="007F3CB5"/>
    <w:rsid w:val="007F5BBA"/>
    <w:rsid w:val="007F7625"/>
    <w:rsid w:val="0080471F"/>
    <w:rsid w:val="00807E53"/>
    <w:rsid w:val="00812808"/>
    <w:rsid w:val="00812AFE"/>
    <w:rsid w:val="00813FE2"/>
    <w:rsid w:val="00816AED"/>
    <w:rsid w:val="00820EDA"/>
    <w:rsid w:val="008233EE"/>
    <w:rsid w:val="008252A9"/>
    <w:rsid w:val="00825D4D"/>
    <w:rsid w:val="0082609A"/>
    <w:rsid w:val="008311A2"/>
    <w:rsid w:val="008316DA"/>
    <w:rsid w:val="00834055"/>
    <w:rsid w:val="00834B04"/>
    <w:rsid w:val="00834D4E"/>
    <w:rsid w:val="00837DC4"/>
    <w:rsid w:val="00842138"/>
    <w:rsid w:val="00843521"/>
    <w:rsid w:val="00845B2B"/>
    <w:rsid w:val="00847875"/>
    <w:rsid w:val="00851B98"/>
    <w:rsid w:val="0085300F"/>
    <w:rsid w:val="00853986"/>
    <w:rsid w:val="008568B9"/>
    <w:rsid w:val="008624F8"/>
    <w:rsid w:val="00862A03"/>
    <w:rsid w:val="00862BF5"/>
    <w:rsid w:val="00862FB4"/>
    <w:rsid w:val="0086535D"/>
    <w:rsid w:val="008659F9"/>
    <w:rsid w:val="00870BBF"/>
    <w:rsid w:val="00870C9B"/>
    <w:rsid w:val="0087293B"/>
    <w:rsid w:val="00873EF5"/>
    <w:rsid w:val="008744E5"/>
    <w:rsid w:val="00874FF3"/>
    <w:rsid w:val="0087627E"/>
    <w:rsid w:val="00876480"/>
    <w:rsid w:val="00880A47"/>
    <w:rsid w:val="0088213A"/>
    <w:rsid w:val="00884292"/>
    <w:rsid w:val="00885112"/>
    <w:rsid w:val="00890161"/>
    <w:rsid w:val="008948D5"/>
    <w:rsid w:val="00897149"/>
    <w:rsid w:val="008A1BFA"/>
    <w:rsid w:val="008B0DD8"/>
    <w:rsid w:val="008B3B4D"/>
    <w:rsid w:val="008B43C8"/>
    <w:rsid w:val="008B74E2"/>
    <w:rsid w:val="008C0113"/>
    <w:rsid w:val="008C113C"/>
    <w:rsid w:val="008C1BC0"/>
    <w:rsid w:val="008C442B"/>
    <w:rsid w:val="008C58E6"/>
    <w:rsid w:val="008C7FA1"/>
    <w:rsid w:val="008D1775"/>
    <w:rsid w:val="008D20BC"/>
    <w:rsid w:val="008D2209"/>
    <w:rsid w:val="008D39D9"/>
    <w:rsid w:val="008D40D9"/>
    <w:rsid w:val="008D5F30"/>
    <w:rsid w:val="008E798F"/>
    <w:rsid w:val="008F16B5"/>
    <w:rsid w:val="008F2AA3"/>
    <w:rsid w:val="008F2B51"/>
    <w:rsid w:val="008F5192"/>
    <w:rsid w:val="008F5AE1"/>
    <w:rsid w:val="008F5D24"/>
    <w:rsid w:val="008F6312"/>
    <w:rsid w:val="008F764D"/>
    <w:rsid w:val="008F77A6"/>
    <w:rsid w:val="008F7B40"/>
    <w:rsid w:val="009008A3"/>
    <w:rsid w:val="00901489"/>
    <w:rsid w:val="0090307F"/>
    <w:rsid w:val="009035DA"/>
    <w:rsid w:val="009049C0"/>
    <w:rsid w:val="009064B0"/>
    <w:rsid w:val="0090734A"/>
    <w:rsid w:val="00911EA7"/>
    <w:rsid w:val="00912E52"/>
    <w:rsid w:val="009131E8"/>
    <w:rsid w:val="009150C7"/>
    <w:rsid w:val="009172C5"/>
    <w:rsid w:val="009210D8"/>
    <w:rsid w:val="009213BE"/>
    <w:rsid w:val="00931B9B"/>
    <w:rsid w:val="00931DF2"/>
    <w:rsid w:val="0093232D"/>
    <w:rsid w:val="00932E32"/>
    <w:rsid w:val="00936552"/>
    <w:rsid w:val="00942152"/>
    <w:rsid w:val="00942D21"/>
    <w:rsid w:val="00943249"/>
    <w:rsid w:val="009447E8"/>
    <w:rsid w:val="0094621D"/>
    <w:rsid w:val="0094640B"/>
    <w:rsid w:val="0094655E"/>
    <w:rsid w:val="00947CBC"/>
    <w:rsid w:val="00950A09"/>
    <w:rsid w:val="0095137A"/>
    <w:rsid w:val="00951C07"/>
    <w:rsid w:val="00954A27"/>
    <w:rsid w:val="0095540F"/>
    <w:rsid w:val="009646BC"/>
    <w:rsid w:val="00965CB1"/>
    <w:rsid w:val="00966301"/>
    <w:rsid w:val="009674E1"/>
    <w:rsid w:val="00971007"/>
    <w:rsid w:val="0097363F"/>
    <w:rsid w:val="00973B5D"/>
    <w:rsid w:val="00975FA0"/>
    <w:rsid w:val="00977D8D"/>
    <w:rsid w:val="009829F6"/>
    <w:rsid w:val="00986586"/>
    <w:rsid w:val="00991AF3"/>
    <w:rsid w:val="009924B1"/>
    <w:rsid w:val="009961F2"/>
    <w:rsid w:val="00996463"/>
    <w:rsid w:val="009964EC"/>
    <w:rsid w:val="009965EC"/>
    <w:rsid w:val="0099668D"/>
    <w:rsid w:val="00997E12"/>
    <w:rsid w:val="009A17B3"/>
    <w:rsid w:val="009A3D5E"/>
    <w:rsid w:val="009A5F6E"/>
    <w:rsid w:val="009B09C7"/>
    <w:rsid w:val="009B09D0"/>
    <w:rsid w:val="009B199D"/>
    <w:rsid w:val="009B5ADB"/>
    <w:rsid w:val="009B60F6"/>
    <w:rsid w:val="009B6270"/>
    <w:rsid w:val="009B730A"/>
    <w:rsid w:val="009D0206"/>
    <w:rsid w:val="009D0BA9"/>
    <w:rsid w:val="009D5A2C"/>
    <w:rsid w:val="009D76E8"/>
    <w:rsid w:val="009D7858"/>
    <w:rsid w:val="009D7E80"/>
    <w:rsid w:val="009E02CC"/>
    <w:rsid w:val="009E1275"/>
    <w:rsid w:val="009E3324"/>
    <w:rsid w:val="009E52DD"/>
    <w:rsid w:val="009E6689"/>
    <w:rsid w:val="009E7379"/>
    <w:rsid w:val="009F0C68"/>
    <w:rsid w:val="009F37DE"/>
    <w:rsid w:val="009F605E"/>
    <w:rsid w:val="009F6147"/>
    <w:rsid w:val="00A01AC9"/>
    <w:rsid w:val="00A01D9E"/>
    <w:rsid w:val="00A02430"/>
    <w:rsid w:val="00A02A1E"/>
    <w:rsid w:val="00A02AAA"/>
    <w:rsid w:val="00A02E0A"/>
    <w:rsid w:val="00A03440"/>
    <w:rsid w:val="00A0422F"/>
    <w:rsid w:val="00A04E0F"/>
    <w:rsid w:val="00A04E14"/>
    <w:rsid w:val="00A04FEF"/>
    <w:rsid w:val="00A0617B"/>
    <w:rsid w:val="00A07B7A"/>
    <w:rsid w:val="00A12F16"/>
    <w:rsid w:val="00A12F29"/>
    <w:rsid w:val="00A13ACA"/>
    <w:rsid w:val="00A145AA"/>
    <w:rsid w:val="00A14B0E"/>
    <w:rsid w:val="00A14F5A"/>
    <w:rsid w:val="00A15010"/>
    <w:rsid w:val="00A15BB2"/>
    <w:rsid w:val="00A1645F"/>
    <w:rsid w:val="00A16FB5"/>
    <w:rsid w:val="00A2015D"/>
    <w:rsid w:val="00A20840"/>
    <w:rsid w:val="00A209F1"/>
    <w:rsid w:val="00A219F6"/>
    <w:rsid w:val="00A23C73"/>
    <w:rsid w:val="00A25465"/>
    <w:rsid w:val="00A2567A"/>
    <w:rsid w:val="00A26534"/>
    <w:rsid w:val="00A26BC2"/>
    <w:rsid w:val="00A27B1E"/>
    <w:rsid w:val="00A31E0C"/>
    <w:rsid w:val="00A324A6"/>
    <w:rsid w:val="00A34A0F"/>
    <w:rsid w:val="00A373BA"/>
    <w:rsid w:val="00A3766E"/>
    <w:rsid w:val="00A40315"/>
    <w:rsid w:val="00A42117"/>
    <w:rsid w:val="00A4266A"/>
    <w:rsid w:val="00A42B63"/>
    <w:rsid w:val="00A50FF9"/>
    <w:rsid w:val="00A532A1"/>
    <w:rsid w:val="00A54FB1"/>
    <w:rsid w:val="00A5582B"/>
    <w:rsid w:val="00A5789F"/>
    <w:rsid w:val="00A60294"/>
    <w:rsid w:val="00A61CBD"/>
    <w:rsid w:val="00A6400C"/>
    <w:rsid w:val="00A647E0"/>
    <w:rsid w:val="00A66717"/>
    <w:rsid w:val="00A6797E"/>
    <w:rsid w:val="00A7077C"/>
    <w:rsid w:val="00A723F9"/>
    <w:rsid w:val="00A73C5B"/>
    <w:rsid w:val="00A73E9F"/>
    <w:rsid w:val="00A74698"/>
    <w:rsid w:val="00A7476E"/>
    <w:rsid w:val="00A75453"/>
    <w:rsid w:val="00A76408"/>
    <w:rsid w:val="00A80B0A"/>
    <w:rsid w:val="00A845B4"/>
    <w:rsid w:val="00A86165"/>
    <w:rsid w:val="00A87363"/>
    <w:rsid w:val="00A92C45"/>
    <w:rsid w:val="00A93B2C"/>
    <w:rsid w:val="00A9421A"/>
    <w:rsid w:val="00A954F3"/>
    <w:rsid w:val="00A95CD8"/>
    <w:rsid w:val="00A972B3"/>
    <w:rsid w:val="00A977C8"/>
    <w:rsid w:val="00AA4459"/>
    <w:rsid w:val="00AA483A"/>
    <w:rsid w:val="00AA4D33"/>
    <w:rsid w:val="00AA6283"/>
    <w:rsid w:val="00AB0DE6"/>
    <w:rsid w:val="00AB1A58"/>
    <w:rsid w:val="00AB20E9"/>
    <w:rsid w:val="00AB646E"/>
    <w:rsid w:val="00AC1146"/>
    <w:rsid w:val="00AC5BCE"/>
    <w:rsid w:val="00AC6547"/>
    <w:rsid w:val="00AD2B5B"/>
    <w:rsid w:val="00AD562B"/>
    <w:rsid w:val="00AD6D3D"/>
    <w:rsid w:val="00AD795E"/>
    <w:rsid w:val="00AE028A"/>
    <w:rsid w:val="00AE2720"/>
    <w:rsid w:val="00AF0A2A"/>
    <w:rsid w:val="00AF161E"/>
    <w:rsid w:val="00AF29B1"/>
    <w:rsid w:val="00AF2B7D"/>
    <w:rsid w:val="00AF3392"/>
    <w:rsid w:val="00AF5E15"/>
    <w:rsid w:val="00AF7504"/>
    <w:rsid w:val="00AF7650"/>
    <w:rsid w:val="00B00C37"/>
    <w:rsid w:val="00B00E87"/>
    <w:rsid w:val="00B03522"/>
    <w:rsid w:val="00B03727"/>
    <w:rsid w:val="00B04754"/>
    <w:rsid w:val="00B0502B"/>
    <w:rsid w:val="00B05806"/>
    <w:rsid w:val="00B100E6"/>
    <w:rsid w:val="00B135C6"/>
    <w:rsid w:val="00B144BD"/>
    <w:rsid w:val="00B1501C"/>
    <w:rsid w:val="00B160B0"/>
    <w:rsid w:val="00B17F34"/>
    <w:rsid w:val="00B2097F"/>
    <w:rsid w:val="00B24251"/>
    <w:rsid w:val="00B244F2"/>
    <w:rsid w:val="00B267B6"/>
    <w:rsid w:val="00B268EF"/>
    <w:rsid w:val="00B27836"/>
    <w:rsid w:val="00B30F4C"/>
    <w:rsid w:val="00B31DC9"/>
    <w:rsid w:val="00B33545"/>
    <w:rsid w:val="00B36F63"/>
    <w:rsid w:val="00B44D47"/>
    <w:rsid w:val="00B47C0B"/>
    <w:rsid w:val="00B51A15"/>
    <w:rsid w:val="00B51CB4"/>
    <w:rsid w:val="00B52A47"/>
    <w:rsid w:val="00B52FF9"/>
    <w:rsid w:val="00B54AF1"/>
    <w:rsid w:val="00B57F8B"/>
    <w:rsid w:val="00B60A1E"/>
    <w:rsid w:val="00B610A4"/>
    <w:rsid w:val="00B704C4"/>
    <w:rsid w:val="00B7131D"/>
    <w:rsid w:val="00B73393"/>
    <w:rsid w:val="00B73C78"/>
    <w:rsid w:val="00B74057"/>
    <w:rsid w:val="00B74F9C"/>
    <w:rsid w:val="00B75B61"/>
    <w:rsid w:val="00B7784E"/>
    <w:rsid w:val="00B8248B"/>
    <w:rsid w:val="00B86956"/>
    <w:rsid w:val="00B91742"/>
    <w:rsid w:val="00B9408E"/>
    <w:rsid w:val="00B94E09"/>
    <w:rsid w:val="00B9639A"/>
    <w:rsid w:val="00B96F15"/>
    <w:rsid w:val="00BA231B"/>
    <w:rsid w:val="00BA3763"/>
    <w:rsid w:val="00BA3905"/>
    <w:rsid w:val="00BA7245"/>
    <w:rsid w:val="00BB2F27"/>
    <w:rsid w:val="00BC0A6E"/>
    <w:rsid w:val="00BC3A94"/>
    <w:rsid w:val="00BC3E28"/>
    <w:rsid w:val="00BC4A53"/>
    <w:rsid w:val="00BC65E5"/>
    <w:rsid w:val="00BC6B2F"/>
    <w:rsid w:val="00BC6E7E"/>
    <w:rsid w:val="00BD00D6"/>
    <w:rsid w:val="00BD1792"/>
    <w:rsid w:val="00BD1B4C"/>
    <w:rsid w:val="00BD1F19"/>
    <w:rsid w:val="00BD2EFE"/>
    <w:rsid w:val="00BD3A0B"/>
    <w:rsid w:val="00BD411C"/>
    <w:rsid w:val="00BD6B78"/>
    <w:rsid w:val="00BE03CB"/>
    <w:rsid w:val="00BF7C70"/>
    <w:rsid w:val="00C0236F"/>
    <w:rsid w:val="00C064F7"/>
    <w:rsid w:val="00C117B3"/>
    <w:rsid w:val="00C13651"/>
    <w:rsid w:val="00C147BC"/>
    <w:rsid w:val="00C219E5"/>
    <w:rsid w:val="00C21DDF"/>
    <w:rsid w:val="00C21F7E"/>
    <w:rsid w:val="00C23100"/>
    <w:rsid w:val="00C236B2"/>
    <w:rsid w:val="00C23F08"/>
    <w:rsid w:val="00C247F5"/>
    <w:rsid w:val="00C24DD7"/>
    <w:rsid w:val="00C26B3C"/>
    <w:rsid w:val="00C30C78"/>
    <w:rsid w:val="00C32854"/>
    <w:rsid w:val="00C32B9E"/>
    <w:rsid w:val="00C32E67"/>
    <w:rsid w:val="00C33692"/>
    <w:rsid w:val="00C3551D"/>
    <w:rsid w:val="00C36426"/>
    <w:rsid w:val="00C37946"/>
    <w:rsid w:val="00C409D6"/>
    <w:rsid w:val="00C41251"/>
    <w:rsid w:val="00C41E8C"/>
    <w:rsid w:val="00C42480"/>
    <w:rsid w:val="00C44953"/>
    <w:rsid w:val="00C470DF"/>
    <w:rsid w:val="00C533BC"/>
    <w:rsid w:val="00C5782F"/>
    <w:rsid w:val="00C642F4"/>
    <w:rsid w:val="00C67C1D"/>
    <w:rsid w:val="00C7210D"/>
    <w:rsid w:val="00C72FCF"/>
    <w:rsid w:val="00C73D7F"/>
    <w:rsid w:val="00C75DC2"/>
    <w:rsid w:val="00C77AFB"/>
    <w:rsid w:val="00C84475"/>
    <w:rsid w:val="00C856A3"/>
    <w:rsid w:val="00C9319F"/>
    <w:rsid w:val="00C931D4"/>
    <w:rsid w:val="00C9373E"/>
    <w:rsid w:val="00C979DD"/>
    <w:rsid w:val="00C97AD5"/>
    <w:rsid w:val="00C97E8C"/>
    <w:rsid w:val="00CA03C3"/>
    <w:rsid w:val="00CA0A09"/>
    <w:rsid w:val="00CA0B8C"/>
    <w:rsid w:val="00CA120E"/>
    <w:rsid w:val="00CA4750"/>
    <w:rsid w:val="00CA4C56"/>
    <w:rsid w:val="00CB0AC3"/>
    <w:rsid w:val="00CB2CA4"/>
    <w:rsid w:val="00CB53B9"/>
    <w:rsid w:val="00CB6AC4"/>
    <w:rsid w:val="00CB734B"/>
    <w:rsid w:val="00CC05A8"/>
    <w:rsid w:val="00CC2EA0"/>
    <w:rsid w:val="00CC4021"/>
    <w:rsid w:val="00CC4C75"/>
    <w:rsid w:val="00CC5515"/>
    <w:rsid w:val="00CC67DB"/>
    <w:rsid w:val="00CC76C6"/>
    <w:rsid w:val="00CD0562"/>
    <w:rsid w:val="00CD25B3"/>
    <w:rsid w:val="00CD3974"/>
    <w:rsid w:val="00CD5AF8"/>
    <w:rsid w:val="00CD71F5"/>
    <w:rsid w:val="00CE00A9"/>
    <w:rsid w:val="00CE20D2"/>
    <w:rsid w:val="00CE416C"/>
    <w:rsid w:val="00CE679C"/>
    <w:rsid w:val="00CF0242"/>
    <w:rsid w:val="00CF20D5"/>
    <w:rsid w:val="00CF23FE"/>
    <w:rsid w:val="00CF2D29"/>
    <w:rsid w:val="00CF34CC"/>
    <w:rsid w:val="00CF3AAD"/>
    <w:rsid w:val="00CF5B7C"/>
    <w:rsid w:val="00CF74A5"/>
    <w:rsid w:val="00D0642A"/>
    <w:rsid w:val="00D10FD9"/>
    <w:rsid w:val="00D132BC"/>
    <w:rsid w:val="00D1401E"/>
    <w:rsid w:val="00D15E20"/>
    <w:rsid w:val="00D167A0"/>
    <w:rsid w:val="00D22938"/>
    <w:rsid w:val="00D23012"/>
    <w:rsid w:val="00D24B6D"/>
    <w:rsid w:val="00D26C53"/>
    <w:rsid w:val="00D3174F"/>
    <w:rsid w:val="00D320E9"/>
    <w:rsid w:val="00D34F45"/>
    <w:rsid w:val="00D3522A"/>
    <w:rsid w:val="00D35B0B"/>
    <w:rsid w:val="00D40A38"/>
    <w:rsid w:val="00D40C9F"/>
    <w:rsid w:val="00D432FC"/>
    <w:rsid w:val="00D438FB"/>
    <w:rsid w:val="00D50661"/>
    <w:rsid w:val="00D50C74"/>
    <w:rsid w:val="00D5112C"/>
    <w:rsid w:val="00D5237A"/>
    <w:rsid w:val="00D526D3"/>
    <w:rsid w:val="00D54E09"/>
    <w:rsid w:val="00D55AAF"/>
    <w:rsid w:val="00D62301"/>
    <w:rsid w:val="00D63690"/>
    <w:rsid w:val="00D64D0F"/>
    <w:rsid w:val="00D65342"/>
    <w:rsid w:val="00D65A60"/>
    <w:rsid w:val="00D668A0"/>
    <w:rsid w:val="00D67D33"/>
    <w:rsid w:val="00D7001A"/>
    <w:rsid w:val="00D72E6C"/>
    <w:rsid w:val="00D73796"/>
    <w:rsid w:val="00D73D02"/>
    <w:rsid w:val="00D76DB7"/>
    <w:rsid w:val="00D77AB0"/>
    <w:rsid w:val="00D8303A"/>
    <w:rsid w:val="00D85AE6"/>
    <w:rsid w:val="00D861DC"/>
    <w:rsid w:val="00D86A08"/>
    <w:rsid w:val="00D87062"/>
    <w:rsid w:val="00D8789D"/>
    <w:rsid w:val="00D87F1A"/>
    <w:rsid w:val="00D90AD2"/>
    <w:rsid w:val="00D9173D"/>
    <w:rsid w:val="00D92B04"/>
    <w:rsid w:val="00D9496E"/>
    <w:rsid w:val="00D9500F"/>
    <w:rsid w:val="00D9515F"/>
    <w:rsid w:val="00D9697C"/>
    <w:rsid w:val="00D96B19"/>
    <w:rsid w:val="00DA2123"/>
    <w:rsid w:val="00DA2784"/>
    <w:rsid w:val="00DA5CF5"/>
    <w:rsid w:val="00DA5DB7"/>
    <w:rsid w:val="00DA5F5E"/>
    <w:rsid w:val="00DA695B"/>
    <w:rsid w:val="00DA7E20"/>
    <w:rsid w:val="00DB1427"/>
    <w:rsid w:val="00DB2C29"/>
    <w:rsid w:val="00DB62A3"/>
    <w:rsid w:val="00DB724A"/>
    <w:rsid w:val="00DC18EF"/>
    <w:rsid w:val="00DC1BEA"/>
    <w:rsid w:val="00DC1D86"/>
    <w:rsid w:val="00DC1EB8"/>
    <w:rsid w:val="00DC2D10"/>
    <w:rsid w:val="00DD1103"/>
    <w:rsid w:val="00DD1D11"/>
    <w:rsid w:val="00DD6CA5"/>
    <w:rsid w:val="00DE1376"/>
    <w:rsid w:val="00DE6187"/>
    <w:rsid w:val="00DE6501"/>
    <w:rsid w:val="00DF0821"/>
    <w:rsid w:val="00DF388B"/>
    <w:rsid w:val="00DF41AB"/>
    <w:rsid w:val="00DF53F6"/>
    <w:rsid w:val="00DF6ED8"/>
    <w:rsid w:val="00DF72B0"/>
    <w:rsid w:val="00E01209"/>
    <w:rsid w:val="00E01B74"/>
    <w:rsid w:val="00E02448"/>
    <w:rsid w:val="00E05906"/>
    <w:rsid w:val="00E05D37"/>
    <w:rsid w:val="00E113A5"/>
    <w:rsid w:val="00E119D9"/>
    <w:rsid w:val="00E14730"/>
    <w:rsid w:val="00E16B8B"/>
    <w:rsid w:val="00E172F0"/>
    <w:rsid w:val="00E20816"/>
    <w:rsid w:val="00E2183A"/>
    <w:rsid w:val="00E23B8A"/>
    <w:rsid w:val="00E242DD"/>
    <w:rsid w:val="00E25710"/>
    <w:rsid w:val="00E27460"/>
    <w:rsid w:val="00E274FE"/>
    <w:rsid w:val="00E31F2A"/>
    <w:rsid w:val="00E33BE7"/>
    <w:rsid w:val="00E34526"/>
    <w:rsid w:val="00E35CEE"/>
    <w:rsid w:val="00E35DF5"/>
    <w:rsid w:val="00E37A95"/>
    <w:rsid w:val="00E41523"/>
    <w:rsid w:val="00E47F36"/>
    <w:rsid w:val="00E5059A"/>
    <w:rsid w:val="00E52268"/>
    <w:rsid w:val="00E52BC0"/>
    <w:rsid w:val="00E550F7"/>
    <w:rsid w:val="00E56ACC"/>
    <w:rsid w:val="00E611C7"/>
    <w:rsid w:val="00E6132C"/>
    <w:rsid w:val="00E61EC3"/>
    <w:rsid w:val="00E63D35"/>
    <w:rsid w:val="00E71E86"/>
    <w:rsid w:val="00E743D4"/>
    <w:rsid w:val="00E758F9"/>
    <w:rsid w:val="00E75A22"/>
    <w:rsid w:val="00E80234"/>
    <w:rsid w:val="00E82663"/>
    <w:rsid w:val="00E82CAA"/>
    <w:rsid w:val="00E84C38"/>
    <w:rsid w:val="00E85219"/>
    <w:rsid w:val="00E86EC3"/>
    <w:rsid w:val="00E871CF"/>
    <w:rsid w:val="00E90AFA"/>
    <w:rsid w:val="00E94320"/>
    <w:rsid w:val="00E94BB1"/>
    <w:rsid w:val="00EA05B9"/>
    <w:rsid w:val="00EA079B"/>
    <w:rsid w:val="00EA14DE"/>
    <w:rsid w:val="00EA57F3"/>
    <w:rsid w:val="00EA6E5F"/>
    <w:rsid w:val="00EA74C6"/>
    <w:rsid w:val="00EB0059"/>
    <w:rsid w:val="00EB021B"/>
    <w:rsid w:val="00EB1BE5"/>
    <w:rsid w:val="00EB3F78"/>
    <w:rsid w:val="00EB4EE0"/>
    <w:rsid w:val="00EB790A"/>
    <w:rsid w:val="00EC0007"/>
    <w:rsid w:val="00EC009D"/>
    <w:rsid w:val="00EC1E32"/>
    <w:rsid w:val="00EC27E5"/>
    <w:rsid w:val="00EC4800"/>
    <w:rsid w:val="00EC4BDF"/>
    <w:rsid w:val="00EC604D"/>
    <w:rsid w:val="00EC70EE"/>
    <w:rsid w:val="00EC79FC"/>
    <w:rsid w:val="00ED0804"/>
    <w:rsid w:val="00ED1369"/>
    <w:rsid w:val="00ED14B5"/>
    <w:rsid w:val="00ED1AE2"/>
    <w:rsid w:val="00ED3B48"/>
    <w:rsid w:val="00ED3CDC"/>
    <w:rsid w:val="00ED4888"/>
    <w:rsid w:val="00ED50FE"/>
    <w:rsid w:val="00ED6101"/>
    <w:rsid w:val="00ED632D"/>
    <w:rsid w:val="00ED6EE6"/>
    <w:rsid w:val="00EE005D"/>
    <w:rsid w:val="00EE3979"/>
    <w:rsid w:val="00EE4F2C"/>
    <w:rsid w:val="00EE5935"/>
    <w:rsid w:val="00EE6B80"/>
    <w:rsid w:val="00EE6BAC"/>
    <w:rsid w:val="00EF326A"/>
    <w:rsid w:val="00EF36AA"/>
    <w:rsid w:val="00F022EE"/>
    <w:rsid w:val="00F023BA"/>
    <w:rsid w:val="00F02560"/>
    <w:rsid w:val="00F02FB7"/>
    <w:rsid w:val="00F032FE"/>
    <w:rsid w:val="00F03C31"/>
    <w:rsid w:val="00F06ADB"/>
    <w:rsid w:val="00F113F9"/>
    <w:rsid w:val="00F12644"/>
    <w:rsid w:val="00F129D1"/>
    <w:rsid w:val="00F16D8D"/>
    <w:rsid w:val="00F179DB"/>
    <w:rsid w:val="00F20256"/>
    <w:rsid w:val="00F2063F"/>
    <w:rsid w:val="00F2180C"/>
    <w:rsid w:val="00F24E0B"/>
    <w:rsid w:val="00F2528A"/>
    <w:rsid w:val="00F25C42"/>
    <w:rsid w:val="00F3033F"/>
    <w:rsid w:val="00F33953"/>
    <w:rsid w:val="00F33CE2"/>
    <w:rsid w:val="00F34194"/>
    <w:rsid w:val="00F37464"/>
    <w:rsid w:val="00F4221A"/>
    <w:rsid w:val="00F44931"/>
    <w:rsid w:val="00F4496F"/>
    <w:rsid w:val="00F456D5"/>
    <w:rsid w:val="00F51AEA"/>
    <w:rsid w:val="00F5239B"/>
    <w:rsid w:val="00F55B0A"/>
    <w:rsid w:val="00F55C56"/>
    <w:rsid w:val="00F603E0"/>
    <w:rsid w:val="00F60B39"/>
    <w:rsid w:val="00F614DF"/>
    <w:rsid w:val="00F6201F"/>
    <w:rsid w:val="00F62085"/>
    <w:rsid w:val="00F6305C"/>
    <w:rsid w:val="00F66218"/>
    <w:rsid w:val="00F70C71"/>
    <w:rsid w:val="00F714FE"/>
    <w:rsid w:val="00F72264"/>
    <w:rsid w:val="00F734B0"/>
    <w:rsid w:val="00F73F21"/>
    <w:rsid w:val="00F75336"/>
    <w:rsid w:val="00F766DA"/>
    <w:rsid w:val="00F8045E"/>
    <w:rsid w:val="00F81F64"/>
    <w:rsid w:val="00F83A43"/>
    <w:rsid w:val="00F87314"/>
    <w:rsid w:val="00F87792"/>
    <w:rsid w:val="00F87FC0"/>
    <w:rsid w:val="00F9080B"/>
    <w:rsid w:val="00F91059"/>
    <w:rsid w:val="00F918B6"/>
    <w:rsid w:val="00F91B1E"/>
    <w:rsid w:val="00F91F58"/>
    <w:rsid w:val="00F92702"/>
    <w:rsid w:val="00F96980"/>
    <w:rsid w:val="00F96FAD"/>
    <w:rsid w:val="00F9721D"/>
    <w:rsid w:val="00FA11FF"/>
    <w:rsid w:val="00FA4B62"/>
    <w:rsid w:val="00FA70C5"/>
    <w:rsid w:val="00FA7C56"/>
    <w:rsid w:val="00FB1A34"/>
    <w:rsid w:val="00FB43E2"/>
    <w:rsid w:val="00FB6606"/>
    <w:rsid w:val="00FB74DD"/>
    <w:rsid w:val="00FB7642"/>
    <w:rsid w:val="00FB78C3"/>
    <w:rsid w:val="00FC0443"/>
    <w:rsid w:val="00FC0CF1"/>
    <w:rsid w:val="00FC0EED"/>
    <w:rsid w:val="00FC2A35"/>
    <w:rsid w:val="00FC3541"/>
    <w:rsid w:val="00FC3ABD"/>
    <w:rsid w:val="00FD0199"/>
    <w:rsid w:val="00FD06A2"/>
    <w:rsid w:val="00FD0EAA"/>
    <w:rsid w:val="00FD2C26"/>
    <w:rsid w:val="00FD642A"/>
    <w:rsid w:val="00FD730E"/>
    <w:rsid w:val="00FE17C2"/>
    <w:rsid w:val="00FE1A0A"/>
    <w:rsid w:val="00FE37A4"/>
    <w:rsid w:val="00FE3B37"/>
    <w:rsid w:val="00FE4140"/>
    <w:rsid w:val="00FE507C"/>
    <w:rsid w:val="00FE5A18"/>
    <w:rsid w:val="00FE7949"/>
    <w:rsid w:val="00FE79C0"/>
    <w:rsid w:val="00FF21CC"/>
    <w:rsid w:val="00FF2399"/>
    <w:rsid w:val="00FF469C"/>
    <w:rsid w:val="00FF54FA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table" w:styleId="a9">
    <w:name w:val="Table Grid"/>
    <w:basedOn w:val="a1"/>
    <w:uiPriority w:val="99"/>
    <w:rsid w:val="006F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20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09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4730"/>
    <w:pPr>
      <w:ind w:left="720"/>
      <w:contextualSpacing/>
    </w:pPr>
  </w:style>
  <w:style w:type="paragraph" w:customStyle="1" w:styleId="ConsPlusNormal">
    <w:name w:val="ConsPlusNormal"/>
    <w:rsid w:val="005220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EB1BE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940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0C6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character" w:customStyle="1" w:styleId="ad">
    <w:name w:val="Знак Знак"/>
    <w:uiPriority w:val="99"/>
    <w:rsid w:val="00621A2F"/>
    <w:rPr>
      <w:rFonts w:cs="Times New Roman"/>
      <w:sz w:val="28"/>
    </w:rPr>
  </w:style>
  <w:style w:type="paragraph" w:customStyle="1" w:styleId="formattext">
    <w:name w:val="formattext"/>
    <w:basedOn w:val="a"/>
    <w:rsid w:val="002D50AF"/>
    <w:pPr>
      <w:spacing w:before="100" w:beforeAutospacing="1" w:after="100" w:afterAutospacing="1"/>
    </w:pPr>
  </w:style>
  <w:style w:type="character" w:styleId="ae">
    <w:name w:val="Hyperlink"/>
    <w:uiPriority w:val="99"/>
    <w:rsid w:val="006B4F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table" w:styleId="a9">
    <w:name w:val="Table Grid"/>
    <w:basedOn w:val="a1"/>
    <w:uiPriority w:val="99"/>
    <w:rsid w:val="006F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20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09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4730"/>
    <w:pPr>
      <w:ind w:left="720"/>
      <w:contextualSpacing/>
    </w:pPr>
  </w:style>
  <w:style w:type="paragraph" w:customStyle="1" w:styleId="ConsPlusNormal">
    <w:name w:val="ConsPlusNormal"/>
    <w:rsid w:val="005220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EB1BE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940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0C6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character" w:customStyle="1" w:styleId="ad">
    <w:name w:val="Знак Знак"/>
    <w:uiPriority w:val="99"/>
    <w:rsid w:val="00621A2F"/>
    <w:rPr>
      <w:rFonts w:cs="Times New Roman"/>
      <w:sz w:val="28"/>
    </w:rPr>
  </w:style>
  <w:style w:type="paragraph" w:customStyle="1" w:styleId="formattext">
    <w:name w:val="formattext"/>
    <w:basedOn w:val="a"/>
    <w:rsid w:val="002D50AF"/>
    <w:pPr>
      <w:spacing w:before="100" w:beforeAutospacing="1" w:after="100" w:afterAutospacing="1"/>
    </w:pPr>
  </w:style>
  <w:style w:type="character" w:styleId="ae">
    <w:name w:val="Hyperlink"/>
    <w:uiPriority w:val="99"/>
    <w:rsid w:val="006B4F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D8FC773A7CF8139C6209DF7ECCF1275C7F3309A9C8FE579A763029A2464F14438BDCD93DD9465F3136CEC58353867FF1390580FB3B3BDCzBJC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67930B524943719448BE03F3BAED16EDECB4AA9174B9B6FD09C9BF4C47EB08817C0E68704C794F57A30DACF2F225DEA029F1B1CD740EE2GDWA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A362379A92078F50B4BF22EFFC7FB915A885B790D9D9235AF01B4AD48844E130B2B781CDE56846EB080F4DB61AD5A87C005332014722E608AC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67930B524943719448BE03F3BAED16EDECB4AA9174B9B6FD09C9BF4C47EB08817C0E68704C794F57A30DACF2F225DEA029F1B1CD740EE2GDW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A362379A92078F50B4BF22EFFC7FB912A483BA9AD9D9235AF01B4AD48844E130B2B782CCE26212BE470E11F34CC6A87E0050331D04A6J" TargetMode="External"/><Relationship Id="rId10" Type="http://schemas.openxmlformats.org/officeDocument/2006/relationships/hyperlink" Target="mailto:dshp@ivanovoob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3A362379A92078F50B4BF22EFFC7FB912A483BA9AD9D9235AF01B4AD48844E130B2B782CCE26212BE470E11F34CC6A87E0050331D04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B1A0-D7EF-4145-BA0A-98B3929D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10187</Words>
  <Characters>58068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Багалина Ольга Алексеевна</cp:lastModifiedBy>
  <cp:revision>2</cp:revision>
  <cp:lastPrinted>2024-02-07T13:17:00Z</cp:lastPrinted>
  <dcterms:created xsi:type="dcterms:W3CDTF">2024-02-20T07:18:00Z</dcterms:created>
  <dcterms:modified xsi:type="dcterms:W3CDTF">2024-02-20T07:18:00Z</dcterms:modified>
</cp:coreProperties>
</file>