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AEF" w:rsidRPr="00D76BB1" w:rsidRDefault="00404AEF" w:rsidP="0045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185D8B" w:rsidRPr="00D76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БОБЩЕНИЕ</w:t>
      </w:r>
    </w:p>
    <w:p w:rsidR="000C33CA" w:rsidRPr="00D76BB1" w:rsidRDefault="006A64BC" w:rsidP="00456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результатов (</w:t>
      </w:r>
      <w:r w:rsidR="00404AEF" w:rsidRPr="00D76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04AEF" w:rsidRPr="00D76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осуществления </w:t>
      </w:r>
      <w:r w:rsidR="00892D79" w:rsidRPr="00D76BB1">
        <w:rPr>
          <w:rFonts w:ascii="Times New Roman" w:hAnsi="Times New Roman" w:cs="Times New Roman"/>
          <w:sz w:val="28"/>
          <w:szCs w:val="28"/>
        </w:rPr>
        <w:t>лицензионного контроля в сфере заготовки, хранения, переработки и реализации лома черных металлов, цветных металлов</w:t>
      </w:r>
    </w:p>
    <w:p w:rsidR="00456A84" w:rsidRPr="00D76BB1" w:rsidRDefault="000C33CA" w:rsidP="00456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BB1">
        <w:rPr>
          <w:rFonts w:ascii="Times New Roman" w:hAnsi="Times New Roman" w:cs="Times New Roman"/>
          <w:sz w:val="28"/>
          <w:szCs w:val="28"/>
        </w:rPr>
        <w:t xml:space="preserve">на территории Ивановской области </w:t>
      </w:r>
      <w:r w:rsidR="005D17A0">
        <w:rPr>
          <w:rFonts w:ascii="Times New Roman" w:hAnsi="Times New Roman" w:cs="Times New Roman"/>
          <w:sz w:val="28"/>
          <w:szCs w:val="28"/>
        </w:rPr>
        <w:t>по состоянию на 3</w:t>
      </w:r>
      <w:r w:rsidR="006A64BC">
        <w:rPr>
          <w:rFonts w:ascii="Times New Roman" w:hAnsi="Times New Roman" w:cs="Times New Roman"/>
          <w:sz w:val="28"/>
          <w:szCs w:val="28"/>
        </w:rPr>
        <w:t>1.12</w:t>
      </w:r>
      <w:r w:rsidR="003938C6" w:rsidRPr="00D76BB1">
        <w:rPr>
          <w:rFonts w:ascii="Times New Roman" w:hAnsi="Times New Roman" w:cs="Times New Roman"/>
          <w:sz w:val="28"/>
          <w:szCs w:val="28"/>
        </w:rPr>
        <w:t>.</w:t>
      </w:r>
      <w:r w:rsidRPr="00D76BB1">
        <w:rPr>
          <w:rFonts w:ascii="Times New Roman" w:hAnsi="Times New Roman" w:cs="Times New Roman"/>
          <w:sz w:val="28"/>
          <w:szCs w:val="28"/>
        </w:rPr>
        <w:t>20</w:t>
      </w:r>
      <w:r w:rsidR="000D77B9" w:rsidRPr="00D76BB1">
        <w:rPr>
          <w:rFonts w:ascii="Times New Roman" w:hAnsi="Times New Roman" w:cs="Times New Roman"/>
          <w:sz w:val="28"/>
          <w:szCs w:val="28"/>
        </w:rPr>
        <w:t>20</w:t>
      </w:r>
      <w:r w:rsidRPr="00D76BB1">
        <w:rPr>
          <w:rFonts w:ascii="Times New Roman" w:hAnsi="Times New Roman" w:cs="Times New Roman"/>
          <w:sz w:val="28"/>
          <w:szCs w:val="28"/>
        </w:rPr>
        <w:t xml:space="preserve"> год</w:t>
      </w:r>
      <w:r w:rsidR="000D77B9" w:rsidRPr="00D76BB1">
        <w:rPr>
          <w:rFonts w:ascii="Times New Roman" w:hAnsi="Times New Roman" w:cs="Times New Roman"/>
          <w:sz w:val="28"/>
          <w:szCs w:val="28"/>
        </w:rPr>
        <w:t>а</w:t>
      </w:r>
    </w:p>
    <w:p w:rsidR="00330B98" w:rsidRPr="00D76BB1" w:rsidRDefault="00330B98" w:rsidP="0045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075" w:rsidRPr="00D76BB1" w:rsidRDefault="00840EE1" w:rsidP="00F63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ED7891"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031"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экономического развития и торговли </w:t>
      </w:r>
      <w:r w:rsidR="00FA68E4"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Ивановской области </w:t>
      </w:r>
      <w:r w:rsidR="00404AEF"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F45B1"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органом, осуществляющим л</w:t>
      </w:r>
      <w:r w:rsidR="006F45B1" w:rsidRPr="00D76BB1">
        <w:rPr>
          <w:rFonts w:ascii="Times New Roman" w:hAnsi="Times New Roman" w:cs="Times New Roman"/>
          <w:sz w:val="28"/>
          <w:szCs w:val="28"/>
        </w:rPr>
        <w:t xml:space="preserve">ицензионный контроль в сфере заготовки, хранения, переработки и реализации лома черных металлов, цветных металлов </w:t>
      </w:r>
      <w:r w:rsidR="00FA68E4" w:rsidRPr="00D76BB1">
        <w:rPr>
          <w:rFonts w:ascii="Times New Roman" w:hAnsi="Times New Roman" w:cs="Times New Roman"/>
          <w:sz w:val="28"/>
          <w:szCs w:val="28"/>
        </w:rPr>
        <w:br/>
      </w:r>
      <w:r w:rsidR="006F45B1" w:rsidRPr="00D76BB1">
        <w:rPr>
          <w:rFonts w:ascii="Times New Roman" w:hAnsi="Times New Roman" w:cs="Times New Roman"/>
          <w:sz w:val="28"/>
          <w:szCs w:val="28"/>
        </w:rPr>
        <w:t>на территории Ивановской области</w:t>
      </w:r>
      <w:r w:rsidR="008611DB" w:rsidRPr="00D76BB1">
        <w:rPr>
          <w:rFonts w:ascii="Times New Roman" w:hAnsi="Times New Roman" w:cs="Times New Roman"/>
          <w:sz w:val="28"/>
          <w:szCs w:val="28"/>
        </w:rPr>
        <w:t>.</w:t>
      </w:r>
    </w:p>
    <w:p w:rsidR="00FA68E4" w:rsidRDefault="00892D79" w:rsidP="00FA6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BB1">
        <w:rPr>
          <w:rFonts w:ascii="Times New Roman" w:hAnsi="Times New Roman" w:cs="Times New Roman"/>
          <w:sz w:val="28"/>
          <w:szCs w:val="28"/>
        </w:rPr>
        <w:t xml:space="preserve">Лицензионный контроль в сфере заготовки, хранения, переработки </w:t>
      </w:r>
      <w:r w:rsidR="00FA68E4" w:rsidRPr="00D76BB1">
        <w:rPr>
          <w:rFonts w:ascii="Times New Roman" w:hAnsi="Times New Roman" w:cs="Times New Roman"/>
          <w:sz w:val="28"/>
          <w:szCs w:val="28"/>
        </w:rPr>
        <w:br/>
      </w:r>
      <w:r w:rsidRPr="00D76BB1">
        <w:rPr>
          <w:rFonts w:ascii="Times New Roman" w:hAnsi="Times New Roman" w:cs="Times New Roman"/>
          <w:sz w:val="28"/>
          <w:szCs w:val="28"/>
        </w:rPr>
        <w:t xml:space="preserve">и реализации лома черных металлов, цветных металлов на территории Ивановской области проводится в отношении юридических лиц и индивидуальных предпринимателей, предполагающих осуществление или осуществляющих заготовку, хранение, переработку и реализацию лома черных металлов, цветных металлов на территории </w:t>
      </w:r>
      <w:r w:rsidR="00FA68E4" w:rsidRPr="00D76BB1">
        <w:rPr>
          <w:rFonts w:ascii="Times New Roman" w:hAnsi="Times New Roman" w:cs="Times New Roman"/>
          <w:sz w:val="28"/>
          <w:szCs w:val="28"/>
        </w:rPr>
        <w:t xml:space="preserve">Ивановской </w:t>
      </w:r>
      <w:r w:rsidRPr="00D76BB1">
        <w:rPr>
          <w:rFonts w:ascii="Times New Roman" w:hAnsi="Times New Roman" w:cs="Times New Roman"/>
          <w:sz w:val="28"/>
          <w:szCs w:val="28"/>
        </w:rPr>
        <w:t>области и направлен на соблюдение юридическими лицами и индивидуальными предпринимателями требований, установленных нормативными правовыми актами.</w:t>
      </w:r>
      <w:proofErr w:type="gramEnd"/>
    </w:p>
    <w:p w:rsidR="00987408" w:rsidRDefault="002C7AD9" w:rsidP="00E4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2C7AD9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>ействующих лицензий приведено в таблице:</w:t>
      </w:r>
    </w:p>
    <w:p w:rsidR="00E43043" w:rsidRDefault="00E43043" w:rsidP="00E43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24D7" w:rsidRDefault="00F424D7" w:rsidP="00F424D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</w:t>
      </w:r>
    </w:p>
    <w:p w:rsidR="002C7AD9" w:rsidRPr="002C7AD9" w:rsidRDefault="002C7AD9" w:rsidP="002C7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4672"/>
        <w:gridCol w:w="5246"/>
      </w:tblGrid>
      <w:tr w:rsidR="00BB5325" w:rsidRPr="00D76BB1" w:rsidTr="00041AF0">
        <w:tc>
          <w:tcPr>
            <w:tcW w:w="4672" w:type="dxa"/>
          </w:tcPr>
          <w:p w:rsidR="00892D79" w:rsidRPr="00D76BB1" w:rsidRDefault="00FA68E4" w:rsidP="00393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76BB1">
              <w:rPr>
                <w:rFonts w:ascii="Times New Roman" w:hAnsi="Times New Roman"/>
                <w:bCs/>
                <w:sz w:val="28"/>
                <w:szCs w:val="28"/>
              </w:rPr>
              <w:t>Показатель</w:t>
            </w:r>
          </w:p>
        </w:tc>
        <w:tc>
          <w:tcPr>
            <w:tcW w:w="5246" w:type="dxa"/>
          </w:tcPr>
          <w:p w:rsidR="00892D79" w:rsidRPr="00D76BB1" w:rsidRDefault="005D17A0" w:rsidP="000D77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 3</w:t>
            </w:r>
            <w:r w:rsidR="006A64BC">
              <w:rPr>
                <w:rFonts w:ascii="Times New Roman" w:hAnsi="Times New Roman"/>
                <w:bCs/>
                <w:sz w:val="28"/>
                <w:szCs w:val="28"/>
              </w:rPr>
              <w:t>1.12</w:t>
            </w:r>
            <w:r w:rsidR="00FA68E4" w:rsidRPr="00D76BB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6F45B1" w:rsidRPr="00D76BB1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0D77B9" w:rsidRPr="00D76BB1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</w:tr>
      <w:tr w:rsidR="00BB5325" w:rsidRPr="00D76BB1" w:rsidTr="00041AF0">
        <w:tc>
          <w:tcPr>
            <w:tcW w:w="4672" w:type="dxa"/>
          </w:tcPr>
          <w:p w:rsidR="00892D79" w:rsidRPr="00D76BB1" w:rsidRDefault="00892D79" w:rsidP="00041AF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76BB1">
              <w:rPr>
                <w:rFonts w:ascii="Times New Roman" w:hAnsi="Times New Roman"/>
                <w:bCs/>
                <w:sz w:val="28"/>
                <w:szCs w:val="28"/>
              </w:rPr>
              <w:t>Количество действующих лицензий, в том числе</w:t>
            </w:r>
          </w:p>
        </w:tc>
        <w:tc>
          <w:tcPr>
            <w:tcW w:w="5246" w:type="dxa"/>
          </w:tcPr>
          <w:p w:rsidR="00892D79" w:rsidRPr="00E50042" w:rsidRDefault="00483C53" w:rsidP="00AC78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396</w:t>
            </w:r>
          </w:p>
        </w:tc>
      </w:tr>
      <w:tr w:rsidR="00BB5325" w:rsidRPr="00D76BB1" w:rsidTr="00041AF0">
        <w:tc>
          <w:tcPr>
            <w:tcW w:w="4672" w:type="dxa"/>
          </w:tcPr>
          <w:p w:rsidR="00892D79" w:rsidRPr="00D76BB1" w:rsidRDefault="00892D79" w:rsidP="00041AF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76BB1">
              <w:rPr>
                <w:rFonts w:ascii="Times New Roman" w:hAnsi="Times New Roman"/>
                <w:bCs/>
                <w:sz w:val="28"/>
                <w:szCs w:val="28"/>
              </w:rPr>
              <w:t>- юридические лица</w:t>
            </w:r>
          </w:p>
        </w:tc>
        <w:tc>
          <w:tcPr>
            <w:tcW w:w="5246" w:type="dxa"/>
          </w:tcPr>
          <w:p w:rsidR="00892D79" w:rsidRPr="00E50042" w:rsidRDefault="00483C53" w:rsidP="00AC78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394</w:t>
            </w:r>
            <w:bookmarkStart w:id="0" w:name="_GoBack"/>
            <w:bookmarkEnd w:id="0"/>
          </w:p>
        </w:tc>
      </w:tr>
      <w:tr w:rsidR="00892D79" w:rsidRPr="00D76BB1" w:rsidTr="00041AF0">
        <w:tc>
          <w:tcPr>
            <w:tcW w:w="4672" w:type="dxa"/>
          </w:tcPr>
          <w:p w:rsidR="00892D79" w:rsidRPr="00D76BB1" w:rsidRDefault="00892D79" w:rsidP="00041AF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76BB1">
              <w:rPr>
                <w:rFonts w:ascii="Times New Roman" w:hAnsi="Times New Roman"/>
                <w:bCs/>
                <w:sz w:val="28"/>
                <w:szCs w:val="28"/>
              </w:rPr>
              <w:t>- индивидуальные предприниматели</w:t>
            </w:r>
          </w:p>
        </w:tc>
        <w:tc>
          <w:tcPr>
            <w:tcW w:w="5246" w:type="dxa"/>
          </w:tcPr>
          <w:p w:rsidR="00892D79" w:rsidRPr="00E50042" w:rsidRDefault="00892D79" w:rsidP="00041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5004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</w:tbl>
    <w:p w:rsidR="006F45B1" w:rsidRPr="00D76BB1" w:rsidRDefault="006F45B1" w:rsidP="00892D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892D79" w:rsidRPr="00D76BB1" w:rsidRDefault="00892D79" w:rsidP="00892D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76BB1">
        <w:rPr>
          <w:rFonts w:ascii="Times New Roman" w:hAnsi="Times New Roman" w:cs="Times New Roman"/>
          <w:bCs/>
          <w:sz w:val="28"/>
          <w:szCs w:val="28"/>
        </w:rPr>
        <w:t>В ра</w:t>
      </w:r>
      <w:r w:rsidR="00ED252F" w:rsidRPr="00D76BB1">
        <w:rPr>
          <w:rFonts w:ascii="Times New Roman" w:hAnsi="Times New Roman" w:cs="Times New Roman"/>
          <w:bCs/>
          <w:sz w:val="28"/>
          <w:szCs w:val="28"/>
        </w:rPr>
        <w:t xml:space="preserve">мках контроля </w:t>
      </w:r>
      <w:r w:rsidR="00107D3A">
        <w:rPr>
          <w:rFonts w:ascii="Times New Roman" w:hAnsi="Times New Roman" w:cs="Times New Roman"/>
          <w:bCs/>
          <w:sz w:val="28"/>
          <w:szCs w:val="28"/>
        </w:rPr>
        <w:t>по состоянию на 3</w:t>
      </w:r>
      <w:r w:rsidR="006A64BC">
        <w:rPr>
          <w:rFonts w:ascii="Times New Roman" w:hAnsi="Times New Roman" w:cs="Times New Roman"/>
          <w:bCs/>
          <w:sz w:val="28"/>
          <w:szCs w:val="28"/>
        </w:rPr>
        <w:t>1.12</w:t>
      </w:r>
      <w:r w:rsidR="003938C6" w:rsidRPr="00D76BB1">
        <w:rPr>
          <w:rFonts w:ascii="Times New Roman" w:hAnsi="Times New Roman" w:cs="Times New Roman"/>
          <w:bCs/>
          <w:sz w:val="28"/>
          <w:szCs w:val="28"/>
        </w:rPr>
        <w:t>.</w:t>
      </w:r>
      <w:r w:rsidR="00ED252F" w:rsidRPr="00D76BB1">
        <w:rPr>
          <w:rFonts w:ascii="Times New Roman" w:hAnsi="Times New Roman" w:cs="Times New Roman"/>
          <w:bCs/>
          <w:sz w:val="28"/>
          <w:szCs w:val="28"/>
        </w:rPr>
        <w:t>20</w:t>
      </w:r>
      <w:r w:rsidR="00041D35" w:rsidRPr="00D76BB1">
        <w:rPr>
          <w:rFonts w:ascii="Times New Roman" w:hAnsi="Times New Roman" w:cs="Times New Roman"/>
          <w:bCs/>
          <w:sz w:val="28"/>
          <w:szCs w:val="28"/>
        </w:rPr>
        <w:t>20</w:t>
      </w:r>
      <w:r w:rsidRPr="00D76BB1">
        <w:rPr>
          <w:rFonts w:ascii="Times New Roman" w:hAnsi="Times New Roman" w:cs="Times New Roman"/>
          <w:bCs/>
          <w:sz w:val="28"/>
          <w:szCs w:val="28"/>
        </w:rPr>
        <w:t xml:space="preserve"> года проведен</w:t>
      </w:r>
      <w:r w:rsidR="00556D2D">
        <w:rPr>
          <w:rFonts w:ascii="Times New Roman" w:hAnsi="Times New Roman" w:cs="Times New Roman"/>
          <w:bCs/>
          <w:sz w:val="28"/>
          <w:szCs w:val="28"/>
        </w:rPr>
        <w:t>о</w:t>
      </w:r>
      <w:r w:rsidRPr="00D76B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3D43">
        <w:rPr>
          <w:rFonts w:ascii="Times New Roman" w:hAnsi="Times New Roman" w:cs="Times New Roman"/>
          <w:bCs/>
          <w:sz w:val="28"/>
          <w:szCs w:val="28"/>
        </w:rPr>
        <w:t>100</w:t>
      </w:r>
      <w:r w:rsidR="00D226BE">
        <w:rPr>
          <w:rFonts w:ascii="Times New Roman" w:hAnsi="Times New Roman" w:cs="Times New Roman"/>
          <w:bCs/>
          <w:sz w:val="28"/>
          <w:szCs w:val="28"/>
        </w:rPr>
        <w:t xml:space="preserve"> провер</w:t>
      </w:r>
      <w:r w:rsidR="00556D2D">
        <w:rPr>
          <w:rFonts w:ascii="Times New Roman" w:hAnsi="Times New Roman" w:cs="Times New Roman"/>
          <w:bCs/>
          <w:sz w:val="28"/>
          <w:szCs w:val="28"/>
        </w:rPr>
        <w:t>ок</w:t>
      </w:r>
      <w:r w:rsidRPr="00D76BB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A68E4" w:rsidRPr="00D76BB1">
        <w:rPr>
          <w:rFonts w:ascii="Times New Roman" w:hAnsi="Times New Roman" w:cs="Times New Roman"/>
          <w:bCs/>
          <w:sz w:val="28"/>
          <w:szCs w:val="28"/>
        </w:rPr>
        <w:br/>
      </w:r>
      <w:r w:rsidRPr="00D76BB1">
        <w:rPr>
          <w:rFonts w:ascii="Times New Roman" w:hAnsi="Times New Roman" w:cs="Times New Roman"/>
          <w:bCs/>
          <w:sz w:val="28"/>
          <w:szCs w:val="28"/>
        </w:rPr>
        <w:t>из них:</w:t>
      </w:r>
    </w:p>
    <w:p w:rsidR="00892D79" w:rsidRPr="00D76BB1" w:rsidRDefault="00892D79" w:rsidP="00892D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76BB1">
        <w:rPr>
          <w:rFonts w:ascii="Times New Roman" w:hAnsi="Times New Roman" w:cs="Times New Roman"/>
          <w:bCs/>
          <w:sz w:val="28"/>
          <w:szCs w:val="28"/>
        </w:rPr>
        <w:t xml:space="preserve">плановых проверок – </w:t>
      </w:r>
      <w:r w:rsidR="00D226BE">
        <w:rPr>
          <w:rFonts w:ascii="Times New Roman" w:hAnsi="Times New Roman" w:cs="Times New Roman"/>
          <w:bCs/>
          <w:sz w:val="28"/>
          <w:szCs w:val="28"/>
        </w:rPr>
        <w:t>0</w:t>
      </w:r>
      <w:r w:rsidRPr="00D76BB1">
        <w:rPr>
          <w:rFonts w:ascii="Times New Roman" w:hAnsi="Times New Roman" w:cs="Times New Roman"/>
          <w:bCs/>
          <w:sz w:val="28"/>
          <w:szCs w:val="28"/>
        </w:rPr>
        <w:t>;</w:t>
      </w:r>
    </w:p>
    <w:p w:rsidR="00892D79" w:rsidRPr="00D76BB1" w:rsidRDefault="00892D79" w:rsidP="00892D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76BB1">
        <w:rPr>
          <w:rFonts w:ascii="Times New Roman" w:hAnsi="Times New Roman" w:cs="Times New Roman"/>
          <w:bCs/>
          <w:sz w:val="28"/>
          <w:szCs w:val="28"/>
        </w:rPr>
        <w:t xml:space="preserve">внеплановых выездных проверок </w:t>
      </w:r>
      <w:r w:rsidR="006F45B1" w:rsidRPr="00D76BB1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322E16">
        <w:rPr>
          <w:rFonts w:ascii="Times New Roman" w:hAnsi="Times New Roman" w:cs="Times New Roman"/>
          <w:bCs/>
          <w:sz w:val="28"/>
          <w:szCs w:val="28"/>
        </w:rPr>
        <w:t>94</w:t>
      </w:r>
      <w:r w:rsidRPr="00D76BB1">
        <w:rPr>
          <w:rFonts w:ascii="Times New Roman" w:hAnsi="Times New Roman" w:cs="Times New Roman"/>
          <w:bCs/>
          <w:sz w:val="28"/>
          <w:szCs w:val="28"/>
        </w:rPr>
        <w:t>;</w:t>
      </w:r>
    </w:p>
    <w:p w:rsidR="00892D79" w:rsidRPr="00D76BB1" w:rsidRDefault="00892D79" w:rsidP="00892D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76BB1">
        <w:rPr>
          <w:rFonts w:ascii="Times New Roman" w:hAnsi="Times New Roman" w:cs="Times New Roman"/>
          <w:bCs/>
          <w:sz w:val="28"/>
          <w:szCs w:val="28"/>
        </w:rPr>
        <w:t xml:space="preserve">внеплановых документарных </w:t>
      </w:r>
      <w:r w:rsidR="006F45B1" w:rsidRPr="00D76BB1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322E16">
        <w:rPr>
          <w:rFonts w:ascii="Times New Roman" w:hAnsi="Times New Roman" w:cs="Times New Roman"/>
          <w:bCs/>
          <w:sz w:val="28"/>
          <w:szCs w:val="28"/>
        </w:rPr>
        <w:t>6</w:t>
      </w:r>
      <w:r w:rsidRPr="00D76BB1">
        <w:rPr>
          <w:rFonts w:ascii="Times New Roman" w:hAnsi="Times New Roman" w:cs="Times New Roman"/>
          <w:bCs/>
          <w:sz w:val="28"/>
          <w:szCs w:val="28"/>
        </w:rPr>
        <w:t>.</w:t>
      </w:r>
    </w:p>
    <w:p w:rsidR="00D47AAD" w:rsidRPr="00D76BB1" w:rsidRDefault="00892D79" w:rsidP="00611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BB1">
        <w:rPr>
          <w:rFonts w:ascii="Times New Roman" w:hAnsi="Times New Roman" w:cs="Times New Roman"/>
          <w:bCs/>
          <w:sz w:val="28"/>
          <w:szCs w:val="28"/>
        </w:rPr>
        <w:t>Внеплановые проверки</w:t>
      </w:r>
      <w:r w:rsidR="003571E8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C03D43">
        <w:rPr>
          <w:rFonts w:ascii="Times New Roman" w:hAnsi="Times New Roman" w:cs="Times New Roman"/>
          <w:bCs/>
          <w:sz w:val="28"/>
          <w:szCs w:val="28"/>
        </w:rPr>
        <w:t>100</w:t>
      </w:r>
      <w:r w:rsidR="003571E8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D76BB1">
        <w:rPr>
          <w:rFonts w:ascii="Times New Roman" w:hAnsi="Times New Roman" w:cs="Times New Roman"/>
          <w:bCs/>
          <w:sz w:val="28"/>
          <w:szCs w:val="28"/>
        </w:rPr>
        <w:t xml:space="preserve">проведены на основании заявлений </w:t>
      </w:r>
      <w:r w:rsidR="00FA68E4" w:rsidRPr="00D76BB1">
        <w:rPr>
          <w:rFonts w:ascii="Times New Roman" w:hAnsi="Times New Roman" w:cs="Times New Roman"/>
          <w:bCs/>
          <w:sz w:val="28"/>
          <w:szCs w:val="28"/>
        </w:rPr>
        <w:br/>
      </w:r>
      <w:r w:rsidRPr="00D76BB1">
        <w:rPr>
          <w:rFonts w:ascii="Times New Roman" w:hAnsi="Times New Roman" w:cs="Times New Roman"/>
          <w:bCs/>
          <w:sz w:val="28"/>
          <w:szCs w:val="28"/>
        </w:rPr>
        <w:t xml:space="preserve">о предоставлении и переоформлении лицензии. </w:t>
      </w:r>
      <w:r w:rsidR="00995417" w:rsidRPr="00995417">
        <w:rPr>
          <w:rFonts w:ascii="Times New Roman" w:hAnsi="Times New Roman" w:cs="Times New Roman"/>
          <w:bCs/>
          <w:sz w:val="28"/>
          <w:szCs w:val="28"/>
        </w:rPr>
        <w:t>По результатам проведенных внеплановых проверок 1 организации</w:t>
      </w:r>
      <w:r w:rsidR="00995417">
        <w:rPr>
          <w:rFonts w:ascii="Times New Roman" w:hAnsi="Times New Roman" w:cs="Times New Roman"/>
          <w:bCs/>
          <w:sz w:val="28"/>
          <w:szCs w:val="28"/>
        </w:rPr>
        <w:t xml:space="preserve"> дважды</w:t>
      </w:r>
      <w:r w:rsidR="00995417" w:rsidRPr="00995417">
        <w:rPr>
          <w:rFonts w:ascii="Times New Roman" w:hAnsi="Times New Roman" w:cs="Times New Roman"/>
          <w:bCs/>
          <w:sz w:val="28"/>
          <w:szCs w:val="28"/>
        </w:rPr>
        <w:t xml:space="preserve"> отказано в предоставлении государственной услуги.</w:t>
      </w:r>
      <w:r w:rsidR="00611F99">
        <w:rPr>
          <w:rFonts w:ascii="Times New Roman" w:hAnsi="Times New Roman" w:cs="Times New Roman"/>
          <w:bCs/>
          <w:sz w:val="28"/>
          <w:szCs w:val="28"/>
        </w:rPr>
        <w:t xml:space="preserve"> Основания для отказа установлены </w:t>
      </w:r>
      <w:r w:rsidR="00D47AAD" w:rsidRPr="00D47AAD">
        <w:rPr>
          <w:rFonts w:ascii="Times New Roman" w:hAnsi="Times New Roman" w:cs="Times New Roman"/>
          <w:bCs/>
          <w:sz w:val="28"/>
          <w:szCs w:val="28"/>
        </w:rPr>
        <w:t>ст. 14 Федеральног</w:t>
      </w:r>
      <w:r w:rsidR="00611F99">
        <w:rPr>
          <w:rFonts w:ascii="Times New Roman" w:hAnsi="Times New Roman" w:cs="Times New Roman"/>
          <w:bCs/>
          <w:sz w:val="28"/>
          <w:szCs w:val="28"/>
        </w:rPr>
        <w:t xml:space="preserve">о закона от 04.05.2011 № 99-ФЗ </w:t>
      </w:r>
      <w:r w:rsidR="00D47AAD" w:rsidRPr="00D47AAD">
        <w:rPr>
          <w:rFonts w:ascii="Times New Roman" w:hAnsi="Times New Roman" w:cs="Times New Roman"/>
          <w:bCs/>
          <w:sz w:val="28"/>
          <w:szCs w:val="28"/>
        </w:rPr>
        <w:t>«О лицензировании отдельных видов деятельности».</w:t>
      </w:r>
    </w:p>
    <w:p w:rsidR="00892D79" w:rsidRPr="00D76BB1" w:rsidRDefault="00892D79" w:rsidP="0089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BB1">
        <w:rPr>
          <w:rFonts w:ascii="Times New Roman" w:hAnsi="Times New Roman" w:cs="Times New Roman"/>
          <w:bCs/>
          <w:sz w:val="28"/>
          <w:szCs w:val="28"/>
        </w:rPr>
        <w:t xml:space="preserve">Случаи причинения вреда </w:t>
      </w:r>
      <w:r w:rsidRPr="00D76BB1">
        <w:rPr>
          <w:rFonts w:ascii="Times New Roman" w:hAnsi="Times New Roman" w:cs="Times New Roman"/>
          <w:sz w:val="28"/>
          <w:szCs w:val="28"/>
        </w:rPr>
        <w:t>жизни,</w:t>
      </w:r>
      <w:r w:rsidRPr="00D76B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6BB1">
        <w:rPr>
          <w:rFonts w:ascii="Times New Roman" w:hAnsi="Times New Roman" w:cs="Times New Roman"/>
          <w:sz w:val="28"/>
          <w:szCs w:val="28"/>
        </w:rPr>
        <w:t xml:space="preserve">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</w:t>
      </w:r>
      <w:r w:rsidR="00FA68E4" w:rsidRPr="00D76BB1">
        <w:rPr>
          <w:rFonts w:ascii="Times New Roman" w:hAnsi="Times New Roman" w:cs="Times New Roman"/>
          <w:sz w:val="28"/>
          <w:szCs w:val="28"/>
        </w:rPr>
        <w:br/>
      </w:r>
      <w:r w:rsidRPr="00D76BB1">
        <w:rPr>
          <w:rFonts w:ascii="Times New Roman" w:hAnsi="Times New Roman" w:cs="Times New Roman"/>
          <w:sz w:val="28"/>
          <w:szCs w:val="28"/>
        </w:rPr>
        <w:t>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имуществу</w:t>
      </w:r>
      <w:proofErr w:type="gramEnd"/>
      <w:r w:rsidRPr="00D76BB1">
        <w:rPr>
          <w:rFonts w:ascii="Times New Roman" w:hAnsi="Times New Roman" w:cs="Times New Roman"/>
          <w:sz w:val="28"/>
          <w:szCs w:val="28"/>
        </w:rPr>
        <w:t xml:space="preserve">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</w:t>
      </w:r>
      <w:r w:rsidRPr="00D76BB1">
        <w:rPr>
          <w:rFonts w:ascii="Times New Roman" w:hAnsi="Times New Roman" w:cs="Times New Roman"/>
          <w:sz w:val="28"/>
          <w:szCs w:val="28"/>
        </w:rPr>
        <w:lastRenderedPageBreak/>
        <w:t xml:space="preserve">произошедших по причине нарушения лицензионных требований, проверками </w:t>
      </w:r>
      <w:r w:rsidR="00FA68E4" w:rsidRPr="00D76BB1">
        <w:rPr>
          <w:rFonts w:ascii="Times New Roman" w:hAnsi="Times New Roman" w:cs="Times New Roman"/>
          <w:sz w:val="28"/>
          <w:szCs w:val="28"/>
        </w:rPr>
        <w:br/>
      </w:r>
      <w:r w:rsidRPr="00D76BB1">
        <w:rPr>
          <w:rFonts w:ascii="Times New Roman" w:hAnsi="Times New Roman" w:cs="Times New Roman"/>
          <w:sz w:val="28"/>
          <w:szCs w:val="28"/>
        </w:rPr>
        <w:t>не установлены.</w:t>
      </w:r>
    </w:p>
    <w:p w:rsidR="00892D79" w:rsidRPr="00D76BB1" w:rsidRDefault="00892D79" w:rsidP="0089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BB1">
        <w:rPr>
          <w:rFonts w:ascii="Times New Roman" w:hAnsi="Times New Roman" w:cs="Times New Roman"/>
          <w:sz w:val="28"/>
          <w:szCs w:val="28"/>
        </w:rPr>
        <w:t xml:space="preserve">Сведения о причинении подконтрольными субъектами </w:t>
      </w:r>
      <w:r w:rsidRPr="00D76BB1">
        <w:rPr>
          <w:rFonts w:ascii="Times New Roman" w:hAnsi="Times New Roman" w:cs="Times New Roman"/>
          <w:bCs/>
          <w:sz w:val="28"/>
          <w:szCs w:val="28"/>
        </w:rPr>
        <w:t xml:space="preserve">вреда </w:t>
      </w:r>
      <w:r w:rsidRPr="00D76BB1">
        <w:rPr>
          <w:rFonts w:ascii="Times New Roman" w:hAnsi="Times New Roman" w:cs="Times New Roman"/>
          <w:sz w:val="28"/>
          <w:szCs w:val="28"/>
        </w:rPr>
        <w:t>жизни,</w:t>
      </w:r>
      <w:r w:rsidRPr="00D76B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6BB1">
        <w:rPr>
          <w:rFonts w:ascii="Times New Roman" w:hAnsi="Times New Roman" w:cs="Times New Roman"/>
          <w:sz w:val="28"/>
          <w:szCs w:val="28"/>
        </w:rPr>
        <w:t>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</w:t>
      </w:r>
      <w:proofErr w:type="gramEnd"/>
      <w:r w:rsidRPr="00D76BB1">
        <w:rPr>
          <w:rFonts w:ascii="Times New Roman" w:hAnsi="Times New Roman" w:cs="Times New Roman"/>
          <w:sz w:val="28"/>
          <w:szCs w:val="28"/>
        </w:rPr>
        <w:t xml:space="preserve">, безопасности государства, имуществу физических </w:t>
      </w:r>
      <w:r w:rsidR="00FA68E4" w:rsidRPr="00D76BB1">
        <w:rPr>
          <w:rFonts w:ascii="Times New Roman" w:hAnsi="Times New Roman" w:cs="Times New Roman"/>
          <w:sz w:val="28"/>
          <w:szCs w:val="28"/>
        </w:rPr>
        <w:br/>
      </w:r>
      <w:r w:rsidRPr="00D76BB1">
        <w:rPr>
          <w:rFonts w:ascii="Times New Roman" w:hAnsi="Times New Roman" w:cs="Times New Roman"/>
          <w:sz w:val="28"/>
          <w:szCs w:val="28"/>
        </w:rPr>
        <w:t xml:space="preserve">и юридических лиц, государственному или муниципальному имуществу, предупреждению возникновения чрезвычайных ситуаций природного </w:t>
      </w:r>
      <w:r w:rsidR="00FA68E4" w:rsidRPr="00D76BB1">
        <w:rPr>
          <w:rFonts w:ascii="Times New Roman" w:hAnsi="Times New Roman" w:cs="Times New Roman"/>
          <w:sz w:val="28"/>
          <w:szCs w:val="28"/>
        </w:rPr>
        <w:br/>
      </w:r>
      <w:r w:rsidRPr="00D76BB1">
        <w:rPr>
          <w:rFonts w:ascii="Times New Roman" w:hAnsi="Times New Roman" w:cs="Times New Roman"/>
          <w:sz w:val="28"/>
          <w:szCs w:val="28"/>
        </w:rPr>
        <w:t>и техногенного характера, связанных с их деятельностью</w:t>
      </w:r>
      <w:r w:rsidR="006F45B1" w:rsidRPr="00D76BB1">
        <w:rPr>
          <w:rFonts w:ascii="Times New Roman" w:hAnsi="Times New Roman" w:cs="Times New Roman"/>
          <w:sz w:val="28"/>
          <w:szCs w:val="28"/>
        </w:rPr>
        <w:t>,</w:t>
      </w:r>
      <w:r w:rsidRPr="00D76BB1">
        <w:rPr>
          <w:rFonts w:ascii="Times New Roman" w:hAnsi="Times New Roman" w:cs="Times New Roman"/>
          <w:sz w:val="28"/>
          <w:szCs w:val="28"/>
        </w:rPr>
        <w:t xml:space="preserve"> в Департамент </w:t>
      </w:r>
      <w:r w:rsidR="00FA68E4" w:rsidRPr="00D76BB1">
        <w:rPr>
          <w:rFonts w:ascii="Times New Roman" w:hAnsi="Times New Roman" w:cs="Times New Roman"/>
          <w:sz w:val="28"/>
          <w:szCs w:val="28"/>
        </w:rPr>
        <w:br/>
      </w:r>
      <w:r w:rsidRPr="00D76BB1">
        <w:rPr>
          <w:rFonts w:ascii="Times New Roman" w:hAnsi="Times New Roman" w:cs="Times New Roman"/>
          <w:sz w:val="28"/>
          <w:szCs w:val="28"/>
        </w:rPr>
        <w:t>не поступали.</w:t>
      </w:r>
    </w:p>
    <w:p w:rsidR="006F45B1" w:rsidRPr="00D76B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BB1">
        <w:rPr>
          <w:rFonts w:ascii="Times New Roman" w:hAnsi="Times New Roman" w:cs="Times New Roman"/>
          <w:sz w:val="28"/>
          <w:szCs w:val="28"/>
        </w:rPr>
        <w:t>За нарушения в сфере заготовки, хранения, переработки и реализации лома черных металлов, цветных металлов статьей 14.1 КоАП РФ предусмотрена административная ответственность.</w:t>
      </w:r>
    </w:p>
    <w:p w:rsidR="006F45B1" w:rsidRPr="00D76B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BB1">
        <w:rPr>
          <w:rFonts w:ascii="Times New Roman" w:hAnsi="Times New Roman" w:cs="Times New Roman"/>
          <w:sz w:val="28"/>
          <w:szCs w:val="28"/>
        </w:rPr>
        <w:t xml:space="preserve">Так, частью 2 статьи 14.1 </w:t>
      </w:r>
      <w:r w:rsidR="00041D35" w:rsidRPr="00D76BB1">
        <w:rPr>
          <w:rFonts w:ascii="Times New Roman" w:hAnsi="Times New Roman" w:cs="Times New Roman"/>
          <w:sz w:val="28"/>
          <w:szCs w:val="28"/>
        </w:rPr>
        <w:t xml:space="preserve">КоАП РФ </w:t>
      </w:r>
      <w:r w:rsidRPr="00D76BB1">
        <w:rPr>
          <w:rFonts w:ascii="Times New Roman" w:hAnsi="Times New Roman" w:cs="Times New Roman"/>
          <w:sz w:val="28"/>
          <w:szCs w:val="28"/>
        </w:rPr>
        <w:t>предусмотрена административная ответственность за осуществление предпринимательской деятельности без специального разрешения (лицензии).</w:t>
      </w:r>
    </w:p>
    <w:p w:rsidR="006F45B1" w:rsidRPr="00D76B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BB1">
        <w:rPr>
          <w:rFonts w:ascii="Times New Roman" w:hAnsi="Times New Roman" w:cs="Times New Roman"/>
          <w:sz w:val="28"/>
          <w:szCs w:val="28"/>
        </w:rPr>
        <w:t xml:space="preserve">Совершение данного правонарушения влечет наложение административного штрафа на граждан в размере от двух тысяч до двух тысяч пятисот рублей </w:t>
      </w:r>
      <w:r w:rsidR="00FA68E4" w:rsidRPr="00D76BB1">
        <w:rPr>
          <w:rFonts w:ascii="Times New Roman" w:hAnsi="Times New Roman" w:cs="Times New Roman"/>
          <w:sz w:val="28"/>
          <w:szCs w:val="28"/>
        </w:rPr>
        <w:br/>
      </w:r>
      <w:r w:rsidRPr="00D76BB1">
        <w:rPr>
          <w:rFonts w:ascii="Times New Roman" w:hAnsi="Times New Roman" w:cs="Times New Roman"/>
          <w:sz w:val="28"/>
          <w:szCs w:val="28"/>
        </w:rPr>
        <w:t xml:space="preserve">с конфискацией изготовленной продукции, орудий производства и сырья или без таковой; на должностных лиц - от четырех тысяч до пяти тысяч рублей </w:t>
      </w:r>
      <w:r w:rsidR="00FA68E4" w:rsidRPr="00D76BB1">
        <w:rPr>
          <w:rFonts w:ascii="Times New Roman" w:hAnsi="Times New Roman" w:cs="Times New Roman"/>
          <w:sz w:val="28"/>
          <w:szCs w:val="28"/>
        </w:rPr>
        <w:br/>
      </w:r>
      <w:r w:rsidRPr="00D76BB1">
        <w:rPr>
          <w:rFonts w:ascii="Times New Roman" w:hAnsi="Times New Roman" w:cs="Times New Roman"/>
          <w:sz w:val="28"/>
          <w:szCs w:val="28"/>
        </w:rPr>
        <w:t>с конфискацией изготовленной продукции, орудий производства и сырья или без таковой;</w:t>
      </w:r>
      <w:proofErr w:type="gramEnd"/>
      <w:r w:rsidRPr="00D76BB1">
        <w:rPr>
          <w:rFonts w:ascii="Times New Roman" w:hAnsi="Times New Roman" w:cs="Times New Roman"/>
          <w:sz w:val="28"/>
          <w:szCs w:val="28"/>
        </w:rPr>
        <w:t xml:space="preserve"> на юридических лиц - от сорока тысяч до пятидесяти тысяч рублей </w:t>
      </w:r>
      <w:r w:rsidR="00FA68E4" w:rsidRPr="00D76BB1">
        <w:rPr>
          <w:rFonts w:ascii="Times New Roman" w:hAnsi="Times New Roman" w:cs="Times New Roman"/>
          <w:sz w:val="28"/>
          <w:szCs w:val="28"/>
        </w:rPr>
        <w:br/>
      </w:r>
      <w:r w:rsidRPr="00D76BB1">
        <w:rPr>
          <w:rFonts w:ascii="Times New Roman" w:hAnsi="Times New Roman" w:cs="Times New Roman"/>
          <w:sz w:val="28"/>
          <w:szCs w:val="28"/>
        </w:rPr>
        <w:t>с конфискацией изготовленной продукции, орудий производства и сырья или без таковой.</w:t>
      </w:r>
    </w:p>
    <w:p w:rsidR="006F45B1" w:rsidRPr="00D76B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BB1">
        <w:rPr>
          <w:rFonts w:ascii="Times New Roman" w:hAnsi="Times New Roman" w:cs="Times New Roman"/>
          <w:sz w:val="28"/>
          <w:szCs w:val="28"/>
        </w:rPr>
        <w:t xml:space="preserve">Частью 3 статьи 14.1 </w:t>
      </w:r>
      <w:r w:rsidR="00041D35" w:rsidRPr="00D76BB1">
        <w:rPr>
          <w:rFonts w:ascii="Times New Roman" w:hAnsi="Times New Roman" w:cs="Times New Roman"/>
          <w:sz w:val="28"/>
          <w:szCs w:val="28"/>
        </w:rPr>
        <w:t xml:space="preserve">КоАП РФ </w:t>
      </w:r>
      <w:r w:rsidRPr="00D76BB1">
        <w:rPr>
          <w:rFonts w:ascii="Times New Roman" w:hAnsi="Times New Roman" w:cs="Times New Roman"/>
          <w:sz w:val="28"/>
          <w:szCs w:val="28"/>
        </w:rPr>
        <w:t xml:space="preserve">предусмотрена административная ответственность за осуществление предпринимательской деятельности </w:t>
      </w:r>
      <w:r w:rsidR="00FA68E4" w:rsidRPr="00D76BB1">
        <w:rPr>
          <w:rFonts w:ascii="Times New Roman" w:hAnsi="Times New Roman" w:cs="Times New Roman"/>
          <w:sz w:val="28"/>
          <w:szCs w:val="28"/>
        </w:rPr>
        <w:br/>
      </w:r>
      <w:r w:rsidRPr="00D76BB1">
        <w:rPr>
          <w:rFonts w:ascii="Times New Roman" w:hAnsi="Times New Roman" w:cs="Times New Roman"/>
          <w:sz w:val="28"/>
          <w:szCs w:val="28"/>
        </w:rPr>
        <w:t>с нарушением требований и условий, предусмотренных специальным разрешением (лицензией).</w:t>
      </w:r>
    </w:p>
    <w:p w:rsidR="006F45B1" w:rsidRPr="00D76B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BB1">
        <w:rPr>
          <w:rFonts w:ascii="Times New Roman" w:hAnsi="Times New Roman" w:cs="Times New Roman"/>
          <w:sz w:val="28"/>
          <w:szCs w:val="28"/>
        </w:rPr>
        <w:t xml:space="preserve">Совершение данного правонарушения влечет предупреждение или наложение административного штрафа на граждан в размере от одной тысячи пятисот до двух тысяч рублей; на должностных лиц - от трех тысяч до четырех тысяч рублей; </w:t>
      </w:r>
      <w:r w:rsidR="00FA68E4" w:rsidRPr="00D76BB1">
        <w:rPr>
          <w:rFonts w:ascii="Times New Roman" w:hAnsi="Times New Roman" w:cs="Times New Roman"/>
          <w:sz w:val="28"/>
          <w:szCs w:val="28"/>
        </w:rPr>
        <w:br/>
      </w:r>
      <w:r w:rsidRPr="00D76BB1">
        <w:rPr>
          <w:rFonts w:ascii="Times New Roman" w:hAnsi="Times New Roman" w:cs="Times New Roman"/>
          <w:sz w:val="28"/>
          <w:szCs w:val="28"/>
        </w:rPr>
        <w:t>на юридических лиц - от тридцати тысяч до сорока тысяч рублей.</w:t>
      </w:r>
    </w:p>
    <w:p w:rsidR="006F45B1" w:rsidRPr="00D76B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BB1">
        <w:rPr>
          <w:rFonts w:ascii="Times New Roman" w:hAnsi="Times New Roman" w:cs="Times New Roman"/>
          <w:sz w:val="28"/>
          <w:szCs w:val="28"/>
        </w:rPr>
        <w:t xml:space="preserve">Частью 4 статьи 14.1 </w:t>
      </w:r>
      <w:r w:rsidR="00041D35" w:rsidRPr="00D76BB1">
        <w:rPr>
          <w:rFonts w:ascii="Times New Roman" w:hAnsi="Times New Roman" w:cs="Times New Roman"/>
          <w:sz w:val="28"/>
          <w:szCs w:val="28"/>
        </w:rPr>
        <w:t xml:space="preserve">КоАП РФ </w:t>
      </w:r>
      <w:r w:rsidRPr="00D76BB1">
        <w:rPr>
          <w:rFonts w:ascii="Times New Roman" w:hAnsi="Times New Roman" w:cs="Times New Roman"/>
          <w:sz w:val="28"/>
          <w:szCs w:val="28"/>
        </w:rPr>
        <w:t>предусмотрена административная ответственность за осуществление предпринимательской деятельности с грубым нарушением требований и условий, предусмотренных специальным разрешением (лицензией).</w:t>
      </w:r>
    </w:p>
    <w:p w:rsidR="006F45B1" w:rsidRPr="00D76B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BB1">
        <w:rPr>
          <w:rFonts w:ascii="Times New Roman" w:hAnsi="Times New Roman" w:cs="Times New Roman"/>
          <w:sz w:val="28"/>
          <w:szCs w:val="28"/>
        </w:rPr>
        <w:t xml:space="preserve">Совершение данного правонарушения влечет наложение административного штрафа на лиц, осуществляющих предпринимательскую деятельность без образования юридического лица, в размере от четырех тысяч до восьми тысяч рублей или административное приостановление деятельности на срок до девяноста суток; на должностных лиц - от пяти тысяч до десяти тысяч рублей; на юридических </w:t>
      </w:r>
      <w:r w:rsidRPr="00D76BB1">
        <w:rPr>
          <w:rFonts w:ascii="Times New Roman" w:hAnsi="Times New Roman" w:cs="Times New Roman"/>
          <w:sz w:val="28"/>
          <w:szCs w:val="28"/>
        </w:rPr>
        <w:lastRenderedPageBreak/>
        <w:t>лиц - от ста тысяч до двухсот тысяч рублей или административное приостановление деятельности на срок до девяноста суток.</w:t>
      </w:r>
    </w:p>
    <w:p w:rsidR="00041D35" w:rsidRPr="00D76BB1" w:rsidRDefault="007E3D98" w:rsidP="00041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</w:t>
      </w:r>
      <w:r w:rsidR="00B77000" w:rsidRPr="00D76BB1">
        <w:rPr>
          <w:rFonts w:ascii="Times New Roman" w:hAnsi="Times New Roman" w:cs="Times New Roman"/>
          <w:sz w:val="28"/>
          <w:szCs w:val="28"/>
        </w:rPr>
        <w:t xml:space="preserve"> </w:t>
      </w:r>
      <w:r w:rsidR="009E2BE5" w:rsidRPr="00D76BB1">
        <w:rPr>
          <w:rFonts w:ascii="Times New Roman" w:hAnsi="Times New Roman" w:cs="Times New Roman"/>
          <w:sz w:val="28"/>
          <w:szCs w:val="28"/>
        </w:rPr>
        <w:t>по части 2 статьи 14.1 Ко</w:t>
      </w:r>
      <w:r w:rsidR="00041D35" w:rsidRPr="00D76BB1">
        <w:rPr>
          <w:rFonts w:ascii="Times New Roman" w:hAnsi="Times New Roman" w:cs="Times New Roman"/>
          <w:sz w:val="28"/>
          <w:szCs w:val="28"/>
        </w:rPr>
        <w:t xml:space="preserve">АП РФ составлено </w:t>
      </w:r>
      <w:r w:rsidR="00E5666E">
        <w:rPr>
          <w:rFonts w:ascii="Times New Roman" w:hAnsi="Times New Roman" w:cs="Times New Roman"/>
          <w:sz w:val="28"/>
          <w:szCs w:val="28"/>
        </w:rPr>
        <w:t xml:space="preserve">5 </w:t>
      </w:r>
      <w:r w:rsidR="00041D35" w:rsidRPr="00D76BB1">
        <w:rPr>
          <w:rFonts w:ascii="Times New Roman" w:hAnsi="Times New Roman" w:cs="Times New Roman"/>
          <w:sz w:val="28"/>
          <w:szCs w:val="28"/>
        </w:rPr>
        <w:t xml:space="preserve">протоколов </w:t>
      </w:r>
      <w:r>
        <w:rPr>
          <w:rFonts w:ascii="Times New Roman" w:hAnsi="Times New Roman" w:cs="Times New Roman"/>
          <w:sz w:val="28"/>
          <w:szCs w:val="28"/>
        </w:rPr>
        <w:br/>
      </w:r>
      <w:r w:rsidR="00041D35" w:rsidRPr="00D76BB1">
        <w:rPr>
          <w:rFonts w:ascii="Times New Roman" w:hAnsi="Times New Roman" w:cs="Times New Roman"/>
          <w:sz w:val="28"/>
          <w:szCs w:val="28"/>
        </w:rPr>
        <w:t>об административных правонарушениях.</w:t>
      </w:r>
    </w:p>
    <w:p w:rsidR="006F45B1" w:rsidRPr="00D76B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BB1">
        <w:rPr>
          <w:rFonts w:ascii="Times New Roman" w:hAnsi="Times New Roman" w:cs="Times New Roman"/>
          <w:sz w:val="28"/>
          <w:szCs w:val="28"/>
        </w:rPr>
        <w:t xml:space="preserve">В соответствии с пунктом 6 постановления Правительства РФ от 12.12.2012 </w:t>
      </w:r>
      <w:r w:rsidR="009E2BE5" w:rsidRPr="00D76BB1">
        <w:rPr>
          <w:rFonts w:ascii="Times New Roman" w:hAnsi="Times New Roman" w:cs="Times New Roman"/>
          <w:sz w:val="28"/>
          <w:szCs w:val="28"/>
        </w:rPr>
        <w:br/>
      </w:r>
      <w:r w:rsidRPr="00D76BB1">
        <w:rPr>
          <w:rFonts w:ascii="Times New Roman" w:hAnsi="Times New Roman" w:cs="Times New Roman"/>
          <w:sz w:val="28"/>
          <w:szCs w:val="28"/>
        </w:rPr>
        <w:t xml:space="preserve">№ 1287 «О лицензировании деятельности по заготовке, хранению, переработке </w:t>
      </w:r>
      <w:r w:rsidR="009E2BE5" w:rsidRPr="00D76BB1">
        <w:rPr>
          <w:rFonts w:ascii="Times New Roman" w:hAnsi="Times New Roman" w:cs="Times New Roman"/>
          <w:sz w:val="28"/>
          <w:szCs w:val="28"/>
        </w:rPr>
        <w:br/>
      </w:r>
      <w:r w:rsidRPr="00D76BB1">
        <w:rPr>
          <w:rFonts w:ascii="Times New Roman" w:hAnsi="Times New Roman" w:cs="Times New Roman"/>
          <w:sz w:val="28"/>
          <w:szCs w:val="28"/>
        </w:rPr>
        <w:t>и реализации лома черных и цветных металлов» грубыми нарушениями лицензионных требований при осуществлении лицензируемой деятельности являются:</w:t>
      </w:r>
    </w:p>
    <w:p w:rsidR="006F45B1" w:rsidRPr="00D76B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BB1">
        <w:rPr>
          <w:rFonts w:ascii="Times New Roman" w:hAnsi="Times New Roman" w:cs="Times New Roman"/>
          <w:sz w:val="28"/>
          <w:szCs w:val="28"/>
        </w:rPr>
        <w:t>1. Отсутствие у организации на праве собственности или ином законном основании земельных участков, зданий, строений, сооружений, помещений, технических средств, оборудования и технической документации, соответствующих установленным требованиям, необходимых для осуществления лицензируемой деятельности в каждом из мест ее осуществления;</w:t>
      </w:r>
    </w:p>
    <w:p w:rsidR="006F45B1" w:rsidRPr="00D76B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BB1">
        <w:rPr>
          <w:rFonts w:ascii="Times New Roman" w:hAnsi="Times New Roman" w:cs="Times New Roman"/>
          <w:sz w:val="28"/>
          <w:szCs w:val="28"/>
        </w:rPr>
        <w:t xml:space="preserve">2. Нарушение требований Правил обращения с ломом черных металлов </w:t>
      </w:r>
      <w:r w:rsidR="002C531F" w:rsidRPr="00D76BB1">
        <w:rPr>
          <w:rFonts w:ascii="Times New Roman" w:hAnsi="Times New Roman" w:cs="Times New Roman"/>
          <w:sz w:val="28"/>
          <w:szCs w:val="28"/>
        </w:rPr>
        <w:br/>
      </w:r>
      <w:r w:rsidRPr="00D76BB1">
        <w:rPr>
          <w:rFonts w:ascii="Times New Roman" w:hAnsi="Times New Roman" w:cs="Times New Roman"/>
          <w:sz w:val="28"/>
          <w:szCs w:val="28"/>
        </w:rPr>
        <w:t xml:space="preserve">и Правил обращения с ломом цветных металлов в части приема лома черных </w:t>
      </w:r>
      <w:r w:rsidR="002C531F" w:rsidRPr="00D76BB1">
        <w:rPr>
          <w:rFonts w:ascii="Times New Roman" w:hAnsi="Times New Roman" w:cs="Times New Roman"/>
          <w:sz w:val="28"/>
          <w:szCs w:val="28"/>
        </w:rPr>
        <w:br/>
      </w:r>
      <w:r w:rsidRPr="00D76BB1">
        <w:rPr>
          <w:rFonts w:ascii="Times New Roman" w:hAnsi="Times New Roman" w:cs="Times New Roman"/>
          <w:sz w:val="28"/>
          <w:szCs w:val="28"/>
        </w:rPr>
        <w:t>и цветных металлов:</w:t>
      </w:r>
    </w:p>
    <w:p w:rsidR="006F45B1" w:rsidRPr="00D76B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BB1">
        <w:rPr>
          <w:rFonts w:ascii="Times New Roman" w:hAnsi="Times New Roman" w:cs="Times New Roman"/>
          <w:sz w:val="28"/>
          <w:szCs w:val="28"/>
        </w:rPr>
        <w:t>3. Заготовка металлолома без составления приемо-сдаточного акта;</w:t>
      </w:r>
    </w:p>
    <w:p w:rsidR="006F45B1" w:rsidRPr="00D76B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BB1">
        <w:rPr>
          <w:rFonts w:ascii="Times New Roman" w:hAnsi="Times New Roman" w:cs="Times New Roman"/>
          <w:sz w:val="28"/>
          <w:szCs w:val="28"/>
        </w:rPr>
        <w:t>4. Заготовка металлолома без осуществления радиационного контроля;</w:t>
      </w:r>
    </w:p>
    <w:p w:rsidR="006F45B1" w:rsidRPr="00D76B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BB1">
        <w:rPr>
          <w:rFonts w:ascii="Times New Roman" w:hAnsi="Times New Roman" w:cs="Times New Roman"/>
          <w:sz w:val="28"/>
          <w:szCs w:val="28"/>
        </w:rPr>
        <w:t>5. Заготовка металлолома без осуществления контроля на взрывобезопасность.</w:t>
      </w:r>
    </w:p>
    <w:p w:rsidR="006F45B1" w:rsidRPr="00D76B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BB1">
        <w:rPr>
          <w:rFonts w:ascii="Times New Roman" w:hAnsi="Times New Roman" w:cs="Times New Roman"/>
          <w:sz w:val="28"/>
          <w:szCs w:val="28"/>
        </w:rPr>
        <w:t xml:space="preserve">Таким образом, все нарушения в сфере заготовки, хранения, переработки </w:t>
      </w:r>
      <w:r w:rsidR="003028F9" w:rsidRPr="00D76BB1">
        <w:rPr>
          <w:rFonts w:ascii="Times New Roman" w:hAnsi="Times New Roman" w:cs="Times New Roman"/>
          <w:sz w:val="28"/>
          <w:szCs w:val="28"/>
        </w:rPr>
        <w:br/>
      </w:r>
      <w:r w:rsidRPr="00D76BB1">
        <w:rPr>
          <w:rFonts w:ascii="Times New Roman" w:hAnsi="Times New Roman" w:cs="Times New Roman"/>
          <w:sz w:val="28"/>
          <w:szCs w:val="28"/>
        </w:rPr>
        <w:t>и реализации лома черных металлов, цветных металлов являются грубыми.</w:t>
      </w:r>
    </w:p>
    <w:p w:rsidR="00995B92" w:rsidRPr="00D76BB1" w:rsidRDefault="00995B92" w:rsidP="00995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BB1">
        <w:rPr>
          <w:rFonts w:ascii="Times New Roman" w:hAnsi="Times New Roman" w:cs="Times New Roman"/>
          <w:sz w:val="28"/>
          <w:szCs w:val="28"/>
        </w:rPr>
        <w:t xml:space="preserve">Департамент рекомендует </w:t>
      </w:r>
      <w:r w:rsidR="000E545A" w:rsidRPr="00D76BB1">
        <w:rPr>
          <w:rFonts w:ascii="Times New Roman" w:hAnsi="Times New Roman" w:cs="Times New Roman"/>
          <w:sz w:val="28"/>
          <w:szCs w:val="28"/>
        </w:rPr>
        <w:t>организациям и индивидуальным предпринимателям</w:t>
      </w:r>
      <w:r w:rsidRPr="00D76BB1">
        <w:rPr>
          <w:rFonts w:ascii="Times New Roman" w:hAnsi="Times New Roman" w:cs="Times New Roman"/>
          <w:sz w:val="28"/>
          <w:szCs w:val="28"/>
        </w:rPr>
        <w:t xml:space="preserve"> принять меры по организации постоянного </w:t>
      </w:r>
      <w:proofErr w:type="gramStart"/>
      <w:r w:rsidRPr="00D76BB1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2C531F" w:rsidRPr="00D76BB1">
        <w:rPr>
          <w:rFonts w:ascii="Times New Roman" w:hAnsi="Times New Roman" w:cs="Times New Roman"/>
          <w:sz w:val="28"/>
          <w:szCs w:val="28"/>
        </w:rPr>
        <w:br/>
      </w:r>
      <w:r w:rsidRPr="00D76BB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76BB1">
        <w:rPr>
          <w:rFonts w:ascii="Times New Roman" w:hAnsi="Times New Roman" w:cs="Times New Roman"/>
          <w:sz w:val="28"/>
          <w:szCs w:val="28"/>
        </w:rPr>
        <w:t xml:space="preserve"> соблюдением лицензионных требований и условий при осуществлении деятельности по </w:t>
      </w:r>
      <w:r w:rsidR="00892D79" w:rsidRPr="00D76BB1">
        <w:rPr>
          <w:rFonts w:ascii="Times New Roman" w:hAnsi="Times New Roman" w:cs="Times New Roman"/>
          <w:sz w:val="28"/>
          <w:szCs w:val="28"/>
        </w:rPr>
        <w:t>заготовке, хранению, переработке и реализации лома черных металлов, цветных металлов</w:t>
      </w:r>
      <w:r w:rsidRPr="00D76BB1">
        <w:rPr>
          <w:rFonts w:ascii="Times New Roman" w:hAnsi="Times New Roman" w:cs="Times New Roman"/>
          <w:sz w:val="28"/>
          <w:szCs w:val="28"/>
        </w:rPr>
        <w:t>.</w:t>
      </w:r>
    </w:p>
    <w:p w:rsidR="00844530" w:rsidRPr="00D76BB1" w:rsidRDefault="00995B92" w:rsidP="005F2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BB1">
        <w:rPr>
          <w:rFonts w:ascii="Times New Roman" w:hAnsi="Times New Roman" w:cs="Times New Roman"/>
          <w:sz w:val="28"/>
          <w:szCs w:val="28"/>
        </w:rPr>
        <w:t xml:space="preserve">В задачи ответственного за такой контроль работника должно входить: </w:t>
      </w:r>
      <w:r w:rsidR="00E40491" w:rsidRPr="00D76BB1">
        <w:rPr>
          <w:rFonts w:ascii="Times New Roman" w:hAnsi="Times New Roman" w:cs="Times New Roman"/>
          <w:sz w:val="28"/>
          <w:szCs w:val="28"/>
        </w:rPr>
        <w:t xml:space="preserve">поддержание актуальности договоров аренды; </w:t>
      </w:r>
      <w:r w:rsidRPr="00D76BB1">
        <w:rPr>
          <w:rFonts w:ascii="Times New Roman" w:hAnsi="Times New Roman" w:cs="Times New Roman"/>
          <w:sz w:val="28"/>
          <w:szCs w:val="28"/>
        </w:rPr>
        <w:t xml:space="preserve">поддержание </w:t>
      </w:r>
      <w:r w:rsidR="00892D79" w:rsidRPr="00D76BB1">
        <w:rPr>
          <w:rFonts w:ascii="Times New Roman" w:hAnsi="Times New Roman" w:cs="Times New Roman"/>
          <w:sz w:val="28"/>
          <w:szCs w:val="28"/>
        </w:rPr>
        <w:t>обо</w:t>
      </w:r>
      <w:r w:rsidR="006F45B1" w:rsidRPr="00D76BB1">
        <w:rPr>
          <w:rFonts w:ascii="Times New Roman" w:hAnsi="Times New Roman" w:cs="Times New Roman"/>
          <w:sz w:val="28"/>
          <w:szCs w:val="28"/>
        </w:rPr>
        <w:t xml:space="preserve">рудования </w:t>
      </w:r>
      <w:r w:rsidR="002C531F" w:rsidRPr="00D76BB1">
        <w:rPr>
          <w:rFonts w:ascii="Times New Roman" w:hAnsi="Times New Roman" w:cs="Times New Roman"/>
          <w:sz w:val="28"/>
          <w:szCs w:val="28"/>
        </w:rPr>
        <w:br/>
      </w:r>
      <w:r w:rsidR="006F45B1" w:rsidRPr="00D76BB1">
        <w:rPr>
          <w:rFonts w:ascii="Times New Roman" w:hAnsi="Times New Roman" w:cs="Times New Roman"/>
          <w:sz w:val="28"/>
          <w:szCs w:val="28"/>
        </w:rPr>
        <w:t xml:space="preserve">в исправном состоянии, обязательное </w:t>
      </w:r>
      <w:r w:rsidR="00892D79" w:rsidRPr="00D76BB1">
        <w:rPr>
          <w:rFonts w:ascii="Times New Roman" w:hAnsi="Times New Roman" w:cs="Times New Roman"/>
          <w:sz w:val="28"/>
          <w:szCs w:val="28"/>
        </w:rPr>
        <w:t>наличие его на объектах лицензирования</w:t>
      </w:r>
      <w:r w:rsidR="00E40491" w:rsidRPr="00D76BB1">
        <w:rPr>
          <w:rFonts w:ascii="Times New Roman" w:hAnsi="Times New Roman" w:cs="Times New Roman"/>
          <w:sz w:val="28"/>
          <w:szCs w:val="28"/>
        </w:rPr>
        <w:t>; обеспечение работников надлежащей квалификацией</w:t>
      </w:r>
      <w:r w:rsidR="006F45B1" w:rsidRPr="00D76BB1">
        <w:rPr>
          <w:rFonts w:ascii="Times New Roman" w:hAnsi="Times New Roman" w:cs="Times New Roman"/>
          <w:sz w:val="28"/>
          <w:szCs w:val="28"/>
        </w:rPr>
        <w:t xml:space="preserve">; контроль за корректным </w:t>
      </w:r>
      <w:r w:rsidR="002C531F" w:rsidRPr="00D76BB1">
        <w:rPr>
          <w:rFonts w:ascii="Times New Roman" w:hAnsi="Times New Roman" w:cs="Times New Roman"/>
          <w:sz w:val="28"/>
          <w:szCs w:val="28"/>
        </w:rPr>
        <w:br/>
      </w:r>
      <w:r w:rsidR="006F45B1" w:rsidRPr="00D76BB1">
        <w:rPr>
          <w:rFonts w:ascii="Times New Roman" w:hAnsi="Times New Roman" w:cs="Times New Roman"/>
          <w:sz w:val="28"/>
          <w:szCs w:val="28"/>
        </w:rPr>
        <w:t>и своевременным составлением приемо-сдаточных актов в пунктах приема лома</w:t>
      </w:r>
      <w:r w:rsidR="00E40491" w:rsidRPr="00D76BB1">
        <w:rPr>
          <w:rFonts w:ascii="Times New Roman" w:hAnsi="Times New Roman" w:cs="Times New Roman"/>
          <w:sz w:val="28"/>
          <w:szCs w:val="28"/>
        </w:rPr>
        <w:t>.</w:t>
      </w:r>
    </w:p>
    <w:p w:rsidR="004C7365" w:rsidRPr="00D76BB1" w:rsidRDefault="004C7365" w:rsidP="004C7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BB1">
        <w:rPr>
          <w:rFonts w:ascii="Times New Roman" w:hAnsi="Times New Roman" w:cs="Times New Roman"/>
          <w:bCs/>
          <w:sz w:val="28"/>
          <w:szCs w:val="28"/>
        </w:rPr>
        <w:t xml:space="preserve">Основными проблемами подконтрольной среды являются: </w:t>
      </w:r>
    </w:p>
    <w:p w:rsidR="004C7365" w:rsidRPr="00D76BB1" w:rsidRDefault="00B655B0" w:rsidP="004C7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BB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C7365" w:rsidRPr="00D76BB1">
        <w:rPr>
          <w:rFonts w:ascii="Times New Roman" w:hAnsi="Times New Roman" w:cs="Times New Roman"/>
          <w:bCs/>
          <w:sz w:val="28"/>
          <w:szCs w:val="28"/>
        </w:rPr>
        <w:t xml:space="preserve">низкий уровень правосознания подконтрольных субъектов, а также их пренебрежительное отношение к исполнению своих публично-правовых обязанностей; </w:t>
      </w:r>
    </w:p>
    <w:p w:rsidR="004C7365" w:rsidRPr="00D76BB1" w:rsidRDefault="00B655B0" w:rsidP="004C7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BB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C7365" w:rsidRPr="00D76BB1">
        <w:rPr>
          <w:rFonts w:ascii="Times New Roman" w:hAnsi="Times New Roman" w:cs="Times New Roman"/>
          <w:bCs/>
          <w:sz w:val="28"/>
          <w:szCs w:val="28"/>
        </w:rPr>
        <w:t>недостаточный контроль со стороны руководителей подконтрольных субъектов за исполнением должностных обязанностей сотрудниками.</w:t>
      </w:r>
    </w:p>
    <w:p w:rsidR="00B655B0" w:rsidRPr="00D76BB1" w:rsidRDefault="004C7365" w:rsidP="004C7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BB1">
        <w:rPr>
          <w:rFonts w:ascii="Times New Roman" w:hAnsi="Times New Roman" w:cs="Times New Roman"/>
          <w:bCs/>
          <w:sz w:val="28"/>
          <w:szCs w:val="28"/>
        </w:rPr>
        <w:t xml:space="preserve">Пути решения проблем: </w:t>
      </w:r>
    </w:p>
    <w:p w:rsidR="004C7365" w:rsidRPr="00D76BB1" w:rsidRDefault="00B655B0" w:rsidP="004C7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BB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C7365" w:rsidRPr="00D76BB1">
        <w:rPr>
          <w:rFonts w:ascii="Times New Roman" w:hAnsi="Times New Roman" w:cs="Times New Roman"/>
          <w:bCs/>
          <w:sz w:val="28"/>
          <w:szCs w:val="28"/>
        </w:rPr>
        <w:t xml:space="preserve">повышение уровня правосознания подконтрольных субъектов, а также формирование ответственного отношения к исполнению своих публично-правовых обязанностей; </w:t>
      </w:r>
    </w:p>
    <w:p w:rsidR="004C7365" w:rsidRPr="00D76BB1" w:rsidRDefault="00B655B0" w:rsidP="004C7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BB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C7365" w:rsidRPr="00D76BB1">
        <w:rPr>
          <w:rFonts w:ascii="Times New Roman" w:hAnsi="Times New Roman" w:cs="Times New Roman"/>
          <w:bCs/>
          <w:sz w:val="28"/>
          <w:szCs w:val="28"/>
        </w:rPr>
        <w:t xml:space="preserve">обеспечение достаточного контроля со стороны руководителей подконтрольных субъектов за исполнением должностных обязанностей сотрудниками. </w:t>
      </w:r>
    </w:p>
    <w:p w:rsidR="00B3090E" w:rsidRPr="00D76BB1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целях предотвращения указанных нарушений соискателям лицензий (лицензиатам) перед обращением с заявлением в Департамент необходимо:</w:t>
      </w:r>
      <w:r w:rsidR="00767271"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090E" w:rsidRPr="00D76BB1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изучить законодательство в сфере </w:t>
      </w:r>
      <w:r w:rsidR="008D7FA4"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заготовки, хранения, переработки </w:t>
      </w:r>
      <w:r w:rsidR="00937072"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FA4"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реализации лома черных металлов, цветных металлов</w:t>
      </w:r>
      <w:r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осуществлять</w:t>
      </w:r>
      <w:r w:rsidR="000C1A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0C1A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изменений, внесенных в нормативные правовые акты;</w:t>
      </w:r>
    </w:p>
    <w:p w:rsidR="00B3090E" w:rsidRPr="00D76BB1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усилить контроль со стороны руководителей организаций за исполнением должностных обязанностей сотрудниками;</w:t>
      </w:r>
    </w:p>
    <w:p w:rsidR="00B3090E" w:rsidRPr="00D76BB1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использовать в работе информацию, размещаемую Департаментом </w:t>
      </w:r>
      <w:r w:rsidR="00937072"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057FBC"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http://derit.ivanovoobl.ru/</w:t>
      </w:r>
      <w:r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«Лицензирование</w:t>
      </w:r>
      <w:r w:rsidR="00972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F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720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декларирование</w:t>
      </w:r>
      <w:r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3090E" w:rsidRPr="00D76BB1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подготовке документов руководствоваться требованиями, предусмотренными законодательством Российской Федерации, а также разъяснениями на официальном сайте Департамента;</w:t>
      </w:r>
    </w:p>
    <w:p w:rsidR="00C327C8" w:rsidRPr="00D76BB1" w:rsidRDefault="00B3090E" w:rsidP="00C32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получать информацию у специалистов </w:t>
      </w:r>
      <w:r w:rsidR="00057FBC"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епартамента по вопросам в области </w:t>
      </w:r>
      <w:r w:rsidR="008D7FA4"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заготовки, хранения, переработки и реализации лома черных металлов, цветных металлов</w:t>
      </w:r>
      <w:r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лицензирования, соблюдения обязательных требований. Консультирование специалистами </w:t>
      </w:r>
      <w:r w:rsidR="008D7FA4"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86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епартамента осуществляется </w:t>
      </w:r>
      <w:r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устной, </w:t>
      </w:r>
      <w:r w:rsidR="00937072"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письменной, </w:t>
      </w:r>
      <w:r w:rsidR="00886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форме.</w:t>
      </w:r>
    </w:p>
    <w:p w:rsidR="007C77FB" w:rsidRPr="00D76BB1" w:rsidRDefault="007C77FB" w:rsidP="00C32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Выездные проверки соискателей лицензии, лицензиатов, проведение которых является обязательным в соответствии с Федеральным </w:t>
      </w:r>
      <w:hyperlink r:id="rId7" w:history="1">
        <w:r w:rsidRPr="00D76B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BB1">
        <w:rPr>
          <w:rFonts w:ascii="Times New Roman" w:hAnsi="Times New Roman" w:cs="Times New Roman"/>
          <w:sz w:val="28"/>
          <w:szCs w:val="28"/>
        </w:rPr>
        <w:t xml:space="preserve">от 04.05.2011 </w:t>
      </w:r>
      <w:r w:rsidR="008B5CB0" w:rsidRPr="00D76BB1">
        <w:rPr>
          <w:rFonts w:ascii="Times New Roman" w:hAnsi="Times New Roman" w:cs="Times New Roman"/>
          <w:sz w:val="28"/>
          <w:szCs w:val="28"/>
        </w:rPr>
        <w:br/>
      </w:r>
      <w:r w:rsidRPr="00D76BB1">
        <w:rPr>
          <w:rFonts w:ascii="Times New Roman" w:hAnsi="Times New Roman" w:cs="Times New Roman"/>
          <w:sz w:val="28"/>
          <w:szCs w:val="28"/>
        </w:rPr>
        <w:t>№ 99-ФЗ</w:t>
      </w:r>
      <w:r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выездные проверочные мероприятия, необходимые для получения, переоформления, продления действия разрешений, проводятся посредством использования дистанционных средств контроля, средств фото-, ауди</w:t>
      </w:r>
      <w:proofErr w:type="gramStart"/>
      <w:r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14A60"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фиксации</w:t>
      </w:r>
      <w:r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видео-конференц-связи (п. 4 </w:t>
      </w:r>
      <w:r w:rsidR="00262AA4">
        <w:rPr>
          <w:rFonts w:ascii="Times New Roman" w:hAnsi="Times New Roman" w:cs="Times New Roman"/>
          <w:sz w:val="28"/>
          <w:szCs w:val="28"/>
        </w:rPr>
        <w:t>п</w:t>
      </w:r>
      <w:r w:rsidR="00D076C7">
        <w:rPr>
          <w:rFonts w:ascii="Times New Roman" w:hAnsi="Times New Roman" w:cs="Times New Roman"/>
          <w:sz w:val="28"/>
          <w:szCs w:val="28"/>
        </w:rPr>
        <w:t>остановления</w:t>
      </w:r>
      <w:r w:rsidRPr="00D76BB1">
        <w:rPr>
          <w:rFonts w:ascii="Times New Roman" w:hAnsi="Times New Roman" w:cs="Times New Roman"/>
          <w:sz w:val="28"/>
          <w:szCs w:val="28"/>
        </w:rPr>
        <w:t xml:space="preserve"> Правительства РФ </w:t>
      </w:r>
      <w:r w:rsidR="00937072" w:rsidRPr="00D76BB1">
        <w:rPr>
          <w:rFonts w:ascii="Times New Roman" w:hAnsi="Times New Roman" w:cs="Times New Roman"/>
          <w:sz w:val="28"/>
          <w:szCs w:val="28"/>
        </w:rPr>
        <w:br/>
        <w:t xml:space="preserve">от 03.04.2020 № 440 </w:t>
      </w:r>
      <w:r w:rsidRPr="00D76BB1">
        <w:rPr>
          <w:rFonts w:ascii="Times New Roman" w:hAnsi="Times New Roman" w:cs="Times New Roman"/>
          <w:sz w:val="28"/>
          <w:szCs w:val="28"/>
        </w:rPr>
        <w:t xml:space="preserve">«О продлении действия разрешений и иных особенностях </w:t>
      </w:r>
      <w:r w:rsidR="00937072" w:rsidRPr="00D76BB1">
        <w:rPr>
          <w:rFonts w:ascii="Times New Roman" w:hAnsi="Times New Roman" w:cs="Times New Roman"/>
          <w:sz w:val="28"/>
          <w:szCs w:val="28"/>
        </w:rPr>
        <w:br/>
      </w:r>
      <w:r w:rsidRPr="00D76BB1">
        <w:rPr>
          <w:rFonts w:ascii="Times New Roman" w:hAnsi="Times New Roman" w:cs="Times New Roman"/>
          <w:sz w:val="28"/>
          <w:szCs w:val="28"/>
        </w:rPr>
        <w:t>в отношении разрешительной деятельности в 2020 году»</w:t>
      </w:r>
      <w:r w:rsidR="00C23588">
        <w:rPr>
          <w:rFonts w:ascii="Times New Roman" w:hAnsi="Times New Roman" w:cs="Times New Roman"/>
          <w:sz w:val="28"/>
          <w:szCs w:val="28"/>
        </w:rPr>
        <w:t>)</w:t>
      </w:r>
      <w:r w:rsidRPr="00D76BB1">
        <w:rPr>
          <w:rFonts w:ascii="Times New Roman" w:hAnsi="Times New Roman" w:cs="Times New Roman"/>
          <w:sz w:val="28"/>
          <w:szCs w:val="28"/>
        </w:rPr>
        <w:t>.</w:t>
      </w:r>
    </w:p>
    <w:p w:rsidR="007C77FB" w:rsidRPr="00D76BB1" w:rsidRDefault="008962A1" w:rsidP="00635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вопросам необходимо обращаться по телефонам: 30-14-35, 30-14-16, 30-14-61, 32-40-21.</w:t>
      </w:r>
    </w:p>
    <w:sectPr w:rsidR="007C77FB" w:rsidRPr="00D76BB1" w:rsidSect="00621F63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F29" w:rsidRDefault="005B2F29" w:rsidP="009859E8">
      <w:pPr>
        <w:spacing w:after="0" w:line="240" w:lineRule="auto"/>
      </w:pPr>
      <w:r>
        <w:separator/>
      </w:r>
    </w:p>
  </w:endnote>
  <w:endnote w:type="continuationSeparator" w:id="0">
    <w:p w:rsidR="005B2F29" w:rsidRDefault="005B2F29" w:rsidP="00985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F29" w:rsidRDefault="005B2F29" w:rsidP="009859E8">
      <w:pPr>
        <w:spacing w:after="0" w:line="240" w:lineRule="auto"/>
      </w:pPr>
      <w:r>
        <w:separator/>
      </w:r>
    </w:p>
  </w:footnote>
  <w:footnote w:type="continuationSeparator" w:id="0">
    <w:p w:rsidR="005B2F29" w:rsidRDefault="005B2F29" w:rsidP="00985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3000"/>
      <w:docPartObj>
        <w:docPartGallery w:val="Page Numbers (Top of Page)"/>
        <w:docPartUnique/>
      </w:docPartObj>
    </w:sdtPr>
    <w:sdtEndPr/>
    <w:sdtContent>
      <w:p w:rsidR="009859E8" w:rsidRDefault="005A302D">
        <w:pPr>
          <w:pStyle w:val="a6"/>
          <w:jc w:val="center"/>
        </w:pPr>
        <w:r>
          <w:fldChar w:fldCharType="begin"/>
        </w:r>
        <w:r w:rsidR="006A694E">
          <w:instrText xml:space="preserve"> PAGE   \* MERGEFORMAT </w:instrText>
        </w:r>
        <w:r>
          <w:fldChar w:fldCharType="separate"/>
        </w:r>
        <w:r w:rsidR="00483C5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859E8" w:rsidRDefault="009859E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EF"/>
    <w:rsid w:val="0001141E"/>
    <w:rsid w:val="00036860"/>
    <w:rsid w:val="00041D35"/>
    <w:rsid w:val="00057FBC"/>
    <w:rsid w:val="000A395F"/>
    <w:rsid w:val="000B47AE"/>
    <w:rsid w:val="000B7328"/>
    <w:rsid w:val="000B74B7"/>
    <w:rsid w:val="000C1A0D"/>
    <w:rsid w:val="000C33CA"/>
    <w:rsid w:val="000D0CE1"/>
    <w:rsid w:val="000D77B9"/>
    <w:rsid w:val="000E545A"/>
    <w:rsid w:val="00107D3A"/>
    <w:rsid w:val="00146C5B"/>
    <w:rsid w:val="00160C0D"/>
    <w:rsid w:val="001640B7"/>
    <w:rsid w:val="001837F1"/>
    <w:rsid w:val="00185D8B"/>
    <w:rsid w:val="00187B05"/>
    <w:rsid w:val="001B0748"/>
    <w:rsid w:val="001C582E"/>
    <w:rsid w:val="001D0246"/>
    <w:rsid w:val="001E5AD3"/>
    <w:rsid w:val="00242459"/>
    <w:rsid w:val="00257780"/>
    <w:rsid w:val="00262AA4"/>
    <w:rsid w:val="00274D4D"/>
    <w:rsid w:val="00274F26"/>
    <w:rsid w:val="002878D2"/>
    <w:rsid w:val="002A4656"/>
    <w:rsid w:val="002C531F"/>
    <w:rsid w:val="002C7AD9"/>
    <w:rsid w:val="003028F9"/>
    <w:rsid w:val="00322E16"/>
    <w:rsid w:val="00330B98"/>
    <w:rsid w:val="0034331F"/>
    <w:rsid w:val="003505BB"/>
    <w:rsid w:val="00353A4C"/>
    <w:rsid w:val="003571E8"/>
    <w:rsid w:val="00366027"/>
    <w:rsid w:val="003748AE"/>
    <w:rsid w:val="00377C79"/>
    <w:rsid w:val="003872AA"/>
    <w:rsid w:val="003938C6"/>
    <w:rsid w:val="003C31F5"/>
    <w:rsid w:val="003C61D8"/>
    <w:rsid w:val="003D443C"/>
    <w:rsid w:val="003D577E"/>
    <w:rsid w:val="00404AEF"/>
    <w:rsid w:val="00414A60"/>
    <w:rsid w:val="00430D7E"/>
    <w:rsid w:val="00441FEF"/>
    <w:rsid w:val="00456A84"/>
    <w:rsid w:val="00483C53"/>
    <w:rsid w:val="004A7345"/>
    <w:rsid w:val="004C7365"/>
    <w:rsid w:val="0050034C"/>
    <w:rsid w:val="00505F41"/>
    <w:rsid w:val="0050732E"/>
    <w:rsid w:val="00556D2D"/>
    <w:rsid w:val="00580300"/>
    <w:rsid w:val="00594E66"/>
    <w:rsid w:val="005A302D"/>
    <w:rsid w:val="005B165B"/>
    <w:rsid w:val="005B2F29"/>
    <w:rsid w:val="005B40EF"/>
    <w:rsid w:val="005B458F"/>
    <w:rsid w:val="005D17A0"/>
    <w:rsid w:val="005E7D33"/>
    <w:rsid w:val="005F2D99"/>
    <w:rsid w:val="00611F99"/>
    <w:rsid w:val="00621F63"/>
    <w:rsid w:val="006329C8"/>
    <w:rsid w:val="00635BA1"/>
    <w:rsid w:val="0065070A"/>
    <w:rsid w:val="006754C9"/>
    <w:rsid w:val="00683676"/>
    <w:rsid w:val="006A2291"/>
    <w:rsid w:val="006A26B0"/>
    <w:rsid w:val="006A2D37"/>
    <w:rsid w:val="006A64BC"/>
    <w:rsid w:val="006A694E"/>
    <w:rsid w:val="006A700E"/>
    <w:rsid w:val="006D1276"/>
    <w:rsid w:val="006D4B88"/>
    <w:rsid w:val="006F45B1"/>
    <w:rsid w:val="00743A81"/>
    <w:rsid w:val="0075323C"/>
    <w:rsid w:val="00765B9A"/>
    <w:rsid w:val="00767271"/>
    <w:rsid w:val="007869F5"/>
    <w:rsid w:val="007C206E"/>
    <w:rsid w:val="007C77FB"/>
    <w:rsid w:val="007D230A"/>
    <w:rsid w:val="007E3D98"/>
    <w:rsid w:val="007E72C0"/>
    <w:rsid w:val="00840EE1"/>
    <w:rsid w:val="00844530"/>
    <w:rsid w:val="008519B4"/>
    <w:rsid w:val="008611DB"/>
    <w:rsid w:val="008719EC"/>
    <w:rsid w:val="0088157A"/>
    <w:rsid w:val="00886151"/>
    <w:rsid w:val="00892D79"/>
    <w:rsid w:val="008962A1"/>
    <w:rsid w:val="008B5CB0"/>
    <w:rsid w:val="008B7BD3"/>
    <w:rsid w:val="008D7FA4"/>
    <w:rsid w:val="00900AEB"/>
    <w:rsid w:val="00902ED5"/>
    <w:rsid w:val="00906061"/>
    <w:rsid w:val="009245BE"/>
    <w:rsid w:val="009272E6"/>
    <w:rsid w:val="00937072"/>
    <w:rsid w:val="00943075"/>
    <w:rsid w:val="00944E6D"/>
    <w:rsid w:val="00972055"/>
    <w:rsid w:val="009859E8"/>
    <w:rsid w:val="00987408"/>
    <w:rsid w:val="00995417"/>
    <w:rsid w:val="00995B92"/>
    <w:rsid w:val="009A32CC"/>
    <w:rsid w:val="009A7C09"/>
    <w:rsid w:val="009D5BA1"/>
    <w:rsid w:val="009D6C03"/>
    <w:rsid w:val="009E2BE5"/>
    <w:rsid w:val="00A047DD"/>
    <w:rsid w:val="00A3287B"/>
    <w:rsid w:val="00A44A05"/>
    <w:rsid w:val="00A76683"/>
    <w:rsid w:val="00A84452"/>
    <w:rsid w:val="00AA0CFE"/>
    <w:rsid w:val="00AC784A"/>
    <w:rsid w:val="00AD458D"/>
    <w:rsid w:val="00AD7795"/>
    <w:rsid w:val="00B3090E"/>
    <w:rsid w:val="00B46990"/>
    <w:rsid w:val="00B655B0"/>
    <w:rsid w:val="00B70B52"/>
    <w:rsid w:val="00B77000"/>
    <w:rsid w:val="00B834ED"/>
    <w:rsid w:val="00B961C7"/>
    <w:rsid w:val="00BB0F0C"/>
    <w:rsid w:val="00BB5325"/>
    <w:rsid w:val="00BC75ED"/>
    <w:rsid w:val="00C03D43"/>
    <w:rsid w:val="00C05848"/>
    <w:rsid w:val="00C06060"/>
    <w:rsid w:val="00C0774F"/>
    <w:rsid w:val="00C15196"/>
    <w:rsid w:val="00C23588"/>
    <w:rsid w:val="00C327C8"/>
    <w:rsid w:val="00C6044C"/>
    <w:rsid w:val="00C64047"/>
    <w:rsid w:val="00C744EF"/>
    <w:rsid w:val="00C91271"/>
    <w:rsid w:val="00C93CF5"/>
    <w:rsid w:val="00CB634B"/>
    <w:rsid w:val="00CC4AEA"/>
    <w:rsid w:val="00CD7068"/>
    <w:rsid w:val="00D076C7"/>
    <w:rsid w:val="00D11F6C"/>
    <w:rsid w:val="00D226BE"/>
    <w:rsid w:val="00D30C9A"/>
    <w:rsid w:val="00D47AAD"/>
    <w:rsid w:val="00D76BB1"/>
    <w:rsid w:val="00D9066B"/>
    <w:rsid w:val="00E012F1"/>
    <w:rsid w:val="00E10F54"/>
    <w:rsid w:val="00E11AD0"/>
    <w:rsid w:val="00E15212"/>
    <w:rsid w:val="00E20636"/>
    <w:rsid w:val="00E352C6"/>
    <w:rsid w:val="00E40491"/>
    <w:rsid w:val="00E43043"/>
    <w:rsid w:val="00E50042"/>
    <w:rsid w:val="00E5666E"/>
    <w:rsid w:val="00E855ED"/>
    <w:rsid w:val="00ED252F"/>
    <w:rsid w:val="00ED7891"/>
    <w:rsid w:val="00ED7C27"/>
    <w:rsid w:val="00EE1ADE"/>
    <w:rsid w:val="00EE5663"/>
    <w:rsid w:val="00F0019C"/>
    <w:rsid w:val="00F14200"/>
    <w:rsid w:val="00F14567"/>
    <w:rsid w:val="00F25C07"/>
    <w:rsid w:val="00F424D7"/>
    <w:rsid w:val="00F452E9"/>
    <w:rsid w:val="00F63916"/>
    <w:rsid w:val="00F93293"/>
    <w:rsid w:val="00FA68E4"/>
    <w:rsid w:val="00FC3E58"/>
    <w:rsid w:val="00FD37DB"/>
    <w:rsid w:val="00FE3382"/>
    <w:rsid w:val="00FE7A38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6A8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456A84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D4B8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85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9E8"/>
  </w:style>
  <w:style w:type="paragraph" w:styleId="a8">
    <w:name w:val="footer"/>
    <w:basedOn w:val="a"/>
    <w:link w:val="a9"/>
    <w:uiPriority w:val="99"/>
    <w:semiHidden/>
    <w:unhideWhenUsed/>
    <w:rsid w:val="00985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59E8"/>
  </w:style>
  <w:style w:type="table" w:styleId="aa">
    <w:name w:val="Table Grid"/>
    <w:basedOn w:val="a1"/>
    <w:uiPriority w:val="39"/>
    <w:rsid w:val="0037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329C8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6329C8"/>
    <w:pPr>
      <w:spacing w:before="100" w:beforeAutospacing="1" w:after="150" w:line="240" w:lineRule="auto"/>
    </w:pPr>
    <w:rPr>
      <w:rFonts w:ascii="Arial" w:eastAsia="Times New Roman" w:hAnsi="Arial" w:cs="Arial"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6A8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456A84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D4B8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85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9E8"/>
  </w:style>
  <w:style w:type="paragraph" w:styleId="a8">
    <w:name w:val="footer"/>
    <w:basedOn w:val="a"/>
    <w:link w:val="a9"/>
    <w:uiPriority w:val="99"/>
    <w:semiHidden/>
    <w:unhideWhenUsed/>
    <w:rsid w:val="00985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59E8"/>
  </w:style>
  <w:style w:type="table" w:styleId="aa">
    <w:name w:val="Table Grid"/>
    <w:basedOn w:val="a1"/>
    <w:uiPriority w:val="39"/>
    <w:rsid w:val="0037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329C8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6329C8"/>
    <w:pPr>
      <w:spacing w:before="100" w:beforeAutospacing="1" w:after="150" w:line="240" w:lineRule="auto"/>
    </w:pPr>
    <w:rPr>
      <w:rFonts w:ascii="Arial" w:eastAsia="Times New Roman" w:hAnsi="Arial" w:cs="Arial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3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7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87184">
                  <w:marLeft w:val="0"/>
                  <w:marRight w:val="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094909">
              <w:marLeft w:val="0"/>
              <w:marRight w:val="0"/>
              <w:marTop w:val="0"/>
              <w:marBottom w:val="0"/>
              <w:divBdr>
                <w:top w:val="single" w:sz="6" w:space="23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C26A6DF792EB1FD16F8341EADC2BE28686CB6505A1BE594AD9CFC4664E3C5A6D2886E9E0181D1EAE9A72FC6F060F5F6C34810FDB36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Генова Юлия Владимировна</dc:creator>
  <cp:lastModifiedBy>Шмелева Елена Анатольевна</cp:lastModifiedBy>
  <cp:revision>75</cp:revision>
  <cp:lastPrinted>2020-07-15T08:42:00Z</cp:lastPrinted>
  <dcterms:created xsi:type="dcterms:W3CDTF">2020-07-09T12:25:00Z</dcterms:created>
  <dcterms:modified xsi:type="dcterms:W3CDTF">2021-02-04T06:10:00Z</dcterms:modified>
</cp:coreProperties>
</file>