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42" w:rsidRPr="00414242" w:rsidRDefault="00414242" w:rsidP="0041424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1000125" cy="742950"/>
            <wp:effectExtent l="0" t="0" r="952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742950"/>
                    </a:xfrm>
                    <a:prstGeom prst="rect">
                      <a:avLst/>
                    </a:prstGeom>
                    <a:noFill/>
                    <a:ln>
                      <a:noFill/>
                    </a:ln>
                  </pic:spPr>
                </pic:pic>
              </a:graphicData>
            </a:graphic>
          </wp:inline>
        </w:drawing>
      </w:r>
    </w:p>
    <w:p w:rsidR="00414242" w:rsidRPr="00414242" w:rsidRDefault="00414242" w:rsidP="00414242">
      <w:pPr>
        <w:spacing w:after="0" w:line="240" w:lineRule="auto"/>
        <w:jc w:val="center"/>
        <w:rPr>
          <w:rFonts w:ascii="Times New Roman" w:eastAsia="Times New Roman" w:hAnsi="Times New Roman" w:cs="Times New Roman"/>
          <w:sz w:val="28"/>
          <w:szCs w:val="24"/>
          <w:lang w:eastAsia="ru-RU"/>
        </w:rPr>
      </w:pPr>
    </w:p>
    <w:p w:rsidR="00414242" w:rsidRPr="00414242" w:rsidRDefault="00414242" w:rsidP="00414242">
      <w:pPr>
        <w:spacing w:after="0" w:line="240" w:lineRule="auto"/>
        <w:jc w:val="center"/>
        <w:rPr>
          <w:rFonts w:ascii="Times New Roman" w:eastAsia="Times New Roman" w:hAnsi="Times New Roman" w:cs="Times New Roman"/>
          <w:b/>
          <w:spacing w:val="20"/>
          <w:sz w:val="36"/>
          <w:szCs w:val="20"/>
          <w:u w:val="single"/>
          <w:lang w:eastAsia="ru-RU"/>
        </w:rPr>
      </w:pPr>
      <w:r w:rsidRPr="00414242">
        <w:rPr>
          <w:rFonts w:ascii="Times New Roman" w:eastAsia="Times New Roman" w:hAnsi="Times New Roman" w:cs="Times New Roman"/>
          <w:b/>
          <w:spacing w:val="20"/>
          <w:sz w:val="36"/>
          <w:szCs w:val="20"/>
          <w:u w:val="single"/>
          <w:lang w:eastAsia="ru-RU"/>
        </w:rPr>
        <w:t>ПРАВИТЕЛЬСТВО ИВАНОВСКОЙ ОБЛАСТИ</w:t>
      </w:r>
    </w:p>
    <w:p w:rsidR="00414242" w:rsidRPr="00414242" w:rsidRDefault="00414242" w:rsidP="00414242">
      <w:pPr>
        <w:spacing w:after="0" w:line="240" w:lineRule="auto"/>
        <w:jc w:val="center"/>
        <w:rPr>
          <w:rFonts w:ascii="Times New Roman" w:eastAsia="Times New Roman" w:hAnsi="Times New Roman" w:cs="Times New Roman"/>
          <w:spacing w:val="20"/>
          <w:sz w:val="28"/>
          <w:szCs w:val="28"/>
          <w:u w:val="single"/>
          <w:lang w:eastAsia="ru-RU"/>
        </w:rPr>
      </w:pPr>
    </w:p>
    <w:p w:rsidR="00414242" w:rsidRPr="00414242" w:rsidRDefault="00414242" w:rsidP="00414242">
      <w:pPr>
        <w:spacing w:after="0" w:line="240" w:lineRule="auto"/>
        <w:jc w:val="center"/>
        <w:rPr>
          <w:rFonts w:ascii="Times New Roman" w:eastAsia="Times New Roman" w:hAnsi="Times New Roman" w:cs="Times New Roman"/>
          <w:b/>
          <w:spacing w:val="34"/>
          <w:sz w:val="34"/>
          <w:szCs w:val="20"/>
          <w:lang w:eastAsia="ru-RU"/>
        </w:rPr>
      </w:pPr>
      <w:r w:rsidRPr="00414242">
        <w:rPr>
          <w:rFonts w:ascii="Times New Roman" w:eastAsia="Times New Roman" w:hAnsi="Times New Roman" w:cs="Times New Roman"/>
          <w:b/>
          <w:spacing w:val="34"/>
          <w:sz w:val="36"/>
          <w:szCs w:val="20"/>
          <w:lang w:eastAsia="ru-RU"/>
        </w:rPr>
        <w:t>ПОСТАНОВЛЕНИЕ</w:t>
      </w:r>
    </w:p>
    <w:p w:rsidR="00414242" w:rsidRPr="00414242" w:rsidRDefault="00414242" w:rsidP="00414242">
      <w:pPr>
        <w:spacing w:after="0" w:line="240" w:lineRule="auto"/>
        <w:jc w:val="center"/>
        <w:rPr>
          <w:rFonts w:ascii="Times New Roman" w:eastAsia="Times New Roman" w:hAnsi="Times New Roman" w:cs="Times New Roman"/>
          <w:sz w:val="28"/>
          <w:szCs w:val="28"/>
          <w:lang w:eastAsia="ru-RU"/>
        </w:rPr>
      </w:pPr>
    </w:p>
    <w:p w:rsidR="00414242" w:rsidRPr="00414242" w:rsidRDefault="00414242" w:rsidP="00414242">
      <w:pPr>
        <w:spacing w:after="0" w:line="240" w:lineRule="auto"/>
        <w:jc w:val="center"/>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9180"/>
      </w:tblGrid>
      <w:tr w:rsidR="00414242" w:rsidRPr="00414242" w:rsidTr="006C7437">
        <w:tc>
          <w:tcPr>
            <w:tcW w:w="9180" w:type="dxa"/>
          </w:tcPr>
          <w:p w:rsidR="00414242" w:rsidRPr="00414242" w:rsidRDefault="00414242" w:rsidP="00414242">
            <w:pPr>
              <w:spacing w:after="0" w:line="240" w:lineRule="auto"/>
              <w:jc w:val="center"/>
              <w:rPr>
                <w:rFonts w:ascii="Times New Roman" w:eastAsia="Times New Roman" w:hAnsi="Times New Roman" w:cs="Times New Roman"/>
                <w:sz w:val="28"/>
                <w:szCs w:val="24"/>
                <w:lang w:eastAsia="ru-RU"/>
              </w:rPr>
            </w:pPr>
            <w:r w:rsidRPr="00414242">
              <w:rPr>
                <w:rFonts w:ascii="Times New Roman" w:eastAsia="Times New Roman" w:hAnsi="Times New Roman" w:cs="Times New Roman"/>
                <w:sz w:val="28"/>
                <w:szCs w:val="24"/>
                <w:lang w:eastAsia="ru-RU"/>
              </w:rPr>
              <w:t>от _______________ № ______</w:t>
            </w:r>
            <w:proofErr w:type="gramStart"/>
            <w:r w:rsidRPr="00414242">
              <w:rPr>
                <w:rFonts w:ascii="Times New Roman" w:eastAsia="Times New Roman" w:hAnsi="Times New Roman" w:cs="Times New Roman"/>
                <w:sz w:val="28"/>
                <w:szCs w:val="24"/>
                <w:lang w:eastAsia="ru-RU"/>
              </w:rPr>
              <w:t>_-</w:t>
            </w:r>
            <w:proofErr w:type="spellStart"/>
            <w:proofErr w:type="gramEnd"/>
            <w:r w:rsidRPr="00414242">
              <w:rPr>
                <w:rFonts w:ascii="Times New Roman" w:eastAsia="Times New Roman" w:hAnsi="Times New Roman" w:cs="Times New Roman"/>
                <w:sz w:val="28"/>
                <w:szCs w:val="24"/>
                <w:lang w:eastAsia="ru-RU"/>
              </w:rPr>
              <w:t>рп</w:t>
            </w:r>
            <w:proofErr w:type="spellEnd"/>
          </w:p>
          <w:p w:rsidR="00414242" w:rsidRPr="00414242" w:rsidRDefault="00414242" w:rsidP="00414242">
            <w:pPr>
              <w:spacing w:after="0" w:line="240" w:lineRule="auto"/>
              <w:jc w:val="center"/>
              <w:rPr>
                <w:rFonts w:ascii="Times New Roman" w:eastAsia="Times New Roman" w:hAnsi="Times New Roman" w:cs="Times New Roman"/>
                <w:sz w:val="28"/>
                <w:szCs w:val="24"/>
                <w:lang w:eastAsia="ru-RU"/>
              </w:rPr>
            </w:pPr>
            <w:r w:rsidRPr="00414242">
              <w:rPr>
                <w:rFonts w:ascii="Times New Roman" w:eastAsia="Times New Roman" w:hAnsi="Times New Roman" w:cs="Times New Roman"/>
                <w:sz w:val="28"/>
                <w:szCs w:val="24"/>
                <w:lang w:eastAsia="ru-RU"/>
              </w:rPr>
              <w:t>г. Иваново</w:t>
            </w:r>
          </w:p>
        </w:tc>
      </w:tr>
    </w:tbl>
    <w:p w:rsidR="00414242" w:rsidRPr="00414242" w:rsidRDefault="00414242" w:rsidP="00414242">
      <w:pPr>
        <w:spacing w:after="0" w:line="240" w:lineRule="auto"/>
        <w:jc w:val="center"/>
        <w:rPr>
          <w:rFonts w:ascii="Times New Roman" w:eastAsia="Times New Roman" w:hAnsi="Times New Roman" w:cs="Times New Roman"/>
          <w:sz w:val="28"/>
          <w:szCs w:val="24"/>
          <w:lang w:eastAsia="ru-RU"/>
        </w:rPr>
      </w:pPr>
    </w:p>
    <w:tbl>
      <w:tblPr>
        <w:tblW w:w="0" w:type="auto"/>
        <w:tblLayout w:type="fixed"/>
        <w:tblLook w:val="0000" w:firstRow="0" w:lastRow="0" w:firstColumn="0" w:lastColumn="0" w:noHBand="0" w:noVBand="0"/>
      </w:tblPr>
      <w:tblGrid>
        <w:gridCol w:w="9180"/>
      </w:tblGrid>
      <w:tr w:rsidR="00414242" w:rsidRPr="00414242" w:rsidTr="006C7437">
        <w:tc>
          <w:tcPr>
            <w:tcW w:w="9180" w:type="dxa"/>
          </w:tcPr>
          <w:p w:rsidR="00414242" w:rsidRPr="00414242" w:rsidRDefault="00414242" w:rsidP="004142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14242">
              <w:rPr>
                <w:rFonts w:ascii="Times New Roman" w:eastAsia="Times New Roman" w:hAnsi="Times New Roman" w:cs="Times New Roman"/>
                <w:b/>
                <w:sz w:val="28"/>
                <w:szCs w:val="24"/>
                <w:lang w:eastAsia="ru-RU"/>
              </w:rPr>
              <w:t>Об утверждении региональных нормативов градостроительного проектирования Ивановской области</w:t>
            </w:r>
          </w:p>
        </w:tc>
      </w:tr>
    </w:tbl>
    <w:p w:rsidR="00414242" w:rsidRPr="00414242" w:rsidRDefault="00414242" w:rsidP="00414242">
      <w:pPr>
        <w:spacing w:after="0" w:line="240" w:lineRule="auto"/>
        <w:jc w:val="center"/>
        <w:rPr>
          <w:rFonts w:ascii="Times New Roman" w:eastAsia="Times New Roman" w:hAnsi="Times New Roman" w:cs="Times New Roman"/>
          <w:sz w:val="28"/>
          <w:szCs w:val="24"/>
          <w:lang w:eastAsia="ru-RU"/>
        </w:rPr>
      </w:pPr>
    </w:p>
    <w:p w:rsidR="00414242" w:rsidRPr="00414242" w:rsidRDefault="00414242" w:rsidP="00414242">
      <w:pPr>
        <w:spacing w:after="0" w:line="240" w:lineRule="auto"/>
        <w:jc w:val="center"/>
        <w:rPr>
          <w:rFonts w:ascii="Times New Roman" w:eastAsia="Times New Roman" w:hAnsi="Times New Roman" w:cs="Times New Roman"/>
          <w:sz w:val="28"/>
          <w:szCs w:val="24"/>
          <w:lang w:eastAsia="ru-RU"/>
        </w:rPr>
      </w:pPr>
    </w:p>
    <w:tbl>
      <w:tblPr>
        <w:tblW w:w="0" w:type="auto"/>
        <w:tblLayout w:type="fixed"/>
        <w:tblLook w:val="0000" w:firstRow="0" w:lastRow="0" w:firstColumn="0" w:lastColumn="0" w:noHBand="0" w:noVBand="0"/>
      </w:tblPr>
      <w:tblGrid>
        <w:gridCol w:w="9180"/>
      </w:tblGrid>
      <w:tr w:rsidR="00414242" w:rsidRPr="00414242" w:rsidTr="006C7437">
        <w:tc>
          <w:tcPr>
            <w:tcW w:w="9180" w:type="dxa"/>
          </w:tcPr>
          <w:p w:rsidR="00414242" w:rsidRPr="00414242" w:rsidRDefault="00414242" w:rsidP="004142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Законом Ивановской области от 14.07.2008 № 82-ОЗ </w:t>
            </w:r>
            <w:r w:rsidRPr="00414242">
              <w:rPr>
                <w:rFonts w:ascii="Times New Roman" w:eastAsia="Times New Roman" w:hAnsi="Times New Roman" w:cs="Times New Roman"/>
                <w:sz w:val="28"/>
                <w:szCs w:val="28"/>
                <w:lang w:eastAsia="ru-RU"/>
              </w:rPr>
              <w:br/>
              <w:t xml:space="preserve">«О градостроительной деятельности на территории Ивановской области», в целях приведения нормативного правового акта Ивановской области </w:t>
            </w:r>
            <w:r w:rsidRPr="00414242">
              <w:rPr>
                <w:rFonts w:ascii="Times New Roman" w:eastAsia="Times New Roman" w:hAnsi="Times New Roman" w:cs="Times New Roman"/>
                <w:sz w:val="28"/>
                <w:szCs w:val="28"/>
                <w:lang w:eastAsia="ru-RU"/>
              </w:rPr>
              <w:br/>
              <w:t>в соответствие с федеральным законодательством Правительство Ивановской области постановляет:</w:t>
            </w:r>
          </w:p>
          <w:p w:rsidR="00414242" w:rsidRPr="00414242" w:rsidRDefault="00414242" w:rsidP="00414242">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414242" w:rsidRPr="00414242" w:rsidRDefault="00414242" w:rsidP="00414242">
            <w:pPr>
              <w:numPr>
                <w:ilvl w:val="0"/>
                <w:numId w:val="29"/>
              </w:numPr>
              <w:tabs>
                <w:tab w:val="left" w:pos="58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Утвердить региональные нормативы градостроительного проектирования Ивановской области согласно приложению к настоящему постановлению.</w:t>
            </w:r>
          </w:p>
          <w:p w:rsidR="00414242" w:rsidRPr="00414242" w:rsidRDefault="00414242" w:rsidP="00414242">
            <w:pPr>
              <w:numPr>
                <w:ilvl w:val="0"/>
                <w:numId w:val="29"/>
              </w:numPr>
              <w:tabs>
                <w:tab w:val="left" w:pos="5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Признать утратившими силу:</w:t>
            </w:r>
          </w:p>
          <w:p w:rsidR="00414242" w:rsidRPr="00414242" w:rsidRDefault="00414242" w:rsidP="00414242">
            <w:pPr>
              <w:numPr>
                <w:ilvl w:val="0"/>
                <w:numId w:val="30"/>
              </w:numPr>
              <w:tabs>
                <w:tab w:val="left" w:pos="58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 xml:space="preserve">постановление Правительства Ивановской области </w:t>
            </w:r>
            <w:r w:rsidRPr="00414242">
              <w:rPr>
                <w:rFonts w:ascii="Times New Roman" w:eastAsia="Times New Roman" w:hAnsi="Times New Roman" w:cs="Times New Roman"/>
                <w:sz w:val="28"/>
                <w:szCs w:val="28"/>
                <w:lang w:eastAsia="ru-RU"/>
              </w:rPr>
              <w:br/>
              <w:t>от 29.12.2017 № 526-п «Об утверждении региональных нормативов градостроительного проектирования Ивановской области»;</w:t>
            </w:r>
          </w:p>
          <w:p w:rsidR="00414242" w:rsidRPr="00414242" w:rsidRDefault="00414242" w:rsidP="00414242">
            <w:pPr>
              <w:numPr>
                <w:ilvl w:val="0"/>
                <w:numId w:val="30"/>
              </w:numPr>
              <w:tabs>
                <w:tab w:val="left" w:pos="58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 xml:space="preserve">постановление Правительства Ивановской области </w:t>
            </w:r>
            <w:r w:rsidRPr="00414242">
              <w:rPr>
                <w:rFonts w:ascii="Times New Roman" w:eastAsia="Times New Roman" w:hAnsi="Times New Roman" w:cs="Times New Roman"/>
                <w:sz w:val="28"/>
                <w:szCs w:val="28"/>
                <w:lang w:eastAsia="ru-RU"/>
              </w:rPr>
              <w:br/>
              <w:t xml:space="preserve">от 24.12.2018 № 393-п «О внесении изменений в постановление Правительства Ивановской области от 29.12.2017 № 526-п </w:t>
            </w:r>
            <w:r w:rsidRPr="00414242">
              <w:rPr>
                <w:rFonts w:ascii="Times New Roman" w:eastAsia="Times New Roman" w:hAnsi="Times New Roman" w:cs="Times New Roman"/>
                <w:sz w:val="28"/>
                <w:szCs w:val="28"/>
                <w:lang w:eastAsia="ru-RU"/>
              </w:rPr>
              <w:br/>
              <w:t>«Об утверждении региональных нормативов градостроительного проектирования Ивановской области»;</w:t>
            </w:r>
          </w:p>
          <w:p w:rsidR="00414242" w:rsidRPr="00414242" w:rsidRDefault="00414242" w:rsidP="00414242">
            <w:pPr>
              <w:numPr>
                <w:ilvl w:val="0"/>
                <w:numId w:val="30"/>
              </w:numPr>
              <w:tabs>
                <w:tab w:val="left" w:pos="58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 xml:space="preserve">постановление Правительства Ивановской области </w:t>
            </w:r>
            <w:r w:rsidRPr="00414242">
              <w:rPr>
                <w:rFonts w:ascii="Times New Roman" w:eastAsia="Times New Roman" w:hAnsi="Times New Roman" w:cs="Times New Roman"/>
                <w:sz w:val="28"/>
                <w:szCs w:val="28"/>
                <w:lang w:eastAsia="ru-RU"/>
              </w:rPr>
              <w:br/>
              <w:t xml:space="preserve">от 01.07.2022 № 305-п «О внесении изменений в постановление Правительства Ивановской области от 29.12.2017 № 526-п </w:t>
            </w:r>
            <w:r w:rsidRPr="00414242">
              <w:rPr>
                <w:rFonts w:ascii="Times New Roman" w:eastAsia="Times New Roman" w:hAnsi="Times New Roman" w:cs="Times New Roman"/>
                <w:sz w:val="28"/>
                <w:szCs w:val="28"/>
                <w:lang w:eastAsia="ru-RU"/>
              </w:rPr>
              <w:br/>
              <w:t>«Об утверждении региональных нормативов градостроительного проектирования Ивановской области».</w:t>
            </w:r>
          </w:p>
          <w:p w:rsidR="00414242" w:rsidRPr="00414242" w:rsidRDefault="00414242" w:rsidP="00414242">
            <w:pPr>
              <w:numPr>
                <w:ilvl w:val="0"/>
                <w:numId w:val="29"/>
              </w:numPr>
              <w:tabs>
                <w:tab w:val="left" w:pos="58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414242" w:rsidRDefault="00414242" w:rsidP="00414242">
            <w:pPr>
              <w:numPr>
                <w:ilvl w:val="0"/>
                <w:numId w:val="29"/>
              </w:numPr>
              <w:tabs>
                <w:tab w:val="left" w:pos="58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14242">
              <w:rPr>
                <w:rFonts w:ascii="Times New Roman" w:eastAsia="Times New Roman" w:hAnsi="Times New Roman" w:cs="Times New Roman"/>
                <w:sz w:val="28"/>
                <w:szCs w:val="28"/>
                <w:lang w:eastAsia="ru-RU"/>
              </w:rPr>
              <w:t xml:space="preserve">Департаменту строительства и архитектуры Ивановской области обеспечить размещение региональных нормативов </w:t>
            </w:r>
            <w:r w:rsidRPr="00414242">
              <w:rPr>
                <w:rFonts w:ascii="Times New Roman" w:eastAsia="Times New Roman" w:hAnsi="Times New Roman" w:cs="Times New Roman"/>
                <w:sz w:val="28"/>
                <w:szCs w:val="28"/>
                <w:lang w:eastAsia="ru-RU"/>
              </w:rPr>
              <w:lastRenderedPageBreak/>
              <w:t>градостроительного проектирования Ивановской области в федеральной государственной информационной системе территориального планирования не позднее 5 дней со дня их утверждения.</w:t>
            </w:r>
          </w:p>
          <w:p w:rsidR="00D42FEB" w:rsidRPr="00414242" w:rsidRDefault="00D42FEB" w:rsidP="00D42FEB">
            <w:pPr>
              <w:numPr>
                <w:ilvl w:val="0"/>
                <w:numId w:val="29"/>
              </w:numPr>
              <w:tabs>
                <w:tab w:val="left" w:pos="58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D42FEB">
              <w:rPr>
                <w:rFonts w:ascii="Times New Roman" w:eastAsia="Times New Roman" w:hAnsi="Times New Roman" w:cs="Times New Roman"/>
                <w:sz w:val="28"/>
                <w:szCs w:val="28"/>
                <w:lang w:eastAsia="ru-RU"/>
              </w:rPr>
              <w:t>Контроль за</w:t>
            </w:r>
            <w:proofErr w:type="gramEnd"/>
            <w:r w:rsidRPr="00D42FEB">
              <w:rPr>
                <w:rFonts w:ascii="Times New Roman" w:eastAsia="Times New Roman" w:hAnsi="Times New Roman" w:cs="Times New Roman"/>
                <w:sz w:val="28"/>
                <w:szCs w:val="28"/>
                <w:lang w:eastAsia="ru-RU"/>
              </w:rPr>
              <w:t xml:space="preserve"> исполнением настоящего распоряжения возложить на заместителя Председателя Правительства Ивановской области    </w:t>
            </w:r>
            <w:proofErr w:type="spellStart"/>
            <w:r w:rsidRPr="00D42FEB">
              <w:rPr>
                <w:rFonts w:ascii="Times New Roman" w:eastAsia="Times New Roman" w:hAnsi="Times New Roman" w:cs="Times New Roman"/>
                <w:sz w:val="28"/>
                <w:szCs w:val="28"/>
                <w:lang w:eastAsia="ru-RU"/>
              </w:rPr>
              <w:t>Чеснокова</w:t>
            </w:r>
            <w:proofErr w:type="spellEnd"/>
            <w:r w:rsidRPr="00D42FEB">
              <w:rPr>
                <w:rFonts w:ascii="Times New Roman" w:eastAsia="Times New Roman" w:hAnsi="Times New Roman" w:cs="Times New Roman"/>
                <w:sz w:val="28"/>
                <w:szCs w:val="28"/>
                <w:lang w:eastAsia="ru-RU"/>
              </w:rPr>
              <w:t xml:space="preserve"> С.В.</w:t>
            </w:r>
          </w:p>
          <w:p w:rsidR="00414242" w:rsidRPr="00414242" w:rsidRDefault="00414242" w:rsidP="004142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14242" w:rsidRPr="00414242" w:rsidRDefault="00414242" w:rsidP="00414242">
      <w:pPr>
        <w:spacing w:after="0" w:line="240" w:lineRule="auto"/>
        <w:jc w:val="both"/>
        <w:rPr>
          <w:rFonts w:ascii="Times New Roman" w:eastAsia="Times New Roman" w:hAnsi="Times New Roman" w:cs="Times New Roman"/>
          <w:sz w:val="28"/>
          <w:szCs w:val="20"/>
          <w:lang w:eastAsia="ru-RU"/>
        </w:rPr>
      </w:pPr>
    </w:p>
    <w:p w:rsidR="00414242" w:rsidRPr="00414242" w:rsidRDefault="00414242" w:rsidP="00414242">
      <w:pPr>
        <w:spacing w:after="0" w:line="240" w:lineRule="auto"/>
        <w:jc w:val="both"/>
        <w:rPr>
          <w:rFonts w:ascii="Times New Roman" w:eastAsia="Times New Roman" w:hAnsi="Times New Roman" w:cs="Times New Roman"/>
          <w:sz w:val="28"/>
          <w:szCs w:val="20"/>
          <w:lang w:eastAsia="ru-RU"/>
        </w:rPr>
      </w:pPr>
    </w:p>
    <w:tbl>
      <w:tblPr>
        <w:tblW w:w="9228" w:type="dxa"/>
        <w:tblLayout w:type="fixed"/>
        <w:tblLook w:val="04A0" w:firstRow="1" w:lastRow="0" w:firstColumn="1" w:lastColumn="0" w:noHBand="0" w:noVBand="1"/>
      </w:tblPr>
      <w:tblGrid>
        <w:gridCol w:w="4590"/>
        <w:gridCol w:w="4638"/>
      </w:tblGrid>
      <w:tr w:rsidR="00414242" w:rsidRPr="00414242" w:rsidTr="006C7437">
        <w:tc>
          <w:tcPr>
            <w:tcW w:w="4590" w:type="dxa"/>
            <w:hideMark/>
          </w:tcPr>
          <w:p w:rsidR="00414242" w:rsidRPr="00414242" w:rsidRDefault="00414242" w:rsidP="00414242">
            <w:pPr>
              <w:spacing w:after="0" w:line="240" w:lineRule="auto"/>
              <w:ind w:right="-156"/>
              <w:rPr>
                <w:rFonts w:ascii="Times New Roman" w:eastAsia="Times New Roman" w:hAnsi="Times New Roman" w:cs="Times New Roman"/>
                <w:b/>
                <w:sz w:val="28"/>
                <w:szCs w:val="20"/>
                <w:lang w:eastAsia="ru-RU"/>
              </w:rPr>
            </w:pPr>
            <w:r w:rsidRPr="00414242">
              <w:rPr>
                <w:rFonts w:ascii="Times New Roman" w:eastAsia="Times New Roman" w:hAnsi="Times New Roman" w:cs="Times New Roman"/>
                <w:b/>
                <w:sz w:val="28"/>
                <w:szCs w:val="20"/>
                <w:lang w:eastAsia="ru-RU"/>
              </w:rPr>
              <w:t>Губернатор</w:t>
            </w:r>
          </w:p>
          <w:p w:rsidR="00414242" w:rsidRPr="00414242" w:rsidRDefault="00414242" w:rsidP="00414242">
            <w:pPr>
              <w:spacing w:after="0" w:line="240" w:lineRule="auto"/>
              <w:ind w:right="-156"/>
              <w:rPr>
                <w:rFonts w:ascii="Times New Roman" w:eastAsia="Times New Roman" w:hAnsi="Times New Roman" w:cs="Times New Roman"/>
                <w:b/>
                <w:sz w:val="28"/>
                <w:szCs w:val="20"/>
                <w:lang w:eastAsia="ru-RU"/>
              </w:rPr>
            </w:pPr>
            <w:r w:rsidRPr="00414242">
              <w:rPr>
                <w:rFonts w:ascii="Times New Roman" w:eastAsia="Times New Roman" w:hAnsi="Times New Roman" w:cs="Times New Roman"/>
                <w:b/>
                <w:sz w:val="28"/>
                <w:szCs w:val="20"/>
                <w:lang w:eastAsia="ru-RU"/>
              </w:rPr>
              <w:t>Ивановской области</w:t>
            </w:r>
          </w:p>
        </w:tc>
        <w:tc>
          <w:tcPr>
            <w:tcW w:w="4638" w:type="dxa"/>
          </w:tcPr>
          <w:p w:rsidR="00414242" w:rsidRPr="00414242" w:rsidRDefault="00414242" w:rsidP="00414242">
            <w:pPr>
              <w:spacing w:after="0" w:line="240" w:lineRule="auto"/>
              <w:jc w:val="right"/>
              <w:rPr>
                <w:rFonts w:ascii="Times New Roman" w:eastAsia="Times New Roman" w:hAnsi="Times New Roman" w:cs="Times New Roman"/>
                <w:b/>
                <w:sz w:val="28"/>
                <w:szCs w:val="20"/>
                <w:lang w:eastAsia="ru-RU"/>
              </w:rPr>
            </w:pPr>
          </w:p>
          <w:p w:rsidR="00414242" w:rsidRPr="00414242" w:rsidRDefault="00414242" w:rsidP="00414242">
            <w:pPr>
              <w:spacing w:after="0" w:line="240" w:lineRule="auto"/>
              <w:jc w:val="right"/>
              <w:rPr>
                <w:rFonts w:ascii="Times New Roman" w:eastAsia="Times New Roman" w:hAnsi="Times New Roman" w:cs="Times New Roman"/>
                <w:b/>
                <w:sz w:val="28"/>
                <w:szCs w:val="20"/>
                <w:lang w:val="en-US" w:eastAsia="ru-RU"/>
              </w:rPr>
            </w:pPr>
            <w:r w:rsidRPr="00414242">
              <w:rPr>
                <w:rFonts w:ascii="Times New Roman" w:eastAsia="Times New Roman" w:hAnsi="Times New Roman" w:cs="Times New Roman"/>
                <w:b/>
                <w:sz w:val="28"/>
                <w:szCs w:val="20"/>
                <w:lang w:eastAsia="ru-RU"/>
              </w:rPr>
              <w:t>С.С. Воскресенский</w:t>
            </w:r>
          </w:p>
        </w:tc>
      </w:tr>
    </w:tbl>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414242" w:rsidRPr="00414242" w:rsidRDefault="00414242" w:rsidP="00414242">
      <w:pPr>
        <w:spacing w:after="120" w:line="240" w:lineRule="auto"/>
        <w:jc w:val="both"/>
        <w:rPr>
          <w:rFonts w:ascii="Times New Roman" w:eastAsia="Times New Roman" w:hAnsi="Times New Roman" w:cs="Times New Roman"/>
          <w:b/>
          <w:sz w:val="28"/>
          <w:szCs w:val="20"/>
          <w:lang w:eastAsia="ru-RU"/>
        </w:rPr>
      </w:pPr>
    </w:p>
    <w:p w:rsidR="00A02207" w:rsidRDefault="00A02207"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E6A00" w:rsidRDefault="004E6A00"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E6A00" w:rsidRDefault="004E6A00"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E6A00" w:rsidRDefault="004E6A00"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E6A00" w:rsidRDefault="004E6A00"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E6A00" w:rsidRDefault="004E6A00"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E6A00" w:rsidRDefault="004E6A00"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E6A00" w:rsidRDefault="004E6A00" w:rsidP="00A02207">
      <w:pPr>
        <w:widowControl w:val="0"/>
        <w:shd w:val="clear" w:color="auto" w:fill="FFFFFF"/>
        <w:suppressAutoHyphens/>
        <w:overflowPunct w:val="0"/>
        <w:autoSpaceDE w:val="0"/>
        <w:spacing w:after="0" w:line="240" w:lineRule="auto"/>
        <w:ind w:left="2268" w:right="-6"/>
        <w:rPr>
          <w:rFonts w:ascii="Calibri" w:eastAsia="Times New Roman" w:hAnsi="Calibri"/>
          <w:noProof/>
          <w:sz w:val="28"/>
          <w:szCs w:val="28"/>
          <w:lang w:eastAsia="ru-RU"/>
        </w:rPr>
      </w:pPr>
    </w:p>
    <w:p w:rsidR="00414242" w:rsidRDefault="00414242" w:rsidP="00414242">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6C7437" w:rsidRDefault="006C7437" w:rsidP="00414242">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6C7437" w:rsidRPr="00414242" w:rsidRDefault="006C7437" w:rsidP="00414242">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414242" w:rsidRPr="00414242" w:rsidRDefault="00414242" w:rsidP="00414242">
      <w:pPr>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14242">
        <w:rPr>
          <w:rFonts w:ascii="Times New Roman" w:eastAsia="Times New Roman" w:hAnsi="Times New Roman" w:cs="Times New Roman"/>
          <w:bCs/>
          <w:sz w:val="24"/>
          <w:szCs w:val="24"/>
          <w:lang w:eastAsia="ru-RU"/>
        </w:rPr>
        <w:t>Приложение</w:t>
      </w:r>
    </w:p>
    <w:p w:rsidR="00414242" w:rsidRPr="00414242" w:rsidRDefault="00414242" w:rsidP="0041424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14242">
        <w:rPr>
          <w:rFonts w:ascii="Times New Roman" w:eastAsia="Times New Roman" w:hAnsi="Times New Roman" w:cs="Times New Roman"/>
          <w:bCs/>
          <w:sz w:val="24"/>
          <w:szCs w:val="24"/>
          <w:lang w:eastAsia="ru-RU"/>
        </w:rPr>
        <w:t>к постановлению</w:t>
      </w:r>
    </w:p>
    <w:p w:rsidR="00414242" w:rsidRPr="00414242" w:rsidRDefault="00414242" w:rsidP="0041424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14242">
        <w:rPr>
          <w:rFonts w:ascii="Times New Roman" w:eastAsia="Times New Roman" w:hAnsi="Times New Roman" w:cs="Times New Roman"/>
          <w:bCs/>
          <w:sz w:val="24"/>
          <w:szCs w:val="24"/>
          <w:lang w:eastAsia="ru-RU"/>
        </w:rPr>
        <w:t>Правительства</w:t>
      </w:r>
    </w:p>
    <w:p w:rsidR="00414242" w:rsidRPr="00414242" w:rsidRDefault="00414242" w:rsidP="0041424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14242">
        <w:rPr>
          <w:rFonts w:ascii="Times New Roman" w:eastAsia="Times New Roman" w:hAnsi="Times New Roman" w:cs="Times New Roman"/>
          <w:bCs/>
          <w:sz w:val="24"/>
          <w:szCs w:val="24"/>
          <w:lang w:eastAsia="ru-RU"/>
        </w:rPr>
        <w:t>Ивановской области</w:t>
      </w:r>
    </w:p>
    <w:p w:rsidR="00414242" w:rsidRPr="00414242" w:rsidRDefault="00414242" w:rsidP="0041424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14242" w:rsidRPr="00414242" w:rsidRDefault="00414242" w:rsidP="00414242">
      <w:pPr>
        <w:spacing w:after="120" w:line="240" w:lineRule="auto"/>
        <w:jc w:val="center"/>
        <w:rPr>
          <w:rFonts w:ascii="Times New Roman" w:eastAsia="Times New Roman" w:hAnsi="Times New Roman" w:cs="Times New Roman"/>
          <w:b/>
          <w:sz w:val="24"/>
          <w:szCs w:val="24"/>
          <w:lang w:eastAsia="ru-RU"/>
        </w:rPr>
      </w:pPr>
      <w:r w:rsidRPr="00414242">
        <w:rPr>
          <w:rFonts w:ascii="Times New Roman" w:eastAsia="Times New Roman" w:hAnsi="Times New Roman" w:cs="Times New Roman"/>
          <w:b/>
          <w:sz w:val="24"/>
          <w:szCs w:val="24"/>
          <w:lang w:eastAsia="ru-RU"/>
        </w:rPr>
        <w:t>РЕГИОНАЛЬНЫЕ НОРМАТИВЫ ГРАДОСТРОИТЕЛЬНОГО ПРОЕКТИРОВАНИЯ ИВАНОВСКОЙ ОБЛАСТИ</w:t>
      </w:r>
    </w:p>
    <w:p w:rsidR="00414242" w:rsidRPr="00414242" w:rsidRDefault="00414242" w:rsidP="00414242">
      <w:pPr>
        <w:spacing w:after="120" w:line="240" w:lineRule="auto"/>
        <w:jc w:val="both"/>
        <w:rPr>
          <w:rFonts w:ascii="Times New Roman" w:eastAsia="Times New Roman" w:hAnsi="Times New Roman" w:cs="Times New Roman"/>
          <w:b/>
          <w:sz w:val="24"/>
          <w:szCs w:val="24"/>
          <w:lang w:eastAsia="ru-RU"/>
        </w:rPr>
      </w:pPr>
    </w:p>
    <w:p w:rsidR="00414242" w:rsidRPr="00414242" w:rsidRDefault="00414242" w:rsidP="00414242">
      <w:pPr>
        <w:keepNext/>
        <w:spacing w:before="240" w:after="60" w:line="240" w:lineRule="auto"/>
        <w:jc w:val="center"/>
        <w:outlineLvl w:val="0"/>
        <w:rPr>
          <w:rFonts w:ascii="Cambria" w:eastAsia="Times New Roman" w:hAnsi="Cambria" w:cs="Times New Roman"/>
          <w:b/>
          <w:bCs/>
          <w:kern w:val="32"/>
          <w:sz w:val="24"/>
          <w:szCs w:val="24"/>
        </w:rPr>
      </w:pPr>
      <w:r w:rsidRPr="00414242">
        <w:rPr>
          <w:rFonts w:ascii="Cambria" w:eastAsia="Times New Roman" w:hAnsi="Cambria" w:cs="Times New Roman"/>
          <w:b/>
          <w:bCs/>
          <w:kern w:val="32"/>
          <w:sz w:val="24"/>
          <w:szCs w:val="24"/>
        </w:rPr>
        <w:t xml:space="preserve">Раздел </w:t>
      </w:r>
      <w:r w:rsidRPr="00414242">
        <w:rPr>
          <w:rFonts w:ascii="Cambria" w:eastAsia="Times New Roman" w:hAnsi="Cambria" w:cs="Times New Roman"/>
          <w:b/>
          <w:bCs/>
          <w:kern w:val="32"/>
          <w:sz w:val="24"/>
          <w:szCs w:val="24"/>
          <w:lang w:val="en-US"/>
        </w:rPr>
        <w:t>I</w:t>
      </w:r>
      <w:r w:rsidRPr="00414242">
        <w:rPr>
          <w:rFonts w:ascii="Cambria" w:eastAsia="Times New Roman" w:hAnsi="Cambria" w:cs="Times New Roman"/>
          <w:b/>
          <w:bCs/>
          <w:kern w:val="32"/>
          <w:sz w:val="24"/>
          <w:szCs w:val="24"/>
        </w:rPr>
        <w:t>. Основная часть региональных нормативов градостроительного проектирования Ивановской области</w:t>
      </w:r>
    </w:p>
    <w:p w:rsidR="00414242" w:rsidRPr="00414242" w:rsidRDefault="00414242" w:rsidP="00414242">
      <w:pPr>
        <w:spacing w:after="120" w:line="240" w:lineRule="auto"/>
        <w:jc w:val="center"/>
        <w:rPr>
          <w:rFonts w:ascii="Times New Roman" w:eastAsia="Times New Roman" w:hAnsi="Times New Roman" w:cs="Times New Roman"/>
          <w:b/>
          <w:sz w:val="24"/>
          <w:szCs w:val="24"/>
          <w:lang w:eastAsia="ru-RU"/>
        </w:rPr>
      </w:pPr>
    </w:p>
    <w:p w:rsidR="00414242" w:rsidRPr="00414242" w:rsidRDefault="00414242" w:rsidP="00414242">
      <w:pPr>
        <w:numPr>
          <w:ilvl w:val="0"/>
          <w:numId w:val="31"/>
        </w:numPr>
        <w:spacing w:after="120" w:line="240" w:lineRule="auto"/>
        <w:jc w:val="center"/>
        <w:rPr>
          <w:rFonts w:ascii="Times New Roman" w:eastAsia="Times New Roman" w:hAnsi="Times New Roman" w:cs="Times New Roman"/>
          <w:b/>
          <w:sz w:val="24"/>
          <w:szCs w:val="24"/>
          <w:lang w:eastAsia="ru-RU"/>
        </w:rPr>
      </w:pPr>
      <w:r w:rsidRPr="00414242">
        <w:rPr>
          <w:rFonts w:ascii="Times New Roman" w:eastAsia="Times New Roman" w:hAnsi="Times New Roman" w:cs="Times New Roman"/>
          <w:b/>
          <w:sz w:val="24"/>
          <w:szCs w:val="24"/>
          <w:lang w:eastAsia="ru-RU"/>
        </w:rPr>
        <w:t>Общие положения</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t>1.1</w:t>
      </w:r>
      <w:r w:rsidRPr="00414242">
        <w:rPr>
          <w:rFonts w:ascii="Times New Roman" w:eastAsia="Times New Roman" w:hAnsi="Times New Roman" w:cs="Times New Roman"/>
          <w:sz w:val="24"/>
          <w:szCs w:val="24"/>
          <w:lang w:eastAsia="ru-RU"/>
        </w:rPr>
        <w:tab/>
        <w:t xml:space="preserve">Настоящие Нормативы определяют совокупность </w:t>
      </w:r>
      <w:proofErr w:type="gramStart"/>
      <w:r w:rsidRPr="00414242">
        <w:rPr>
          <w:rFonts w:ascii="Times New Roman" w:eastAsia="Times New Roman" w:hAnsi="Times New Roman" w:cs="Times New Roman"/>
          <w:sz w:val="24"/>
          <w:szCs w:val="24"/>
          <w:lang w:eastAsia="ru-RU"/>
        </w:rPr>
        <w:t>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подлежат</w:t>
      </w:r>
      <w:proofErr w:type="gramEnd"/>
      <w:r w:rsidRPr="00414242">
        <w:rPr>
          <w:rFonts w:ascii="Times New Roman" w:eastAsia="Times New Roman" w:hAnsi="Times New Roman" w:cs="Times New Roman"/>
          <w:sz w:val="24"/>
          <w:szCs w:val="24"/>
          <w:lang w:eastAsia="ru-RU"/>
        </w:rPr>
        <w:t xml:space="preserve"> применению при подготовке документов территориального планирования Ивановской области, муниципальных образований Ивановской области, документации по планировке территории.</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proofErr w:type="gramStart"/>
      <w:r w:rsidRPr="00414242">
        <w:rPr>
          <w:rFonts w:ascii="Times New Roman" w:eastAsia="Times New Roman" w:hAnsi="Times New Roman" w:cs="Times New Roman"/>
          <w:sz w:val="24"/>
          <w:szCs w:val="24"/>
          <w:lang w:eastAsia="ru-RU"/>
        </w:rPr>
        <w:t>1.2</w:t>
      </w:r>
      <w:r w:rsidRPr="00414242">
        <w:rPr>
          <w:rFonts w:ascii="Times New Roman" w:eastAsia="Times New Roman" w:hAnsi="Times New Roman" w:cs="Times New Roman"/>
          <w:sz w:val="24"/>
          <w:szCs w:val="24"/>
          <w:lang w:eastAsia="ru-RU"/>
        </w:rPr>
        <w:tab/>
        <w:t>Настоящие Нормативы также рекомендуются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 в которой предусматривается осуществление деятельности по комплексному развитию территории (пункт 4 части 6 статьи 30 Градостроительного кодекса</w:t>
      </w:r>
      <w:proofErr w:type="gramEnd"/>
      <w:r w:rsidRPr="00414242">
        <w:rPr>
          <w:rFonts w:ascii="Times New Roman" w:eastAsia="Times New Roman" w:hAnsi="Times New Roman" w:cs="Times New Roman"/>
          <w:sz w:val="24"/>
          <w:szCs w:val="24"/>
          <w:lang w:eastAsia="ru-RU"/>
        </w:rPr>
        <w:t xml:space="preserve"> </w:t>
      </w:r>
      <w:proofErr w:type="gramStart"/>
      <w:r w:rsidRPr="00414242">
        <w:rPr>
          <w:rFonts w:ascii="Times New Roman" w:eastAsia="Times New Roman" w:hAnsi="Times New Roman" w:cs="Times New Roman"/>
          <w:sz w:val="24"/>
          <w:szCs w:val="24"/>
          <w:lang w:eastAsia="ru-RU"/>
        </w:rPr>
        <w:t>Российской Федерации).</w:t>
      </w:r>
      <w:proofErr w:type="gramEnd"/>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t>1.3</w:t>
      </w:r>
      <w:r w:rsidRPr="00414242">
        <w:rPr>
          <w:rFonts w:ascii="Times New Roman" w:eastAsia="Times New Roman" w:hAnsi="Times New Roman" w:cs="Times New Roman"/>
          <w:sz w:val="24"/>
          <w:szCs w:val="24"/>
          <w:lang w:eastAsia="ru-RU"/>
        </w:rPr>
        <w:tab/>
        <w:t>Настоящие Нормативы в соответствии со статьей 29.2 Градостроительного кодекса Российской Федерации устанавливают совокупность расчетных показателей минимально допустимого уровня обеспеченности населения объектами регионального и  местного значения и расчетных показателей максимально допустимого уровня территориальной доступности таких объектов для населения.</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t>1.4</w:t>
      </w:r>
      <w:r w:rsidRPr="00414242">
        <w:rPr>
          <w:rFonts w:ascii="Times New Roman" w:eastAsia="Times New Roman" w:hAnsi="Times New Roman" w:cs="Times New Roman"/>
          <w:sz w:val="24"/>
          <w:szCs w:val="24"/>
          <w:lang w:eastAsia="ru-RU"/>
        </w:rPr>
        <w:tab/>
        <w:t>Обеспеченность населения объектами – это количественная характеристика сети объектов социальной, транспортной коммунальной инфраструктур, объектов благоустройства. Показатель обеспеченности населения объектами может определяться как отношение основной количественной характеристики емкости (мощности) объекта к количеству населения, а также в отдельных случаях, как отношение количества объектов определенного типа к совокупной характеристике населения. 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lastRenderedPageBreak/>
        <w:t>1.5</w:t>
      </w:r>
      <w:r w:rsidRPr="00414242">
        <w:rPr>
          <w:rFonts w:ascii="Times New Roman" w:eastAsia="Times New Roman" w:hAnsi="Times New Roman" w:cs="Times New Roman"/>
          <w:sz w:val="24"/>
          <w:szCs w:val="24"/>
          <w:lang w:eastAsia="ru-RU"/>
        </w:rPr>
        <w:tab/>
        <w:t xml:space="preserve">Территориальная доступность – это пространственная характеристика сети объектов социальной, транспортной коммунальной инфраструктур. Территориальную доступность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w:t>
      </w:r>
      <w:proofErr w:type="gramStart"/>
      <w:r w:rsidRPr="00414242">
        <w:rPr>
          <w:rFonts w:ascii="Times New Roman" w:eastAsia="Times New Roman" w:hAnsi="Times New Roman" w:cs="Times New Roman"/>
          <w:sz w:val="24"/>
          <w:szCs w:val="24"/>
          <w:lang w:eastAsia="ru-RU"/>
        </w:rPr>
        <w:t>прямой</w:t>
      </w:r>
      <w:proofErr w:type="gramEnd"/>
      <w:r w:rsidRPr="00414242">
        <w:rPr>
          <w:rFonts w:ascii="Times New Roman" w:eastAsia="Times New Roman" w:hAnsi="Times New Roman" w:cs="Times New Roman"/>
          <w:sz w:val="24"/>
          <w:szCs w:val="24"/>
          <w:lang w:eastAsia="ru-RU"/>
        </w:rPr>
        <w:t>, по имеющимся путям передвижения, или иным образом.</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t>1.6</w:t>
      </w:r>
      <w:proofErr w:type="gramStart"/>
      <w:r w:rsidRPr="00414242">
        <w:rPr>
          <w:rFonts w:ascii="Times New Roman" w:eastAsia="Times New Roman" w:hAnsi="Times New Roman" w:cs="Times New Roman"/>
          <w:sz w:val="24"/>
          <w:szCs w:val="24"/>
          <w:lang w:eastAsia="ru-RU"/>
        </w:rPr>
        <w:tab/>
        <w:t>В</w:t>
      </w:r>
      <w:proofErr w:type="gramEnd"/>
      <w:r w:rsidRPr="00414242">
        <w:rPr>
          <w:rFonts w:ascii="Times New Roman" w:eastAsia="Times New Roman" w:hAnsi="Times New Roman" w:cs="Times New Roman"/>
          <w:sz w:val="24"/>
          <w:szCs w:val="24"/>
          <w:lang w:eastAsia="ru-RU"/>
        </w:rPr>
        <w:t xml:space="preserve"> настоящих Нормативах выделяется пешеходная и транспортная доступность:</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proofErr w:type="gramStart"/>
      <w:r w:rsidRPr="00414242">
        <w:rPr>
          <w:rFonts w:ascii="Times New Roman" w:eastAsia="Times New Roman" w:hAnsi="Times New Roman" w:cs="Times New Roman"/>
          <w:sz w:val="24"/>
          <w:szCs w:val="24"/>
          <w:lang w:eastAsia="ru-RU"/>
        </w:rPr>
        <w:t>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возможность использования показателя пешеходной доступности вне общественных пространств населенных пунктов и (или) вне дорог общего пользования, рекомендуется обосновывать отдельно;</w:t>
      </w:r>
      <w:proofErr w:type="gramEnd"/>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t>1.7</w:t>
      </w:r>
      <w:r w:rsidRPr="00414242">
        <w:rPr>
          <w:rFonts w:ascii="Times New Roman" w:eastAsia="Times New Roman" w:hAnsi="Times New Roman" w:cs="Times New Roman"/>
          <w:sz w:val="24"/>
          <w:szCs w:val="24"/>
          <w:lang w:eastAsia="ru-RU"/>
        </w:rPr>
        <w:tab/>
        <w:t>Районирование территории настоящими Нормативами не предусмотрено. В отдельных случаях показатели дифференцируются для городских и сельских населённых пунктов, а также различных видов административно-территориального деления.</w:t>
      </w:r>
    </w:p>
    <w:p w:rsidR="00414242" w:rsidRPr="00414242" w:rsidRDefault="00414242" w:rsidP="00414242">
      <w:pPr>
        <w:spacing w:after="120" w:line="240" w:lineRule="auto"/>
        <w:ind w:firstLine="720"/>
        <w:jc w:val="both"/>
        <w:rPr>
          <w:rFonts w:ascii="Times New Roman" w:eastAsia="Times New Roman" w:hAnsi="Times New Roman" w:cs="Times New Roman"/>
          <w:sz w:val="24"/>
          <w:szCs w:val="24"/>
          <w:lang w:eastAsia="ru-RU"/>
        </w:rPr>
      </w:pPr>
      <w:r w:rsidRPr="00414242">
        <w:rPr>
          <w:rFonts w:ascii="Times New Roman" w:eastAsia="Times New Roman" w:hAnsi="Times New Roman" w:cs="Times New Roman"/>
          <w:sz w:val="24"/>
          <w:szCs w:val="24"/>
          <w:lang w:eastAsia="ru-RU"/>
        </w:rPr>
        <w:t>1.8</w:t>
      </w:r>
      <w:proofErr w:type="gramStart"/>
      <w:r w:rsidRPr="00414242">
        <w:rPr>
          <w:rFonts w:ascii="Times New Roman" w:eastAsia="Times New Roman" w:hAnsi="Times New Roman" w:cs="Times New Roman"/>
          <w:sz w:val="24"/>
          <w:szCs w:val="24"/>
          <w:lang w:eastAsia="ru-RU"/>
        </w:rPr>
        <w:tab/>
        <w:t>П</w:t>
      </w:r>
      <w:proofErr w:type="gramEnd"/>
      <w:r w:rsidRPr="00414242">
        <w:rPr>
          <w:rFonts w:ascii="Times New Roman" w:eastAsia="Times New Roman" w:hAnsi="Times New Roman" w:cs="Times New Roman"/>
          <w:sz w:val="24"/>
          <w:szCs w:val="24"/>
          <w:lang w:eastAsia="ru-RU"/>
        </w:rPr>
        <w:t>ри упоминании функциональных зон генерального плана в настоящих Нормативах приводится код объекта по пункту 133.1 раздела XIV.1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w:t>
      </w:r>
    </w:p>
    <w:p w:rsidR="00414242" w:rsidRPr="00414242" w:rsidRDefault="00414242" w:rsidP="00414242">
      <w:pPr>
        <w:spacing w:after="120" w:line="240" w:lineRule="auto"/>
        <w:ind w:left="720" w:firstLine="720"/>
        <w:jc w:val="both"/>
        <w:rPr>
          <w:rFonts w:ascii="Times New Roman" w:eastAsia="Times New Roman" w:hAnsi="Times New Roman" w:cs="Times New Roman"/>
          <w:sz w:val="24"/>
          <w:szCs w:val="24"/>
          <w:lang w:eastAsia="ru-RU"/>
        </w:rPr>
      </w:pPr>
    </w:p>
    <w:p w:rsidR="00414242" w:rsidRPr="00414242" w:rsidRDefault="00414242" w:rsidP="00414242">
      <w:pPr>
        <w:keepNext/>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414242">
        <w:rPr>
          <w:rFonts w:ascii="Times New Roman" w:eastAsia="Times New Roman" w:hAnsi="Times New Roman" w:cs="Times New Roman"/>
          <w:b/>
          <w:bCs/>
          <w:color w:val="444444"/>
          <w:sz w:val="24"/>
          <w:szCs w:val="24"/>
          <w:lang w:eastAsia="ru-RU"/>
        </w:rPr>
        <w:t>2. Основные понятия, используемые в Нормативах</w:t>
      </w:r>
    </w:p>
    <w:p w:rsidR="00414242" w:rsidRPr="00414242" w:rsidRDefault="00414242" w:rsidP="00414242">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414242">
        <w:rPr>
          <w:rFonts w:ascii="Times New Roman" w:eastAsia="Times New Roman" w:hAnsi="Times New Roman" w:cs="Times New Roman"/>
          <w:color w:val="444444"/>
          <w:sz w:val="24"/>
          <w:szCs w:val="24"/>
          <w:lang w:eastAsia="ru-RU"/>
        </w:rPr>
        <w:t>В настоящих Нормативах используются следующие термины и определения:</w:t>
      </w:r>
    </w:p>
    <w:p w:rsidR="00414242" w:rsidRPr="00414242" w:rsidRDefault="00414242" w:rsidP="00414242">
      <w:pPr>
        <w:shd w:val="clear" w:color="auto" w:fill="FFFFFF"/>
        <w:spacing w:after="0" w:line="240" w:lineRule="auto"/>
        <w:ind w:left="1230"/>
        <w:textAlignment w:val="baseline"/>
        <w:rPr>
          <w:rFonts w:ascii="Arial" w:eastAsia="Times New Roman" w:hAnsi="Arial" w:cs="Arial"/>
          <w:color w:val="444444"/>
          <w:sz w:val="24"/>
          <w:szCs w:val="24"/>
          <w:lang w:eastAsia="ru-RU"/>
        </w:rPr>
      </w:pPr>
    </w:p>
    <w:p w:rsidR="00414242" w:rsidRPr="00414242" w:rsidRDefault="00414242" w:rsidP="00414242">
      <w:pPr>
        <w:tabs>
          <w:tab w:val="left" w:pos="709"/>
          <w:tab w:val="left" w:pos="993"/>
        </w:tabs>
        <w:autoSpaceDE w:val="0"/>
        <w:autoSpaceDN w:val="0"/>
        <w:adjustRightInd w:val="0"/>
        <w:spacing w:before="120" w:after="120" w:line="240" w:lineRule="auto"/>
        <w:ind w:firstLine="851"/>
        <w:jc w:val="both"/>
        <w:rPr>
          <w:rFonts w:ascii="Times New Roman" w:eastAsia="Calibri" w:hAnsi="Times New Roman" w:cs="Times New Roman"/>
          <w:sz w:val="24"/>
          <w:szCs w:val="24"/>
        </w:rPr>
      </w:pPr>
      <w:r w:rsidRPr="00414242">
        <w:rPr>
          <w:rFonts w:ascii="Times New Roman" w:eastAsia="Calibri" w:hAnsi="Times New Roman" w:cs="Times New Roman"/>
          <w:sz w:val="24"/>
          <w:szCs w:val="24"/>
        </w:rPr>
        <w:t>автовокзал - объект транспортной инфраструктуры, включающий в себя размещенный на специально отведенной территории комплекс зданий (с залом ожидания вместимостью не менее 75 мест для сидения пассажиров) и сооружений, предназначенных для оказания услуг пассажирам и перевозчикам при осуществлении регулярных перевозок пассажиров и багажа, обеспечивающий возможность отправления более 1000 чел. в сутки;</w:t>
      </w:r>
    </w:p>
    <w:p w:rsidR="00414242" w:rsidRPr="00414242" w:rsidRDefault="00414242" w:rsidP="00414242">
      <w:pPr>
        <w:tabs>
          <w:tab w:val="left" w:pos="709"/>
          <w:tab w:val="left" w:pos="993"/>
        </w:tabs>
        <w:autoSpaceDE w:val="0"/>
        <w:autoSpaceDN w:val="0"/>
        <w:adjustRightInd w:val="0"/>
        <w:spacing w:before="120" w:after="120" w:line="240" w:lineRule="auto"/>
        <w:ind w:firstLine="709"/>
        <w:jc w:val="both"/>
        <w:rPr>
          <w:rFonts w:ascii="Times New Roman" w:eastAsia="Calibri" w:hAnsi="Times New Roman" w:cs="Times New Roman"/>
          <w:sz w:val="24"/>
          <w:szCs w:val="24"/>
        </w:rPr>
      </w:pPr>
      <w:r w:rsidRPr="00414242">
        <w:rPr>
          <w:rFonts w:ascii="Times New Roman" w:eastAsia="Calibri" w:hAnsi="Times New Roman" w:cs="Times New Roman"/>
          <w:sz w:val="24"/>
          <w:szCs w:val="24"/>
        </w:rPr>
        <w:t>автостанция - объект транспортной инфраструктуры, включающий в себя размещенный на специально отведенной территории комплекс зданий (с залом ожидания вместимостью до 75 мест для сидения пассажиров) и сооружений, предназначенных для оказания услуг пассажирам и перевозчикам при осуществлении регулярных перевозок пассажиров и багажа, обеспечивающий возможность отправления от 250 до 1000 чел. в сутки;</w:t>
      </w:r>
    </w:p>
    <w:p w:rsidR="00414242" w:rsidRPr="00414242" w:rsidRDefault="00414242" w:rsidP="00414242">
      <w:pPr>
        <w:tabs>
          <w:tab w:val="left" w:pos="709"/>
          <w:tab w:val="left" w:pos="993"/>
        </w:tabs>
        <w:autoSpaceDE w:val="0"/>
        <w:autoSpaceDN w:val="0"/>
        <w:adjustRightInd w:val="0"/>
        <w:spacing w:before="120" w:after="120" w:line="240" w:lineRule="auto"/>
        <w:ind w:firstLine="709"/>
        <w:jc w:val="both"/>
        <w:rPr>
          <w:rFonts w:ascii="Times New Roman" w:eastAsia="Calibri" w:hAnsi="Times New Roman" w:cs="Times New Roman"/>
          <w:sz w:val="24"/>
          <w:szCs w:val="24"/>
        </w:rPr>
      </w:pPr>
      <w:r w:rsidRPr="00414242">
        <w:rPr>
          <w:rFonts w:ascii="Times New Roman" w:eastAsia="Calibri" w:hAnsi="Times New Roman" w:cs="Times New Roman"/>
          <w:sz w:val="24"/>
          <w:szCs w:val="24"/>
        </w:rPr>
        <w:t>остановка школьного автобуса - выделенное пространство для сбора, посадки и высадки обучающихся, оборудованное навесом, огражденное с трех сторон, защищенное барьером от проезжей части дороги, имеющее твердое покрытие и обзорность не менее 250 м со стороны дороги;</w:t>
      </w:r>
    </w:p>
    <w:p w:rsidR="00414242" w:rsidRPr="00414242" w:rsidRDefault="00414242" w:rsidP="00414242">
      <w:pPr>
        <w:tabs>
          <w:tab w:val="left" w:pos="709"/>
          <w:tab w:val="left" w:pos="993"/>
        </w:tabs>
        <w:autoSpaceDE w:val="0"/>
        <w:autoSpaceDN w:val="0"/>
        <w:adjustRightInd w:val="0"/>
        <w:spacing w:before="120" w:after="120" w:line="240" w:lineRule="auto"/>
        <w:ind w:firstLine="709"/>
        <w:jc w:val="both"/>
        <w:rPr>
          <w:rFonts w:ascii="Times New Roman" w:eastAsia="Calibri" w:hAnsi="Times New Roman" w:cs="Times New Roman"/>
          <w:sz w:val="24"/>
          <w:szCs w:val="24"/>
        </w:rPr>
      </w:pPr>
      <w:proofErr w:type="gramStart"/>
      <w:r w:rsidRPr="00414242">
        <w:rPr>
          <w:rFonts w:ascii="Times New Roman" w:eastAsia="Calibri" w:hAnsi="Times New Roman" w:cs="Times New Roman"/>
          <w:sz w:val="24"/>
          <w:szCs w:val="24"/>
        </w:rPr>
        <w:t xml:space="preserve">парковка – стоянка автомобилей (стоянка, паркинг, парковка, гараж, гараж-стоянка): здание,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rsidRPr="00414242">
        <w:rPr>
          <w:rFonts w:ascii="Times New Roman" w:eastAsia="Calibri" w:hAnsi="Times New Roman" w:cs="Times New Roman"/>
          <w:sz w:val="24"/>
          <w:szCs w:val="24"/>
        </w:rPr>
        <w:lastRenderedPageBreak/>
        <w:t>мототранспортных</w:t>
      </w:r>
      <w:proofErr w:type="spellEnd"/>
      <w:r w:rsidRPr="00414242">
        <w:rPr>
          <w:rFonts w:ascii="Times New Roman" w:eastAsia="Calibri" w:hAnsi="Times New Roman" w:cs="Times New Roman"/>
          <w:sz w:val="24"/>
          <w:szCs w:val="24"/>
        </w:rPr>
        <w:t xml:space="preserve"> средств (мотоциклов, мотороллеров, мотоколясок, мопедов, скутеров и т.п.);</w:t>
      </w:r>
      <w:proofErr w:type="gramEnd"/>
    </w:p>
    <w:p w:rsidR="004E6A00" w:rsidRPr="005B67FD" w:rsidRDefault="00414242" w:rsidP="00414242">
      <w:pPr>
        <w:tabs>
          <w:tab w:val="left" w:pos="709"/>
          <w:tab w:val="left" w:pos="993"/>
        </w:tabs>
        <w:autoSpaceDE w:val="0"/>
        <w:autoSpaceDN w:val="0"/>
        <w:adjustRightInd w:val="0"/>
        <w:spacing w:before="120" w:after="120" w:line="240" w:lineRule="auto"/>
        <w:ind w:firstLine="709"/>
        <w:jc w:val="both"/>
        <w:rPr>
          <w:rFonts w:ascii="Times New Roman" w:eastAsia="Calibri" w:hAnsi="Times New Roman" w:cs="Times New Roman"/>
          <w:sz w:val="24"/>
          <w:szCs w:val="24"/>
        </w:rPr>
      </w:pPr>
      <w:r w:rsidRPr="00414242">
        <w:rPr>
          <w:rFonts w:ascii="Times New Roman" w:eastAsia="Calibri" w:hAnsi="Times New Roman" w:cs="Times New Roman"/>
          <w:sz w:val="24"/>
          <w:szCs w:val="24"/>
        </w:rPr>
        <w:t>пожарное депо - специальное здание (сооружение), в котором размещаются личный состав и пожарная техника оперативного подразделения пожарной охраны.</w:t>
      </w:r>
    </w:p>
    <w:p w:rsidR="00A02207" w:rsidRPr="005B67FD" w:rsidRDefault="00A02207" w:rsidP="00414242">
      <w:pPr>
        <w:pStyle w:val="ab"/>
        <w:keepNext/>
        <w:numPr>
          <w:ilvl w:val="0"/>
          <w:numId w:val="33"/>
        </w:numPr>
        <w:spacing w:before="240" w:after="240" w:line="240" w:lineRule="auto"/>
        <w:ind w:left="0" w:firstLine="709"/>
        <w:jc w:val="both"/>
        <w:outlineLvl w:val="1"/>
        <w:rPr>
          <w:rFonts w:asciiTheme="majorHAnsi" w:eastAsiaTheme="majorEastAsia" w:hAnsiTheme="majorHAnsi" w:cs="Times New Roman"/>
          <w:b/>
          <w:bCs/>
          <w:iCs/>
          <w:sz w:val="24"/>
          <w:szCs w:val="24"/>
        </w:rPr>
      </w:pPr>
      <w:bookmarkStart w:id="0" w:name="_Toc185867313"/>
      <w:r w:rsidRPr="005B67FD">
        <w:rPr>
          <w:rFonts w:asciiTheme="majorHAnsi" w:eastAsiaTheme="majorEastAsia" w:hAnsiTheme="majorHAnsi" w:cs="Times New Roman"/>
          <w:b/>
          <w:bCs/>
          <w:iCs/>
          <w:sz w:val="24"/>
          <w:szCs w:val="24"/>
        </w:rPr>
        <w:t xml:space="preserve">Перечень предельных значений показателей минимально допустимого уровня обеспеченности населения </w:t>
      </w:r>
      <w:r w:rsidR="00A92648" w:rsidRPr="005B67FD">
        <w:rPr>
          <w:rFonts w:asciiTheme="majorHAnsi" w:eastAsiaTheme="majorEastAsia" w:hAnsiTheme="majorHAnsi" w:cs="Times New Roman"/>
          <w:b/>
          <w:bCs/>
          <w:iCs/>
          <w:sz w:val="24"/>
          <w:szCs w:val="24"/>
        </w:rPr>
        <w:t>Ивановской</w:t>
      </w:r>
      <w:r w:rsidR="00975C91" w:rsidRPr="005B67FD">
        <w:rPr>
          <w:rFonts w:asciiTheme="majorHAnsi" w:eastAsiaTheme="majorEastAsia" w:hAnsiTheme="majorHAnsi" w:cs="Times New Roman"/>
          <w:b/>
          <w:bCs/>
          <w:iCs/>
          <w:sz w:val="24"/>
          <w:szCs w:val="24"/>
        </w:rPr>
        <w:t xml:space="preserve"> области</w:t>
      </w:r>
      <w:r w:rsidRPr="005B67FD">
        <w:rPr>
          <w:rFonts w:asciiTheme="majorHAnsi" w:eastAsiaTheme="majorEastAsia" w:hAnsiTheme="majorHAnsi" w:cs="Times New Roman"/>
          <w:b/>
          <w:bCs/>
          <w:iCs/>
          <w:sz w:val="24"/>
          <w:szCs w:val="24"/>
        </w:rPr>
        <w:t xml:space="preserve"> объектами </w:t>
      </w:r>
      <w:r w:rsidR="00975C91" w:rsidRPr="005B67FD">
        <w:rPr>
          <w:rFonts w:asciiTheme="majorHAnsi" w:eastAsiaTheme="majorEastAsia" w:hAnsiTheme="majorHAnsi" w:cs="Times New Roman"/>
          <w:b/>
          <w:bCs/>
          <w:iCs/>
          <w:sz w:val="24"/>
          <w:szCs w:val="24"/>
        </w:rPr>
        <w:t>регионального</w:t>
      </w:r>
      <w:r w:rsidRPr="005B67FD">
        <w:rPr>
          <w:rFonts w:asciiTheme="majorHAnsi" w:eastAsiaTheme="majorEastAsia" w:hAnsiTheme="majorHAnsi" w:cs="Times New Roman"/>
          <w:b/>
          <w:bCs/>
          <w:iCs/>
          <w:sz w:val="24"/>
          <w:szCs w:val="24"/>
        </w:rPr>
        <w:t xml:space="preserve"> значения и максимально допустимого уровня территориальной доступности таких объектов для населения</w:t>
      </w:r>
      <w:bookmarkEnd w:id="0"/>
    </w:p>
    <w:p w:rsidR="00A02207" w:rsidRPr="005B67FD" w:rsidRDefault="00414242" w:rsidP="00414242">
      <w:pPr>
        <w:tabs>
          <w:tab w:val="left" w:pos="993"/>
        </w:tabs>
        <w:autoSpaceDE w:val="0"/>
        <w:autoSpaceDN w:val="0"/>
        <w:adjustRightInd w:val="0"/>
        <w:spacing w:before="120" w:after="120" w:line="240" w:lineRule="auto"/>
        <w:ind w:firstLine="709"/>
        <w:jc w:val="both"/>
        <w:rPr>
          <w:rFonts w:ascii="Times New Roman" w:eastAsiaTheme="minorEastAsia" w:hAnsi="Times New Roman" w:cs="Times New Roman"/>
          <w:sz w:val="24"/>
          <w:szCs w:val="24"/>
        </w:rPr>
      </w:pPr>
      <w:r w:rsidRPr="005B67FD">
        <w:rPr>
          <w:rFonts w:ascii="Times New Roman" w:eastAsiaTheme="minorEastAsia" w:hAnsi="Times New Roman" w:cs="Times New Roman"/>
          <w:sz w:val="24"/>
          <w:szCs w:val="24"/>
        </w:rPr>
        <w:t xml:space="preserve">3.1. </w:t>
      </w:r>
      <w:r w:rsidR="00A02207" w:rsidRPr="005B67FD">
        <w:rPr>
          <w:rFonts w:ascii="Times New Roman" w:eastAsiaTheme="minorEastAsia" w:hAnsi="Times New Roman" w:cs="Times New Roman"/>
          <w:sz w:val="24"/>
          <w:szCs w:val="24"/>
        </w:rPr>
        <w:t xml:space="preserve">Нормируемые значения показателей </w:t>
      </w:r>
      <w:r w:rsidR="000534DC" w:rsidRPr="005B67FD">
        <w:rPr>
          <w:rFonts w:ascii="Times New Roman" w:eastAsiaTheme="minorEastAsia" w:hAnsi="Times New Roman" w:cs="Times New Roman"/>
          <w:sz w:val="24"/>
          <w:szCs w:val="24"/>
        </w:rPr>
        <w:t>объектов регионального значения</w:t>
      </w:r>
      <w:r w:rsidR="00A02207" w:rsidRPr="005B67FD">
        <w:rPr>
          <w:rFonts w:ascii="Times New Roman" w:eastAsiaTheme="minorEastAsia" w:hAnsi="Times New Roman" w:cs="Times New Roman"/>
          <w:sz w:val="24"/>
          <w:szCs w:val="24"/>
        </w:rPr>
        <w:t xml:space="preserve"> установлены в таблицах </w:t>
      </w:r>
      <w:r w:rsidR="000534DC" w:rsidRPr="005B67FD">
        <w:rPr>
          <w:rFonts w:ascii="Times New Roman" w:eastAsiaTheme="minorEastAsia" w:hAnsi="Times New Roman" w:cs="Times New Roman"/>
          <w:sz w:val="24"/>
          <w:szCs w:val="24"/>
        </w:rPr>
        <w:t>1</w:t>
      </w:r>
      <w:r w:rsidR="00A02207" w:rsidRPr="005B67FD">
        <w:rPr>
          <w:rFonts w:ascii="Times New Roman" w:eastAsiaTheme="minorEastAsia" w:hAnsi="Times New Roman" w:cs="Times New Roman"/>
          <w:sz w:val="24"/>
          <w:szCs w:val="24"/>
        </w:rPr>
        <w:t xml:space="preserve"> – </w:t>
      </w:r>
      <w:r w:rsidR="006A7DC2" w:rsidRPr="005B67FD">
        <w:rPr>
          <w:rFonts w:ascii="Times New Roman" w:eastAsiaTheme="minorEastAsia" w:hAnsi="Times New Roman" w:cs="Times New Roman"/>
          <w:sz w:val="24"/>
          <w:szCs w:val="24"/>
        </w:rPr>
        <w:t>8.</w:t>
      </w:r>
      <w:r w:rsidR="00445701" w:rsidRPr="005B67FD">
        <w:rPr>
          <w:rFonts w:ascii="Times New Roman" w:eastAsiaTheme="minorEastAsia" w:hAnsi="Times New Roman" w:cs="Times New Roman"/>
          <w:sz w:val="24"/>
          <w:szCs w:val="24"/>
        </w:rPr>
        <w:t xml:space="preserve"> </w:t>
      </w:r>
    </w:p>
    <w:p w:rsidR="00F02DA0" w:rsidRPr="005B67FD" w:rsidRDefault="00445701" w:rsidP="00414242">
      <w:pPr>
        <w:pStyle w:val="ab"/>
        <w:numPr>
          <w:ilvl w:val="1"/>
          <w:numId w:val="34"/>
        </w:numPr>
        <w:tabs>
          <w:tab w:val="left" w:pos="0"/>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5B67FD">
        <w:rPr>
          <w:rFonts w:ascii="Times New Roman" w:eastAsiaTheme="minorEastAsia" w:hAnsi="Times New Roman" w:cs="Times New Roman"/>
          <w:sz w:val="24"/>
          <w:szCs w:val="24"/>
        </w:rPr>
        <w:t>Объекты регионального значения в области обработки, утилизации, обезвреживания, размещения твердых коммунальных отходов определяются в соответствии с утвержденной территориальной схемой обращению с твердыми коммунальными отходами.</w:t>
      </w:r>
    </w:p>
    <w:p w:rsidR="00F02DA0" w:rsidRPr="005B67FD" w:rsidRDefault="00F02DA0" w:rsidP="00414242">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1" w:name="_Toc185867314"/>
      <w:r w:rsidRPr="005B67FD">
        <w:rPr>
          <w:rFonts w:asciiTheme="majorHAnsi" w:eastAsiaTheme="majorEastAsia" w:hAnsiTheme="majorHAnsi" w:cs="Times New Roman"/>
          <w:b/>
          <w:bCs/>
          <w:iCs/>
          <w:sz w:val="24"/>
          <w:szCs w:val="24"/>
        </w:rPr>
        <w:t>Автомобильные дороги и транспорт</w:t>
      </w:r>
      <w:bookmarkEnd w:id="1"/>
    </w:p>
    <w:p w:rsidR="00963D23" w:rsidRPr="00414242" w:rsidRDefault="00963D23" w:rsidP="00414242">
      <w:pPr>
        <w:keepNext/>
        <w:spacing w:before="240" w:after="120" w:line="240" w:lineRule="auto"/>
        <w:jc w:val="center"/>
        <w:outlineLvl w:val="3"/>
        <w:rPr>
          <w:rFonts w:ascii="Times New Roman" w:eastAsiaTheme="minorEastAsia" w:hAnsi="Times New Roman" w:cs="Times New Roman"/>
          <w:b/>
          <w:bCs/>
          <w:sz w:val="24"/>
          <w:szCs w:val="24"/>
        </w:rPr>
      </w:pPr>
      <w:r w:rsidRPr="005B67FD">
        <w:rPr>
          <w:rFonts w:ascii="Times New Roman" w:eastAsiaTheme="minorEastAsia" w:hAnsi="Times New Roman" w:cs="Times New Roman"/>
          <w:b/>
          <w:bCs/>
          <w:sz w:val="24"/>
          <w:szCs w:val="24"/>
        </w:rPr>
        <w:t xml:space="preserve">Таблица </w:t>
      </w:r>
      <w:r w:rsidR="006A7DC2" w:rsidRPr="005B67FD">
        <w:rPr>
          <w:rFonts w:ascii="Times New Roman" w:eastAsiaTheme="minorEastAsia" w:hAnsi="Times New Roman" w:cs="Times New Roman"/>
          <w:b/>
          <w:bCs/>
          <w:sz w:val="24"/>
          <w:szCs w:val="24"/>
        </w:rPr>
        <w:t>1</w:t>
      </w:r>
      <w:r w:rsidR="00414242" w:rsidRPr="005B67FD">
        <w:rPr>
          <w:rFonts w:ascii="Times New Roman" w:eastAsiaTheme="minorEastAsia" w:hAnsi="Times New Roman" w:cs="Times New Roman"/>
          <w:b/>
          <w:bCs/>
          <w:sz w:val="24"/>
          <w:szCs w:val="24"/>
        </w:rPr>
        <w:t>.</w:t>
      </w:r>
      <w:r w:rsidRPr="005B67FD">
        <w:rPr>
          <w:rFonts w:ascii="Times New Roman" w:eastAsiaTheme="minorEastAsia" w:hAnsi="Times New Roman" w:cs="Times New Roman"/>
          <w:b/>
          <w:bCs/>
          <w:sz w:val="24"/>
          <w:szCs w:val="24"/>
        </w:rPr>
        <w:t xml:space="preserve"> О</w:t>
      </w:r>
      <w:r w:rsidR="00414242" w:rsidRPr="005B67FD">
        <w:rPr>
          <w:rFonts w:ascii="Times New Roman" w:eastAsiaTheme="minorEastAsia" w:hAnsi="Times New Roman" w:cs="Times New Roman"/>
          <w:b/>
          <w:bCs/>
          <w:sz w:val="24"/>
          <w:szCs w:val="24"/>
        </w:rPr>
        <w:t>бъекты регионального значения</w:t>
      </w:r>
      <w:r w:rsidRPr="005B67FD">
        <w:rPr>
          <w:rFonts w:ascii="Times New Roman" w:eastAsiaTheme="minorEastAsia" w:hAnsi="Times New Roman" w:cs="Times New Roman"/>
          <w:b/>
          <w:bCs/>
          <w:sz w:val="24"/>
          <w:szCs w:val="24"/>
        </w:rPr>
        <w:t xml:space="preserve"> в области автомобильных дорог и</w:t>
      </w:r>
      <w:r w:rsidRPr="00414242">
        <w:rPr>
          <w:rFonts w:ascii="Times New Roman" w:eastAsiaTheme="minorEastAsia" w:hAnsi="Times New Roman" w:cs="Times New Roman"/>
          <w:b/>
          <w:bCs/>
          <w:sz w:val="24"/>
          <w:szCs w:val="24"/>
        </w:rPr>
        <w:t xml:space="preserve"> транспорта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338"/>
        <w:gridCol w:w="1362"/>
        <w:gridCol w:w="1363"/>
        <w:gridCol w:w="1363"/>
        <w:gridCol w:w="1363"/>
      </w:tblGrid>
      <w:tr w:rsidR="00963D23" w:rsidRPr="00963D23" w:rsidTr="00963D23">
        <w:trPr>
          <w:tblHeader/>
        </w:trPr>
        <w:tc>
          <w:tcPr>
            <w:tcW w:w="567" w:type="dxa"/>
            <w:vMerge w:val="restart"/>
          </w:tcPr>
          <w:p w:rsidR="00963D23" w:rsidRPr="00414242" w:rsidRDefault="00414242"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w:t>
            </w:r>
          </w:p>
          <w:p w:rsidR="00963D23" w:rsidRPr="00414242" w:rsidRDefault="00963D23" w:rsidP="00963D23">
            <w:pPr>
              <w:spacing w:before="120" w:after="120" w:line="240" w:lineRule="auto"/>
              <w:rPr>
                <w:rFonts w:ascii="Times New Roman" w:hAnsi="Times New Roman" w:cs="Times New Roman"/>
                <w:sz w:val="24"/>
                <w:szCs w:val="24"/>
              </w:rPr>
            </w:pPr>
            <w:proofErr w:type="gramStart"/>
            <w:r w:rsidRPr="00414242">
              <w:rPr>
                <w:rFonts w:ascii="Times New Roman" w:hAnsi="Times New Roman" w:cs="Times New Roman"/>
                <w:sz w:val="24"/>
                <w:szCs w:val="24"/>
              </w:rPr>
              <w:t>п</w:t>
            </w:r>
            <w:proofErr w:type="gramEnd"/>
            <w:r w:rsidRPr="00414242">
              <w:rPr>
                <w:rFonts w:ascii="Times New Roman" w:hAnsi="Times New Roman" w:cs="Times New Roman"/>
                <w:sz w:val="24"/>
                <w:szCs w:val="24"/>
              </w:rPr>
              <w:t>/п</w:t>
            </w:r>
          </w:p>
        </w:tc>
        <w:tc>
          <w:tcPr>
            <w:tcW w:w="3338" w:type="dxa"/>
            <w:vMerge w:val="restart"/>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Наименование нормируемых показателей и (или) объектов</w:t>
            </w:r>
          </w:p>
        </w:tc>
        <w:tc>
          <w:tcPr>
            <w:tcW w:w="2725" w:type="dxa"/>
            <w:gridSpan w:val="2"/>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Минимально допустимый уровень обеспеченности</w:t>
            </w:r>
          </w:p>
        </w:tc>
        <w:tc>
          <w:tcPr>
            <w:tcW w:w="2726" w:type="dxa"/>
            <w:gridSpan w:val="2"/>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Максимальный уровень территориальной доступности</w:t>
            </w:r>
          </w:p>
        </w:tc>
      </w:tr>
      <w:tr w:rsidR="00963D23" w:rsidRPr="00963D23" w:rsidTr="00963D23">
        <w:trPr>
          <w:tblHeader/>
        </w:trPr>
        <w:tc>
          <w:tcPr>
            <w:tcW w:w="567"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3338"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2"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единица измерения</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показатели</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единица измерения</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показатели</w:t>
            </w:r>
          </w:p>
        </w:tc>
      </w:tr>
      <w:tr w:rsidR="00963D23" w:rsidRPr="00963D23" w:rsidTr="00F02DA0">
        <w:trPr>
          <w:trHeight w:val="27"/>
        </w:trPr>
        <w:tc>
          <w:tcPr>
            <w:tcW w:w="567" w:type="dxa"/>
          </w:tcPr>
          <w:p w:rsidR="00963D23" w:rsidRPr="00414242" w:rsidRDefault="00963D23" w:rsidP="00F02DA0">
            <w:pPr>
              <w:spacing w:before="120" w:after="120" w:line="240" w:lineRule="auto"/>
              <w:jc w:val="center"/>
              <w:rPr>
                <w:rFonts w:ascii="Times New Roman" w:hAnsi="Times New Roman" w:cs="Times New Roman"/>
                <w:sz w:val="24"/>
                <w:szCs w:val="24"/>
              </w:rPr>
            </w:pPr>
            <w:r w:rsidRPr="00414242">
              <w:rPr>
                <w:rFonts w:ascii="Times New Roman" w:hAnsi="Times New Roman" w:cs="Times New Roman"/>
                <w:sz w:val="24"/>
                <w:szCs w:val="24"/>
              </w:rPr>
              <w:t>1</w:t>
            </w: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Плотность автомобильных дорог регионального и межмуниципального значения</w:t>
            </w:r>
          </w:p>
        </w:tc>
        <w:tc>
          <w:tcPr>
            <w:tcW w:w="1362" w:type="dxa"/>
          </w:tcPr>
          <w:p w:rsidR="00963D23" w:rsidRPr="00414242" w:rsidRDefault="00963D23" w:rsidP="00963D23">
            <w:pPr>
              <w:spacing w:before="120" w:after="120" w:line="240" w:lineRule="auto"/>
              <w:rPr>
                <w:rFonts w:ascii="Times New Roman" w:hAnsi="Times New Roman" w:cs="Times New Roman"/>
                <w:sz w:val="24"/>
                <w:szCs w:val="24"/>
                <w:highlight w:val="yellow"/>
              </w:rPr>
            </w:pPr>
            <w:proofErr w:type="gramStart"/>
            <w:r w:rsidRPr="00414242">
              <w:rPr>
                <w:rFonts w:ascii="Times New Roman" w:hAnsi="Times New Roman" w:cs="Times New Roman"/>
                <w:sz w:val="24"/>
                <w:szCs w:val="24"/>
              </w:rPr>
              <w:t>км</w:t>
            </w:r>
            <w:proofErr w:type="gramEnd"/>
            <w:r w:rsidRPr="00414242">
              <w:rPr>
                <w:rFonts w:ascii="Times New Roman" w:hAnsi="Times New Roman" w:cs="Times New Roman"/>
                <w:sz w:val="24"/>
                <w:szCs w:val="24"/>
              </w:rPr>
              <w:t>/кв. км.</w:t>
            </w:r>
          </w:p>
        </w:tc>
        <w:tc>
          <w:tcPr>
            <w:tcW w:w="1363" w:type="dxa"/>
          </w:tcPr>
          <w:p w:rsidR="00963D23" w:rsidRPr="00414242" w:rsidRDefault="00963D23" w:rsidP="009C1DD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0,1</w:t>
            </w:r>
            <w:r w:rsidR="009C1DD3" w:rsidRPr="00414242">
              <w:rPr>
                <w:rFonts w:ascii="Times New Roman" w:hAnsi="Times New Roman" w:cs="Times New Roman"/>
                <w:sz w:val="24"/>
                <w:szCs w:val="24"/>
              </w:rPr>
              <w:t>646</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не устанавливается</w:t>
            </w:r>
          </w:p>
        </w:tc>
      </w:tr>
      <w:tr w:rsidR="00963D23" w:rsidRPr="00963D23" w:rsidTr="00F02DA0">
        <w:tc>
          <w:tcPr>
            <w:tcW w:w="567" w:type="dxa"/>
          </w:tcPr>
          <w:p w:rsidR="00963D23" w:rsidRPr="00414242" w:rsidRDefault="00963D23" w:rsidP="00F02DA0">
            <w:pPr>
              <w:spacing w:before="120" w:after="120" w:line="240" w:lineRule="auto"/>
              <w:jc w:val="center"/>
              <w:rPr>
                <w:rFonts w:ascii="Times New Roman" w:hAnsi="Times New Roman" w:cs="Times New Roman"/>
                <w:sz w:val="24"/>
                <w:szCs w:val="24"/>
              </w:rPr>
            </w:pPr>
            <w:r w:rsidRPr="00414242">
              <w:rPr>
                <w:rFonts w:ascii="Times New Roman" w:hAnsi="Times New Roman" w:cs="Times New Roman"/>
                <w:sz w:val="24"/>
                <w:szCs w:val="24"/>
              </w:rPr>
              <w:t>2</w:t>
            </w: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 xml:space="preserve">Доля автомобильных дорог регионального и межмуниципального значения с твёрдым покрытием </w:t>
            </w:r>
          </w:p>
        </w:tc>
        <w:tc>
          <w:tcPr>
            <w:tcW w:w="1362"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процент от общей протяжённости автодорог</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 xml:space="preserve">100 </w:t>
            </w:r>
          </w:p>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к 2030г.</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не устанавливается</w:t>
            </w:r>
          </w:p>
        </w:tc>
      </w:tr>
      <w:tr w:rsidR="00963D23" w:rsidRPr="00963D23" w:rsidTr="00F02DA0">
        <w:trPr>
          <w:trHeight w:val="2760"/>
        </w:trPr>
        <w:tc>
          <w:tcPr>
            <w:tcW w:w="567" w:type="dxa"/>
            <w:vMerge w:val="restart"/>
          </w:tcPr>
          <w:p w:rsidR="00963D23" w:rsidRPr="00414242" w:rsidRDefault="00963D23" w:rsidP="00F02DA0">
            <w:pPr>
              <w:spacing w:before="120" w:after="120" w:line="240" w:lineRule="auto"/>
              <w:jc w:val="center"/>
              <w:rPr>
                <w:rFonts w:ascii="Times New Roman" w:hAnsi="Times New Roman" w:cs="Times New Roman"/>
                <w:sz w:val="24"/>
                <w:szCs w:val="24"/>
              </w:rPr>
            </w:pPr>
            <w:r w:rsidRPr="00414242">
              <w:rPr>
                <w:rFonts w:ascii="Times New Roman" w:hAnsi="Times New Roman" w:cs="Times New Roman"/>
                <w:sz w:val="24"/>
                <w:szCs w:val="24"/>
              </w:rPr>
              <w:t>3</w:t>
            </w: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Доступность населённых пунктов по автомобильным дорогам регионального и межмуниципального значения с усовершенствованным покрытием, по группам населённых пунктов и расчётным срокам документов территориального планирования:</w:t>
            </w:r>
          </w:p>
        </w:tc>
        <w:tc>
          <w:tcPr>
            <w:tcW w:w="1362" w:type="dxa"/>
            <w:vMerge w:val="restart"/>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Процент от общей численности населения в каждой группе населённых пунктов</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w:t>
            </w:r>
          </w:p>
        </w:tc>
        <w:tc>
          <w:tcPr>
            <w:tcW w:w="1363" w:type="dxa"/>
            <w:vMerge w:val="restart"/>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w:t>
            </w:r>
          </w:p>
        </w:tc>
        <w:tc>
          <w:tcPr>
            <w:tcW w:w="1363" w:type="dxa"/>
            <w:vMerge w:val="restart"/>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не устанавливается</w:t>
            </w:r>
          </w:p>
        </w:tc>
      </w:tr>
      <w:tr w:rsidR="00963D23" w:rsidRPr="00963D23" w:rsidTr="00F02DA0">
        <w:tc>
          <w:tcPr>
            <w:tcW w:w="567" w:type="dxa"/>
            <w:vMerge/>
          </w:tcPr>
          <w:p w:rsidR="00963D23" w:rsidRPr="00414242" w:rsidRDefault="00963D23" w:rsidP="00F02DA0">
            <w:pPr>
              <w:spacing w:before="120" w:after="120" w:line="240" w:lineRule="auto"/>
              <w:jc w:val="center"/>
              <w:rPr>
                <w:rFonts w:ascii="Times New Roman" w:hAnsi="Times New Roman" w:cs="Times New Roman"/>
                <w:sz w:val="24"/>
                <w:szCs w:val="24"/>
              </w:rPr>
            </w:pP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менее 10 жит</w:t>
            </w:r>
            <w:proofErr w:type="gramStart"/>
            <w:r w:rsidRPr="00414242">
              <w:rPr>
                <w:rFonts w:ascii="Times New Roman" w:hAnsi="Times New Roman" w:cs="Times New Roman"/>
                <w:sz w:val="24"/>
                <w:szCs w:val="24"/>
              </w:rPr>
              <w:t>.</w:t>
            </w:r>
            <w:proofErr w:type="gramEnd"/>
            <w:r w:rsidRPr="00414242">
              <w:rPr>
                <w:rFonts w:ascii="Times New Roman" w:hAnsi="Times New Roman" w:cs="Times New Roman"/>
                <w:sz w:val="24"/>
                <w:szCs w:val="24"/>
              </w:rPr>
              <w:t xml:space="preserve"> </w:t>
            </w:r>
            <w:proofErr w:type="gramStart"/>
            <w:r w:rsidRPr="00414242">
              <w:rPr>
                <w:rFonts w:ascii="Times New Roman" w:hAnsi="Times New Roman" w:cs="Times New Roman"/>
                <w:sz w:val="24"/>
                <w:szCs w:val="24"/>
              </w:rPr>
              <w:t>к</w:t>
            </w:r>
            <w:proofErr w:type="gramEnd"/>
            <w:r w:rsidRPr="00414242">
              <w:rPr>
                <w:rFonts w:ascii="Times New Roman" w:hAnsi="Times New Roman" w:cs="Times New Roman"/>
                <w:sz w:val="24"/>
                <w:szCs w:val="24"/>
              </w:rPr>
              <w:t xml:space="preserve"> 2030 г.:</w:t>
            </w:r>
          </w:p>
        </w:tc>
        <w:tc>
          <w:tcPr>
            <w:tcW w:w="1362"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30</w:t>
            </w: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r>
      <w:tr w:rsidR="00963D23" w:rsidRPr="00963D23" w:rsidTr="00F02DA0">
        <w:tc>
          <w:tcPr>
            <w:tcW w:w="567" w:type="dxa"/>
            <w:vMerge/>
          </w:tcPr>
          <w:p w:rsidR="00963D23" w:rsidRPr="00414242" w:rsidRDefault="00963D23" w:rsidP="00F02DA0">
            <w:pPr>
              <w:spacing w:before="120" w:after="120" w:line="240" w:lineRule="auto"/>
              <w:jc w:val="center"/>
              <w:rPr>
                <w:rFonts w:ascii="Times New Roman" w:hAnsi="Times New Roman" w:cs="Times New Roman"/>
                <w:sz w:val="24"/>
                <w:szCs w:val="24"/>
              </w:rPr>
            </w:pP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менее 10 жит</w:t>
            </w:r>
            <w:proofErr w:type="gramStart"/>
            <w:r w:rsidRPr="00414242">
              <w:rPr>
                <w:rFonts w:ascii="Times New Roman" w:hAnsi="Times New Roman" w:cs="Times New Roman"/>
                <w:sz w:val="24"/>
                <w:szCs w:val="24"/>
              </w:rPr>
              <w:t>.</w:t>
            </w:r>
            <w:proofErr w:type="gramEnd"/>
            <w:r w:rsidRPr="00414242">
              <w:rPr>
                <w:rFonts w:ascii="Times New Roman" w:hAnsi="Times New Roman" w:cs="Times New Roman"/>
                <w:sz w:val="24"/>
                <w:szCs w:val="24"/>
              </w:rPr>
              <w:t xml:space="preserve"> </w:t>
            </w:r>
            <w:proofErr w:type="gramStart"/>
            <w:r w:rsidRPr="00414242">
              <w:rPr>
                <w:rFonts w:ascii="Times New Roman" w:hAnsi="Times New Roman" w:cs="Times New Roman"/>
                <w:sz w:val="24"/>
                <w:szCs w:val="24"/>
              </w:rPr>
              <w:t>к</w:t>
            </w:r>
            <w:proofErr w:type="gramEnd"/>
            <w:r w:rsidRPr="00414242">
              <w:rPr>
                <w:rFonts w:ascii="Times New Roman" w:hAnsi="Times New Roman" w:cs="Times New Roman"/>
                <w:sz w:val="24"/>
                <w:szCs w:val="24"/>
              </w:rPr>
              <w:t xml:space="preserve"> 2045 г.:</w:t>
            </w:r>
          </w:p>
        </w:tc>
        <w:tc>
          <w:tcPr>
            <w:tcW w:w="1362"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50</w:t>
            </w: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r>
      <w:tr w:rsidR="00963D23" w:rsidRPr="00963D23" w:rsidTr="00F02DA0">
        <w:tc>
          <w:tcPr>
            <w:tcW w:w="567" w:type="dxa"/>
            <w:vMerge/>
          </w:tcPr>
          <w:p w:rsidR="00963D23" w:rsidRPr="00414242" w:rsidRDefault="00963D23" w:rsidP="00F02DA0">
            <w:pPr>
              <w:spacing w:before="120" w:after="120" w:line="240" w:lineRule="auto"/>
              <w:jc w:val="center"/>
              <w:rPr>
                <w:rFonts w:ascii="Times New Roman" w:hAnsi="Times New Roman" w:cs="Times New Roman"/>
                <w:sz w:val="24"/>
                <w:szCs w:val="24"/>
              </w:rPr>
            </w:pP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от 10 до 49 жит</w:t>
            </w:r>
            <w:proofErr w:type="gramStart"/>
            <w:r w:rsidRPr="00414242">
              <w:rPr>
                <w:rFonts w:ascii="Times New Roman" w:hAnsi="Times New Roman" w:cs="Times New Roman"/>
                <w:sz w:val="24"/>
                <w:szCs w:val="24"/>
              </w:rPr>
              <w:t>.</w:t>
            </w:r>
            <w:proofErr w:type="gramEnd"/>
            <w:r w:rsidRPr="00414242">
              <w:rPr>
                <w:rFonts w:ascii="Times New Roman" w:hAnsi="Times New Roman" w:cs="Times New Roman"/>
                <w:sz w:val="24"/>
                <w:szCs w:val="24"/>
              </w:rPr>
              <w:t xml:space="preserve"> </w:t>
            </w:r>
            <w:proofErr w:type="gramStart"/>
            <w:r w:rsidRPr="00414242">
              <w:rPr>
                <w:rFonts w:ascii="Times New Roman" w:hAnsi="Times New Roman" w:cs="Times New Roman"/>
                <w:sz w:val="24"/>
                <w:szCs w:val="24"/>
              </w:rPr>
              <w:t>к</w:t>
            </w:r>
            <w:proofErr w:type="gramEnd"/>
            <w:r w:rsidRPr="00414242">
              <w:rPr>
                <w:rFonts w:ascii="Times New Roman" w:hAnsi="Times New Roman" w:cs="Times New Roman"/>
                <w:sz w:val="24"/>
                <w:szCs w:val="24"/>
              </w:rPr>
              <w:t xml:space="preserve"> 2030 г.:</w:t>
            </w:r>
          </w:p>
        </w:tc>
        <w:tc>
          <w:tcPr>
            <w:tcW w:w="1362"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60</w:t>
            </w: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r>
      <w:tr w:rsidR="00963D23" w:rsidRPr="00963D23" w:rsidTr="00F02DA0">
        <w:tc>
          <w:tcPr>
            <w:tcW w:w="567" w:type="dxa"/>
            <w:vMerge/>
          </w:tcPr>
          <w:p w:rsidR="00963D23" w:rsidRPr="00414242" w:rsidRDefault="00963D23" w:rsidP="00F02DA0">
            <w:pPr>
              <w:spacing w:before="120" w:after="120" w:line="240" w:lineRule="auto"/>
              <w:jc w:val="center"/>
              <w:rPr>
                <w:rFonts w:ascii="Times New Roman" w:hAnsi="Times New Roman" w:cs="Times New Roman"/>
                <w:sz w:val="24"/>
                <w:szCs w:val="24"/>
              </w:rPr>
            </w:pP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от 10 до 49 жит</w:t>
            </w:r>
            <w:proofErr w:type="gramStart"/>
            <w:r w:rsidRPr="00414242">
              <w:rPr>
                <w:rFonts w:ascii="Times New Roman" w:hAnsi="Times New Roman" w:cs="Times New Roman"/>
                <w:sz w:val="24"/>
                <w:szCs w:val="24"/>
              </w:rPr>
              <w:t>.</w:t>
            </w:r>
            <w:proofErr w:type="gramEnd"/>
            <w:r w:rsidRPr="00414242">
              <w:rPr>
                <w:rFonts w:ascii="Times New Roman" w:hAnsi="Times New Roman" w:cs="Times New Roman"/>
                <w:sz w:val="24"/>
                <w:szCs w:val="24"/>
              </w:rPr>
              <w:t xml:space="preserve"> </w:t>
            </w:r>
            <w:proofErr w:type="gramStart"/>
            <w:r w:rsidRPr="00414242">
              <w:rPr>
                <w:rFonts w:ascii="Times New Roman" w:hAnsi="Times New Roman" w:cs="Times New Roman"/>
                <w:sz w:val="24"/>
                <w:szCs w:val="24"/>
              </w:rPr>
              <w:t>к</w:t>
            </w:r>
            <w:proofErr w:type="gramEnd"/>
            <w:r w:rsidRPr="00414242">
              <w:rPr>
                <w:rFonts w:ascii="Times New Roman" w:hAnsi="Times New Roman" w:cs="Times New Roman"/>
                <w:sz w:val="24"/>
                <w:szCs w:val="24"/>
              </w:rPr>
              <w:t xml:space="preserve"> 2045 г.:</w:t>
            </w:r>
          </w:p>
        </w:tc>
        <w:tc>
          <w:tcPr>
            <w:tcW w:w="1362"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80</w:t>
            </w: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r>
      <w:tr w:rsidR="00963D23" w:rsidRPr="00963D23" w:rsidTr="00F02DA0">
        <w:tc>
          <w:tcPr>
            <w:tcW w:w="567" w:type="dxa"/>
            <w:vMerge/>
          </w:tcPr>
          <w:p w:rsidR="00963D23" w:rsidRPr="00414242" w:rsidRDefault="00963D23" w:rsidP="00F02DA0">
            <w:pPr>
              <w:spacing w:before="120" w:after="120" w:line="240" w:lineRule="auto"/>
              <w:jc w:val="center"/>
              <w:rPr>
                <w:rFonts w:ascii="Times New Roman" w:hAnsi="Times New Roman" w:cs="Times New Roman"/>
                <w:sz w:val="24"/>
                <w:szCs w:val="24"/>
              </w:rPr>
            </w:pP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от 50 до 199 жит</w:t>
            </w:r>
            <w:proofErr w:type="gramStart"/>
            <w:r w:rsidRPr="00414242">
              <w:rPr>
                <w:rFonts w:ascii="Times New Roman" w:hAnsi="Times New Roman" w:cs="Times New Roman"/>
                <w:sz w:val="24"/>
                <w:szCs w:val="24"/>
              </w:rPr>
              <w:t>.</w:t>
            </w:r>
            <w:proofErr w:type="gramEnd"/>
            <w:r w:rsidRPr="00414242">
              <w:rPr>
                <w:rFonts w:ascii="Times New Roman" w:hAnsi="Times New Roman" w:cs="Times New Roman"/>
                <w:sz w:val="24"/>
                <w:szCs w:val="24"/>
              </w:rPr>
              <w:t xml:space="preserve"> </w:t>
            </w:r>
            <w:proofErr w:type="gramStart"/>
            <w:r w:rsidRPr="00414242">
              <w:rPr>
                <w:rFonts w:ascii="Times New Roman" w:hAnsi="Times New Roman" w:cs="Times New Roman"/>
                <w:sz w:val="24"/>
                <w:szCs w:val="24"/>
              </w:rPr>
              <w:t>к</w:t>
            </w:r>
            <w:proofErr w:type="gramEnd"/>
            <w:r w:rsidRPr="00414242">
              <w:rPr>
                <w:rFonts w:ascii="Times New Roman" w:hAnsi="Times New Roman" w:cs="Times New Roman"/>
                <w:sz w:val="24"/>
                <w:szCs w:val="24"/>
              </w:rPr>
              <w:t xml:space="preserve"> 2030 г.:</w:t>
            </w:r>
          </w:p>
        </w:tc>
        <w:tc>
          <w:tcPr>
            <w:tcW w:w="1362"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70</w:t>
            </w: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r>
      <w:tr w:rsidR="00963D23" w:rsidRPr="00963D23" w:rsidTr="00F02DA0">
        <w:tc>
          <w:tcPr>
            <w:tcW w:w="567" w:type="dxa"/>
            <w:vMerge/>
          </w:tcPr>
          <w:p w:rsidR="00963D23" w:rsidRPr="00414242" w:rsidRDefault="00963D23" w:rsidP="00F02DA0">
            <w:pPr>
              <w:spacing w:before="120" w:after="120" w:line="240" w:lineRule="auto"/>
              <w:jc w:val="center"/>
              <w:rPr>
                <w:rFonts w:ascii="Times New Roman" w:hAnsi="Times New Roman" w:cs="Times New Roman"/>
                <w:sz w:val="24"/>
                <w:szCs w:val="24"/>
              </w:rPr>
            </w:pP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от 50 до 199 жит</w:t>
            </w:r>
            <w:proofErr w:type="gramStart"/>
            <w:r w:rsidRPr="00414242">
              <w:rPr>
                <w:rFonts w:ascii="Times New Roman" w:hAnsi="Times New Roman" w:cs="Times New Roman"/>
                <w:sz w:val="24"/>
                <w:szCs w:val="24"/>
              </w:rPr>
              <w:t>.</w:t>
            </w:r>
            <w:proofErr w:type="gramEnd"/>
            <w:r w:rsidRPr="00414242">
              <w:rPr>
                <w:rFonts w:ascii="Times New Roman" w:hAnsi="Times New Roman" w:cs="Times New Roman"/>
                <w:sz w:val="24"/>
                <w:szCs w:val="24"/>
              </w:rPr>
              <w:t xml:space="preserve"> </w:t>
            </w:r>
            <w:proofErr w:type="gramStart"/>
            <w:r w:rsidRPr="00414242">
              <w:rPr>
                <w:rFonts w:ascii="Times New Roman" w:hAnsi="Times New Roman" w:cs="Times New Roman"/>
                <w:sz w:val="24"/>
                <w:szCs w:val="24"/>
              </w:rPr>
              <w:t>к</w:t>
            </w:r>
            <w:proofErr w:type="gramEnd"/>
            <w:r w:rsidRPr="00414242">
              <w:rPr>
                <w:rFonts w:ascii="Times New Roman" w:hAnsi="Times New Roman" w:cs="Times New Roman"/>
                <w:sz w:val="24"/>
                <w:szCs w:val="24"/>
              </w:rPr>
              <w:t xml:space="preserve"> 2045 г.:</w:t>
            </w:r>
          </w:p>
        </w:tc>
        <w:tc>
          <w:tcPr>
            <w:tcW w:w="1362"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100</w:t>
            </w: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r>
      <w:tr w:rsidR="00963D23" w:rsidRPr="00963D23" w:rsidTr="00F02DA0">
        <w:tc>
          <w:tcPr>
            <w:tcW w:w="567" w:type="dxa"/>
            <w:vMerge/>
          </w:tcPr>
          <w:p w:rsidR="00963D23" w:rsidRPr="00414242" w:rsidRDefault="00963D23" w:rsidP="00F02DA0">
            <w:pPr>
              <w:spacing w:before="120" w:after="120" w:line="240" w:lineRule="auto"/>
              <w:jc w:val="center"/>
              <w:rPr>
                <w:rFonts w:ascii="Times New Roman" w:hAnsi="Times New Roman" w:cs="Times New Roman"/>
                <w:sz w:val="24"/>
                <w:szCs w:val="24"/>
              </w:rPr>
            </w:pP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от 200 жит</w:t>
            </w:r>
            <w:proofErr w:type="gramStart"/>
            <w:r w:rsidRPr="00414242">
              <w:rPr>
                <w:rFonts w:ascii="Times New Roman" w:hAnsi="Times New Roman" w:cs="Times New Roman"/>
                <w:sz w:val="24"/>
                <w:szCs w:val="24"/>
              </w:rPr>
              <w:t>.</w:t>
            </w:r>
            <w:proofErr w:type="gramEnd"/>
            <w:r w:rsidRPr="00414242">
              <w:rPr>
                <w:rFonts w:ascii="Times New Roman" w:hAnsi="Times New Roman" w:cs="Times New Roman"/>
                <w:sz w:val="24"/>
                <w:szCs w:val="24"/>
              </w:rPr>
              <w:t xml:space="preserve"> </w:t>
            </w:r>
            <w:proofErr w:type="gramStart"/>
            <w:r w:rsidRPr="00414242">
              <w:rPr>
                <w:rFonts w:ascii="Times New Roman" w:hAnsi="Times New Roman" w:cs="Times New Roman"/>
                <w:sz w:val="24"/>
                <w:szCs w:val="24"/>
              </w:rPr>
              <w:t>к</w:t>
            </w:r>
            <w:proofErr w:type="gramEnd"/>
            <w:r w:rsidRPr="00414242">
              <w:rPr>
                <w:rFonts w:ascii="Times New Roman" w:hAnsi="Times New Roman" w:cs="Times New Roman"/>
                <w:sz w:val="24"/>
                <w:szCs w:val="24"/>
              </w:rPr>
              <w:t xml:space="preserve"> 2030 г.:</w:t>
            </w:r>
          </w:p>
        </w:tc>
        <w:tc>
          <w:tcPr>
            <w:tcW w:w="1362"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100</w:t>
            </w: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c>
          <w:tcPr>
            <w:tcW w:w="1363" w:type="dxa"/>
            <w:vMerge/>
          </w:tcPr>
          <w:p w:rsidR="00963D23" w:rsidRPr="00414242" w:rsidRDefault="00963D23" w:rsidP="00963D23">
            <w:pPr>
              <w:spacing w:before="120" w:after="120" w:line="240" w:lineRule="auto"/>
              <w:rPr>
                <w:rFonts w:ascii="Times New Roman" w:hAnsi="Times New Roman" w:cs="Times New Roman"/>
                <w:sz w:val="24"/>
                <w:szCs w:val="24"/>
              </w:rPr>
            </w:pPr>
          </w:p>
        </w:tc>
      </w:tr>
      <w:tr w:rsidR="00963D23" w:rsidRPr="00963D23" w:rsidTr="00F02DA0">
        <w:tc>
          <w:tcPr>
            <w:tcW w:w="567" w:type="dxa"/>
          </w:tcPr>
          <w:p w:rsidR="00963D23" w:rsidRPr="00414242" w:rsidRDefault="00963D23" w:rsidP="00F02DA0">
            <w:pPr>
              <w:spacing w:before="120" w:after="120" w:line="240" w:lineRule="auto"/>
              <w:jc w:val="center"/>
              <w:rPr>
                <w:rFonts w:ascii="Times New Roman" w:hAnsi="Times New Roman" w:cs="Times New Roman"/>
                <w:sz w:val="24"/>
                <w:szCs w:val="24"/>
              </w:rPr>
            </w:pPr>
            <w:r w:rsidRPr="00414242">
              <w:rPr>
                <w:rFonts w:ascii="Times New Roman" w:hAnsi="Times New Roman" w:cs="Times New Roman"/>
                <w:sz w:val="24"/>
                <w:szCs w:val="24"/>
              </w:rPr>
              <w:t>4</w:t>
            </w:r>
          </w:p>
        </w:tc>
        <w:tc>
          <w:tcPr>
            <w:tcW w:w="3338"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Обеспеченность населения автовокзалами и (или) автостанциями регионального и межрегионального сообщения</w:t>
            </w:r>
          </w:p>
        </w:tc>
        <w:tc>
          <w:tcPr>
            <w:tcW w:w="1362" w:type="dxa"/>
          </w:tcPr>
          <w:p w:rsidR="00963D23" w:rsidRPr="00414242" w:rsidRDefault="00414242" w:rsidP="00963D23">
            <w:pPr>
              <w:spacing w:before="120" w:after="120" w:line="240" w:lineRule="auto"/>
              <w:rPr>
                <w:rFonts w:ascii="Times New Roman" w:hAnsi="Times New Roman" w:cs="Times New Roman"/>
                <w:sz w:val="24"/>
                <w:szCs w:val="24"/>
              </w:rPr>
            </w:pPr>
            <w:proofErr w:type="spellStart"/>
            <w:r w:rsidRPr="00414242">
              <w:rPr>
                <w:rFonts w:ascii="Times New Roman" w:hAnsi="Times New Roman" w:cs="Times New Roman"/>
                <w:sz w:val="24"/>
                <w:szCs w:val="24"/>
              </w:rPr>
              <w:t>Количество</w:t>
            </w:r>
            <w:r w:rsidR="00963D23" w:rsidRPr="00414242">
              <w:rPr>
                <w:rFonts w:ascii="Times New Roman" w:hAnsi="Times New Roman" w:cs="Times New Roman"/>
                <w:sz w:val="24"/>
                <w:szCs w:val="24"/>
              </w:rPr>
              <w:t>объектов</w:t>
            </w:r>
            <w:proofErr w:type="spellEnd"/>
            <w:r w:rsidR="00963D23" w:rsidRPr="00414242">
              <w:rPr>
                <w:rFonts w:ascii="Times New Roman" w:hAnsi="Times New Roman" w:cs="Times New Roman"/>
                <w:sz w:val="24"/>
                <w:szCs w:val="24"/>
              </w:rPr>
              <w:t xml:space="preserve"> на одно муниципальное образование (муниципальный район, муниципальный, городской округ)</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1</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минут на транспорте</w:t>
            </w:r>
          </w:p>
        </w:tc>
        <w:tc>
          <w:tcPr>
            <w:tcW w:w="1363" w:type="dxa"/>
          </w:tcPr>
          <w:p w:rsidR="00963D23" w:rsidRPr="00414242" w:rsidRDefault="00963D23" w:rsidP="00963D23">
            <w:pPr>
              <w:spacing w:before="120" w:after="120" w:line="240" w:lineRule="auto"/>
              <w:rPr>
                <w:rFonts w:ascii="Times New Roman" w:hAnsi="Times New Roman" w:cs="Times New Roman"/>
                <w:sz w:val="24"/>
                <w:szCs w:val="24"/>
              </w:rPr>
            </w:pPr>
            <w:r w:rsidRPr="00414242">
              <w:rPr>
                <w:rFonts w:ascii="Times New Roman" w:hAnsi="Times New Roman" w:cs="Times New Roman"/>
                <w:sz w:val="24"/>
                <w:szCs w:val="24"/>
              </w:rPr>
              <w:t>45</w:t>
            </w:r>
          </w:p>
        </w:tc>
      </w:tr>
      <w:tr w:rsidR="00963D23" w:rsidRPr="00963D23" w:rsidTr="00F02DA0">
        <w:tc>
          <w:tcPr>
            <w:tcW w:w="567" w:type="dxa"/>
          </w:tcPr>
          <w:p w:rsidR="00963D23" w:rsidRPr="00963D23" w:rsidRDefault="00F02DA0" w:rsidP="00F02DA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t xml:space="preserve">Обеспечение площадками для </w:t>
            </w:r>
            <w:proofErr w:type="spellStart"/>
            <w:r w:rsidRPr="00963D23">
              <w:rPr>
                <w:rFonts w:ascii="Times New Roman" w:hAnsi="Times New Roman" w:cs="Times New Roman"/>
                <w:sz w:val="24"/>
                <w:szCs w:val="24"/>
              </w:rPr>
              <w:t>межрейсового</w:t>
            </w:r>
            <w:proofErr w:type="spellEnd"/>
            <w:r w:rsidRPr="00963D23">
              <w:rPr>
                <w:rFonts w:ascii="Times New Roman" w:hAnsi="Times New Roman" w:cs="Times New Roman"/>
                <w:sz w:val="24"/>
                <w:szCs w:val="24"/>
              </w:rPr>
              <w:t xml:space="preserve"> отстоя транспорта на международных, межрегиональных, смежных межрегиональных и межмуниципальных маршрутах регулярных перевозок</w:t>
            </w:r>
          </w:p>
        </w:tc>
        <w:tc>
          <w:tcPr>
            <w:tcW w:w="1362" w:type="dxa"/>
          </w:tcPr>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t>площадок на 1 маршрут</w:t>
            </w:r>
          </w:p>
        </w:tc>
        <w:tc>
          <w:tcPr>
            <w:tcW w:w="1363" w:type="dxa"/>
          </w:tcPr>
          <w:p w:rsidR="00963D23" w:rsidRPr="006A7DC2" w:rsidRDefault="00963D23" w:rsidP="00963D23">
            <w:pPr>
              <w:spacing w:before="120" w:after="120" w:line="240" w:lineRule="auto"/>
              <w:rPr>
                <w:rFonts w:ascii="Times New Roman" w:hAnsi="Times New Roman" w:cs="Times New Roman"/>
                <w:sz w:val="24"/>
                <w:szCs w:val="24"/>
              </w:rPr>
            </w:pPr>
            <w:r w:rsidRPr="006A7DC2">
              <w:rPr>
                <w:rFonts w:ascii="Times New Roman" w:hAnsi="Times New Roman" w:cs="Times New Roman"/>
                <w:sz w:val="24"/>
                <w:szCs w:val="24"/>
              </w:rPr>
              <w:t xml:space="preserve">1 </w:t>
            </w:r>
          </w:p>
          <w:p w:rsidR="00963D23" w:rsidRPr="00963D23" w:rsidRDefault="00963D23" w:rsidP="006A7DC2">
            <w:pPr>
              <w:spacing w:before="120" w:after="120" w:line="240" w:lineRule="auto"/>
              <w:rPr>
                <w:rFonts w:ascii="Times New Roman" w:hAnsi="Times New Roman" w:cs="Times New Roman"/>
                <w:sz w:val="24"/>
                <w:szCs w:val="24"/>
                <w:highlight w:val="yellow"/>
              </w:rPr>
            </w:pPr>
            <w:r w:rsidRPr="006A7DC2">
              <w:rPr>
                <w:rFonts w:ascii="Times New Roman" w:hAnsi="Times New Roman" w:cs="Times New Roman"/>
                <w:sz w:val="24"/>
                <w:szCs w:val="24"/>
              </w:rPr>
              <w:t xml:space="preserve">(см. прим. </w:t>
            </w:r>
            <w:r w:rsidR="006A7DC2" w:rsidRPr="006A7DC2">
              <w:rPr>
                <w:rFonts w:ascii="Times New Roman" w:hAnsi="Times New Roman" w:cs="Times New Roman"/>
                <w:sz w:val="24"/>
                <w:szCs w:val="24"/>
              </w:rPr>
              <w:t>7</w:t>
            </w:r>
            <w:r w:rsidRPr="006A7DC2">
              <w:rPr>
                <w:rFonts w:ascii="Times New Roman" w:hAnsi="Times New Roman" w:cs="Times New Roman"/>
                <w:sz w:val="24"/>
                <w:szCs w:val="24"/>
              </w:rPr>
              <w:t>)</w:t>
            </w:r>
          </w:p>
        </w:tc>
        <w:tc>
          <w:tcPr>
            <w:tcW w:w="1363" w:type="dxa"/>
          </w:tcPr>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t>-</w:t>
            </w:r>
          </w:p>
        </w:tc>
        <w:tc>
          <w:tcPr>
            <w:tcW w:w="1363" w:type="dxa"/>
          </w:tcPr>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t>не устанавливается</w:t>
            </w:r>
          </w:p>
        </w:tc>
      </w:tr>
      <w:tr w:rsidR="00963D23" w:rsidRPr="00963D23" w:rsidTr="00F02DA0">
        <w:tc>
          <w:tcPr>
            <w:tcW w:w="567" w:type="dxa"/>
          </w:tcPr>
          <w:p w:rsidR="00963D23" w:rsidRPr="00963D23" w:rsidRDefault="00F02DA0" w:rsidP="00F02DA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t xml:space="preserve">Пункты выдачи государственных номерных </w:t>
            </w:r>
            <w:r w:rsidRPr="00963D23">
              <w:rPr>
                <w:rFonts w:ascii="Times New Roman" w:hAnsi="Times New Roman" w:cs="Times New Roman"/>
                <w:sz w:val="24"/>
                <w:szCs w:val="24"/>
              </w:rPr>
              <w:lastRenderedPageBreak/>
              <w:t>знаков</w:t>
            </w:r>
          </w:p>
        </w:tc>
        <w:tc>
          <w:tcPr>
            <w:tcW w:w="1362" w:type="dxa"/>
          </w:tcPr>
          <w:p w:rsidR="00963D23" w:rsidRPr="00963D23" w:rsidRDefault="00414242" w:rsidP="00963D23">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количество</w:t>
            </w:r>
            <w:r w:rsidR="00963D23" w:rsidRPr="00963D23">
              <w:rPr>
                <w:rFonts w:ascii="Times New Roman" w:hAnsi="Times New Roman" w:cs="Times New Roman"/>
                <w:sz w:val="24"/>
                <w:szCs w:val="24"/>
              </w:rPr>
              <w:t xml:space="preserve"> на 1 </w:t>
            </w:r>
            <w:r w:rsidR="00963D23" w:rsidRPr="00963D23">
              <w:rPr>
                <w:rFonts w:ascii="Times New Roman" w:hAnsi="Times New Roman" w:cs="Times New Roman"/>
                <w:sz w:val="24"/>
                <w:szCs w:val="24"/>
              </w:rPr>
              <w:lastRenderedPageBreak/>
              <w:t>муниципальное образование</w:t>
            </w:r>
            <w:r w:rsidR="000E52FB">
              <w:rPr>
                <w:rFonts w:ascii="Times New Roman" w:hAnsi="Times New Roman" w:cs="Times New Roman"/>
                <w:sz w:val="24"/>
                <w:szCs w:val="24"/>
              </w:rPr>
              <w:t xml:space="preserve"> </w:t>
            </w:r>
            <w:r w:rsidR="000E52FB" w:rsidRPr="000E52FB">
              <w:rPr>
                <w:rFonts w:ascii="Times New Roman" w:hAnsi="Times New Roman" w:cs="Times New Roman"/>
                <w:sz w:val="24"/>
                <w:szCs w:val="24"/>
              </w:rPr>
              <w:t>(муниципальный район, муниципальный, городской округ)</w:t>
            </w:r>
          </w:p>
        </w:tc>
        <w:tc>
          <w:tcPr>
            <w:tcW w:w="1363" w:type="dxa"/>
          </w:tcPr>
          <w:p w:rsidR="00963D23" w:rsidRPr="00963D23" w:rsidRDefault="00963D23" w:rsidP="00963D23">
            <w:pPr>
              <w:spacing w:before="120" w:after="120" w:line="240" w:lineRule="auto"/>
              <w:rPr>
                <w:rFonts w:ascii="Times New Roman" w:hAnsi="Times New Roman" w:cs="Times New Roman"/>
                <w:sz w:val="24"/>
                <w:szCs w:val="24"/>
                <w:highlight w:val="yellow"/>
              </w:rPr>
            </w:pPr>
            <w:r w:rsidRPr="00963D23">
              <w:rPr>
                <w:rFonts w:ascii="Times New Roman" w:hAnsi="Times New Roman" w:cs="Times New Roman"/>
                <w:sz w:val="24"/>
                <w:szCs w:val="24"/>
              </w:rPr>
              <w:lastRenderedPageBreak/>
              <w:t>1</w:t>
            </w:r>
          </w:p>
        </w:tc>
        <w:tc>
          <w:tcPr>
            <w:tcW w:w="1363" w:type="dxa"/>
          </w:tcPr>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t xml:space="preserve">километров пути по </w:t>
            </w:r>
            <w:r w:rsidRPr="00963D23">
              <w:rPr>
                <w:rFonts w:ascii="Times New Roman" w:hAnsi="Times New Roman" w:cs="Times New Roman"/>
                <w:sz w:val="24"/>
                <w:szCs w:val="24"/>
              </w:rPr>
              <w:lastRenderedPageBreak/>
              <w:t>автомобильным дорогам общего пользования</w:t>
            </w:r>
          </w:p>
        </w:tc>
        <w:tc>
          <w:tcPr>
            <w:tcW w:w="1363" w:type="dxa"/>
          </w:tcPr>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lastRenderedPageBreak/>
              <w:t>60</w:t>
            </w:r>
          </w:p>
        </w:tc>
      </w:tr>
    </w:tbl>
    <w:p w:rsidR="00963D23" w:rsidRPr="00963D23" w:rsidRDefault="00963D23" w:rsidP="00963D23">
      <w:pPr>
        <w:spacing w:before="120" w:after="120" w:line="240" w:lineRule="auto"/>
        <w:rPr>
          <w:rFonts w:ascii="Times New Roman" w:hAnsi="Times New Roman" w:cs="Times New Roman"/>
          <w:sz w:val="24"/>
          <w:szCs w:val="24"/>
        </w:rPr>
      </w:pPr>
      <w:r w:rsidRPr="00963D23">
        <w:rPr>
          <w:rFonts w:ascii="Times New Roman" w:hAnsi="Times New Roman" w:cs="Times New Roman"/>
          <w:sz w:val="24"/>
          <w:szCs w:val="24"/>
        </w:rPr>
        <w:lastRenderedPageBreak/>
        <w:t>Примечания:</w:t>
      </w:r>
    </w:p>
    <w:p w:rsidR="00963D23" w:rsidRPr="006A7DC2" w:rsidRDefault="00963D23"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t>1. </w:t>
      </w:r>
      <w:proofErr w:type="gramStart"/>
      <w:r w:rsidRPr="006A7DC2">
        <w:rPr>
          <w:rFonts w:ascii="Times New Roman" w:hAnsi="Times New Roman" w:cs="Times New Roman"/>
          <w:sz w:val="24"/>
          <w:szCs w:val="24"/>
        </w:rPr>
        <w:t>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 входящих в общую сеть, до следующих объектов (при наличии таковых в населённом пункте): администрация городского поселения и её подразделения, опорный пункт полиции, пожарная часть, избирательный участок, почта, банк, объекты здравоохранения</w:t>
      </w:r>
      <w:proofErr w:type="gramEnd"/>
      <w:r w:rsidRPr="006A7DC2">
        <w:rPr>
          <w:rFonts w:ascii="Times New Roman" w:hAnsi="Times New Roman" w:cs="Times New Roman"/>
          <w:sz w:val="24"/>
          <w:szCs w:val="24"/>
        </w:rPr>
        <w:t>, образования, культуры, физической культуры и спорта всех типов, парки и места массового отдыха.</w:t>
      </w:r>
    </w:p>
    <w:p w:rsidR="00963D23" w:rsidRPr="006A7DC2" w:rsidRDefault="00963D23"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t>2. В городах, имеющих пункты пересечения или примыкания двух или нескольких видов внешнего транспорта, должны проектироваться объединенные автовокзалы, обслуживающие пассажирские перевозки этих видов транспорта.</w:t>
      </w:r>
    </w:p>
    <w:p w:rsidR="00963D23" w:rsidRPr="006A7DC2" w:rsidRDefault="00963D23"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t>3. При отсутствии на территории муниципального района (городского округа) регулярного регионального, межмуниципального, пригородного автобусного сообщения строительство (организация) автовокзала, автостанции не требуется.</w:t>
      </w:r>
    </w:p>
    <w:p w:rsidR="00963D23" w:rsidRPr="006A7DC2" w:rsidRDefault="00963D23"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t>4. Расчётные показатели максимально допустимого уровня территориальной доступности объектов регионального значения в области автодорожной деятельности не устанавливаются.</w:t>
      </w:r>
    </w:p>
    <w:p w:rsidR="00963D23" w:rsidRPr="006A7DC2" w:rsidRDefault="00963D23"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t xml:space="preserve">5. Критерии отнесения объекта к автовокзалам или автостанциям определяются Постановлением Правительства РФ от 14.02.2009 </w:t>
      </w:r>
      <w:r w:rsidR="00414242">
        <w:rPr>
          <w:rFonts w:ascii="Times New Roman" w:hAnsi="Times New Roman" w:cs="Times New Roman"/>
          <w:sz w:val="24"/>
          <w:szCs w:val="24"/>
        </w:rPr>
        <w:t>№</w:t>
      </w:r>
      <w:r w:rsidRPr="006A7DC2">
        <w:rPr>
          <w:rFonts w:ascii="Times New Roman" w:hAnsi="Times New Roman" w:cs="Times New Roman"/>
          <w:sz w:val="24"/>
          <w:szCs w:val="24"/>
        </w:rPr>
        <w:t xml:space="preserve"> 112 </w:t>
      </w:r>
      <w:r w:rsidR="00414242">
        <w:rPr>
          <w:rFonts w:ascii="Times New Roman" w:hAnsi="Times New Roman" w:cs="Times New Roman"/>
          <w:sz w:val="24"/>
          <w:szCs w:val="24"/>
        </w:rPr>
        <w:t>«</w:t>
      </w:r>
      <w:r w:rsidRPr="006A7DC2">
        <w:rPr>
          <w:rFonts w:ascii="Times New Roman" w:hAnsi="Times New Roman" w:cs="Times New Roman"/>
          <w:sz w:val="24"/>
          <w:szCs w:val="24"/>
        </w:rPr>
        <w:t>Об утверждении Правил перевозок пассажиров и багажа автомобильным транспортом и городским наземным электрическим транспортом</w:t>
      </w:r>
      <w:r w:rsidR="00414242">
        <w:rPr>
          <w:rFonts w:ascii="Times New Roman" w:hAnsi="Times New Roman" w:cs="Times New Roman"/>
          <w:sz w:val="24"/>
          <w:szCs w:val="24"/>
        </w:rPr>
        <w:t>»</w:t>
      </w:r>
      <w:r w:rsidRPr="006A7DC2">
        <w:rPr>
          <w:rFonts w:ascii="Times New Roman" w:hAnsi="Times New Roman" w:cs="Times New Roman"/>
          <w:sz w:val="24"/>
          <w:szCs w:val="24"/>
        </w:rPr>
        <w:t>. При количестве отправляемых пассажиров менее 250 человек в сутки необходимо обустройство остановочного пункта.</w:t>
      </w:r>
    </w:p>
    <w:p w:rsidR="00963D23" w:rsidRPr="006A7DC2" w:rsidRDefault="006A7DC2"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t>6. </w:t>
      </w:r>
      <w:r w:rsidR="00963D23" w:rsidRPr="006A7DC2">
        <w:rPr>
          <w:rFonts w:ascii="Times New Roman" w:hAnsi="Times New Roman" w:cs="Times New Roman"/>
          <w:sz w:val="24"/>
          <w:szCs w:val="24"/>
        </w:rPr>
        <w:t>Объёмно-пространственные и планировочные решения автовокзалов и автостанций должны соответствовать Минимальным требованиям к оборудованию автовокзалов и автостанций, утв. Приказом Минтранса России от 02.10.2020 № 406 «Об утверждении минимальных требований к оборудованию автовокзалов и автостанций», а в отношении автовокзалов – СП 462.1325800.2019.</w:t>
      </w:r>
    </w:p>
    <w:p w:rsidR="00963D23" w:rsidRPr="006A7DC2" w:rsidRDefault="006A7DC2"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lastRenderedPageBreak/>
        <w:t>7. </w:t>
      </w:r>
      <w:r w:rsidR="00963D23" w:rsidRPr="006A7DC2">
        <w:rPr>
          <w:rFonts w:ascii="Times New Roman" w:hAnsi="Times New Roman" w:cs="Times New Roman"/>
          <w:sz w:val="24"/>
          <w:szCs w:val="24"/>
        </w:rPr>
        <w:t xml:space="preserve">Допускается совмещать площадки для </w:t>
      </w:r>
      <w:proofErr w:type="spellStart"/>
      <w:r w:rsidR="00963D23" w:rsidRPr="006A7DC2">
        <w:rPr>
          <w:rFonts w:ascii="Times New Roman" w:hAnsi="Times New Roman" w:cs="Times New Roman"/>
          <w:sz w:val="24"/>
          <w:szCs w:val="24"/>
        </w:rPr>
        <w:t>межрейсового</w:t>
      </w:r>
      <w:proofErr w:type="spellEnd"/>
      <w:r w:rsidR="00963D23" w:rsidRPr="006A7DC2">
        <w:rPr>
          <w:rFonts w:ascii="Times New Roman" w:hAnsi="Times New Roman" w:cs="Times New Roman"/>
          <w:sz w:val="24"/>
          <w:szCs w:val="24"/>
        </w:rPr>
        <w:t xml:space="preserve"> отстоя транспорта при низкой интенсивности движения.  </w:t>
      </w:r>
    </w:p>
    <w:p w:rsidR="00963D23" w:rsidRPr="006A7DC2" w:rsidRDefault="006A7DC2" w:rsidP="00191C65">
      <w:pPr>
        <w:spacing w:before="120" w:after="120" w:line="240" w:lineRule="auto"/>
        <w:jc w:val="both"/>
        <w:rPr>
          <w:rFonts w:ascii="Times New Roman" w:hAnsi="Times New Roman" w:cs="Times New Roman"/>
          <w:sz w:val="24"/>
          <w:szCs w:val="24"/>
        </w:rPr>
      </w:pPr>
      <w:r w:rsidRPr="006A7DC2">
        <w:rPr>
          <w:rFonts w:ascii="Times New Roman" w:hAnsi="Times New Roman" w:cs="Times New Roman"/>
          <w:sz w:val="24"/>
          <w:szCs w:val="24"/>
        </w:rPr>
        <w:t>8. </w:t>
      </w:r>
      <w:r w:rsidR="00963D23" w:rsidRPr="006A7DC2">
        <w:rPr>
          <w:rFonts w:ascii="Times New Roman" w:hAnsi="Times New Roman" w:cs="Times New Roman"/>
          <w:sz w:val="24"/>
          <w:szCs w:val="24"/>
        </w:rPr>
        <w:t xml:space="preserve">Обеспеченность пунктами государственного технического осмотра определена на основании </w:t>
      </w:r>
      <w:r w:rsidR="000E52FB" w:rsidRPr="000E52FB">
        <w:rPr>
          <w:rFonts w:ascii="Times New Roman" w:hAnsi="Times New Roman" w:cs="Times New Roman"/>
          <w:sz w:val="24"/>
          <w:szCs w:val="24"/>
        </w:rPr>
        <w:t>Приказ</w:t>
      </w:r>
      <w:r w:rsidR="000E52FB">
        <w:rPr>
          <w:rFonts w:ascii="Times New Roman" w:hAnsi="Times New Roman" w:cs="Times New Roman"/>
          <w:sz w:val="24"/>
          <w:szCs w:val="24"/>
        </w:rPr>
        <w:t>а</w:t>
      </w:r>
      <w:r w:rsidR="000E52FB" w:rsidRPr="000E52FB">
        <w:rPr>
          <w:rFonts w:ascii="Times New Roman" w:hAnsi="Times New Roman" w:cs="Times New Roman"/>
          <w:sz w:val="24"/>
          <w:szCs w:val="24"/>
        </w:rPr>
        <w:t xml:space="preserve"> Комитета Ивановской обл. по транспорту от 25.06.2012 </w:t>
      </w:r>
      <w:r w:rsidR="00414242">
        <w:rPr>
          <w:rFonts w:ascii="Times New Roman" w:hAnsi="Times New Roman" w:cs="Times New Roman"/>
          <w:sz w:val="24"/>
          <w:szCs w:val="24"/>
        </w:rPr>
        <w:t>№</w:t>
      </w:r>
      <w:r w:rsidR="000E52FB" w:rsidRPr="000E52FB">
        <w:rPr>
          <w:rFonts w:ascii="Times New Roman" w:hAnsi="Times New Roman" w:cs="Times New Roman"/>
          <w:sz w:val="24"/>
          <w:szCs w:val="24"/>
        </w:rPr>
        <w:t xml:space="preserve"> 30</w:t>
      </w:r>
      <w:r w:rsidR="000E52FB">
        <w:rPr>
          <w:rFonts w:ascii="Times New Roman" w:hAnsi="Times New Roman" w:cs="Times New Roman"/>
          <w:sz w:val="24"/>
          <w:szCs w:val="24"/>
        </w:rPr>
        <w:t xml:space="preserve"> </w:t>
      </w:r>
      <w:r w:rsidR="00414242">
        <w:rPr>
          <w:rFonts w:ascii="Times New Roman" w:hAnsi="Times New Roman" w:cs="Times New Roman"/>
          <w:sz w:val="24"/>
          <w:szCs w:val="24"/>
        </w:rPr>
        <w:t>«</w:t>
      </w:r>
      <w:r w:rsidR="000E52FB" w:rsidRPr="000E52FB">
        <w:rPr>
          <w:rFonts w:ascii="Times New Roman" w:hAnsi="Times New Roman" w:cs="Times New Roman"/>
          <w:sz w:val="24"/>
          <w:szCs w:val="24"/>
        </w:rPr>
        <w:t>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w:t>
      </w:r>
      <w:r w:rsidR="00414242">
        <w:rPr>
          <w:rFonts w:ascii="Times New Roman" w:hAnsi="Times New Roman" w:cs="Times New Roman"/>
          <w:sz w:val="24"/>
          <w:szCs w:val="24"/>
        </w:rPr>
        <w:t>»</w:t>
      </w:r>
      <w:r w:rsidR="000E52FB">
        <w:rPr>
          <w:rFonts w:ascii="Times New Roman" w:hAnsi="Times New Roman" w:cs="Times New Roman"/>
          <w:sz w:val="24"/>
          <w:szCs w:val="24"/>
        </w:rPr>
        <w:t>.</w:t>
      </w:r>
      <w:r w:rsidR="00B25F67">
        <w:rPr>
          <w:rFonts w:ascii="Times New Roman" w:hAnsi="Times New Roman" w:cs="Times New Roman"/>
          <w:sz w:val="24"/>
          <w:szCs w:val="24"/>
        </w:rPr>
        <w:t xml:space="preserve"> При численности населения муниципальных районов (менее 20 тыс. человек) допускается организация межрайонных пунктов.</w:t>
      </w:r>
    </w:p>
    <w:p w:rsidR="00450FF9" w:rsidRPr="00B67FB6" w:rsidRDefault="00450FF9" w:rsidP="00450FF9">
      <w:pPr>
        <w:keepNext/>
        <w:spacing w:before="240" w:after="240" w:line="240" w:lineRule="auto"/>
        <w:ind w:left="709"/>
        <w:outlineLvl w:val="1"/>
        <w:rPr>
          <w:rFonts w:asciiTheme="majorHAnsi" w:eastAsiaTheme="majorEastAsia" w:hAnsiTheme="majorHAnsi" w:cs="Times New Roman"/>
          <w:b/>
          <w:bCs/>
          <w:iCs/>
          <w:sz w:val="28"/>
          <w:szCs w:val="28"/>
        </w:rPr>
      </w:pPr>
      <w:bookmarkStart w:id="2" w:name="_Toc185867315"/>
      <w:r>
        <w:rPr>
          <w:rFonts w:asciiTheme="majorHAnsi" w:eastAsiaTheme="majorEastAsia" w:hAnsiTheme="majorHAnsi" w:cs="Times New Roman"/>
          <w:b/>
          <w:bCs/>
          <w:iCs/>
          <w:sz w:val="28"/>
          <w:szCs w:val="28"/>
        </w:rPr>
        <w:t>Защита и предупреждение чрезвычайных ситуаций</w:t>
      </w:r>
      <w:bookmarkEnd w:id="2"/>
    </w:p>
    <w:p w:rsidR="00FF4C67" w:rsidRPr="00414242" w:rsidRDefault="00FF4C67" w:rsidP="00414242">
      <w:pPr>
        <w:keepNext/>
        <w:spacing w:before="240" w:after="120" w:line="240" w:lineRule="auto"/>
        <w:outlineLvl w:val="3"/>
        <w:rPr>
          <w:rFonts w:ascii="Times New Roman" w:eastAsiaTheme="minorEastAsia" w:hAnsi="Times New Roman" w:cs="Times New Roman"/>
          <w:b/>
          <w:bCs/>
          <w:sz w:val="24"/>
          <w:szCs w:val="24"/>
        </w:rPr>
      </w:pPr>
      <w:r w:rsidRPr="00414242">
        <w:rPr>
          <w:rFonts w:ascii="Times New Roman" w:eastAsiaTheme="minorEastAsia" w:hAnsi="Times New Roman" w:cs="Times New Roman"/>
          <w:b/>
          <w:bCs/>
          <w:sz w:val="24"/>
          <w:szCs w:val="24"/>
        </w:rPr>
        <w:t xml:space="preserve">Таблица </w:t>
      </w:r>
      <w:r w:rsidR="006A7DC2" w:rsidRPr="00414242">
        <w:rPr>
          <w:rFonts w:ascii="Times New Roman" w:eastAsiaTheme="minorEastAsia" w:hAnsi="Times New Roman" w:cs="Times New Roman"/>
          <w:b/>
          <w:bCs/>
          <w:sz w:val="24"/>
          <w:szCs w:val="24"/>
        </w:rPr>
        <w:t>2</w:t>
      </w:r>
      <w:r w:rsidR="00414242" w:rsidRPr="00414242">
        <w:rPr>
          <w:rFonts w:ascii="Times New Roman" w:eastAsiaTheme="minorEastAsia" w:hAnsi="Times New Roman" w:cs="Times New Roman"/>
          <w:b/>
          <w:bCs/>
          <w:sz w:val="24"/>
          <w:szCs w:val="24"/>
        </w:rPr>
        <w:t>.</w:t>
      </w:r>
      <w:r w:rsidRPr="00414242">
        <w:rPr>
          <w:rFonts w:ascii="Times New Roman" w:eastAsiaTheme="minorEastAsia" w:hAnsi="Times New Roman" w:cs="Times New Roman"/>
          <w:b/>
          <w:bCs/>
          <w:sz w:val="24"/>
          <w:szCs w:val="24"/>
        </w:rPr>
        <w:t xml:space="preserve"> О</w:t>
      </w:r>
      <w:r w:rsidR="00414242" w:rsidRPr="00414242">
        <w:rPr>
          <w:rFonts w:ascii="Times New Roman" w:eastAsiaTheme="minorEastAsia" w:hAnsi="Times New Roman" w:cs="Times New Roman"/>
          <w:b/>
          <w:bCs/>
          <w:sz w:val="24"/>
          <w:szCs w:val="24"/>
        </w:rPr>
        <w:t xml:space="preserve">бъекты регионального значения </w:t>
      </w:r>
      <w:r w:rsidRPr="00414242">
        <w:rPr>
          <w:rFonts w:ascii="Times New Roman" w:eastAsiaTheme="minorEastAsia" w:hAnsi="Times New Roman" w:cs="Times New Roman"/>
          <w:b/>
          <w:bCs/>
          <w:sz w:val="24"/>
          <w:szCs w:val="24"/>
        </w:rPr>
        <w:t>в области защиты и предупреждения чрезвычайных ситуаций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FF4C67" w:rsidRPr="007C3061" w:rsidTr="00FF4C67">
        <w:trPr>
          <w:tblHeader/>
        </w:trPr>
        <w:tc>
          <w:tcPr>
            <w:tcW w:w="567" w:type="dxa"/>
            <w:vMerge w:val="restart"/>
          </w:tcPr>
          <w:p w:rsidR="00FF4C67" w:rsidRPr="007C3061" w:rsidRDefault="00414242"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FF4C67" w:rsidRPr="007C3061" w:rsidRDefault="00FF4C67" w:rsidP="00FF4C67">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FF4C67" w:rsidRPr="007C3061" w:rsidTr="00FF4C67">
        <w:trPr>
          <w:tblHeader/>
        </w:trPr>
        <w:tc>
          <w:tcPr>
            <w:tcW w:w="567" w:type="dxa"/>
            <w:vMerge/>
          </w:tcPr>
          <w:p w:rsidR="00FF4C67" w:rsidRPr="007C3061" w:rsidRDefault="00FF4C67" w:rsidP="00FF4C67">
            <w:pPr>
              <w:spacing w:after="1" w:line="0" w:lineRule="atLeast"/>
              <w:rPr>
                <w:rFonts w:ascii="Times New Roman" w:hAnsi="Times New Roman"/>
              </w:rPr>
            </w:pPr>
          </w:p>
        </w:tc>
        <w:tc>
          <w:tcPr>
            <w:tcW w:w="3338" w:type="dxa"/>
            <w:vMerge/>
          </w:tcPr>
          <w:p w:rsidR="00FF4C67" w:rsidRPr="007C3061" w:rsidRDefault="00FF4C67" w:rsidP="00FF4C67">
            <w:pPr>
              <w:spacing w:after="1" w:line="0" w:lineRule="atLeast"/>
              <w:rPr>
                <w:rFonts w:ascii="Times New Roman" w:hAnsi="Times New Roman"/>
              </w:rPr>
            </w:pPr>
          </w:p>
        </w:tc>
        <w:tc>
          <w:tcPr>
            <w:tcW w:w="1362" w:type="dxa"/>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FF4C67" w:rsidRPr="00F11640" w:rsidTr="00FF4C67">
        <w:trPr>
          <w:trHeight w:val="27"/>
        </w:trPr>
        <w:tc>
          <w:tcPr>
            <w:tcW w:w="567" w:type="dxa"/>
          </w:tcPr>
          <w:p w:rsidR="00FF4C67" w:rsidRDefault="00FF4C67"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FF4C67" w:rsidRPr="00F11640" w:rsidRDefault="00FF4C67" w:rsidP="00FF4C67">
            <w:pPr>
              <w:pStyle w:val="ConsPlusNormal"/>
              <w:rPr>
                <w:rFonts w:ascii="Times New Roman" w:hAnsi="Times New Roman" w:cs="Times New Roman"/>
                <w:sz w:val="24"/>
                <w:szCs w:val="24"/>
              </w:rPr>
            </w:pPr>
            <w:r>
              <w:rPr>
                <w:rFonts w:ascii="Times New Roman" w:hAnsi="Times New Roman" w:cs="Times New Roman"/>
                <w:sz w:val="24"/>
                <w:szCs w:val="24"/>
              </w:rPr>
              <w:t>Пожарное депо</w:t>
            </w:r>
          </w:p>
        </w:tc>
        <w:tc>
          <w:tcPr>
            <w:tcW w:w="1362" w:type="dxa"/>
          </w:tcPr>
          <w:p w:rsidR="00FF4C67" w:rsidRPr="00F11640" w:rsidRDefault="00414242" w:rsidP="00FF4C67">
            <w:pPr>
              <w:pStyle w:val="ConsPlusNormal"/>
              <w:jc w:val="center"/>
              <w:rPr>
                <w:rFonts w:ascii="Times New Roman" w:hAnsi="Times New Roman" w:cs="Times New Roman"/>
                <w:sz w:val="24"/>
                <w:szCs w:val="24"/>
                <w:highlight w:val="yellow"/>
              </w:rPr>
            </w:pPr>
            <w:proofErr w:type="spellStart"/>
            <w:r>
              <w:rPr>
                <w:rFonts w:ascii="Times New Roman" w:hAnsi="Times New Roman" w:cs="Times New Roman"/>
                <w:sz w:val="24"/>
                <w:szCs w:val="24"/>
              </w:rPr>
              <w:t>количество</w:t>
            </w:r>
            <w:r w:rsidR="00FF4C67" w:rsidRPr="00FF4C67">
              <w:rPr>
                <w:rFonts w:ascii="Times New Roman" w:hAnsi="Times New Roman" w:cs="Times New Roman"/>
                <w:sz w:val="24"/>
                <w:szCs w:val="24"/>
              </w:rPr>
              <w:t>во</w:t>
            </w:r>
            <w:proofErr w:type="spellEnd"/>
            <w:r w:rsidR="00FF4C67" w:rsidRPr="00FF4C67">
              <w:rPr>
                <w:rFonts w:ascii="Times New Roman" w:hAnsi="Times New Roman" w:cs="Times New Roman"/>
                <w:sz w:val="24"/>
                <w:szCs w:val="24"/>
              </w:rPr>
              <w:t xml:space="preserve"> выездов</w:t>
            </w:r>
          </w:p>
        </w:tc>
        <w:tc>
          <w:tcPr>
            <w:tcW w:w="1363" w:type="dxa"/>
          </w:tcPr>
          <w:p w:rsidR="00FF4C67" w:rsidRPr="00F11640" w:rsidRDefault="00FF4C67" w:rsidP="00FF4C67">
            <w:pPr>
              <w:pStyle w:val="ConsPlusNormal"/>
              <w:rPr>
                <w:rFonts w:ascii="Times New Roman" w:hAnsi="Times New Roman" w:cs="Times New Roman"/>
                <w:sz w:val="24"/>
                <w:szCs w:val="24"/>
                <w:highlight w:val="yellow"/>
              </w:rPr>
            </w:pPr>
            <w:r>
              <w:rPr>
                <w:rFonts w:ascii="Times New Roman" w:hAnsi="Times New Roman" w:cs="Times New Roman"/>
                <w:sz w:val="24"/>
                <w:szCs w:val="24"/>
              </w:rPr>
              <w:t>по СП 11.13130.2009</w:t>
            </w:r>
          </w:p>
        </w:tc>
        <w:tc>
          <w:tcPr>
            <w:tcW w:w="1363" w:type="dxa"/>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FF4C67" w:rsidRPr="007C3061" w:rsidRDefault="00FF4C67" w:rsidP="00FF4C67">
            <w:pPr>
              <w:pStyle w:val="ConsPlusNormal"/>
              <w:rPr>
                <w:rFonts w:ascii="Times New Roman" w:hAnsi="Times New Roman" w:cs="Times New Roman"/>
                <w:sz w:val="24"/>
                <w:szCs w:val="24"/>
              </w:rPr>
            </w:pPr>
            <w:r>
              <w:rPr>
                <w:rFonts w:ascii="Times New Roman" w:hAnsi="Times New Roman" w:cs="Times New Roman"/>
                <w:sz w:val="24"/>
                <w:szCs w:val="24"/>
              </w:rPr>
              <w:t>по СП 11.13130.2009</w:t>
            </w:r>
          </w:p>
        </w:tc>
      </w:tr>
      <w:tr w:rsidR="00FF4C67" w:rsidRPr="007C3061" w:rsidTr="00FF4C67">
        <w:tc>
          <w:tcPr>
            <w:tcW w:w="567" w:type="dxa"/>
          </w:tcPr>
          <w:p w:rsidR="00FF4C67" w:rsidRPr="007C3061" w:rsidRDefault="00FF4C67"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FF4C67" w:rsidRPr="007C3061" w:rsidRDefault="009A50FF" w:rsidP="00F803B3">
            <w:pPr>
              <w:pStyle w:val="ConsPlusNormal"/>
              <w:rPr>
                <w:rFonts w:ascii="Times New Roman" w:hAnsi="Times New Roman" w:cs="Times New Roman"/>
                <w:sz w:val="24"/>
                <w:szCs w:val="24"/>
              </w:rPr>
            </w:pPr>
            <w:r>
              <w:rPr>
                <w:rFonts w:ascii="Times New Roman" w:hAnsi="Times New Roman" w:cs="Times New Roman"/>
                <w:sz w:val="24"/>
                <w:szCs w:val="24"/>
              </w:rPr>
              <w:t xml:space="preserve">Расход воды на наружное </w:t>
            </w:r>
            <w:r w:rsidR="00F803B3">
              <w:rPr>
                <w:rFonts w:ascii="Times New Roman" w:hAnsi="Times New Roman" w:cs="Times New Roman"/>
                <w:sz w:val="24"/>
                <w:szCs w:val="24"/>
              </w:rPr>
              <w:t>противопожарное водоснабжение</w:t>
            </w:r>
          </w:p>
        </w:tc>
        <w:tc>
          <w:tcPr>
            <w:tcW w:w="1362" w:type="dxa"/>
          </w:tcPr>
          <w:p w:rsidR="00FF4C67" w:rsidRDefault="00183D0D"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t>Литр/секунда</w:t>
            </w:r>
          </w:p>
          <w:p w:rsidR="00183D0D" w:rsidRPr="00E40663" w:rsidRDefault="00183D0D" w:rsidP="00FF4C67">
            <w:pPr>
              <w:pStyle w:val="ConsPlusNormal"/>
              <w:jc w:val="center"/>
              <w:rPr>
                <w:rFonts w:ascii="Times New Roman" w:hAnsi="Times New Roman" w:cs="Times New Roman"/>
                <w:sz w:val="24"/>
                <w:szCs w:val="24"/>
              </w:rPr>
            </w:pPr>
          </w:p>
        </w:tc>
        <w:tc>
          <w:tcPr>
            <w:tcW w:w="1363" w:type="dxa"/>
          </w:tcPr>
          <w:p w:rsidR="00FF4C67" w:rsidRPr="007C3061" w:rsidRDefault="009A50FF" w:rsidP="009A50FF">
            <w:pPr>
              <w:pStyle w:val="ConsPlusNormal"/>
              <w:rPr>
                <w:rFonts w:ascii="Times New Roman" w:hAnsi="Times New Roman" w:cs="Times New Roman"/>
                <w:sz w:val="24"/>
                <w:szCs w:val="24"/>
              </w:rPr>
            </w:pPr>
            <w:r>
              <w:rPr>
                <w:rFonts w:ascii="Times New Roman" w:hAnsi="Times New Roman" w:cs="Times New Roman"/>
                <w:sz w:val="24"/>
                <w:szCs w:val="24"/>
              </w:rPr>
              <w:t xml:space="preserve">по </w:t>
            </w:r>
            <w:r w:rsidRPr="009A50FF">
              <w:rPr>
                <w:rFonts w:ascii="Times New Roman" w:hAnsi="Times New Roman" w:cs="Times New Roman"/>
                <w:sz w:val="24"/>
                <w:szCs w:val="24"/>
              </w:rPr>
              <w:t>СП 8.13130.</w:t>
            </w:r>
            <w:r w:rsidR="00224BCD">
              <w:rPr>
                <w:rFonts w:ascii="Times New Roman" w:hAnsi="Times New Roman" w:cs="Times New Roman"/>
                <w:sz w:val="24"/>
                <w:szCs w:val="24"/>
              </w:rPr>
              <w:t>2009</w:t>
            </w:r>
            <w:r w:rsidRPr="009A50FF">
              <w:rPr>
                <w:rFonts w:ascii="Times New Roman" w:hAnsi="Times New Roman" w:cs="Times New Roman"/>
                <w:sz w:val="24"/>
                <w:szCs w:val="24"/>
              </w:rPr>
              <w:t xml:space="preserve"> </w:t>
            </w:r>
          </w:p>
        </w:tc>
        <w:tc>
          <w:tcPr>
            <w:tcW w:w="1363" w:type="dxa"/>
          </w:tcPr>
          <w:p w:rsidR="00FF4C67" w:rsidRPr="007C3061" w:rsidRDefault="00FF4C67" w:rsidP="00FF4C67">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FF4C67" w:rsidRPr="007C3061" w:rsidRDefault="00FF4C67" w:rsidP="00FF4C67">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224BCD" w:rsidRPr="007C3061" w:rsidTr="002E053B">
        <w:tc>
          <w:tcPr>
            <w:tcW w:w="567" w:type="dxa"/>
          </w:tcPr>
          <w:p w:rsidR="00224BCD" w:rsidRDefault="002E053B"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224BCD" w:rsidRPr="00C2352F" w:rsidRDefault="002E053B" w:rsidP="002E053B">
            <w:pPr>
              <w:pStyle w:val="ConsPlusNormal"/>
              <w:rPr>
                <w:rFonts w:ascii="Times New Roman" w:hAnsi="Times New Roman" w:cs="Times New Roman"/>
                <w:sz w:val="24"/>
                <w:szCs w:val="24"/>
              </w:rPr>
            </w:pPr>
            <w:r>
              <w:rPr>
                <w:rFonts w:ascii="Times New Roman" w:hAnsi="Times New Roman" w:cs="Times New Roman"/>
                <w:sz w:val="24"/>
                <w:szCs w:val="24"/>
              </w:rPr>
              <w:t>Аварийно-спасательные службы</w:t>
            </w:r>
          </w:p>
        </w:tc>
        <w:tc>
          <w:tcPr>
            <w:tcW w:w="1362" w:type="dxa"/>
          </w:tcPr>
          <w:p w:rsidR="00224BCD" w:rsidRDefault="00A368BB" w:rsidP="002E053B">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414242">
              <w:rPr>
                <w:rFonts w:ascii="Times New Roman" w:hAnsi="Times New Roman" w:cs="Times New Roman"/>
                <w:sz w:val="24"/>
                <w:szCs w:val="24"/>
              </w:rPr>
              <w:t>оличест</w:t>
            </w:r>
            <w:r w:rsidR="00FB7425">
              <w:rPr>
                <w:rFonts w:ascii="Times New Roman" w:hAnsi="Times New Roman" w:cs="Times New Roman"/>
                <w:sz w:val="24"/>
                <w:szCs w:val="24"/>
              </w:rPr>
              <w:t>во объектов</w:t>
            </w:r>
            <w:r w:rsidR="00FB7425" w:rsidRPr="00FB7425">
              <w:rPr>
                <w:rFonts w:ascii="Times New Roman" w:hAnsi="Times New Roman" w:cs="Times New Roman"/>
                <w:sz w:val="24"/>
                <w:szCs w:val="24"/>
              </w:rPr>
              <w:t xml:space="preserve"> на муниципальный район или </w:t>
            </w:r>
            <w:r w:rsidR="00FB7425">
              <w:rPr>
                <w:rFonts w:ascii="Times New Roman" w:hAnsi="Times New Roman" w:cs="Times New Roman"/>
                <w:sz w:val="24"/>
                <w:szCs w:val="24"/>
              </w:rPr>
              <w:t>муниципальный</w:t>
            </w:r>
            <w:r w:rsidR="0085534C">
              <w:rPr>
                <w:rFonts w:ascii="Times New Roman" w:hAnsi="Times New Roman" w:cs="Times New Roman"/>
                <w:sz w:val="24"/>
                <w:szCs w:val="24"/>
              </w:rPr>
              <w:t>,</w:t>
            </w:r>
            <w:r w:rsidR="00FB7425">
              <w:rPr>
                <w:rFonts w:ascii="Times New Roman" w:hAnsi="Times New Roman" w:cs="Times New Roman"/>
                <w:sz w:val="24"/>
                <w:szCs w:val="24"/>
              </w:rPr>
              <w:t xml:space="preserve"> городс</w:t>
            </w:r>
            <w:r w:rsidR="002E053B">
              <w:rPr>
                <w:rFonts w:ascii="Times New Roman" w:hAnsi="Times New Roman" w:cs="Times New Roman"/>
                <w:sz w:val="24"/>
                <w:szCs w:val="24"/>
              </w:rPr>
              <w:t>кой округ</w:t>
            </w:r>
          </w:p>
        </w:tc>
        <w:tc>
          <w:tcPr>
            <w:tcW w:w="1363" w:type="dxa"/>
          </w:tcPr>
          <w:p w:rsidR="00224BCD" w:rsidRDefault="0085534C" w:rsidP="0085534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224BCD" w:rsidRPr="007C3061" w:rsidRDefault="002E053B" w:rsidP="00FF4C67">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пути </w:t>
            </w:r>
            <w:r w:rsidR="00FB7425">
              <w:rPr>
                <w:rFonts w:ascii="Times New Roman" w:hAnsi="Times New Roman" w:cs="Times New Roman"/>
                <w:sz w:val="24"/>
                <w:szCs w:val="24"/>
              </w:rPr>
              <w:t>по автодорогам общего пользо</w:t>
            </w:r>
            <w:r w:rsidR="0085534C">
              <w:rPr>
                <w:rFonts w:ascii="Times New Roman" w:hAnsi="Times New Roman" w:cs="Times New Roman"/>
                <w:sz w:val="24"/>
                <w:szCs w:val="24"/>
              </w:rPr>
              <w:t>в</w:t>
            </w:r>
            <w:r w:rsidR="00FB7425">
              <w:rPr>
                <w:rFonts w:ascii="Times New Roman" w:hAnsi="Times New Roman" w:cs="Times New Roman"/>
                <w:sz w:val="24"/>
                <w:szCs w:val="24"/>
              </w:rPr>
              <w:t>ания</w:t>
            </w:r>
          </w:p>
        </w:tc>
        <w:tc>
          <w:tcPr>
            <w:tcW w:w="1363" w:type="dxa"/>
          </w:tcPr>
          <w:p w:rsidR="00224BCD" w:rsidRDefault="0085534C" w:rsidP="0085534C">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A368BB" w:rsidRPr="007C3061" w:rsidTr="002E053B">
        <w:tc>
          <w:tcPr>
            <w:tcW w:w="567" w:type="dxa"/>
          </w:tcPr>
          <w:p w:rsidR="00A368BB" w:rsidRDefault="00A368BB"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A368BB" w:rsidRDefault="00A368BB" w:rsidP="002E053B">
            <w:pPr>
              <w:pStyle w:val="ConsPlusNormal"/>
              <w:rPr>
                <w:rFonts w:ascii="Times New Roman" w:hAnsi="Times New Roman" w:cs="Times New Roman"/>
                <w:sz w:val="24"/>
                <w:szCs w:val="24"/>
              </w:rPr>
            </w:pPr>
            <w:r>
              <w:rPr>
                <w:rFonts w:ascii="Times New Roman" w:hAnsi="Times New Roman" w:cs="Times New Roman"/>
                <w:sz w:val="24"/>
                <w:szCs w:val="24"/>
              </w:rPr>
              <w:t>Санитарные посты на водных объектах в зонах отдыха и рекреации</w:t>
            </w:r>
          </w:p>
        </w:tc>
        <w:tc>
          <w:tcPr>
            <w:tcW w:w="1362" w:type="dxa"/>
          </w:tcPr>
          <w:p w:rsidR="00A368BB" w:rsidRDefault="00A368BB" w:rsidP="002E053B">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постов на 2000 отдыхающих</w:t>
            </w:r>
          </w:p>
        </w:tc>
        <w:tc>
          <w:tcPr>
            <w:tcW w:w="1363" w:type="dxa"/>
          </w:tcPr>
          <w:p w:rsidR="00A368BB" w:rsidRDefault="00A368BB" w:rsidP="0085534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A368BB" w:rsidRPr="007C3061" w:rsidRDefault="00A368BB" w:rsidP="00A368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расстояние от поста до крайней точки обслуживаемой территории, </w:t>
            </w:r>
            <w:proofErr w:type="gramStart"/>
            <w:r>
              <w:rPr>
                <w:rFonts w:ascii="Times New Roman" w:hAnsi="Times New Roman" w:cs="Times New Roman"/>
                <w:sz w:val="24"/>
                <w:szCs w:val="24"/>
              </w:rPr>
              <w:t>м</w:t>
            </w:r>
            <w:proofErr w:type="gramEnd"/>
          </w:p>
        </w:tc>
        <w:tc>
          <w:tcPr>
            <w:tcW w:w="1363" w:type="dxa"/>
          </w:tcPr>
          <w:p w:rsidR="00A368BB" w:rsidRPr="007C3061" w:rsidRDefault="00A368BB" w:rsidP="00A368BB">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A368BB" w:rsidRPr="007C3061" w:rsidTr="002E053B">
        <w:tc>
          <w:tcPr>
            <w:tcW w:w="567" w:type="dxa"/>
          </w:tcPr>
          <w:p w:rsidR="00A368BB" w:rsidRDefault="00A368BB"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A368BB" w:rsidRDefault="00A368BB" w:rsidP="002E053B">
            <w:pPr>
              <w:pStyle w:val="ConsPlusNormal"/>
              <w:rPr>
                <w:rFonts w:ascii="Times New Roman" w:hAnsi="Times New Roman" w:cs="Times New Roman"/>
                <w:sz w:val="24"/>
                <w:szCs w:val="24"/>
              </w:rPr>
            </w:pPr>
            <w:r>
              <w:rPr>
                <w:rFonts w:ascii="Times New Roman" w:hAnsi="Times New Roman" w:cs="Times New Roman"/>
                <w:sz w:val="24"/>
                <w:szCs w:val="24"/>
              </w:rPr>
              <w:t>Посты спасателей на водных объектах в зонах отдыха  рекреации</w:t>
            </w:r>
          </w:p>
        </w:tc>
        <w:tc>
          <w:tcPr>
            <w:tcW w:w="1362" w:type="dxa"/>
          </w:tcPr>
          <w:p w:rsidR="00A368BB" w:rsidRDefault="00A368BB" w:rsidP="00A368BB">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постов на 1000 отдыхающих</w:t>
            </w:r>
          </w:p>
        </w:tc>
        <w:tc>
          <w:tcPr>
            <w:tcW w:w="1363" w:type="dxa"/>
          </w:tcPr>
          <w:p w:rsidR="00A368BB" w:rsidRDefault="00A368BB" w:rsidP="0069354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63" w:type="dxa"/>
          </w:tcPr>
          <w:p w:rsidR="00A368BB" w:rsidRPr="007C3061" w:rsidRDefault="00A368BB" w:rsidP="00693547">
            <w:pPr>
              <w:pStyle w:val="ConsPlusNormal"/>
              <w:jc w:val="center"/>
              <w:rPr>
                <w:rFonts w:ascii="Times New Roman" w:hAnsi="Times New Roman" w:cs="Times New Roman"/>
                <w:sz w:val="24"/>
                <w:szCs w:val="24"/>
              </w:rPr>
            </w:pPr>
            <w:r>
              <w:rPr>
                <w:rFonts w:ascii="Times New Roman" w:hAnsi="Times New Roman" w:cs="Times New Roman"/>
                <w:sz w:val="24"/>
                <w:szCs w:val="24"/>
              </w:rPr>
              <w:t>расстояние от поста до крайней точки обслуживае</w:t>
            </w:r>
            <w:r>
              <w:rPr>
                <w:rFonts w:ascii="Times New Roman" w:hAnsi="Times New Roman" w:cs="Times New Roman"/>
                <w:sz w:val="24"/>
                <w:szCs w:val="24"/>
              </w:rPr>
              <w:lastRenderedPageBreak/>
              <w:t xml:space="preserve">мой территории и акватории, </w:t>
            </w:r>
            <w:proofErr w:type="gramStart"/>
            <w:r>
              <w:rPr>
                <w:rFonts w:ascii="Times New Roman" w:hAnsi="Times New Roman" w:cs="Times New Roman"/>
                <w:sz w:val="24"/>
                <w:szCs w:val="24"/>
              </w:rPr>
              <w:t>м</w:t>
            </w:r>
            <w:proofErr w:type="gramEnd"/>
          </w:p>
        </w:tc>
        <w:tc>
          <w:tcPr>
            <w:tcW w:w="1363" w:type="dxa"/>
          </w:tcPr>
          <w:p w:rsidR="00A368BB" w:rsidRPr="007C3061" w:rsidRDefault="00A368BB" w:rsidP="006935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200</w:t>
            </w:r>
          </w:p>
        </w:tc>
      </w:tr>
      <w:tr w:rsidR="00693547" w:rsidRPr="007C3061" w:rsidTr="00693547">
        <w:tc>
          <w:tcPr>
            <w:tcW w:w="567" w:type="dxa"/>
          </w:tcPr>
          <w:p w:rsidR="00693547" w:rsidRDefault="00693547" w:rsidP="00FF4C6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338" w:type="dxa"/>
          </w:tcPr>
          <w:p w:rsidR="00693547" w:rsidRPr="007C3061" w:rsidRDefault="00693547" w:rsidP="00693547">
            <w:pPr>
              <w:pStyle w:val="ConsPlusNormal"/>
              <w:rPr>
                <w:rFonts w:ascii="Times New Roman" w:hAnsi="Times New Roman" w:cs="Times New Roman"/>
                <w:sz w:val="24"/>
                <w:szCs w:val="24"/>
              </w:rPr>
            </w:pPr>
            <w:r>
              <w:rPr>
                <w:rFonts w:ascii="Times New Roman" w:hAnsi="Times New Roman" w:cs="Times New Roman"/>
                <w:sz w:val="24"/>
                <w:szCs w:val="24"/>
              </w:rPr>
              <w:t>Защитные сооружения гражданской обороны</w:t>
            </w:r>
            <w:r w:rsidR="00D26024">
              <w:rPr>
                <w:rFonts w:ascii="Times New Roman" w:hAnsi="Times New Roman" w:cs="Times New Roman"/>
                <w:sz w:val="24"/>
                <w:szCs w:val="24"/>
              </w:rPr>
              <w:t xml:space="preserve"> (ЗС ГО)</w:t>
            </w:r>
          </w:p>
        </w:tc>
        <w:tc>
          <w:tcPr>
            <w:tcW w:w="1362" w:type="dxa"/>
          </w:tcPr>
          <w:p w:rsidR="00693547" w:rsidRPr="00E40663" w:rsidRDefault="00D26024" w:rsidP="00D26024">
            <w:pPr>
              <w:pStyle w:val="ConsPlusNormal"/>
              <w:jc w:val="center"/>
              <w:rPr>
                <w:rFonts w:ascii="Times New Roman" w:hAnsi="Times New Roman" w:cs="Times New Roman"/>
                <w:sz w:val="24"/>
                <w:szCs w:val="24"/>
              </w:rPr>
            </w:pPr>
            <w:r>
              <w:rPr>
                <w:rFonts w:ascii="Times New Roman" w:hAnsi="Times New Roman" w:cs="Times New Roman"/>
                <w:sz w:val="24"/>
                <w:szCs w:val="24"/>
              </w:rPr>
              <w:t>Типы и вместимость  ЗС ГО</w:t>
            </w:r>
          </w:p>
        </w:tc>
        <w:tc>
          <w:tcPr>
            <w:tcW w:w="1363" w:type="dxa"/>
          </w:tcPr>
          <w:p w:rsidR="00693547" w:rsidRPr="007C3061" w:rsidRDefault="00D26024" w:rsidP="00693547">
            <w:pPr>
              <w:pStyle w:val="ConsPlusNormal"/>
              <w:jc w:val="center"/>
              <w:rPr>
                <w:rFonts w:ascii="Times New Roman" w:hAnsi="Times New Roman" w:cs="Times New Roman"/>
                <w:sz w:val="24"/>
                <w:szCs w:val="24"/>
              </w:rPr>
            </w:pPr>
            <w:r>
              <w:rPr>
                <w:rFonts w:ascii="Times New Roman" w:hAnsi="Times New Roman" w:cs="Times New Roman"/>
                <w:sz w:val="24"/>
                <w:szCs w:val="24"/>
              </w:rPr>
              <w:t>СП </w:t>
            </w:r>
            <w:r w:rsidRPr="00D26024">
              <w:rPr>
                <w:rFonts w:ascii="Times New Roman" w:hAnsi="Times New Roman" w:cs="Times New Roman"/>
                <w:sz w:val="24"/>
                <w:szCs w:val="24"/>
              </w:rPr>
              <w:t>165.1325800.2014</w:t>
            </w:r>
          </w:p>
        </w:tc>
        <w:tc>
          <w:tcPr>
            <w:tcW w:w="1363" w:type="dxa"/>
          </w:tcPr>
          <w:p w:rsidR="00693547" w:rsidRPr="007C3061" w:rsidRDefault="00D26024" w:rsidP="00D26024">
            <w:pPr>
              <w:pStyle w:val="ConsPlusNormal"/>
              <w:jc w:val="center"/>
              <w:rPr>
                <w:rFonts w:ascii="Times New Roman" w:hAnsi="Times New Roman" w:cs="Times New Roman"/>
                <w:sz w:val="24"/>
                <w:szCs w:val="24"/>
              </w:rPr>
            </w:pPr>
            <w:r>
              <w:rPr>
                <w:rFonts w:ascii="Times New Roman" w:hAnsi="Times New Roman" w:cs="Times New Roman"/>
                <w:sz w:val="24"/>
                <w:szCs w:val="24"/>
              </w:rPr>
              <w:t>р</w:t>
            </w:r>
            <w:r w:rsidR="00693547">
              <w:rPr>
                <w:rFonts w:ascii="Times New Roman" w:hAnsi="Times New Roman" w:cs="Times New Roman"/>
                <w:sz w:val="24"/>
                <w:szCs w:val="24"/>
              </w:rPr>
              <w:t xml:space="preserve">адиус </w:t>
            </w:r>
            <w:r>
              <w:rPr>
                <w:rFonts w:ascii="Times New Roman" w:hAnsi="Times New Roman" w:cs="Times New Roman"/>
                <w:sz w:val="24"/>
                <w:szCs w:val="24"/>
              </w:rPr>
              <w:t xml:space="preserve">сбора </w:t>
            </w:r>
            <w:proofErr w:type="gramStart"/>
            <w:r>
              <w:rPr>
                <w:rFonts w:ascii="Times New Roman" w:hAnsi="Times New Roman" w:cs="Times New Roman"/>
                <w:sz w:val="24"/>
                <w:szCs w:val="24"/>
              </w:rPr>
              <w:t>укрываемых</w:t>
            </w:r>
            <w:proofErr w:type="gramEnd"/>
            <w:r>
              <w:rPr>
                <w:rFonts w:ascii="Times New Roman" w:hAnsi="Times New Roman" w:cs="Times New Roman"/>
                <w:sz w:val="24"/>
                <w:szCs w:val="24"/>
              </w:rPr>
              <w:t>, м</w:t>
            </w:r>
          </w:p>
        </w:tc>
        <w:tc>
          <w:tcPr>
            <w:tcW w:w="1363" w:type="dxa"/>
          </w:tcPr>
          <w:p w:rsidR="00693547" w:rsidRPr="007C3061" w:rsidRDefault="00693547" w:rsidP="00720D40">
            <w:pPr>
              <w:pStyle w:val="ConsPlusNormal"/>
              <w:ind w:left="25" w:right="-62"/>
              <w:jc w:val="center"/>
              <w:rPr>
                <w:rFonts w:ascii="Times New Roman" w:hAnsi="Times New Roman" w:cs="Times New Roman"/>
                <w:sz w:val="24"/>
                <w:szCs w:val="24"/>
              </w:rPr>
            </w:pPr>
            <w:r>
              <w:rPr>
                <w:rFonts w:ascii="Times New Roman" w:hAnsi="Times New Roman" w:cs="Times New Roman"/>
                <w:sz w:val="24"/>
                <w:szCs w:val="24"/>
              </w:rPr>
              <w:t xml:space="preserve">500 </w:t>
            </w:r>
            <w:r w:rsidRPr="00B1565C">
              <w:rPr>
                <w:rFonts w:ascii="Times New Roman" w:eastAsia="Times New Roman" w:hAnsi="Times New Roman" w:cs="Times New Roman"/>
                <w:sz w:val="24"/>
                <w:szCs w:val="20"/>
              </w:rPr>
              <w:t xml:space="preserve">на территориях, отнесенных к особой группе по </w:t>
            </w:r>
            <w:r w:rsidR="002662EB">
              <w:rPr>
                <w:rFonts w:ascii="Times New Roman" w:eastAsia="Times New Roman" w:hAnsi="Times New Roman" w:cs="Times New Roman"/>
                <w:sz w:val="24"/>
                <w:szCs w:val="20"/>
              </w:rPr>
              <w:t>ГО</w:t>
            </w:r>
            <w:r>
              <w:rPr>
                <w:rFonts w:ascii="Times New Roman" w:eastAsia="Times New Roman" w:hAnsi="Times New Roman" w:cs="Times New Roman"/>
                <w:sz w:val="24"/>
                <w:szCs w:val="20"/>
              </w:rPr>
              <w:t>, 1000 – на прочих территориях</w:t>
            </w:r>
          </w:p>
        </w:tc>
      </w:tr>
    </w:tbl>
    <w:p w:rsidR="00AB421B" w:rsidRPr="00414242" w:rsidRDefault="00B05186" w:rsidP="003F0C33">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Примечания:</w:t>
      </w:r>
    </w:p>
    <w:p w:rsidR="007E0360" w:rsidRPr="00414242" w:rsidRDefault="006A7DC2" w:rsidP="003F0C33">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1. </w:t>
      </w:r>
      <w:r w:rsidR="007E0360" w:rsidRPr="00414242">
        <w:rPr>
          <w:rFonts w:ascii="Times New Roman" w:hAnsi="Times New Roman"/>
          <w:sz w:val="24"/>
          <w:szCs w:val="24"/>
        </w:rPr>
        <w:t xml:space="preserve">Требования к созданию объектов гражданской обороны устанавливаются Порядком создания убежищ и иных объектов гражданской обороны, утв. </w:t>
      </w:r>
      <w:r w:rsidR="00414242">
        <w:rPr>
          <w:rFonts w:ascii="Times New Roman" w:hAnsi="Times New Roman"/>
          <w:sz w:val="24"/>
          <w:szCs w:val="24"/>
        </w:rPr>
        <w:t>п</w:t>
      </w:r>
      <w:r w:rsidR="007E0360" w:rsidRPr="00414242">
        <w:rPr>
          <w:rFonts w:ascii="Times New Roman" w:hAnsi="Times New Roman"/>
          <w:sz w:val="24"/>
          <w:szCs w:val="24"/>
        </w:rPr>
        <w:t>остановлением Правительства РФ от 29.11.1999 № 1309</w:t>
      </w:r>
    </w:p>
    <w:p w:rsidR="002662EB" w:rsidRPr="00414242" w:rsidRDefault="006A7DC2" w:rsidP="003F0C33">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2. </w:t>
      </w:r>
      <w:r w:rsidR="002662EB" w:rsidRPr="00414242">
        <w:rPr>
          <w:rFonts w:ascii="Times New Roman" w:hAnsi="Times New Roman"/>
          <w:sz w:val="24"/>
          <w:szCs w:val="24"/>
        </w:rPr>
        <w:t>В случае</w:t>
      </w:r>
      <w:proofErr w:type="gramStart"/>
      <w:r w:rsidR="002662EB" w:rsidRPr="00414242">
        <w:rPr>
          <w:rFonts w:ascii="Times New Roman" w:hAnsi="Times New Roman"/>
          <w:sz w:val="24"/>
          <w:szCs w:val="24"/>
        </w:rPr>
        <w:t>,</w:t>
      </w:r>
      <w:proofErr w:type="gramEnd"/>
      <w:r w:rsidR="002662EB" w:rsidRPr="00414242">
        <w:rPr>
          <w:rFonts w:ascii="Times New Roman" w:hAnsi="Times New Roman"/>
          <w:sz w:val="24"/>
          <w:szCs w:val="24"/>
        </w:rPr>
        <w:t xml:space="preserve"> если установлен подвоз укрываемых к ЗС ГО на автомобилях, радиус такого подвоза устанавливается в размере не более 20 км.</w:t>
      </w:r>
    </w:p>
    <w:p w:rsidR="004E46BB" w:rsidRPr="00414242" w:rsidRDefault="004E46BB" w:rsidP="00414242">
      <w:pPr>
        <w:pStyle w:val="ab"/>
        <w:numPr>
          <w:ilvl w:val="1"/>
          <w:numId w:val="34"/>
        </w:numPr>
        <w:tabs>
          <w:tab w:val="left" w:pos="0"/>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414242">
        <w:rPr>
          <w:rFonts w:ascii="Times New Roman" w:eastAsiaTheme="minorEastAsia" w:hAnsi="Times New Roman" w:cs="Times New Roman"/>
          <w:sz w:val="24"/>
          <w:szCs w:val="24"/>
        </w:rPr>
        <w:t xml:space="preserve">Численность и техническую оснащённость подразделений пожарной охраны необходимо определять по Методике расчета численности и технической оснащенности подразделений пожарной охраны, создаваемых для тушения пожаров и проведения аварийно-спасательных работ в населенных пунктах, утв. Приказом МЧС России от 15.10.2021 </w:t>
      </w:r>
      <w:r w:rsidR="00414242">
        <w:rPr>
          <w:rFonts w:ascii="Times New Roman" w:eastAsiaTheme="minorEastAsia" w:hAnsi="Times New Roman" w:cs="Times New Roman"/>
          <w:sz w:val="24"/>
          <w:szCs w:val="24"/>
        </w:rPr>
        <w:t>№</w:t>
      </w:r>
      <w:r w:rsidRPr="00414242">
        <w:rPr>
          <w:rFonts w:ascii="Times New Roman" w:eastAsiaTheme="minorEastAsia" w:hAnsi="Times New Roman" w:cs="Times New Roman"/>
          <w:sz w:val="24"/>
          <w:szCs w:val="24"/>
        </w:rPr>
        <w:t xml:space="preserve"> 700</w:t>
      </w:r>
    </w:p>
    <w:p w:rsidR="0021561A" w:rsidRPr="00B67FB6" w:rsidRDefault="0021561A" w:rsidP="00414242">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3" w:name="_Toc185867316"/>
      <w:r>
        <w:rPr>
          <w:rFonts w:asciiTheme="majorHAnsi" w:eastAsiaTheme="majorEastAsia" w:hAnsiTheme="majorHAnsi" w:cs="Times New Roman"/>
          <w:b/>
          <w:bCs/>
          <w:iCs/>
          <w:sz w:val="28"/>
          <w:szCs w:val="28"/>
        </w:rPr>
        <w:t>Образование</w:t>
      </w:r>
      <w:bookmarkEnd w:id="3"/>
    </w:p>
    <w:p w:rsidR="00950F1F" w:rsidRPr="00414242" w:rsidRDefault="00950F1F" w:rsidP="00414242">
      <w:pPr>
        <w:keepNext/>
        <w:spacing w:before="240" w:after="120" w:line="240" w:lineRule="auto"/>
        <w:jc w:val="center"/>
        <w:outlineLvl w:val="3"/>
        <w:rPr>
          <w:rFonts w:ascii="Times New Roman" w:eastAsiaTheme="minorEastAsia" w:hAnsi="Times New Roman" w:cs="Times New Roman"/>
          <w:b/>
          <w:bCs/>
          <w:sz w:val="24"/>
          <w:szCs w:val="24"/>
        </w:rPr>
      </w:pPr>
      <w:r w:rsidRPr="00414242">
        <w:rPr>
          <w:rFonts w:ascii="Times New Roman" w:eastAsiaTheme="minorEastAsia" w:hAnsi="Times New Roman" w:cs="Times New Roman"/>
          <w:b/>
          <w:bCs/>
          <w:sz w:val="24"/>
          <w:szCs w:val="24"/>
        </w:rPr>
        <w:t xml:space="preserve">Таблица </w:t>
      </w:r>
      <w:r w:rsidR="006A7DC2" w:rsidRPr="00414242">
        <w:rPr>
          <w:rFonts w:ascii="Times New Roman" w:eastAsiaTheme="minorEastAsia" w:hAnsi="Times New Roman" w:cs="Times New Roman"/>
          <w:b/>
          <w:bCs/>
          <w:sz w:val="24"/>
          <w:szCs w:val="24"/>
        </w:rPr>
        <w:t>3</w:t>
      </w:r>
      <w:r w:rsidR="00414242" w:rsidRPr="00414242">
        <w:rPr>
          <w:rFonts w:ascii="Times New Roman" w:eastAsiaTheme="minorEastAsia" w:hAnsi="Times New Roman" w:cs="Times New Roman"/>
          <w:b/>
          <w:bCs/>
          <w:sz w:val="24"/>
          <w:szCs w:val="24"/>
        </w:rPr>
        <w:t>. Объекты регионального значения</w:t>
      </w:r>
      <w:r w:rsidRPr="00414242">
        <w:rPr>
          <w:rFonts w:ascii="Times New Roman" w:eastAsiaTheme="minorEastAsia" w:hAnsi="Times New Roman" w:cs="Times New Roman"/>
          <w:b/>
          <w:bCs/>
          <w:sz w:val="24"/>
          <w:szCs w:val="24"/>
        </w:rPr>
        <w:t xml:space="preserve"> в области образования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950F1F" w:rsidRPr="007C3061" w:rsidTr="00553B2D">
        <w:trPr>
          <w:tblHeader/>
        </w:trPr>
        <w:tc>
          <w:tcPr>
            <w:tcW w:w="567" w:type="dxa"/>
            <w:vMerge w:val="restart"/>
          </w:tcPr>
          <w:p w:rsidR="00950F1F" w:rsidRPr="007C3061" w:rsidRDefault="00414242"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50F1F" w:rsidRPr="007C3061" w:rsidRDefault="00950F1F" w:rsidP="00553B2D">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950F1F" w:rsidRPr="007C3061" w:rsidRDefault="00950F1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950F1F" w:rsidRPr="007C3061" w:rsidRDefault="00950F1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950F1F" w:rsidRPr="007C3061" w:rsidRDefault="00950F1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950F1F" w:rsidRPr="007C3061" w:rsidTr="00553B2D">
        <w:trPr>
          <w:tblHeader/>
        </w:trPr>
        <w:tc>
          <w:tcPr>
            <w:tcW w:w="567" w:type="dxa"/>
            <w:vMerge/>
          </w:tcPr>
          <w:p w:rsidR="00950F1F" w:rsidRPr="007C3061" w:rsidRDefault="00950F1F" w:rsidP="00553B2D">
            <w:pPr>
              <w:spacing w:after="1" w:line="0" w:lineRule="atLeast"/>
              <w:rPr>
                <w:rFonts w:ascii="Times New Roman" w:hAnsi="Times New Roman"/>
              </w:rPr>
            </w:pPr>
          </w:p>
        </w:tc>
        <w:tc>
          <w:tcPr>
            <w:tcW w:w="3338" w:type="dxa"/>
            <w:vMerge/>
          </w:tcPr>
          <w:p w:rsidR="00950F1F" w:rsidRPr="007C3061" w:rsidRDefault="00950F1F" w:rsidP="00553B2D">
            <w:pPr>
              <w:spacing w:after="1" w:line="0" w:lineRule="atLeast"/>
              <w:rPr>
                <w:rFonts w:ascii="Times New Roman" w:hAnsi="Times New Roman"/>
              </w:rPr>
            </w:pPr>
          </w:p>
        </w:tc>
        <w:tc>
          <w:tcPr>
            <w:tcW w:w="1362" w:type="dxa"/>
          </w:tcPr>
          <w:p w:rsidR="00950F1F" w:rsidRPr="007C3061" w:rsidRDefault="00950F1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950F1F" w:rsidRPr="007C3061" w:rsidRDefault="00950F1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950F1F" w:rsidRPr="007C3061" w:rsidRDefault="00950F1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950F1F" w:rsidRPr="007C3061" w:rsidRDefault="00950F1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AA125F" w:rsidRPr="007C3061" w:rsidTr="00553B2D">
        <w:tc>
          <w:tcPr>
            <w:tcW w:w="567" w:type="dxa"/>
            <w:vMerge w:val="restart"/>
          </w:tcPr>
          <w:p w:rsidR="00AA125F" w:rsidRPr="007C3061" w:rsidRDefault="00A321F8"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vMerge w:val="restart"/>
          </w:tcPr>
          <w:p w:rsidR="00AA125F" w:rsidRPr="007C3061" w:rsidRDefault="00AA125F" w:rsidP="00553B2D">
            <w:pPr>
              <w:pStyle w:val="ConsPlusNormal"/>
              <w:rPr>
                <w:rFonts w:ascii="Times New Roman" w:hAnsi="Times New Roman" w:cs="Times New Roman"/>
                <w:sz w:val="24"/>
                <w:szCs w:val="24"/>
              </w:rPr>
            </w:pPr>
            <w:r w:rsidRPr="00DD58EB">
              <w:rPr>
                <w:rFonts w:ascii="Times New Roman" w:hAnsi="Times New Roman" w:cs="Times New Roman"/>
                <w:sz w:val="24"/>
                <w:szCs w:val="24"/>
              </w:rPr>
              <w:t>Профессиональные образовательные организации</w:t>
            </w:r>
          </w:p>
        </w:tc>
        <w:tc>
          <w:tcPr>
            <w:tcW w:w="1362" w:type="dxa"/>
          </w:tcPr>
          <w:p w:rsidR="00AA125F" w:rsidRPr="00DD58EB" w:rsidRDefault="00AA125F" w:rsidP="00702013">
            <w:pPr>
              <w:pStyle w:val="ConsPlusNormal"/>
              <w:ind w:right="-40"/>
              <w:jc w:val="center"/>
              <w:rPr>
                <w:rFonts w:ascii="Times New Roman" w:hAnsi="Times New Roman" w:cs="Times New Roman"/>
                <w:sz w:val="24"/>
                <w:szCs w:val="24"/>
              </w:rPr>
            </w:pPr>
            <w:r w:rsidRPr="00DD58EB">
              <w:rPr>
                <w:rFonts w:ascii="Times New Roman" w:hAnsi="Times New Roman" w:cs="Times New Roman"/>
                <w:sz w:val="24"/>
                <w:szCs w:val="24"/>
              </w:rPr>
              <w:t xml:space="preserve">количество мест, % от численности лиц в </w:t>
            </w:r>
            <w:r w:rsidRPr="00DD58EB">
              <w:rPr>
                <w:rFonts w:ascii="Times New Roman" w:hAnsi="Times New Roman" w:cs="Times New Roman"/>
                <w:sz w:val="24"/>
                <w:szCs w:val="24"/>
              </w:rPr>
              <w:lastRenderedPageBreak/>
              <w:t>возрасте 15-19 лет, имеющих основное общее и среднее общее образование</w:t>
            </w:r>
          </w:p>
        </w:tc>
        <w:tc>
          <w:tcPr>
            <w:tcW w:w="1363" w:type="dxa"/>
          </w:tcPr>
          <w:p w:rsidR="00AA125F" w:rsidRPr="00DD58EB" w:rsidRDefault="00AA125F" w:rsidP="00DD58EB">
            <w:pPr>
              <w:pStyle w:val="ConsPlusNormal"/>
              <w:jc w:val="center"/>
              <w:rPr>
                <w:rFonts w:ascii="Times New Roman" w:hAnsi="Times New Roman" w:cs="Times New Roman"/>
                <w:sz w:val="24"/>
                <w:szCs w:val="24"/>
              </w:rPr>
            </w:pPr>
            <w:r w:rsidRPr="00DD58EB">
              <w:rPr>
                <w:rFonts w:ascii="Times New Roman" w:hAnsi="Times New Roman" w:cs="Times New Roman"/>
                <w:sz w:val="24"/>
                <w:szCs w:val="24"/>
              </w:rPr>
              <w:lastRenderedPageBreak/>
              <w:t>50</w:t>
            </w:r>
          </w:p>
        </w:tc>
        <w:tc>
          <w:tcPr>
            <w:tcW w:w="1363" w:type="dxa"/>
          </w:tcPr>
          <w:p w:rsidR="00AA125F" w:rsidRPr="007C3061" w:rsidRDefault="00AA125F" w:rsidP="00553B2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AA125F" w:rsidRPr="007C3061" w:rsidRDefault="00AA125F" w:rsidP="00553B2D">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AA125F" w:rsidRPr="007C3061" w:rsidTr="00553B2D">
        <w:tc>
          <w:tcPr>
            <w:tcW w:w="567" w:type="dxa"/>
            <w:vMerge/>
          </w:tcPr>
          <w:p w:rsidR="00AA125F" w:rsidRDefault="00AA125F" w:rsidP="00553B2D">
            <w:pPr>
              <w:pStyle w:val="ConsPlusNormal"/>
              <w:jc w:val="center"/>
              <w:rPr>
                <w:rFonts w:ascii="Times New Roman" w:hAnsi="Times New Roman" w:cs="Times New Roman"/>
                <w:sz w:val="24"/>
                <w:szCs w:val="24"/>
              </w:rPr>
            </w:pPr>
          </w:p>
        </w:tc>
        <w:tc>
          <w:tcPr>
            <w:tcW w:w="3338" w:type="dxa"/>
            <w:vMerge/>
          </w:tcPr>
          <w:p w:rsidR="00AA125F" w:rsidRPr="007C3061" w:rsidRDefault="00AA125F" w:rsidP="00553B2D">
            <w:pPr>
              <w:pStyle w:val="ConsPlusNormal"/>
              <w:rPr>
                <w:rFonts w:ascii="Times New Roman" w:hAnsi="Times New Roman" w:cs="Times New Roman"/>
                <w:sz w:val="24"/>
                <w:szCs w:val="24"/>
              </w:rPr>
            </w:pPr>
          </w:p>
        </w:tc>
        <w:tc>
          <w:tcPr>
            <w:tcW w:w="1362" w:type="dxa"/>
          </w:tcPr>
          <w:p w:rsidR="00AA125F" w:rsidRPr="00DD58EB" w:rsidRDefault="00AA125F" w:rsidP="00DD58EB">
            <w:pPr>
              <w:pStyle w:val="ConsPlusNormal"/>
              <w:jc w:val="center"/>
              <w:rPr>
                <w:rFonts w:ascii="Times New Roman" w:hAnsi="Times New Roman" w:cs="Times New Roman"/>
                <w:sz w:val="24"/>
                <w:szCs w:val="24"/>
              </w:rPr>
            </w:pPr>
            <w:r w:rsidRPr="00DD58EB">
              <w:rPr>
                <w:rFonts w:ascii="Times New Roman" w:hAnsi="Times New Roman" w:cs="Times New Roman"/>
                <w:sz w:val="24"/>
                <w:szCs w:val="24"/>
              </w:rPr>
              <w:t>количество объектов, ед.</w:t>
            </w:r>
          </w:p>
        </w:tc>
        <w:tc>
          <w:tcPr>
            <w:tcW w:w="1363" w:type="dxa"/>
          </w:tcPr>
          <w:p w:rsidR="00AA125F" w:rsidRPr="00DD58EB" w:rsidRDefault="00AA125F" w:rsidP="00DD58EB">
            <w:pPr>
              <w:pStyle w:val="ConsPlusNormal"/>
              <w:jc w:val="center"/>
              <w:rPr>
                <w:rFonts w:ascii="Times New Roman" w:hAnsi="Times New Roman" w:cs="Times New Roman"/>
                <w:sz w:val="24"/>
                <w:szCs w:val="24"/>
              </w:rPr>
            </w:pPr>
            <w:r w:rsidRPr="00DD58EB">
              <w:rPr>
                <w:rFonts w:ascii="Times New Roman" w:hAnsi="Times New Roman" w:cs="Times New Roman"/>
                <w:sz w:val="24"/>
                <w:szCs w:val="24"/>
              </w:rPr>
              <w:t>по заданию уполномоченного государственного органа</w:t>
            </w:r>
          </w:p>
        </w:tc>
        <w:tc>
          <w:tcPr>
            <w:tcW w:w="1363" w:type="dxa"/>
          </w:tcPr>
          <w:p w:rsidR="00AA125F" w:rsidRPr="007C3061" w:rsidRDefault="00AA125F"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AA125F" w:rsidRPr="007C3061" w:rsidRDefault="00AA125F" w:rsidP="00802A0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E100D1" w:rsidRPr="00E100D1" w:rsidTr="00E100D1">
        <w:trPr>
          <w:trHeight w:val="1065"/>
        </w:trPr>
        <w:tc>
          <w:tcPr>
            <w:tcW w:w="567" w:type="dxa"/>
            <w:vMerge w:val="restart"/>
          </w:tcPr>
          <w:p w:rsidR="00E100D1" w:rsidRDefault="00A321F8" w:rsidP="00A321F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vMerge w:val="restart"/>
          </w:tcPr>
          <w:p w:rsidR="00E100D1" w:rsidRPr="00E100D1" w:rsidRDefault="00E100D1" w:rsidP="00E100D1">
            <w:pPr>
              <w:contextualSpacing/>
              <w:rPr>
                <w:rFonts w:ascii="Times New Roman" w:eastAsiaTheme="minorEastAsia" w:hAnsi="Times New Roman" w:cs="Times New Roman"/>
                <w:sz w:val="24"/>
                <w:szCs w:val="24"/>
                <w:lang w:eastAsia="ru-RU"/>
              </w:rPr>
            </w:pPr>
            <w:r w:rsidRPr="00E100D1">
              <w:rPr>
                <w:rFonts w:ascii="Times New Roman" w:eastAsiaTheme="minorEastAsia" w:hAnsi="Times New Roman" w:cs="Times New Roman"/>
                <w:sz w:val="24"/>
                <w:szCs w:val="24"/>
                <w:lang w:eastAsia="ru-RU"/>
              </w:rPr>
              <w:t xml:space="preserve">Организации дополнительного образования </w:t>
            </w:r>
          </w:p>
        </w:tc>
        <w:tc>
          <w:tcPr>
            <w:tcW w:w="1362" w:type="dxa"/>
          </w:tcPr>
          <w:p w:rsidR="00E100D1" w:rsidRPr="00E100D1" w:rsidRDefault="00E100D1" w:rsidP="00E100D1">
            <w:pPr>
              <w:pStyle w:val="ConsPlusNormal"/>
              <w:jc w:val="center"/>
              <w:rPr>
                <w:rFonts w:ascii="Times New Roman" w:hAnsi="Times New Roman" w:cs="Times New Roman"/>
                <w:sz w:val="24"/>
                <w:szCs w:val="24"/>
              </w:rPr>
            </w:pPr>
            <w:r w:rsidRPr="00E100D1">
              <w:rPr>
                <w:rFonts w:ascii="Times New Roman" w:hAnsi="Times New Roman" w:cs="Times New Roman"/>
                <w:sz w:val="24"/>
                <w:szCs w:val="24"/>
              </w:rPr>
              <w:t xml:space="preserve">количество объектов, ед., </w:t>
            </w:r>
          </w:p>
        </w:tc>
        <w:tc>
          <w:tcPr>
            <w:tcW w:w="1363" w:type="dxa"/>
          </w:tcPr>
          <w:p w:rsidR="00E100D1" w:rsidRPr="00E100D1" w:rsidRDefault="00E100D1" w:rsidP="00E100D1">
            <w:pPr>
              <w:pStyle w:val="ConsPlusNormal"/>
              <w:jc w:val="center"/>
              <w:rPr>
                <w:rFonts w:ascii="Times New Roman" w:hAnsi="Times New Roman" w:cs="Times New Roman"/>
                <w:sz w:val="24"/>
                <w:szCs w:val="24"/>
              </w:rPr>
            </w:pPr>
            <w:r w:rsidRPr="00E100D1">
              <w:rPr>
                <w:rFonts w:ascii="Times New Roman" w:hAnsi="Times New Roman" w:cs="Times New Roman"/>
                <w:sz w:val="24"/>
                <w:szCs w:val="24"/>
              </w:rPr>
              <w:t>по заданию уполномоченного государственного органа</w:t>
            </w:r>
          </w:p>
        </w:tc>
        <w:tc>
          <w:tcPr>
            <w:tcW w:w="1363" w:type="dxa"/>
            <w:vMerge w:val="restart"/>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vMerge w:val="restart"/>
          </w:tcPr>
          <w:p w:rsidR="00E100D1" w:rsidRPr="007C3061" w:rsidRDefault="00E100D1" w:rsidP="00802A0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E100D1" w:rsidRPr="00E100D1" w:rsidTr="00553B2D">
        <w:trPr>
          <w:trHeight w:val="2340"/>
        </w:trPr>
        <w:tc>
          <w:tcPr>
            <w:tcW w:w="567" w:type="dxa"/>
            <w:vMerge/>
          </w:tcPr>
          <w:p w:rsidR="00E100D1" w:rsidRDefault="00E100D1" w:rsidP="00553B2D">
            <w:pPr>
              <w:pStyle w:val="ConsPlusNormal"/>
              <w:jc w:val="center"/>
              <w:rPr>
                <w:rFonts w:ascii="Times New Roman" w:hAnsi="Times New Roman" w:cs="Times New Roman"/>
                <w:sz w:val="24"/>
                <w:szCs w:val="24"/>
              </w:rPr>
            </w:pPr>
          </w:p>
        </w:tc>
        <w:tc>
          <w:tcPr>
            <w:tcW w:w="3338" w:type="dxa"/>
            <w:vMerge/>
          </w:tcPr>
          <w:p w:rsidR="00E100D1" w:rsidRPr="00D33C6F" w:rsidRDefault="00E100D1" w:rsidP="00802A0F">
            <w:pPr>
              <w:contextualSpacing/>
              <w:rPr>
                <w:color w:val="FF0000"/>
              </w:rPr>
            </w:pPr>
          </w:p>
        </w:tc>
        <w:tc>
          <w:tcPr>
            <w:tcW w:w="1362" w:type="dxa"/>
          </w:tcPr>
          <w:p w:rsidR="00E100D1" w:rsidRPr="00E100D1" w:rsidRDefault="00E100D1" w:rsidP="00E100D1">
            <w:pPr>
              <w:pStyle w:val="ConsPlusNormal"/>
              <w:jc w:val="center"/>
              <w:rPr>
                <w:rFonts w:ascii="Times New Roman" w:hAnsi="Times New Roman" w:cs="Times New Roman"/>
                <w:sz w:val="24"/>
                <w:szCs w:val="24"/>
              </w:rPr>
            </w:pPr>
            <w:r w:rsidRPr="00E100D1">
              <w:rPr>
                <w:rFonts w:ascii="Times New Roman" w:hAnsi="Times New Roman" w:cs="Times New Roman"/>
                <w:sz w:val="24"/>
                <w:szCs w:val="24"/>
              </w:rPr>
              <w:t>количество мест в организациях дополнительного образования, ед.</w:t>
            </w:r>
          </w:p>
        </w:tc>
        <w:tc>
          <w:tcPr>
            <w:tcW w:w="1363" w:type="dxa"/>
          </w:tcPr>
          <w:p w:rsidR="00E100D1" w:rsidRPr="00E100D1" w:rsidRDefault="00E100D1" w:rsidP="00E100D1">
            <w:pPr>
              <w:pStyle w:val="ConsPlusNormal"/>
              <w:jc w:val="center"/>
              <w:rPr>
                <w:rFonts w:ascii="Times New Roman" w:hAnsi="Times New Roman" w:cs="Times New Roman"/>
                <w:sz w:val="24"/>
                <w:szCs w:val="24"/>
              </w:rPr>
            </w:pPr>
            <w:r w:rsidRPr="00E100D1">
              <w:rPr>
                <w:rFonts w:ascii="Times New Roman" w:hAnsi="Times New Roman" w:cs="Times New Roman"/>
                <w:sz w:val="24"/>
                <w:szCs w:val="24"/>
              </w:rPr>
              <w:t>по заданию уполномоченного государственного органа</w:t>
            </w:r>
          </w:p>
        </w:tc>
        <w:tc>
          <w:tcPr>
            <w:tcW w:w="1363" w:type="dxa"/>
            <w:vMerge/>
          </w:tcPr>
          <w:p w:rsidR="00E100D1" w:rsidRPr="007C3061" w:rsidRDefault="00E100D1" w:rsidP="00E100D1">
            <w:pPr>
              <w:pStyle w:val="ConsPlusNormal"/>
              <w:jc w:val="center"/>
              <w:rPr>
                <w:rFonts w:ascii="Times New Roman" w:hAnsi="Times New Roman" w:cs="Times New Roman"/>
                <w:sz w:val="24"/>
                <w:szCs w:val="24"/>
              </w:rPr>
            </w:pPr>
          </w:p>
        </w:tc>
        <w:tc>
          <w:tcPr>
            <w:tcW w:w="1363" w:type="dxa"/>
            <w:vMerge/>
          </w:tcPr>
          <w:p w:rsidR="00E100D1" w:rsidRDefault="00E100D1" w:rsidP="00E100D1">
            <w:pPr>
              <w:pStyle w:val="ConsPlusNormal"/>
              <w:jc w:val="center"/>
              <w:rPr>
                <w:rFonts w:ascii="Times New Roman" w:hAnsi="Times New Roman" w:cs="Times New Roman"/>
                <w:sz w:val="24"/>
                <w:szCs w:val="24"/>
              </w:rPr>
            </w:pPr>
          </w:p>
        </w:tc>
      </w:tr>
      <w:tr w:rsidR="00AA125F" w:rsidRPr="007C3061" w:rsidTr="00553B2D">
        <w:tc>
          <w:tcPr>
            <w:tcW w:w="567" w:type="dxa"/>
          </w:tcPr>
          <w:p w:rsidR="00AA125F" w:rsidRDefault="006A7DC2"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AA125F" w:rsidRPr="00AA125F" w:rsidRDefault="00AA125F" w:rsidP="00AA125F">
            <w:pPr>
              <w:pStyle w:val="ConsPlusNormal"/>
              <w:rPr>
                <w:rFonts w:ascii="Times New Roman" w:hAnsi="Times New Roman" w:cs="Times New Roman"/>
                <w:sz w:val="24"/>
                <w:szCs w:val="24"/>
              </w:rPr>
            </w:pPr>
            <w:r w:rsidRPr="00AA125F">
              <w:rPr>
                <w:rFonts w:ascii="Times New Roman" w:hAnsi="Times New Roman" w:cs="Times New Roman"/>
                <w:sz w:val="24"/>
                <w:szCs w:val="24"/>
              </w:rPr>
              <w:t xml:space="preserve">Число мест в общежитиях профессиональных образовательных организаций </w:t>
            </w:r>
          </w:p>
        </w:tc>
        <w:tc>
          <w:tcPr>
            <w:tcW w:w="1362" w:type="dxa"/>
          </w:tcPr>
          <w:p w:rsidR="00AA125F" w:rsidRDefault="00AA125F" w:rsidP="00AA125F">
            <w:pPr>
              <w:pStyle w:val="ConsPlusNormal"/>
              <w:jc w:val="center"/>
            </w:pPr>
            <w:r w:rsidRPr="00AA125F">
              <w:rPr>
                <w:rFonts w:ascii="Times New Roman" w:hAnsi="Times New Roman" w:cs="Times New Roman"/>
                <w:sz w:val="24"/>
                <w:szCs w:val="24"/>
              </w:rPr>
              <w:t xml:space="preserve">количество мест в </w:t>
            </w:r>
            <w:proofErr w:type="spellStart"/>
            <w:r w:rsidRPr="00020114">
              <w:rPr>
                <w:rFonts w:ascii="Times New Roman" w:hAnsi="Times New Roman" w:cs="Times New Roman"/>
                <w:sz w:val="24"/>
                <w:szCs w:val="24"/>
              </w:rPr>
              <w:t>общежитих</w:t>
            </w:r>
            <w:proofErr w:type="spellEnd"/>
            <w:r w:rsidRPr="00020114">
              <w:rPr>
                <w:rFonts w:ascii="Times New Roman" w:hAnsi="Times New Roman" w:cs="Times New Roman"/>
                <w:sz w:val="24"/>
                <w:szCs w:val="24"/>
              </w:rPr>
              <w:t xml:space="preserve"> в расчёте</w:t>
            </w:r>
            <w:r w:rsidRPr="00AA125F">
              <w:rPr>
                <w:rFonts w:ascii="Times New Roman" w:hAnsi="Times New Roman" w:cs="Times New Roman"/>
                <w:sz w:val="24"/>
                <w:szCs w:val="24"/>
              </w:rPr>
              <w:t xml:space="preserve"> на 100 обучающихся на местах очной формы обучения</w:t>
            </w:r>
          </w:p>
        </w:tc>
        <w:tc>
          <w:tcPr>
            <w:tcW w:w="1363" w:type="dxa"/>
          </w:tcPr>
          <w:p w:rsidR="00AA125F" w:rsidRPr="000A5F36" w:rsidRDefault="000A5F36" w:rsidP="00E82ADB">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363" w:type="dxa"/>
          </w:tcPr>
          <w:p w:rsidR="00AA125F" w:rsidRPr="007C3061" w:rsidRDefault="00AA125F"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AA125F" w:rsidRPr="007C3061" w:rsidRDefault="00AA125F" w:rsidP="00802A0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bl>
    <w:p w:rsidR="00082FFE" w:rsidRPr="006A7DC2" w:rsidRDefault="00082FFE" w:rsidP="00082FFE">
      <w:pPr>
        <w:tabs>
          <w:tab w:val="left" w:pos="709"/>
          <w:tab w:val="left" w:pos="993"/>
        </w:tabs>
        <w:autoSpaceDE w:val="0"/>
        <w:autoSpaceDN w:val="0"/>
        <w:adjustRightInd w:val="0"/>
        <w:spacing w:before="120" w:after="120"/>
        <w:jc w:val="both"/>
        <w:rPr>
          <w:rFonts w:ascii="Times New Roman" w:hAnsi="Times New Roman"/>
        </w:rPr>
      </w:pPr>
      <w:r w:rsidRPr="006A7DC2">
        <w:rPr>
          <w:rFonts w:ascii="Times New Roman" w:hAnsi="Times New Roman"/>
        </w:rPr>
        <w:t>Примечания:</w:t>
      </w:r>
    </w:p>
    <w:p w:rsidR="00082FFE" w:rsidRPr="00414242" w:rsidRDefault="0007394E" w:rsidP="00082FFE">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lastRenderedPageBreak/>
        <w:t>1</w:t>
      </w:r>
      <w:r w:rsidR="00082FFE" w:rsidRPr="00414242">
        <w:rPr>
          <w:rFonts w:ascii="Times New Roman" w:hAnsi="Times New Roman"/>
          <w:sz w:val="24"/>
          <w:szCs w:val="24"/>
        </w:rPr>
        <w:t>. 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rsidR="00082FFE" w:rsidRPr="00414242" w:rsidRDefault="0007394E" w:rsidP="00082FFE">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2</w:t>
      </w:r>
      <w:r w:rsidR="00082FFE" w:rsidRPr="00414242">
        <w:rPr>
          <w:rFonts w:ascii="Times New Roman" w:hAnsi="Times New Roman"/>
          <w:sz w:val="24"/>
          <w:szCs w:val="24"/>
        </w:rPr>
        <w:t>. Потребность в площадях земельных участков для объектов образования принимается в соответствии с приложением</w:t>
      </w:r>
      <w:proofErr w:type="gramStart"/>
      <w:r w:rsidR="00082FFE" w:rsidRPr="00414242">
        <w:rPr>
          <w:rFonts w:ascii="Times New Roman" w:hAnsi="Times New Roman"/>
          <w:sz w:val="24"/>
          <w:szCs w:val="24"/>
        </w:rPr>
        <w:t xml:space="preserve"> Д</w:t>
      </w:r>
      <w:proofErr w:type="gramEnd"/>
      <w:r w:rsidR="00082FFE" w:rsidRPr="00414242">
        <w:rPr>
          <w:rFonts w:ascii="Times New Roman" w:hAnsi="Times New Roman"/>
          <w:sz w:val="24"/>
          <w:szCs w:val="24"/>
        </w:rPr>
        <w:t xml:space="preserve"> к СП 42.13330.2016.</w:t>
      </w:r>
    </w:p>
    <w:p w:rsidR="00DD58EB" w:rsidRPr="00414242" w:rsidRDefault="0007394E" w:rsidP="00DD58EB">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3</w:t>
      </w:r>
      <w:r w:rsidR="00E03119" w:rsidRPr="00414242">
        <w:rPr>
          <w:rFonts w:ascii="Times New Roman" w:hAnsi="Times New Roman"/>
          <w:sz w:val="24"/>
          <w:szCs w:val="24"/>
        </w:rPr>
        <w:t>. </w:t>
      </w:r>
      <w:proofErr w:type="gramStart"/>
      <w:r w:rsidR="00DD58EB" w:rsidRPr="00414242">
        <w:rPr>
          <w:rFonts w:ascii="Times New Roman" w:hAnsi="Times New Roman"/>
          <w:sz w:val="24"/>
          <w:szCs w:val="24"/>
        </w:rPr>
        <w:t xml:space="preserve">При подготовке документов территориального планирования  </w:t>
      </w:r>
      <w:r w:rsidR="00A92648" w:rsidRPr="00414242">
        <w:rPr>
          <w:rFonts w:ascii="Times New Roman" w:hAnsi="Times New Roman"/>
          <w:sz w:val="24"/>
          <w:szCs w:val="24"/>
        </w:rPr>
        <w:t>Ивановской</w:t>
      </w:r>
      <w:r w:rsidR="00DD58EB" w:rsidRPr="00414242">
        <w:rPr>
          <w:rFonts w:ascii="Times New Roman" w:hAnsi="Times New Roman"/>
          <w:sz w:val="24"/>
          <w:szCs w:val="24"/>
        </w:rPr>
        <w:t xml:space="preserve"> области размещение объектов регионального значения в области образования, их наименование и мощность следует определять в соответствие с государственной программой  </w:t>
      </w:r>
      <w:r w:rsidR="00A92648" w:rsidRPr="00414242">
        <w:rPr>
          <w:rFonts w:ascii="Times New Roman" w:hAnsi="Times New Roman"/>
          <w:sz w:val="24"/>
          <w:szCs w:val="24"/>
        </w:rPr>
        <w:t>Ивановской</w:t>
      </w:r>
      <w:r w:rsidR="00DD58EB" w:rsidRPr="00414242">
        <w:rPr>
          <w:rFonts w:ascii="Times New Roman" w:hAnsi="Times New Roman"/>
          <w:sz w:val="24"/>
          <w:szCs w:val="24"/>
        </w:rPr>
        <w:t xml:space="preserve"> области в сфере развития образования, а при её отсутствии и на период после окончания срока её действия – в соответствии с настоящими Нормативами и по запросу в уполномоченном государственном органе исполнительной власти </w:t>
      </w:r>
      <w:r w:rsidR="00A92648" w:rsidRPr="00414242">
        <w:rPr>
          <w:rFonts w:ascii="Times New Roman" w:hAnsi="Times New Roman"/>
          <w:sz w:val="24"/>
          <w:szCs w:val="24"/>
        </w:rPr>
        <w:t>Ивановской</w:t>
      </w:r>
      <w:r w:rsidR="00DD58EB" w:rsidRPr="00414242">
        <w:rPr>
          <w:rFonts w:ascii="Times New Roman" w:hAnsi="Times New Roman"/>
          <w:sz w:val="24"/>
          <w:szCs w:val="24"/>
        </w:rPr>
        <w:t xml:space="preserve"> области.</w:t>
      </w:r>
      <w:proofErr w:type="gramEnd"/>
    </w:p>
    <w:p w:rsidR="006A7DC2" w:rsidRPr="006A7DC2" w:rsidRDefault="006A7DC2" w:rsidP="00DD58EB">
      <w:pPr>
        <w:tabs>
          <w:tab w:val="left" w:pos="709"/>
          <w:tab w:val="left" w:pos="993"/>
        </w:tabs>
        <w:autoSpaceDE w:val="0"/>
        <w:autoSpaceDN w:val="0"/>
        <w:adjustRightInd w:val="0"/>
        <w:spacing w:before="120" w:after="120"/>
        <w:jc w:val="both"/>
        <w:rPr>
          <w:rFonts w:ascii="Times New Roman" w:hAnsi="Times New Roman"/>
        </w:rPr>
      </w:pPr>
    </w:p>
    <w:p w:rsidR="005C0522" w:rsidRPr="00B67FB6" w:rsidRDefault="005C0522" w:rsidP="00414242">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4" w:name="_Toc185867317"/>
      <w:r>
        <w:rPr>
          <w:rFonts w:asciiTheme="majorHAnsi" w:eastAsiaTheme="majorEastAsia" w:hAnsiTheme="majorHAnsi" w:cs="Times New Roman"/>
          <w:b/>
          <w:bCs/>
          <w:iCs/>
          <w:sz w:val="28"/>
          <w:szCs w:val="28"/>
        </w:rPr>
        <w:t>Здравоохранение</w:t>
      </w:r>
      <w:bookmarkEnd w:id="4"/>
    </w:p>
    <w:p w:rsidR="000D5E8C" w:rsidRPr="00414242" w:rsidRDefault="000D5E8C" w:rsidP="00414242">
      <w:pPr>
        <w:keepNext/>
        <w:spacing w:before="240" w:after="120" w:line="240" w:lineRule="auto"/>
        <w:jc w:val="center"/>
        <w:outlineLvl w:val="3"/>
        <w:rPr>
          <w:rFonts w:ascii="Times New Roman" w:eastAsiaTheme="minorEastAsia" w:hAnsi="Times New Roman" w:cs="Times New Roman"/>
          <w:b/>
          <w:bCs/>
          <w:sz w:val="24"/>
          <w:szCs w:val="24"/>
        </w:rPr>
      </w:pPr>
      <w:r w:rsidRPr="00414242">
        <w:rPr>
          <w:rFonts w:ascii="Times New Roman" w:eastAsiaTheme="minorEastAsia" w:hAnsi="Times New Roman" w:cs="Times New Roman"/>
          <w:b/>
          <w:bCs/>
          <w:sz w:val="24"/>
          <w:szCs w:val="24"/>
        </w:rPr>
        <w:t xml:space="preserve">Таблица </w:t>
      </w:r>
      <w:r w:rsidR="006A7DC2" w:rsidRPr="00414242">
        <w:rPr>
          <w:rFonts w:ascii="Times New Roman" w:eastAsiaTheme="minorEastAsia" w:hAnsi="Times New Roman" w:cs="Times New Roman"/>
          <w:b/>
          <w:bCs/>
          <w:sz w:val="24"/>
          <w:szCs w:val="24"/>
        </w:rPr>
        <w:t>4</w:t>
      </w:r>
      <w:r w:rsidR="00414242" w:rsidRPr="00414242">
        <w:rPr>
          <w:rFonts w:ascii="Times New Roman" w:eastAsiaTheme="minorEastAsia" w:hAnsi="Times New Roman" w:cs="Times New Roman"/>
          <w:b/>
          <w:bCs/>
          <w:sz w:val="24"/>
          <w:szCs w:val="24"/>
        </w:rPr>
        <w:t xml:space="preserve">. </w:t>
      </w:r>
      <w:r w:rsidRPr="00414242">
        <w:rPr>
          <w:rFonts w:ascii="Times New Roman" w:eastAsiaTheme="minorEastAsia" w:hAnsi="Times New Roman" w:cs="Times New Roman"/>
          <w:b/>
          <w:bCs/>
          <w:sz w:val="24"/>
          <w:szCs w:val="24"/>
        </w:rPr>
        <w:t>О</w:t>
      </w:r>
      <w:r w:rsidR="00414242" w:rsidRPr="00414242">
        <w:rPr>
          <w:rFonts w:ascii="Times New Roman" w:eastAsiaTheme="minorEastAsia" w:hAnsi="Times New Roman" w:cs="Times New Roman"/>
          <w:b/>
          <w:bCs/>
          <w:sz w:val="24"/>
          <w:szCs w:val="24"/>
        </w:rPr>
        <w:t>бъекты регионального значения</w:t>
      </w:r>
      <w:r w:rsidRPr="00414242">
        <w:rPr>
          <w:rFonts w:ascii="Times New Roman" w:eastAsiaTheme="minorEastAsia" w:hAnsi="Times New Roman" w:cs="Times New Roman"/>
          <w:b/>
          <w:bCs/>
          <w:sz w:val="24"/>
          <w:szCs w:val="24"/>
        </w:rPr>
        <w:t xml:space="preserve"> в области здравоохранения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0D5E8C" w:rsidRPr="000D5E8C" w:rsidTr="000D5E8C">
        <w:trPr>
          <w:tblHeader/>
        </w:trPr>
        <w:tc>
          <w:tcPr>
            <w:tcW w:w="567" w:type="dxa"/>
            <w:vMerge w:val="restart"/>
          </w:tcPr>
          <w:p w:rsidR="000D5E8C" w:rsidRPr="000D5E8C" w:rsidRDefault="00414242"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0D5E8C" w:rsidRPr="000D5E8C" w:rsidRDefault="000D5E8C" w:rsidP="000D5E8C">
            <w:pPr>
              <w:pStyle w:val="ConsPlusNormal"/>
              <w:jc w:val="center"/>
              <w:rPr>
                <w:rFonts w:ascii="Times New Roman" w:hAnsi="Times New Roman" w:cs="Times New Roman"/>
                <w:sz w:val="24"/>
                <w:szCs w:val="24"/>
              </w:rPr>
            </w:pPr>
            <w:proofErr w:type="gramStart"/>
            <w:r w:rsidRPr="000D5E8C">
              <w:rPr>
                <w:rFonts w:ascii="Times New Roman" w:hAnsi="Times New Roman" w:cs="Times New Roman"/>
                <w:sz w:val="24"/>
                <w:szCs w:val="24"/>
              </w:rPr>
              <w:t>п</w:t>
            </w:r>
            <w:proofErr w:type="gramEnd"/>
            <w:r w:rsidRPr="000D5E8C">
              <w:rPr>
                <w:rFonts w:ascii="Times New Roman" w:hAnsi="Times New Roman" w:cs="Times New Roman"/>
                <w:sz w:val="24"/>
                <w:szCs w:val="24"/>
              </w:rPr>
              <w:t>/п</w:t>
            </w:r>
          </w:p>
        </w:tc>
        <w:tc>
          <w:tcPr>
            <w:tcW w:w="3338" w:type="dxa"/>
            <w:vMerge w:val="restart"/>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Наименование нормируемых показателей и (или) объектов</w:t>
            </w:r>
          </w:p>
        </w:tc>
        <w:tc>
          <w:tcPr>
            <w:tcW w:w="2725" w:type="dxa"/>
            <w:gridSpan w:val="2"/>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Минимально допустимый уровень обеспеченности</w:t>
            </w:r>
          </w:p>
        </w:tc>
        <w:tc>
          <w:tcPr>
            <w:tcW w:w="2726" w:type="dxa"/>
            <w:gridSpan w:val="2"/>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Максимальный уровень территориальной доступности</w:t>
            </w:r>
          </w:p>
        </w:tc>
      </w:tr>
      <w:tr w:rsidR="000D5E8C" w:rsidRPr="000D5E8C" w:rsidTr="000D5E8C">
        <w:trPr>
          <w:tblHeader/>
        </w:trPr>
        <w:tc>
          <w:tcPr>
            <w:tcW w:w="567" w:type="dxa"/>
            <w:vMerge/>
          </w:tcPr>
          <w:p w:rsidR="000D5E8C" w:rsidRPr="000D5E8C" w:rsidRDefault="000D5E8C" w:rsidP="000D5E8C">
            <w:pPr>
              <w:spacing w:after="0" w:line="240" w:lineRule="auto"/>
              <w:rPr>
                <w:rFonts w:ascii="Times New Roman" w:hAnsi="Times New Roman" w:cs="Times New Roman"/>
                <w:sz w:val="24"/>
                <w:szCs w:val="24"/>
              </w:rPr>
            </w:pPr>
          </w:p>
        </w:tc>
        <w:tc>
          <w:tcPr>
            <w:tcW w:w="3338" w:type="dxa"/>
            <w:vMerge/>
          </w:tcPr>
          <w:p w:rsidR="000D5E8C" w:rsidRPr="000D5E8C" w:rsidRDefault="000D5E8C" w:rsidP="000D5E8C">
            <w:pPr>
              <w:spacing w:after="0" w:line="240" w:lineRule="auto"/>
              <w:rPr>
                <w:rFonts w:ascii="Times New Roman" w:hAnsi="Times New Roman" w:cs="Times New Roman"/>
                <w:sz w:val="24"/>
                <w:szCs w:val="24"/>
              </w:rPr>
            </w:pPr>
          </w:p>
        </w:tc>
        <w:tc>
          <w:tcPr>
            <w:tcW w:w="1362" w:type="dxa"/>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c>
          <w:tcPr>
            <w:tcW w:w="1363" w:type="dxa"/>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r>
      <w:tr w:rsidR="00C436D4" w:rsidRPr="000D5E8C" w:rsidTr="000D5E8C">
        <w:trPr>
          <w:trHeight w:val="20"/>
        </w:trPr>
        <w:tc>
          <w:tcPr>
            <w:tcW w:w="567" w:type="dxa"/>
            <w:vMerge w:val="restart"/>
          </w:tcPr>
          <w:p w:rsidR="00C436D4"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vMerge w:val="restart"/>
          </w:tcPr>
          <w:p w:rsidR="00C436D4" w:rsidRPr="000D5E8C" w:rsidRDefault="00414242" w:rsidP="000D5E8C">
            <w:pPr>
              <w:pStyle w:val="ConsPlusNormal"/>
              <w:rPr>
                <w:rFonts w:ascii="Times New Roman" w:hAnsi="Times New Roman" w:cs="Times New Roman"/>
                <w:sz w:val="24"/>
                <w:szCs w:val="24"/>
              </w:rPr>
            </w:pPr>
            <w:r>
              <w:rPr>
                <w:rFonts w:ascii="Times New Roman" w:hAnsi="Times New Roman" w:cs="Times New Roman"/>
                <w:sz w:val="24"/>
                <w:szCs w:val="24"/>
              </w:rPr>
              <w:t xml:space="preserve">Амбулатории, в том числе </w:t>
            </w:r>
            <w:r w:rsidR="00C436D4" w:rsidRPr="000D5E8C">
              <w:rPr>
                <w:rFonts w:ascii="Times New Roman" w:hAnsi="Times New Roman" w:cs="Times New Roman"/>
                <w:sz w:val="24"/>
                <w:szCs w:val="24"/>
              </w:rPr>
              <w:t>врачебные, или центры (отделения) общей врачебной практики (семейной медицины)</w:t>
            </w:r>
          </w:p>
        </w:tc>
        <w:tc>
          <w:tcPr>
            <w:tcW w:w="1362" w:type="dxa"/>
          </w:tcPr>
          <w:p w:rsidR="00C436D4" w:rsidRPr="000D5E8C" w:rsidRDefault="00414242"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436D4">
              <w:rPr>
                <w:rFonts w:ascii="Times New Roman" w:hAnsi="Times New Roman" w:cs="Times New Roman"/>
                <w:sz w:val="24"/>
                <w:szCs w:val="24"/>
              </w:rPr>
              <w:t>во</w:t>
            </w:r>
            <w:r w:rsidR="00C436D4" w:rsidRPr="000D5E8C">
              <w:rPr>
                <w:rFonts w:ascii="Times New Roman" w:hAnsi="Times New Roman" w:cs="Times New Roman"/>
                <w:sz w:val="24"/>
                <w:szCs w:val="24"/>
              </w:rPr>
              <w:t xml:space="preserve"> объектов в </w:t>
            </w:r>
            <w:proofErr w:type="spellStart"/>
            <w:r w:rsidR="00C436D4" w:rsidRPr="000D5E8C">
              <w:rPr>
                <w:rFonts w:ascii="Times New Roman" w:hAnsi="Times New Roman" w:cs="Times New Roman"/>
                <w:sz w:val="24"/>
                <w:szCs w:val="24"/>
              </w:rPr>
              <w:t>г.н.п</w:t>
            </w:r>
            <w:proofErr w:type="spellEnd"/>
            <w:r w:rsidR="00C436D4" w:rsidRPr="000D5E8C">
              <w:rPr>
                <w:rFonts w:ascii="Times New Roman" w:hAnsi="Times New Roman" w:cs="Times New Roman"/>
                <w:sz w:val="24"/>
                <w:szCs w:val="24"/>
              </w:rPr>
              <w:t xml:space="preserve">. с </w:t>
            </w:r>
            <w:r w:rsidR="00C436D4">
              <w:rPr>
                <w:rFonts w:ascii="Times New Roman" w:hAnsi="Times New Roman" w:cs="Times New Roman"/>
                <w:sz w:val="24"/>
                <w:szCs w:val="24"/>
              </w:rPr>
              <w:t>насел.</w:t>
            </w:r>
            <w:r w:rsidR="00C436D4" w:rsidRPr="000D5E8C">
              <w:rPr>
                <w:rFonts w:ascii="Times New Roman" w:hAnsi="Times New Roman" w:cs="Times New Roman"/>
                <w:sz w:val="24"/>
                <w:szCs w:val="24"/>
              </w:rPr>
              <w:t xml:space="preserve"> до 10,0 </w:t>
            </w:r>
            <w:proofErr w:type="spellStart"/>
            <w:r w:rsidR="00C436D4" w:rsidRPr="000D5E8C">
              <w:rPr>
                <w:rFonts w:ascii="Times New Roman" w:hAnsi="Times New Roman" w:cs="Times New Roman"/>
                <w:sz w:val="24"/>
                <w:szCs w:val="24"/>
              </w:rPr>
              <w:t>тыс</w:t>
            </w:r>
            <w:proofErr w:type="gramStart"/>
            <w:r w:rsidR="00C436D4" w:rsidRPr="000D5E8C">
              <w:rPr>
                <w:rFonts w:ascii="Times New Roman" w:hAnsi="Times New Roman" w:cs="Times New Roman"/>
                <w:sz w:val="24"/>
                <w:szCs w:val="24"/>
              </w:rPr>
              <w:t>.ч</w:t>
            </w:r>
            <w:proofErr w:type="gramEnd"/>
            <w:r w:rsidR="00C436D4" w:rsidRPr="000D5E8C">
              <w:rPr>
                <w:rFonts w:ascii="Times New Roman" w:hAnsi="Times New Roman" w:cs="Times New Roman"/>
                <w:sz w:val="24"/>
                <w:szCs w:val="24"/>
              </w:rPr>
              <w:t>ел</w:t>
            </w:r>
            <w:proofErr w:type="spellEnd"/>
            <w:r w:rsidR="00C436D4" w:rsidRPr="000D5E8C">
              <w:rPr>
                <w:rFonts w:ascii="Times New Roman" w:hAnsi="Times New Roman" w:cs="Times New Roman"/>
                <w:sz w:val="24"/>
                <w:szCs w:val="24"/>
              </w:rPr>
              <w:t>.</w:t>
            </w:r>
          </w:p>
        </w:tc>
        <w:tc>
          <w:tcPr>
            <w:tcW w:w="1363" w:type="dxa"/>
          </w:tcPr>
          <w:p w:rsidR="00C436D4" w:rsidRPr="000D5E8C" w:rsidRDefault="00C436D4"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1 на 2,0-10,0 тыс. чел.</w:t>
            </w:r>
          </w:p>
        </w:tc>
        <w:tc>
          <w:tcPr>
            <w:tcW w:w="1363" w:type="dxa"/>
          </w:tcPr>
          <w:p w:rsidR="00C436D4" w:rsidRPr="000D5E8C" w:rsidRDefault="00C436D4" w:rsidP="00417564">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C436D4" w:rsidRPr="000D5E8C" w:rsidRDefault="00C436D4" w:rsidP="0041756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0D5E8C" w:rsidRPr="000D5E8C" w:rsidTr="000D5E8C">
        <w:trPr>
          <w:trHeight w:val="315"/>
        </w:trPr>
        <w:tc>
          <w:tcPr>
            <w:tcW w:w="567" w:type="dxa"/>
            <w:vMerge/>
          </w:tcPr>
          <w:p w:rsidR="000D5E8C" w:rsidRPr="000D5E8C" w:rsidRDefault="000D5E8C" w:rsidP="000D5E8C">
            <w:pPr>
              <w:pStyle w:val="ConsPlusNormal"/>
              <w:jc w:val="center"/>
              <w:rPr>
                <w:rFonts w:ascii="Times New Roman" w:hAnsi="Times New Roman" w:cs="Times New Roman"/>
                <w:sz w:val="24"/>
                <w:szCs w:val="24"/>
              </w:rPr>
            </w:pPr>
          </w:p>
        </w:tc>
        <w:tc>
          <w:tcPr>
            <w:tcW w:w="3338" w:type="dxa"/>
            <w:vMerge/>
          </w:tcPr>
          <w:p w:rsidR="000D5E8C" w:rsidRPr="000D5E8C" w:rsidRDefault="000D5E8C" w:rsidP="000D5E8C">
            <w:pPr>
              <w:pStyle w:val="ConsPlusNormal"/>
              <w:rPr>
                <w:rFonts w:ascii="Times New Roman" w:hAnsi="Times New Roman" w:cs="Times New Roman"/>
                <w:sz w:val="24"/>
                <w:szCs w:val="24"/>
              </w:rPr>
            </w:pPr>
          </w:p>
        </w:tc>
        <w:tc>
          <w:tcPr>
            <w:tcW w:w="1362" w:type="dxa"/>
          </w:tcPr>
          <w:p w:rsidR="000D5E8C" w:rsidRPr="000D5E8C" w:rsidRDefault="000D5E8C"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то же, в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xml:space="preserve">. с насел. более 2,0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tcPr>
          <w:p w:rsidR="000D5E8C" w:rsidRPr="000D5E8C" w:rsidRDefault="000D5E8C"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 xml:space="preserve">1 на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xml:space="preserve">. </w:t>
            </w:r>
          </w:p>
        </w:tc>
        <w:tc>
          <w:tcPr>
            <w:tcW w:w="1363" w:type="dxa"/>
          </w:tcPr>
          <w:p w:rsidR="000D5E8C" w:rsidRPr="000D5E8C" w:rsidRDefault="000D5E8C"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0D5E8C" w:rsidRPr="000D5E8C" w:rsidRDefault="000D5E8C"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C436D4" w:rsidRPr="000D5E8C" w:rsidTr="00A57E1E">
        <w:trPr>
          <w:trHeight w:val="579"/>
        </w:trPr>
        <w:tc>
          <w:tcPr>
            <w:tcW w:w="567" w:type="dxa"/>
          </w:tcPr>
          <w:p w:rsidR="00C436D4"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C436D4" w:rsidRPr="000D5E8C" w:rsidRDefault="00C436D4" w:rsidP="000D5E8C">
            <w:pPr>
              <w:pStyle w:val="ConsPlusNormal"/>
              <w:rPr>
                <w:rFonts w:ascii="Times New Roman" w:hAnsi="Times New Roman" w:cs="Times New Roman"/>
                <w:sz w:val="24"/>
                <w:szCs w:val="24"/>
              </w:rPr>
            </w:pPr>
            <w:r w:rsidRPr="000D5E8C">
              <w:rPr>
                <w:rFonts w:ascii="Times New Roman" w:hAnsi="Times New Roman" w:cs="Times New Roman"/>
                <w:sz w:val="24"/>
                <w:szCs w:val="24"/>
              </w:rPr>
              <w:t>Фельдшерско-акушерские пункты</w:t>
            </w:r>
          </w:p>
        </w:tc>
        <w:tc>
          <w:tcPr>
            <w:tcW w:w="1362" w:type="dxa"/>
          </w:tcPr>
          <w:p w:rsidR="00C436D4" w:rsidRPr="000D5E8C" w:rsidRDefault="00414242" w:rsidP="00C436D4">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436D4">
              <w:rPr>
                <w:rFonts w:ascii="Times New Roman" w:hAnsi="Times New Roman" w:cs="Times New Roman"/>
                <w:sz w:val="24"/>
                <w:szCs w:val="24"/>
              </w:rPr>
              <w:t xml:space="preserve">во объектов в </w:t>
            </w:r>
            <w:proofErr w:type="spellStart"/>
            <w:r w:rsidR="00C436D4">
              <w:rPr>
                <w:rFonts w:ascii="Times New Roman" w:hAnsi="Times New Roman" w:cs="Times New Roman"/>
                <w:sz w:val="24"/>
                <w:szCs w:val="24"/>
              </w:rPr>
              <w:t>с.н.п</w:t>
            </w:r>
            <w:proofErr w:type="spellEnd"/>
            <w:r w:rsidR="00C436D4">
              <w:rPr>
                <w:rFonts w:ascii="Times New Roman" w:hAnsi="Times New Roman" w:cs="Times New Roman"/>
                <w:sz w:val="24"/>
                <w:szCs w:val="24"/>
              </w:rPr>
              <w:t xml:space="preserve">. с насел. до 2,0 </w:t>
            </w:r>
            <w:proofErr w:type="spellStart"/>
            <w:r w:rsidR="00C436D4">
              <w:rPr>
                <w:rFonts w:ascii="Times New Roman" w:hAnsi="Times New Roman" w:cs="Times New Roman"/>
                <w:sz w:val="24"/>
                <w:szCs w:val="24"/>
              </w:rPr>
              <w:t>тыс</w:t>
            </w:r>
            <w:proofErr w:type="gramStart"/>
            <w:r w:rsidR="00C436D4">
              <w:rPr>
                <w:rFonts w:ascii="Times New Roman" w:hAnsi="Times New Roman" w:cs="Times New Roman"/>
                <w:sz w:val="24"/>
                <w:szCs w:val="24"/>
              </w:rPr>
              <w:t>.ч</w:t>
            </w:r>
            <w:proofErr w:type="gramEnd"/>
            <w:r w:rsidR="00C436D4">
              <w:rPr>
                <w:rFonts w:ascii="Times New Roman" w:hAnsi="Times New Roman" w:cs="Times New Roman"/>
                <w:sz w:val="24"/>
                <w:szCs w:val="24"/>
              </w:rPr>
              <w:t>ел</w:t>
            </w:r>
            <w:proofErr w:type="spellEnd"/>
            <w:r w:rsidR="00C436D4">
              <w:rPr>
                <w:rFonts w:ascii="Times New Roman" w:hAnsi="Times New Roman" w:cs="Times New Roman"/>
                <w:sz w:val="24"/>
                <w:szCs w:val="24"/>
              </w:rPr>
              <w:t>.</w:t>
            </w:r>
          </w:p>
        </w:tc>
        <w:tc>
          <w:tcPr>
            <w:tcW w:w="1363" w:type="dxa"/>
          </w:tcPr>
          <w:p w:rsidR="00C436D4" w:rsidRPr="000D5E8C" w:rsidRDefault="00C436D4" w:rsidP="000D5E8C">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 xml:space="preserve">1 на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w:t>
            </w:r>
          </w:p>
        </w:tc>
        <w:tc>
          <w:tcPr>
            <w:tcW w:w="1363" w:type="dxa"/>
          </w:tcPr>
          <w:p w:rsidR="00C436D4" w:rsidRPr="000D5E8C" w:rsidRDefault="00C436D4" w:rsidP="00417564">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C436D4" w:rsidRPr="000D5E8C" w:rsidRDefault="00C436D4" w:rsidP="0041756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101BF3" w:rsidRPr="000D5E8C" w:rsidTr="00101BF3">
        <w:trPr>
          <w:trHeight w:val="270"/>
        </w:trPr>
        <w:tc>
          <w:tcPr>
            <w:tcW w:w="567" w:type="dxa"/>
          </w:tcPr>
          <w:p w:rsidR="00101BF3" w:rsidRPr="000D5E8C" w:rsidRDefault="00E27BD6" w:rsidP="00A57E1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101BF3" w:rsidRPr="000D5E8C" w:rsidRDefault="00101BF3" w:rsidP="00A57E1E">
            <w:pPr>
              <w:pStyle w:val="ConsPlusNormal"/>
              <w:rPr>
                <w:rFonts w:ascii="Times New Roman" w:hAnsi="Times New Roman" w:cs="Times New Roman"/>
                <w:sz w:val="24"/>
                <w:szCs w:val="24"/>
              </w:rPr>
            </w:pPr>
            <w:r w:rsidRPr="00A57E1E">
              <w:rPr>
                <w:rFonts w:ascii="Times New Roman" w:hAnsi="Times New Roman" w:cs="Times New Roman"/>
                <w:sz w:val="24"/>
                <w:szCs w:val="24"/>
              </w:rPr>
              <w:t>Поликлиники для взрослых</w:t>
            </w:r>
          </w:p>
        </w:tc>
        <w:tc>
          <w:tcPr>
            <w:tcW w:w="1362" w:type="dxa"/>
          </w:tcPr>
          <w:p w:rsidR="00101BF3" w:rsidRPr="000D5E8C" w:rsidRDefault="00414242" w:rsidP="00101BF3">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101BF3">
              <w:rPr>
                <w:rFonts w:ascii="Times New Roman" w:hAnsi="Times New Roman" w:cs="Times New Roman"/>
                <w:sz w:val="24"/>
                <w:szCs w:val="24"/>
              </w:rPr>
              <w:t>во</w:t>
            </w:r>
            <w:r w:rsidR="00101BF3" w:rsidRPr="00A57E1E">
              <w:rPr>
                <w:rFonts w:ascii="Times New Roman" w:hAnsi="Times New Roman" w:cs="Times New Roman"/>
                <w:sz w:val="24"/>
                <w:szCs w:val="24"/>
              </w:rPr>
              <w:t xml:space="preserve"> объектов </w:t>
            </w:r>
          </w:p>
          <w:p w:rsidR="00101BF3" w:rsidRPr="000D5E8C" w:rsidRDefault="00101BF3" w:rsidP="00A57E1E">
            <w:pPr>
              <w:pStyle w:val="ConsPlusNormal"/>
              <w:jc w:val="center"/>
              <w:rPr>
                <w:rFonts w:ascii="Times New Roman" w:hAnsi="Times New Roman" w:cs="Times New Roman"/>
                <w:sz w:val="24"/>
                <w:szCs w:val="24"/>
              </w:rPr>
            </w:pPr>
          </w:p>
        </w:tc>
        <w:tc>
          <w:tcPr>
            <w:tcW w:w="1363" w:type="dxa"/>
          </w:tcPr>
          <w:p w:rsidR="00101BF3" w:rsidRPr="00A57E1E" w:rsidRDefault="00101BF3" w:rsidP="00101BF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A57E1E">
              <w:rPr>
                <w:rFonts w:ascii="Times New Roman" w:hAnsi="Times New Roman" w:cs="Times New Roman"/>
                <w:sz w:val="24"/>
                <w:szCs w:val="24"/>
              </w:rPr>
              <w:t xml:space="preserve"> на тер</w:t>
            </w:r>
            <w:r>
              <w:rPr>
                <w:rFonts w:ascii="Times New Roman" w:hAnsi="Times New Roman" w:cs="Times New Roman"/>
                <w:sz w:val="24"/>
                <w:szCs w:val="24"/>
              </w:rPr>
              <w:t>-</w:t>
            </w:r>
            <w:proofErr w:type="spellStart"/>
            <w:r w:rsidRPr="00A57E1E">
              <w:rPr>
                <w:rFonts w:ascii="Times New Roman" w:hAnsi="Times New Roman" w:cs="Times New Roman"/>
                <w:sz w:val="24"/>
                <w:szCs w:val="24"/>
              </w:rPr>
              <w:t>рию</w:t>
            </w:r>
            <w:proofErr w:type="spellEnd"/>
          </w:p>
          <w:p w:rsidR="00101BF3" w:rsidRPr="000D5E8C" w:rsidRDefault="00101BF3" w:rsidP="00101BF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с насел</w:t>
            </w:r>
            <w:proofErr w:type="gramEnd"/>
            <w:r>
              <w:rPr>
                <w:rFonts w:ascii="Times New Roman" w:hAnsi="Times New Roman" w:cs="Times New Roman"/>
                <w:sz w:val="24"/>
                <w:szCs w:val="24"/>
              </w:rPr>
              <w:t>.</w:t>
            </w:r>
            <w:r w:rsidRPr="00A57E1E">
              <w:rPr>
                <w:rFonts w:ascii="Times New Roman" w:hAnsi="Times New Roman" w:cs="Times New Roman"/>
                <w:sz w:val="24"/>
                <w:szCs w:val="24"/>
              </w:rPr>
              <w:t xml:space="preserve"> 20 – 50 тыс. чел</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101BF3" w:rsidRPr="000D5E8C" w:rsidTr="00101BF3">
        <w:trPr>
          <w:trHeight w:val="665"/>
        </w:trPr>
        <w:tc>
          <w:tcPr>
            <w:tcW w:w="567" w:type="dxa"/>
          </w:tcPr>
          <w:p w:rsidR="00101BF3"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101BF3" w:rsidRPr="00B04011" w:rsidRDefault="00101BF3" w:rsidP="00B04011">
            <w:pPr>
              <w:pStyle w:val="ConsPlusNormal"/>
              <w:rPr>
                <w:rFonts w:ascii="Times New Roman" w:hAnsi="Times New Roman" w:cs="Times New Roman"/>
                <w:sz w:val="24"/>
                <w:szCs w:val="24"/>
              </w:rPr>
            </w:pPr>
            <w:r w:rsidRPr="00B04011">
              <w:rPr>
                <w:rFonts w:ascii="Times New Roman" w:hAnsi="Times New Roman" w:cs="Times New Roman"/>
                <w:sz w:val="24"/>
                <w:szCs w:val="24"/>
              </w:rPr>
              <w:t>Детские поликлиники</w:t>
            </w:r>
          </w:p>
        </w:tc>
        <w:tc>
          <w:tcPr>
            <w:tcW w:w="1362" w:type="dxa"/>
          </w:tcPr>
          <w:p w:rsidR="00101BF3" w:rsidRPr="00B04011" w:rsidRDefault="00101BF3" w:rsidP="00101BF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414242">
              <w:rPr>
                <w:rFonts w:ascii="Times New Roman" w:hAnsi="Times New Roman" w:cs="Times New Roman"/>
                <w:sz w:val="24"/>
                <w:szCs w:val="24"/>
              </w:rPr>
              <w:t>оличест</w:t>
            </w:r>
            <w:r w:rsidRPr="00B04011">
              <w:rPr>
                <w:rFonts w:ascii="Times New Roman" w:hAnsi="Times New Roman" w:cs="Times New Roman"/>
                <w:sz w:val="24"/>
                <w:szCs w:val="24"/>
              </w:rPr>
              <w:t xml:space="preserve">во объектов </w:t>
            </w:r>
          </w:p>
          <w:p w:rsidR="00101BF3" w:rsidRPr="00B04011" w:rsidRDefault="00101BF3" w:rsidP="00B04011">
            <w:pPr>
              <w:pStyle w:val="ConsPlusNormal"/>
              <w:jc w:val="center"/>
              <w:rPr>
                <w:rFonts w:ascii="Times New Roman" w:hAnsi="Times New Roman" w:cs="Times New Roman"/>
                <w:sz w:val="24"/>
                <w:szCs w:val="24"/>
              </w:rPr>
            </w:pPr>
          </w:p>
        </w:tc>
        <w:tc>
          <w:tcPr>
            <w:tcW w:w="1363" w:type="dxa"/>
          </w:tcPr>
          <w:p w:rsidR="00101BF3" w:rsidRPr="00B04011" w:rsidRDefault="00101BF3" w:rsidP="00101BF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B04011">
              <w:rPr>
                <w:rFonts w:ascii="Times New Roman" w:hAnsi="Times New Roman" w:cs="Times New Roman"/>
                <w:sz w:val="24"/>
                <w:szCs w:val="24"/>
              </w:rPr>
              <w:t xml:space="preserve"> на тер</w:t>
            </w:r>
            <w:r>
              <w:rPr>
                <w:rFonts w:ascii="Times New Roman" w:hAnsi="Times New Roman" w:cs="Times New Roman"/>
                <w:sz w:val="24"/>
                <w:szCs w:val="24"/>
              </w:rPr>
              <w:t>-</w:t>
            </w:r>
            <w:proofErr w:type="spellStart"/>
            <w:r w:rsidRPr="00B04011">
              <w:rPr>
                <w:rFonts w:ascii="Times New Roman" w:hAnsi="Times New Roman" w:cs="Times New Roman"/>
                <w:sz w:val="24"/>
                <w:szCs w:val="24"/>
              </w:rPr>
              <w:t>рию</w:t>
            </w:r>
            <w:proofErr w:type="spellEnd"/>
          </w:p>
          <w:p w:rsidR="00101BF3" w:rsidRPr="000D5E8C" w:rsidRDefault="00101BF3" w:rsidP="00101BF3">
            <w:pPr>
              <w:pStyle w:val="ConsPlusNormal"/>
              <w:jc w:val="center"/>
              <w:rPr>
                <w:rFonts w:ascii="Times New Roman" w:hAnsi="Times New Roman" w:cs="Times New Roman"/>
                <w:sz w:val="24"/>
                <w:szCs w:val="24"/>
              </w:rPr>
            </w:pPr>
            <w:proofErr w:type="gramStart"/>
            <w:r w:rsidRPr="00B04011">
              <w:rPr>
                <w:rFonts w:ascii="Times New Roman" w:hAnsi="Times New Roman" w:cs="Times New Roman"/>
                <w:sz w:val="24"/>
                <w:szCs w:val="24"/>
              </w:rPr>
              <w:t>с насел</w:t>
            </w:r>
            <w:proofErr w:type="gramEnd"/>
            <w:r w:rsidRPr="00B0401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10</w:t>
            </w:r>
            <w:r w:rsidRPr="00B04011">
              <w:rPr>
                <w:rFonts w:ascii="Times New Roman" w:hAnsi="Times New Roman" w:cs="Times New Roman"/>
                <w:sz w:val="24"/>
                <w:szCs w:val="24"/>
              </w:rPr>
              <w:t>-30 тыс</w:t>
            </w:r>
            <w:r>
              <w:rPr>
                <w:rFonts w:ascii="Times New Roman" w:hAnsi="Times New Roman" w:cs="Times New Roman"/>
                <w:sz w:val="24"/>
                <w:szCs w:val="24"/>
              </w:rPr>
              <w:t>.</w:t>
            </w:r>
            <w:r w:rsidRPr="00B04011">
              <w:rPr>
                <w:rFonts w:ascii="Times New Roman" w:hAnsi="Times New Roman" w:cs="Times New Roman"/>
                <w:sz w:val="24"/>
                <w:szCs w:val="24"/>
              </w:rPr>
              <w:t xml:space="preserve"> детей</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трансп., мин.</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101BF3" w:rsidRPr="000D5E8C" w:rsidTr="000D5E8C">
        <w:trPr>
          <w:trHeight w:val="780"/>
        </w:trPr>
        <w:tc>
          <w:tcPr>
            <w:tcW w:w="567" w:type="dxa"/>
          </w:tcPr>
          <w:p w:rsidR="00101BF3"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338" w:type="dxa"/>
          </w:tcPr>
          <w:p w:rsidR="00101BF3" w:rsidRPr="00B04011" w:rsidRDefault="00101BF3" w:rsidP="00B04011">
            <w:pPr>
              <w:pStyle w:val="ConsPlusNormal"/>
              <w:rPr>
                <w:rFonts w:ascii="Times New Roman" w:hAnsi="Times New Roman" w:cs="Times New Roman"/>
                <w:sz w:val="24"/>
                <w:szCs w:val="24"/>
              </w:rPr>
            </w:pPr>
            <w:r>
              <w:rPr>
                <w:rFonts w:ascii="Times New Roman" w:hAnsi="Times New Roman" w:cs="Times New Roman"/>
                <w:sz w:val="24"/>
                <w:szCs w:val="24"/>
              </w:rPr>
              <w:t>Консультативно-диагностический центр</w:t>
            </w:r>
          </w:p>
        </w:tc>
        <w:tc>
          <w:tcPr>
            <w:tcW w:w="1362" w:type="dxa"/>
          </w:tcPr>
          <w:p w:rsidR="00101BF3" w:rsidRDefault="00414242" w:rsidP="00B0401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101BF3">
              <w:rPr>
                <w:rFonts w:ascii="Times New Roman" w:hAnsi="Times New Roman" w:cs="Times New Roman"/>
                <w:sz w:val="24"/>
                <w:szCs w:val="24"/>
              </w:rPr>
              <w:t>во, ед.</w:t>
            </w:r>
          </w:p>
        </w:tc>
        <w:tc>
          <w:tcPr>
            <w:tcW w:w="1363" w:type="dxa"/>
          </w:tcPr>
          <w:p w:rsidR="00101BF3" w:rsidRDefault="00101BF3"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 на 250,0 тыс. чел.</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101BF3" w:rsidRPr="000D5E8C" w:rsidTr="000D5E8C">
        <w:trPr>
          <w:trHeight w:val="780"/>
        </w:trPr>
        <w:tc>
          <w:tcPr>
            <w:tcW w:w="567" w:type="dxa"/>
          </w:tcPr>
          <w:p w:rsidR="00101BF3"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101BF3" w:rsidRPr="00B04011" w:rsidRDefault="00101BF3" w:rsidP="00B04011">
            <w:pPr>
              <w:pStyle w:val="ConsPlusNormal"/>
              <w:rPr>
                <w:rFonts w:ascii="Times New Roman" w:hAnsi="Times New Roman" w:cs="Times New Roman"/>
                <w:sz w:val="24"/>
                <w:szCs w:val="24"/>
              </w:rPr>
            </w:pPr>
            <w:r>
              <w:rPr>
                <w:rFonts w:ascii="Times New Roman" w:hAnsi="Times New Roman" w:cs="Times New Roman"/>
                <w:sz w:val="24"/>
                <w:szCs w:val="24"/>
              </w:rPr>
              <w:t>Детский к</w:t>
            </w:r>
            <w:r w:rsidRPr="002F71F6">
              <w:rPr>
                <w:rFonts w:ascii="Times New Roman" w:hAnsi="Times New Roman" w:cs="Times New Roman"/>
                <w:sz w:val="24"/>
                <w:szCs w:val="24"/>
              </w:rPr>
              <w:t>онсультативно-диагностический центр</w:t>
            </w:r>
          </w:p>
        </w:tc>
        <w:tc>
          <w:tcPr>
            <w:tcW w:w="1362" w:type="dxa"/>
          </w:tcPr>
          <w:p w:rsidR="00101BF3" w:rsidRDefault="00414242" w:rsidP="002F71F6">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101BF3">
              <w:rPr>
                <w:rFonts w:ascii="Times New Roman" w:hAnsi="Times New Roman" w:cs="Times New Roman"/>
                <w:sz w:val="24"/>
                <w:szCs w:val="24"/>
              </w:rPr>
              <w:t>во, ед.</w:t>
            </w:r>
          </w:p>
        </w:tc>
        <w:tc>
          <w:tcPr>
            <w:tcW w:w="1363" w:type="dxa"/>
          </w:tcPr>
          <w:p w:rsidR="00101BF3" w:rsidRDefault="00101BF3" w:rsidP="002F71F6">
            <w:pPr>
              <w:pStyle w:val="ConsPlusNormal"/>
              <w:jc w:val="center"/>
              <w:rPr>
                <w:rFonts w:ascii="Times New Roman" w:hAnsi="Times New Roman" w:cs="Times New Roman"/>
                <w:sz w:val="24"/>
                <w:szCs w:val="24"/>
              </w:rPr>
            </w:pPr>
            <w:r>
              <w:rPr>
                <w:rFonts w:ascii="Times New Roman" w:hAnsi="Times New Roman" w:cs="Times New Roman"/>
                <w:sz w:val="24"/>
                <w:szCs w:val="24"/>
              </w:rPr>
              <w:t>1 на 100,0 тыс. детей</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101BF3" w:rsidRPr="000D5E8C" w:rsidTr="0048012A">
        <w:trPr>
          <w:trHeight w:val="1380"/>
        </w:trPr>
        <w:tc>
          <w:tcPr>
            <w:tcW w:w="567" w:type="dxa"/>
          </w:tcPr>
          <w:p w:rsidR="00101BF3"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38" w:type="dxa"/>
          </w:tcPr>
          <w:p w:rsidR="00101BF3" w:rsidRPr="000D5E8C" w:rsidRDefault="00101BF3" w:rsidP="000D5E8C">
            <w:pPr>
              <w:pStyle w:val="ConsPlusNormal"/>
              <w:rPr>
                <w:rFonts w:ascii="Times New Roman" w:hAnsi="Times New Roman" w:cs="Times New Roman"/>
                <w:sz w:val="24"/>
                <w:szCs w:val="24"/>
              </w:rPr>
            </w:pPr>
            <w:r w:rsidRPr="00B04011">
              <w:rPr>
                <w:rFonts w:ascii="Times New Roman" w:hAnsi="Times New Roman" w:cs="Times New Roman"/>
                <w:sz w:val="24"/>
                <w:szCs w:val="24"/>
              </w:rPr>
              <w:t xml:space="preserve">Поликлиника стоматологическая </w:t>
            </w:r>
          </w:p>
        </w:tc>
        <w:tc>
          <w:tcPr>
            <w:tcW w:w="1362" w:type="dxa"/>
          </w:tcPr>
          <w:p w:rsidR="00101BF3" w:rsidRPr="000D5E8C"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101BF3">
              <w:rPr>
                <w:rFonts w:ascii="Times New Roman" w:hAnsi="Times New Roman" w:cs="Times New Roman"/>
                <w:sz w:val="24"/>
                <w:szCs w:val="24"/>
              </w:rPr>
              <w:t>во</w:t>
            </w:r>
            <w:r w:rsidR="00101BF3" w:rsidRPr="00B04011">
              <w:rPr>
                <w:rFonts w:ascii="Times New Roman" w:hAnsi="Times New Roman" w:cs="Times New Roman"/>
                <w:sz w:val="24"/>
                <w:szCs w:val="24"/>
              </w:rPr>
              <w:t xml:space="preserve"> объектов</w:t>
            </w:r>
            <w:r w:rsidR="00101BF3">
              <w:rPr>
                <w:rFonts w:ascii="Times New Roman" w:hAnsi="Times New Roman" w:cs="Times New Roman"/>
                <w:sz w:val="24"/>
                <w:szCs w:val="24"/>
              </w:rPr>
              <w:t>, ед.</w:t>
            </w:r>
            <w:r w:rsidR="00101BF3" w:rsidRPr="00B04011">
              <w:rPr>
                <w:rFonts w:ascii="Times New Roman" w:hAnsi="Times New Roman" w:cs="Times New Roman"/>
                <w:sz w:val="24"/>
                <w:szCs w:val="24"/>
              </w:rPr>
              <w:t xml:space="preserve"> </w:t>
            </w:r>
          </w:p>
        </w:tc>
        <w:tc>
          <w:tcPr>
            <w:tcW w:w="1363" w:type="dxa"/>
          </w:tcPr>
          <w:p w:rsidR="00101BF3" w:rsidRPr="000D5E8C" w:rsidRDefault="00101BF3"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B04011">
              <w:rPr>
                <w:rFonts w:ascii="Times New Roman" w:hAnsi="Times New Roman" w:cs="Times New Roman"/>
                <w:sz w:val="24"/>
                <w:szCs w:val="24"/>
              </w:rPr>
              <w:t xml:space="preserve"> </w:t>
            </w:r>
            <w:r>
              <w:rPr>
                <w:rFonts w:ascii="Times New Roman" w:hAnsi="Times New Roman" w:cs="Times New Roman"/>
                <w:sz w:val="24"/>
                <w:szCs w:val="24"/>
              </w:rPr>
              <w:t>на тер-</w:t>
            </w:r>
            <w:proofErr w:type="spellStart"/>
            <w:r>
              <w:rPr>
                <w:rFonts w:ascii="Times New Roman" w:hAnsi="Times New Roman" w:cs="Times New Roman"/>
                <w:sz w:val="24"/>
                <w:szCs w:val="24"/>
              </w:rPr>
              <w:t>рию</w:t>
            </w:r>
            <w:proofErr w:type="spellEnd"/>
            <w:r>
              <w:rPr>
                <w:rFonts w:ascii="Times New Roman" w:hAnsi="Times New Roman" w:cs="Times New Roman"/>
                <w:sz w:val="24"/>
                <w:szCs w:val="24"/>
              </w:rPr>
              <w:t xml:space="preserve"> с насел. до</w:t>
            </w:r>
            <w:r w:rsidRPr="00B04011">
              <w:rPr>
                <w:rFonts w:ascii="Times New Roman" w:hAnsi="Times New Roman" w:cs="Times New Roman"/>
                <w:sz w:val="24"/>
                <w:szCs w:val="24"/>
              </w:rPr>
              <w:t xml:space="preserve"> 100</w:t>
            </w:r>
            <w:r>
              <w:rPr>
                <w:rFonts w:ascii="Times New Roman" w:hAnsi="Times New Roman" w:cs="Times New Roman"/>
                <w:sz w:val="24"/>
                <w:szCs w:val="24"/>
              </w:rPr>
              <w:t xml:space="preserve">,0 </w:t>
            </w:r>
            <w:proofErr w:type="spellStart"/>
            <w:r w:rsidRPr="00B04011">
              <w:rPr>
                <w:rFonts w:ascii="Times New Roman" w:hAnsi="Times New Roman" w:cs="Times New Roman"/>
                <w:sz w:val="24"/>
                <w:szCs w:val="24"/>
              </w:rPr>
              <w:t>тыс</w:t>
            </w:r>
            <w:proofErr w:type="gramStart"/>
            <w:r w:rsidRPr="00B04011">
              <w:rPr>
                <w:rFonts w:ascii="Times New Roman" w:hAnsi="Times New Roman" w:cs="Times New Roman"/>
                <w:sz w:val="24"/>
                <w:szCs w:val="24"/>
              </w:rPr>
              <w:t>.ч</w:t>
            </w:r>
            <w:proofErr w:type="gramEnd"/>
            <w:r w:rsidRPr="00B04011">
              <w:rPr>
                <w:rFonts w:ascii="Times New Roman" w:hAnsi="Times New Roman" w:cs="Times New Roman"/>
                <w:sz w:val="24"/>
                <w:szCs w:val="24"/>
              </w:rPr>
              <w:t>ел</w:t>
            </w:r>
            <w:proofErr w:type="spellEnd"/>
            <w:r w:rsidRPr="00B04011">
              <w:rPr>
                <w:rFonts w:ascii="Times New Roman" w:hAnsi="Times New Roman" w:cs="Times New Roman"/>
                <w:sz w:val="24"/>
                <w:szCs w:val="24"/>
              </w:rPr>
              <w:t>.</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101BF3" w:rsidRPr="000D5E8C" w:rsidTr="0048012A">
        <w:trPr>
          <w:trHeight w:val="1529"/>
        </w:trPr>
        <w:tc>
          <w:tcPr>
            <w:tcW w:w="567" w:type="dxa"/>
          </w:tcPr>
          <w:p w:rsidR="00101BF3"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338" w:type="dxa"/>
          </w:tcPr>
          <w:p w:rsidR="00101BF3" w:rsidRPr="000D5E8C" w:rsidRDefault="00101BF3" w:rsidP="000D5E8C">
            <w:pPr>
              <w:pStyle w:val="ConsPlusNormal"/>
              <w:rPr>
                <w:rFonts w:ascii="Times New Roman" w:hAnsi="Times New Roman" w:cs="Times New Roman"/>
                <w:sz w:val="24"/>
                <w:szCs w:val="24"/>
              </w:rPr>
            </w:pPr>
            <w:r w:rsidRPr="00B04011">
              <w:rPr>
                <w:rFonts w:ascii="Times New Roman" w:hAnsi="Times New Roman" w:cs="Times New Roman"/>
                <w:sz w:val="24"/>
                <w:szCs w:val="24"/>
              </w:rPr>
              <w:t>Поликлиника стоматологическая (детская)</w:t>
            </w:r>
          </w:p>
        </w:tc>
        <w:tc>
          <w:tcPr>
            <w:tcW w:w="1362" w:type="dxa"/>
          </w:tcPr>
          <w:p w:rsidR="00101BF3" w:rsidRPr="000D5E8C" w:rsidRDefault="00414242" w:rsidP="00B0401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101BF3">
              <w:rPr>
                <w:rFonts w:ascii="Times New Roman" w:hAnsi="Times New Roman" w:cs="Times New Roman"/>
                <w:sz w:val="24"/>
                <w:szCs w:val="24"/>
              </w:rPr>
              <w:t>во</w:t>
            </w:r>
            <w:r w:rsidR="00101BF3" w:rsidRPr="00B04011">
              <w:rPr>
                <w:rFonts w:ascii="Times New Roman" w:hAnsi="Times New Roman" w:cs="Times New Roman"/>
                <w:sz w:val="24"/>
                <w:szCs w:val="24"/>
              </w:rPr>
              <w:t xml:space="preserve"> объектов</w:t>
            </w:r>
            <w:r w:rsidR="00101BF3">
              <w:rPr>
                <w:rFonts w:ascii="Times New Roman" w:hAnsi="Times New Roman" w:cs="Times New Roman"/>
                <w:sz w:val="24"/>
                <w:szCs w:val="24"/>
              </w:rPr>
              <w:t>, ед.</w:t>
            </w:r>
          </w:p>
        </w:tc>
        <w:tc>
          <w:tcPr>
            <w:tcW w:w="1363" w:type="dxa"/>
          </w:tcPr>
          <w:p w:rsidR="00101BF3" w:rsidRPr="000D5E8C" w:rsidRDefault="00101BF3"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B04011">
              <w:rPr>
                <w:rFonts w:ascii="Times New Roman" w:hAnsi="Times New Roman" w:cs="Times New Roman"/>
                <w:sz w:val="24"/>
                <w:szCs w:val="24"/>
              </w:rPr>
              <w:t xml:space="preserve"> </w:t>
            </w:r>
            <w:r>
              <w:rPr>
                <w:rFonts w:ascii="Times New Roman" w:hAnsi="Times New Roman" w:cs="Times New Roman"/>
                <w:sz w:val="24"/>
                <w:szCs w:val="24"/>
              </w:rPr>
              <w:t>на тер-</w:t>
            </w:r>
            <w:proofErr w:type="spellStart"/>
            <w:r>
              <w:rPr>
                <w:rFonts w:ascii="Times New Roman" w:hAnsi="Times New Roman" w:cs="Times New Roman"/>
                <w:sz w:val="24"/>
                <w:szCs w:val="24"/>
              </w:rPr>
              <w:t>рию</w:t>
            </w:r>
            <w:proofErr w:type="spellEnd"/>
            <w:r>
              <w:rPr>
                <w:rFonts w:ascii="Times New Roman" w:hAnsi="Times New Roman" w:cs="Times New Roman"/>
                <w:sz w:val="24"/>
                <w:szCs w:val="24"/>
              </w:rPr>
              <w:t xml:space="preserve"> с насел. 20,0 – 50,0  </w:t>
            </w:r>
            <w:proofErr w:type="spellStart"/>
            <w:r w:rsidRPr="00B04011">
              <w:rPr>
                <w:rFonts w:ascii="Times New Roman" w:hAnsi="Times New Roman" w:cs="Times New Roman"/>
                <w:sz w:val="24"/>
                <w:szCs w:val="24"/>
              </w:rPr>
              <w:t>тыс</w:t>
            </w:r>
            <w:proofErr w:type="gramStart"/>
            <w:r w:rsidRPr="00B04011">
              <w:rPr>
                <w:rFonts w:ascii="Times New Roman" w:hAnsi="Times New Roman" w:cs="Times New Roman"/>
                <w:sz w:val="24"/>
                <w:szCs w:val="24"/>
              </w:rPr>
              <w:t>.</w:t>
            </w:r>
            <w:r>
              <w:rPr>
                <w:rFonts w:ascii="Times New Roman" w:hAnsi="Times New Roman" w:cs="Times New Roman"/>
                <w:sz w:val="24"/>
                <w:szCs w:val="24"/>
              </w:rPr>
              <w:t>д</w:t>
            </w:r>
            <w:proofErr w:type="gramEnd"/>
            <w:r>
              <w:rPr>
                <w:rFonts w:ascii="Times New Roman" w:hAnsi="Times New Roman" w:cs="Times New Roman"/>
                <w:sz w:val="24"/>
                <w:szCs w:val="24"/>
              </w:rPr>
              <w:t>етей</w:t>
            </w:r>
            <w:proofErr w:type="spellEnd"/>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101BF3" w:rsidRPr="000D5E8C" w:rsidRDefault="00101BF3"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7A0421" w:rsidRPr="000D5E8C" w:rsidTr="000D5E8C">
        <w:tc>
          <w:tcPr>
            <w:tcW w:w="567" w:type="dxa"/>
          </w:tcPr>
          <w:p w:rsidR="007A0421"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338" w:type="dxa"/>
          </w:tcPr>
          <w:p w:rsidR="007A0421" w:rsidRPr="0007394E" w:rsidRDefault="007A0421" w:rsidP="0007394E">
            <w:pPr>
              <w:pStyle w:val="ConsPlusNormal"/>
              <w:rPr>
                <w:rFonts w:ascii="Times New Roman" w:hAnsi="Times New Roman" w:cs="Times New Roman"/>
                <w:sz w:val="24"/>
                <w:szCs w:val="24"/>
              </w:rPr>
            </w:pPr>
            <w:r w:rsidRPr="0007394E">
              <w:rPr>
                <w:rFonts w:ascii="Times New Roman" w:hAnsi="Times New Roman" w:cs="Times New Roman"/>
                <w:sz w:val="24"/>
                <w:szCs w:val="24"/>
              </w:rPr>
              <w:t>Диспансер психоневрологический</w:t>
            </w:r>
          </w:p>
        </w:tc>
        <w:tc>
          <w:tcPr>
            <w:tcW w:w="1362" w:type="dxa"/>
          </w:tcPr>
          <w:p w:rsidR="007A0421" w:rsidRPr="007A0421"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A0421" w:rsidRPr="00FF48B4">
              <w:rPr>
                <w:rFonts w:ascii="Times New Roman" w:hAnsi="Times New Roman" w:cs="Times New Roman"/>
                <w:sz w:val="24"/>
                <w:szCs w:val="24"/>
              </w:rPr>
              <w:t>во на область, ед.</w:t>
            </w:r>
          </w:p>
        </w:tc>
        <w:tc>
          <w:tcPr>
            <w:tcW w:w="1363" w:type="dxa"/>
          </w:tcPr>
          <w:p w:rsidR="007A0421" w:rsidRPr="000D5E8C" w:rsidRDefault="007A0421"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7A0421" w:rsidRPr="000D5E8C" w:rsidRDefault="007A0421"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r>
      <w:tr w:rsidR="007A0421" w:rsidRPr="000D5E8C" w:rsidTr="000D5E8C">
        <w:tc>
          <w:tcPr>
            <w:tcW w:w="567" w:type="dxa"/>
          </w:tcPr>
          <w:p w:rsidR="007A0421"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338" w:type="dxa"/>
          </w:tcPr>
          <w:p w:rsidR="007A0421" w:rsidRPr="0007394E" w:rsidRDefault="007A0421" w:rsidP="0007394E">
            <w:pPr>
              <w:pStyle w:val="ConsPlusNormal"/>
              <w:rPr>
                <w:rFonts w:ascii="Times New Roman" w:hAnsi="Times New Roman" w:cs="Times New Roman"/>
                <w:sz w:val="24"/>
                <w:szCs w:val="24"/>
              </w:rPr>
            </w:pPr>
            <w:r w:rsidRPr="0007394E">
              <w:rPr>
                <w:rFonts w:ascii="Times New Roman" w:hAnsi="Times New Roman" w:cs="Times New Roman"/>
                <w:sz w:val="24"/>
                <w:szCs w:val="24"/>
              </w:rPr>
              <w:t>Диспансер наркологический</w:t>
            </w:r>
          </w:p>
        </w:tc>
        <w:tc>
          <w:tcPr>
            <w:tcW w:w="1362" w:type="dxa"/>
          </w:tcPr>
          <w:p w:rsidR="007A0421" w:rsidRPr="007A0421"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A0421" w:rsidRPr="00FF48B4">
              <w:rPr>
                <w:rFonts w:ascii="Times New Roman" w:hAnsi="Times New Roman" w:cs="Times New Roman"/>
                <w:sz w:val="24"/>
                <w:szCs w:val="24"/>
              </w:rPr>
              <w:t>во на область, ед.</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r>
      <w:tr w:rsidR="007A0421" w:rsidRPr="000D5E8C" w:rsidTr="000D5E8C">
        <w:tc>
          <w:tcPr>
            <w:tcW w:w="567" w:type="dxa"/>
          </w:tcPr>
          <w:p w:rsidR="007A0421"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38" w:type="dxa"/>
          </w:tcPr>
          <w:p w:rsidR="007A0421" w:rsidRPr="0007394E" w:rsidRDefault="007A0421" w:rsidP="0007394E">
            <w:pPr>
              <w:pStyle w:val="ConsPlusNormal"/>
              <w:rPr>
                <w:rFonts w:ascii="Times New Roman" w:hAnsi="Times New Roman" w:cs="Times New Roman"/>
                <w:sz w:val="24"/>
                <w:szCs w:val="24"/>
              </w:rPr>
            </w:pPr>
            <w:r w:rsidRPr="0007394E">
              <w:rPr>
                <w:rFonts w:ascii="Times New Roman" w:hAnsi="Times New Roman" w:cs="Times New Roman"/>
                <w:sz w:val="24"/>
                <w:szCs w:val="24"/>
              </w:rPr>
              <w:t>Диспансер кожно-венерологический</w:t>
            </w:r>
          </w:p>
        </w:tc>
        <w:tc>
          <w:tcPr>
            <w:tcW w:w="1362" w:type="dxa"/>
          </w:tcPr>
          <w:p w:rsidR="007A0421" w:rsidRPr="007A0421"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A0421" w:rsidRPr="00FF48B4">
              <w:rPr>
                <w:rFonts w:ascii="Times New Roman" w:hAnsi="Times New Roman" w:cs="Times New Roman"/>
                <w:sz w:val="24"/>
                <w:szCs w:val="24"/>
              </w:rPr>
              <w:t>во на область, ед.</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r>
      <w:tr w:rsidR="007A0421" w:rsidRPr="000D5E8C" w:rsidTr="000D5E8C">
        <w:tc>
          <w:tcPr>
            <w:tcW w:w="567" w:type="dxa"/>
          </w:tcPr>
          <w:p w:rsidR="007A0421"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338" w:type="dxa"/>
          </w:tcPr>
          <w:p w:rsidR="007A0421" w:rsidRPr="0007394E" w:rsidRDefault="007A0421" w:rsidP="0007394E">
            <w:pPr>
              <w:pStyle w:val="ConsPlusNormal"/>
              <w:rPr>
                <w:rFonts w:ascii="Times New Roman" w:hAnsi="Times New Roman" w:cs="Times New Roman"/>
                <w:sz w:val="24"/>
                <w:szCs w:val="24"/>
              </w:rPr>
            </w:pPr>
            <w:r w:rsidRPr="0007394E">
              <w:rPr>
                <w:rFonts w:ascii="Times New Roman" w:hAnsi="Times New Roman" w:cs="Times New Roman"/>
                <w:sz w:val="24"/>
                <w:szCs w:val="24"/>
              </w:rPr>
              <w:t>Диспансер противотуберкулёзный</w:t>
            </w:r>
          </w:p>
        </w:tc>
        <w:tc>
          <w:tcPr>
            <w:tcW w:w="1362" w:type="dxa"/>
          </w:tcPr>
          <w:p w:rsidR="007A0421" w:rsidRPr="007A0421"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A0421" w:rsidRPr="00FF48B4">
              <w:rPr>
                <w:rFonts w:ascii="Times New Roman" w:hAnsi="Times New Roman" w:cs="Times New Roman"/>
                <w:sz w:val="24"/>
                <w:szCs w:val="24"/>
              </w:rPr>
              <w:t>во на область, ед.</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7A0421" w:rsidRPr="000D5E8C" w:rsidRDefault="007A0421"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r>
      <w:tr w:rsidR="0007394E" w:rsidRPr="000D5E8C" w:rsidTr="000D5E8C">
        <w:tc>
          <w:tcPr>
            <w:tcW w:w="567" w:type="dxa"/>
          </w:tcPr>
          <w:p w:rsidR="0007394E"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338" w:type="dxa"/>
          </w:tcPr>
          <w:p w:rsidR="0007394E" w:rsidRPr="0007394E" w:rsidRDefault="0007394E" w:rsidP="0007394E">
            <w:pPr>
              <w:pStyle w:val="ConsPlusNormal"/>
              <w:rPr>
                <w:rFonts w:ascii="Times New Roman" w:hAnsi="Times New Roman" w:cs="Times New Roman"/>
                <w:sz w:val="24"/>
                <w:szCs w:val="24"/>
              </w:rPr>
            </w:pPr>
            <w:r w:rsidRPr="0007394E">
              <w:rPr>
                <w:rFonts w:ascii="Times New Roman" w:hAnsi="Times New Roman" w:cs="Times New Roman"/>
                <w:sz w:val="24"/>
                <w:szCs w:val="24"/>
              </w:rPr>
              <w:t>Диспансер онкологический</w:t>
            </w:r>
          </w:p>
        </w:tc>
        <w:tc>
          <w:tcPr>
            <w:tcW w:w="1362" w:type="dxa"/>
          </w:tcPr>
          <w:p w:rsidR="0007394E" w:rsidRPr="0007394E" w:rsidRDefault="00414242"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07394E">
              <w:rPr>
                <w:rFonts w:ascii="Times New Roman" w:hAnsi="Times New Roman" w:cs="Times New Roman"/>
                <w:sz w:val="24"/>
                <w:szCs w:val="24"/>
              </w:rPr>
              <w:t>во на область</w:t>
            </w:r>
            <w:r w:rsidR="002F71F6">
              <w:rPr>
                <w:rFonts w:ascii="Times New Roman" w:hAnsi="Times New Roman" w:cs="Times New Roman"/>
                <w:sz w:val="24"/>
                <w:szCs w:val="24"/>
              </w:rPr>
              <w:t>, ед.</w:t>
            </w:r>
          </w:p>
        </w:tc>
        <w:tc>
          <w:tcPr>
            <w:tcW w:w="1363" w:type="dxa"/>
          </w:tcPr>
          <w:p w:rsidR="0007394E" w:rsidRPr="000D5E8C" w:rsidRDefault="0007394E"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07394E" w:rsidRPr="000D5E8C" w:rsidRDefault="0007394E"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07394E" w:rsidRPr="000D5E8C" w:rsidRDefault="0007394E" w:rsidP="0007394E">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r>
      <w:tr w:rsidR="00E27BD6" w:rsidRPr="000D5E8C" w:rsidTr="000D5E8C">
        <w:tc>
          <w:tcPr>
            <w:tcW w:w="567"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3338" w:type="dxa"/>
          </w:tcPr>
          <w:p w:rsidR="00E27BD6" w:rsidRPr="000D5E8C" w:rsidRDefault="00E27BD6" w:rsidP="000D5E8C">
            <w:pPr>
              <w:pStyle w:val="ConsPlusNormal"/>
              <w:rPr>
                <w:rFonts w:ascii="Times New Roman" w:hAnsi="Times New Roman" w:cs="Times New Roman"/>
                <w:sz w:val="24"/>
                <w:szCs w:val="24"/>
              </w:rPr>
            </w:pPr>
            <w:r>
              <w:rPr>
                <w:rFonts w:ascii="Times New Roman" w:hAnsi="Times New Roman" w:cs="Times New Roman"/>
                <w:sz w:val="24"/>
                <w:szCs w:val="24"/>
              </w:rPr>
              <w:t>Участковая больница</w:t>
            </w:r>
          </w:p>
        </w:tc>
        <w:tc>
          <w:tcPr>
            <w:tcW w:w="1362" w:type="dxa"/>
          </w:tcPr>
          <w:p w:rsidR="00E27BD6" w:rsidRPr="000D5E8C" w:rsidRDefault="00414242"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27BD6">
              <w:rPr>
                <w:rFonts w:ascii="Times New Roman" w:hAnsi="Times New Roman" w:cs="Times New Roman"/>
                <w:sz w:val="24"/>
                <w:szCs w:val="24"/>
              </w:rPr>
              <w:t xml:space="preserve">во объектов, ед. </w:t>
            </w:r>
          </w:p>
        </w:tc>
        <w:tc>
          <w:tcPr>
            <w:tcW w:w="1363"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на 5-20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E27BD6" w:rsidRPr="000D5E8C" w:rsidTr="000D5E8C">
        <w:tc>
          <w:tcPr>
            <w:tcW w:w="567"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338" w:type="dxa"/>
          </w:tcPr>
          <w:p w:rsidR="00E27BD6" w:rsidRPr="000D5E8C" w:rsidRDefault="00E27BD6" w:rsidP="000D5E8C">
            <w:pPr>
              <w:pStyle w:val="ConsPlusNormal"/>
              <w:rPr>
                <w:rFonts w:ascii="Times New Roman" w:hAnsi="Times New Roman" w:cs="Times New Roman"/>
                <w:sz w:val="24"/>
                <w:szCs w:val="24"/>
              </w:rPr>
            </w:pPr>
            <w:r>
              <w:rPr>
                <w:rFonts w:ascii="Times New Roman" w:hAnsi="Times New Roman" w:cs="Times New Roman"/>
                <w:sz w:val="24"/>
                <w:szCs w:val="24"/>
              </w:rPr>
              <w:t xml:space="preserve">Городская больница </w:t>
            </w:r>
          </w:p>
        </w:tc>
        <w:tc>
          <w:tcPr>
            <w:tcW w:w="1362" w:type="dxa"/>
          </w:tcPr>
          <w:p w:rsidR="00E27BD6" w:rsidRPr="000D5E8C"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27BD6">
              <w:rPr>
                <w:rFonts w:ascii="Times New Roman" w:hAnsi="Times New Roman" w:cs="Times New Roman"/>
                <w:sz w:val="24"/>
                <w:szCs w:val="24"/>
              </w:rPr>
              <w:t xml:space="preserve">во объектов, ед. </w:t>
            </w:r>
          </w:p>
        </w:tc>
        <w:tc>
          <w:tcPr>
            <w:tcW w:w="1363" w:type="dxa"/>
          </w:tcPr>
          <w:p w:rsidR="00E27BD6" w:rsidRPr="000D5E8C" w:rsidRDefault="00E27BD6"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на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с населением выше 20,0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r>
      <w:tr w:rsidR="00E27BD6" w:rsidRPr="000D5E8C" w:rsidTr="000D5E8C">
        <w:tc>
          <w:tcPr>
            <w:tcW w:w="567"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338" w:type="dxa"/>
          </w:tcPr>
          <w:p w:rsidR="00E27BD6" w:rsidRDefault="00E27BD6" w:rsidP="000D5E8C">
            <w:pPr>
              <w:pStyle w:val="ConsPlusNormal"/>
              <w:rPr>
                <w:rFonts w:ascii="Times New Roman" w:hAnsi="Times New Roman" w:cs="Times New Roman"/>
                <w:sz w:val="24"/>
                <w:szCs w:val="24"/>
              </w:rPr>
            </w:pPr>
            <w:r w:rsidRPr="007A0421">
              <w:rPr>
                <w:rFonts w:ascii="Times New Roman" w:hAnsi="Times New Roman" w:cs="Times New Roman"/>
                <w:sz w:val="24"/>
                <w:szCs w:val="24"/>
              </w:rPr>
              <w:t>Детская городская больница</w:t>
            </w:r>
          </w:p>
        </w:tc>
        <w:tc>
          <w:tcPr>
            <w:tcW w:w="1362" w:type="dxa"/>
          </w:tcPr>
          <w:p w:rsidR="00E27BD6" w:rsidRPr="000D5E8C"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27BD6">
              <w:rPr>
                <w:rFonts w:ascii="Times New Roman" w:hAnsi="Times New Roman" w:cs="Times New Roman"/>
                <w:sz w:val="24"/>
                <w:szCs w:val="24"/>
              </w:rPr>
              <w:t xml:space="preserve">во объектов, ед. </w:t>
            </w:r>
          </w:p>
        </w:tc>
        <w:tc>
          <w:tcPr>
            <w:tcW w:w="1363" w:type="dxa"/>
          </w:tcPr>
          <w:p w:rsidR="00E27BD6" w:rsidRPr="000D5E8C" w:rsidRDefault="00E27BD6"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на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с кол-вом детей более 20,0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r>
      <w:tr w:rsidR="00E27BD6" w:rsidRPr="000D5E8C" w:rsidTr="000D5E8C">
        <w:tc>
          <w:tcPr>
            <w:tcW w:w="567"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3338" w:type="dxa"/>
          </w:tcPr>
          <w:p w:rsidR="00E27BD6" w:rsidRDefault="00E27BD6" w:rsidP="000D5E8C">
            <w:pPr>
              <w:pStyle w:val="ConsPlusNormal"/>
              <w:rPr>
                <w:rFonts w:ascii="Times New Roman" w:hAnsi="Times New Roman" w:cs="Times New Roman"/>
                <w:sz w:val="24"/>
                <w:szCs w:val="24"/>
              </w:rPr>
            </w:pPr>
            <w:r>
              <w:rPr>
                <w:rFonts w:ascii="Times New Roman" w:hAnsi="Times New Roman" w:cs="Times New Roman"/>
                <w:sz w:val="24"/>
                <w:szCs w:val="24"/>
              </w:rPr>
              <w:t>Районная больница</w:t>
            </w:r>
          </w:p>
        </w:tc>
        <w:tc>
          <w:tcPr>
            <w:tcW w:w="1362" w:type="dxa"/>
          </w:tcPr>
          <w:p w:rsidR="00E27BD6" w:rsidRPr="000D5E8C"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27BD6">
              <w:rPr>
                <w:rFonts w:ascii="Times New Roman" w:hAnsi="Times New Roman" w:cs="Times New Roman"/>
                <w:sz w:val="24"/>
                <w:szCs w:val="24"/>
              </w:rPr>
              <w:t xml:space="preserve">во объектов, ед. </w:t>
            </w:r>
          </w:p>
        </w:tc>
        <w:tc>
          <w:tcPr>
            <w:tcW w:w="1363" w:type="dxa"/>
          </w:tcPr>
          <w:p w:rsidR="00E27BD6" w:rsidRPr="000D5E8C" w:rsidRDefault="00E27BD6"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на 20,0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E27BD6" w:rsidRPr="000D5E8C" w:rsidTr="000D5E8C">
        <w:tc>
          <w:tcPr>
            <w:tcW w:w="567"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3338" w:type="dxa"/>
          </w:tcPr>
          <w:p w:rsidR="00E27BD6" w:rsidRDefault="00E27BD6" w:rsidP="000D5E8C">
            <w:pPr>
              <w:pStyle w:val="ConsPlusNormal"/>
              <w:rPr>
                <w:rFonts w:ascii="Times New Roman" w:hAnsi="Times New Roman" w:cs="Times New Roman"/>
                <w:sz w:val="24"/>
                <w:szCs w:val="24"/>
              </w:rPr>
            </w:pPr>
            <w:r>
              <w:rPr>
                <w:rFonts w:ascii="Times New Roman" w:hAnsi="Times New Roman" w:cs="Times New Roman"/>
                <w:sz w:val="24"/>
                <w:szCs w:val="24"/>
              </w:rPr>
              <w:t>Областная больница</w:t>
            </w:r>
          </w:p>
        </w:tc>
        <w:tc>
          <w:tcPr>
            <w:tcW w:w="1362" w:type="dxa"/>
          </w:tcPr>
          <w:p w:rsidR="00E27BD6" w:rsidRDefault="00E27BD6" w:rsidP="00414242">
            <w:pPr>
              <w:pStyle w:val="ConsPlusNormal"/>
              <w:jc w:val="center"/>
              <w:rPr>
                <w:rFonts w:ascii="Times New Roman" w:hAnsi="Times New Roman" w:cs="Times New Roman"/>
                <w:sz w:val="24"/>
                <w:szCs w:val="24"/>
              </w:rPr>
            </w:pPr>
            <w:r>
              <w:rPr>
                <w:rFonts w:ascii="Times New Roman" w:hAnsi="Times New Roman" w:cs="Times New Roman"/>
                <w:sz w:val="24"/>
                <w:szCs w:val="24"/>
              </w:rPr>
              <w:t>кол</w:t>
            </w:r>
            <w:r w:rsidR="00414242">
              <w:rPr>
                <w:rFonts w:ascii="Times New Roman" w:hAnsi="Times New Roman" w:cs="Times New Roman"/>
                <w:sz w:val="24"/>
                <w:szCs w:val="24"/>
              </w:rPr>
              <w:t>ичест</w:t>
            </w:r>
            <w:r>
              <w:rPr>
                <w:rFonts w:ascii="Times New Roman" w:hAnsi="Times New Roman" w:cs="Times New Roman"/>
                <w:sz w:val="24"/>
                <w:szCs w:val="24"/>
              </w:rPr>
              <w:t>во объектов, ед.</w:t>
            </w:r>
          </w:p>
        </w:tc>
        <w:tc>
          <w:tcPr>
            <w:tcW w:w="1363" w:type="dxa"/>
          </w:tcPr>
          <w:p w:rsidR="00E27BD6" w:rsidRDefault="00E27BD6"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r>
      <w:tr w:rsidR="00E27BD6" w:rsidRPr="000D5E8C" w:rsidTr="000D5E8C">
        <w:tc>
          <w:tcPr>
            <w:tcW w:w="567"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338" w:type="dxa"/>
          </w:tcPr>
          <w:p w:rsidR="00E27BD6" w:rsidRDefault="00E27BD6" w:rsidP="007A0421">
            <w:pPr>
              <w:pStyle w:val="ConsPlusNormal"/>
              <w:rPr>
                <w:rFonts w:ascii="Times New Roman" w:hAnsi="Times New Roman" w:cs="Times New Roman"/>
                <w:sz w:val="24"/>
                <w:szCs w:val="24"/>
              </w:rPr>
            </w:pPr>
            <w:r>
              <w:rPr>
                <w:rFonts w:ascii="Times New Roman" w:hAnsi="Times New Roman" w:cs="Times New Roman"/>
                <w:sz w:val="24"/>
                <w:szCs w:val="24"/>
              </w:rPr>
              <w:t>Детская областная больница</w:t>
            </w:r>
          </w:p>
        </w:tc>
        <w:tc>
          <w:tcPr>
            <w:tcW w:w="1362" w:type="dxa"/>
          </w:tcPr>
          <w:p w:rsidR="00E27BD6"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27BD6">
              <w:rPr>
                <w:rFonts w:ascii="Times New Roman" w:hAnsi="Times New Roman" w:cs="Times New Roman"/>
                <w:sz w:val="24"/>
                <w:szCs w:val="24"/>
              </w:rPr>
              <w:t>во объектов, ед.</w:t>
            </w:r>
          </w:p>
        </w:tc>
        <w:tc>
          <w:tcPr>
            <w:tcW w:w="1363" w:type="dxa"/>
          </w:tcPr>
          <w:p w:rsidR="00E27BD6" w:rsidRDefault="00E27BD6"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r>
      <w:tr w:rsidR="00E27BD6" w:rsidRPr="000D5E8C" w:rsidTr="000D5E8C">
        <w:tc>
          <w:tcPr>
            <w:tcW w:w="567" w:type="dxa"/>
          </w:tcPr>
          <w:p w:rsidR="00E27BD6"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3338" w:type="dxa"/>
          </w:tcPr>
          <w:p w:rsidR="00E27BD6" w:rsidRDefault="00E27BD6" w:rsidP="000D5E8C">
            <w:pPr>
              <w:pStyle w:val="ConsPlusNormal"/>
              <w:rPr>
                <w:rFonts w:ascii="Times New Roman" w:hAnsi="Times New Roman" w:cs="Times New Roman"/>
                <w:sz w:val="24"/>
                <w:szCs w:val="24"/>
              </w:rPr>
            </w:pPr>
            <w:r>
              <w:rPr>
                <w:rFonts w:ascii="Times New Roman" w:hAnsi="Times New Roman" w:cs="Times New Roman"/>
                <w:sz w:val="24"/>
                <w:szCs w:val="24"/>
              </w:rPr>
              <w:t>Больница инфекционная</w:t>
            </w:r>
          </w:p>
        </w:tc>
        <w:tc>
          <w:tcPr>
            <w:tcW w:w="1362" w:type="dxa"/>
          </w:tcPr>
          <w:p w:rsidR="00E27BD6" w:rsidRDefault="00414242"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27BD6">
              <w:rPr>
                <w:rFonts w:ascii="Times New Roman" w:hAnsi="Times New Roman" w:cs="Times New Roman"/>
                <w:sz w:val="24"/>
                <w:szCs w:val="24"/>
              </w:rPr>
              <w:t>во объектов, ед.</w:t>
            </w:r>
          </w:p>
        </w:tc>
        <w:tc>
          <w:tcPr>
            <w:tcW w:w="1363" w:type="dxa"/>
          </w:tcPr>
          <w:p w:rsidR="00E27BD6" w:rsidRDefault="00E27BD6" w:rsidP="007A042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27BD6" w:rsidRPr="000D5E8C" w:rsidRDefault="00E27BD6"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r>
      <w:tr w:rsidR="007A0421" w:rsidRPr="000D5E8C" w:rsidTr="000D5E8C">
        <w:tc>
          <w:tcPr>
            <w:tcW w:w="567" w:type="dxa"/>
            <w:vMerge w:val="restart"/>
          </w:tcPr>
          <w:p w:rsidR="007A0421" w:rsidRPr="000D5E8C" w:rsidRDefault="00E27BD6"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338" w:type="dxa"/>
            <w:vMerge w:val="restart"/>
          </w:tcPr>
          <w:p w:rsidR="007A0421" w:rsidRPr="000D5E8C" w:rsidRDefault="007A0421" w:rsidP="000D5E8C">
            <w:pPr>
              <w:pStyle w:val="ConsPlusNormal"/>
              <w:rPr>
                <w:rFonts w:ascii="Times New Roman" w:hAnsi="Times New Roman" w:cs="Times New Roman"/>
                <w:sz w:val="24"/>
                <w:szCs w:val="24"/>
              </w:rPr>
            </w:pPr>
            <w:r>
              <w:rPr>
                <w:rFonts w:ascii="Times New Roman" w:hAnsi="Times New Roman" w:cs="Times New Roman"/>
                <w:sz w:val="24"/>
                <w:szCs w:val="24"/>
              </w:rPr>
              <w:t>Станции скорой медицинской помощи</w:t>
            </w:r>
          </w:p>
        </w:tc>
        <w:tc>
          <w:tcPr>
            <w:tcW w:w="1362" w:type="dxa"/>
          </w:tcPr>
          <w:p w:rsidR="007A0421" w:rsidRPr="000D5E8C" w:rsidRDefault="00414242"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A0421">
              <w:rPr>
                <w:rFonts w:ascii="Times New Roman" w:hAnsi="Times New Roman" w:cs="Times New Roman"/>
                <w:sz w:val="24"/>
                <w:szCs w:val="24"/>
              </w:rPr>
              <w:t>во, ед.</w:t>
            </w:r>
          </w:p>
        </w:tc>
        <w:tc>
          <w:tcPr>
            <w:tcW w:w="1363" w:type="dxa"/>
          </w:tcPr>
          <w:p w:rsidR="007A0421" w:rsidRPr="000D5E8C" w:rsidRDefault="007A0421"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 на тер-</w:t>
            </w:r>
            <w:proofErr w:type="spellStart"/>
            <w:r>
              <w:rPr>
                <w:rFonts w:ascii="Times New Roman" w:hAnsi="Times New Roman" w:cs="Times New Roman"/>
                <w:sz w:val="24"/>
                <w:szCs w:val="24"/>
              </w:rPr>
              <w:t>рию</w:t>
            </w:r>
            <w:proofErr w:type="spellEnd"/>
            <w:r>
              <w:rPr>
                <w:rFonts w:ascii="Times New Roman" w:hAnsi="Times New Roman" w:cs="Times New Roman"/>
                <w:sz w:val="24"/>
                <w:szCs w:val="24"/>
              </w:rPr>
              <w:t xml:space="preserve"> свыше 50,0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vMerge w:val="restart"/>
          </w:tcPr>
          <w:p w:rsidR="00E27BD6" w:rsidRDefault="00EB3859" w:rsidP="00EB385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трансп., </w:t>
            </w:r>
          </w:p>
          <w:p w:rsidR="007A0421" w:rsidRPr="000D5E8C" w:rsidRDefault="00EB3859" w:rsidP="00EB3859">
            <w:pPr>
              <w:pStyle w:val="ConsPlusNormal"/>
              <w:jc w:val="center"/>
              <w:rPr>
                <w:rFonts w:ascii="Times New Roman" w:hAnsi="Times New Roman" w:cs="Times New Roman"/>
                <w:sz w:val="24"/>
                <w:szCs w:val="24"/>
              </w:rPr>
            </w:pPr>
            <w:r>
              <w:rPr>
                <w:rFonts w:ascii="Times New Roman" w:hAnsi="Times New Roman" w:cs="Times New Roman"/>
                <w:sz w:val="24"/>
                <w:szCs w:val="24"/>
              </w:rPr>
              <w:t>на спец. автомобиле, мин.</w:t>
            </w:r>
          </w:p>
        </w:tc>
        <w:tc>
          <w:tcPr>
            <w:tcW w:w="1363" w:type="dxa"/>
            <w:vMerge w:val="restart"/>
          </w:tcPr>
          <w:p w:rsidR="007A0421" w:rsidRPr="000D5E8C" w:rsidRDefault="00EB3859" w:rsidP="00EB385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7A0421" w:rsidRPr="000D5E8C" w:rsidTr="000D5E8C">
        <w:tc>
          <w:tcPr>
            <w:tcW w:w="567" w:type="dxa"/>
            <w:vMerge/>
          </w:tcPr>
          <w:p w:rsidR="007A0421" w:rsidRPr="000D5E8C" w:rsidRDefault="007A0421" w:rsidP="000D5E8C">
            <w:pPr>
              <w:pStyle w:val="ConsPlusNormal"/>
              <w:jc w:val="center"/>
              <w:rPr>
                <w:rFonts w:ascii="Times New Roman" w:hAnsi="Times New Roman" w:cs="Times New Roman"/>
                <w:sz w:val="24"/>
                <w:szCs w:val="24"/>
              </w:rPr>
            </w:pPr>
          </w:p>
        </w:tc>
        <w:tc>
          <w:tcPr>
            <w:tcW w:w="3338" w:type="dxa"/>
            <w:vMerge/>
          </w:tcPr>
          <w:p w:rsidR="007A0421" w:rsidRDefault="007A0421" w:rsidP="000D5E8C">
            <w:pPr>
              <w:pStyle w:val="ConsPlusNormal"/>
              <w:rPr>
                <w:rFonts w:ascii="Times New Roman" w:hAnsi="Times New Roman" w:cs="Times New Roman"/>
                <w:sz w:val="24"/>
                <w:szCs w:val="24"/>
              </w:rPr>
            </w:pPr>
          </w:p>
        </w:tc>
        <w:tc>
          <w:tcPr>
            <w:tcW w:w="1362" w:type="dxa"/>
          </w:tcPr>
          <w:p w:rsidR="007A0421" w:rsidRDefault="00414242"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A0421">
              <w:rPr>
                <w:rFonts w:ascii="Times New Roman" w:hAnsi="Times New Roman" w:cs="Times New Roman"/>
                <w:sz w:val="24"/>
                <w:szCs w:val="24"/>
              </w:rPr>
              <w:t>во автомобилей, ед.</w:t>
            </w:r>
          </w:p>
        </w:tc>
        <w:tc>
          <w:tcPr>
            <w:tcW w:w="1363" w:type="dxa"/>
          </w:tcPr>
          <w:p w:rsidR="007A0421" w:rsidRDefault="007A0421"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 на 10,0 тыс.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бслуживаемой тер-</w:t>
            </w:r>
            <w:proofErr w:type="spellStart"/>
            <w:r>
              <w:rPr>
                <w:rFonts w:ascii="Times New Roman" w:hAnsi="Times New Roman" w:cs="Times New Roman"/>
                <w:sz w:val="24"/>
                <w:szCs w:val="24"/>
              </w:rPr>
              <w:t>рии</w:t>
            </w:r>
            <w:proofErr w:type="spellEnd"/>
          </w:p>
        </w:tc>
        <w:tc>
          <w:tcPr>
            <w:tcW w:w="1363" w:type="dxa"/>
            <w:vMerge/>
          </w:tcPr>
          <w:p w:rsidR="007A0421" w:rsidRPr="000D5E8C" w:rsidRDefault="007A0421" w:rsidP="000D5E8C">
            <w:pPr>
              <w:pStyle w:val="ConsPlusNormal"/>
              <w:jc w:val="center"/>
              <w:rPr>
                <w:rFonts w:ascii="Times New Roman" w:hAnsi="Times New Roman" w:cs="Times New Roman"/>
                <w:sz w:val="24"/>
                <w:szCs w:val="24"/>
              </w:rPr>
            </w:pPr>
          </w:p>
        </w:tc>
        <w:tc>
          <w:tcPr>
            <w:tcW w:w="1363" w:type="dxa"/>
            <w:vMerge/>
          </w:tcPr>
          <w:p w:rsidR="007A0421" w:rsidRPr="000D5E8C" w:rsidRDefault="007A0421" w:rsidP="000D5E8C">
            <w:pPr>
              <w:pStyle w:val="ConsPlusNormal"/>
              <w:rPr>
                <w:rFonts w:ascii="Times New Roman" w:hAnsi="Times New Roman" w:cs="Times New Roman"/>
                <w:sz w:val="24"/>
                <w:szCs w:val="24"/>
              </w:rPr>
            </w:pPr>
          </w:p>
        </w:tc>
      </w:tr>
    </w:tbl>
    <w:p w:rsidR="0007394E" w:rsidRPr="00414242" w:rsidRDefault="0007394E" w:rsidP="00052786">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 xml:space="preserve">Примечания: </w:t>
      </w:r>
    </w:p>
    <w:p w:rsidR="00052786" w:rsidRPr="00414242" w:rsidRDefault="00E27BD6" w:rsidP="00052786">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1. </w:t>
      </w:r>
      <w:r w:rsidR="00052786" w:rsidRPr="00414242">
        <w:rPr>
          <w:rFonts w:ascii="Times New Roman" w:hAnsi="Times New Roman"/>
          <w:sz w:val="24"/>
          <w:szCs w:val="24"/>
        </w:rPr>
        <w:t>В качестве объекта здравоохранения принимается сетевая единица соответствующего вида обслуживания, а также филиалы и терр</w:t>
      </w:r>
      <w:r w:rsidR="00851968" w:rsidRPr="00414242">
        <w:rPr>
          <w:rFonts w:ascii="Times New Roman" w:hAnsi="Times New Roman"/>
          <w:sz w:val="24"/>
          <w:szCs w:val="24"/>
        </w:rPr>
        <w:t>иториально обособленные отделы.</w:t>
      </w:r>
    </w:p>
    <w:p w:rsidR="00851968" w:rsidRPr="00414242" w:rsidRDefault="00E27BD6" w:rsidP="00851968">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2. </w:t>
      </w:r>
      <w:proofErr w:type="spellStart"/>
      <w:proofErr w:type="gramStart"/>
      <w:r w:rsidR="00052786" w:rsidRPr="00414242">
        <w:rPr>
          <w:rFonts w:ascii="Times New Roman" w:hAnsi="Times New Roman"/>
          <w:sz w:val="24"/>
          <w:szCs w:val="24"/>
        </w:rPr>
        <w:t>Общепрофильные</w:t>
      </w:r>
      <w:proofErr w:type="spellEnd"/>
      <w:r w:rsidR="00052786" w:rsidRPr="00414242">
        <w:rPr>
          <w:rFonts w:ascii="Times New Roman" w:hAnsi="Times New Roman"/>
          <w:sz w:val="24"/>
          <w:szCs w:val="24"/>
        </w:rPr>
        <w:t xml:space="preserve"> выездные бригады скорой медицинской помощи в районах с низкой плотностью населения (на расстоянии более 20,0 км от места расположения бригады) рекомендуется формировать исходя из следующих примерных нормативов: при длине радиуса территории обслуживания, равной 30,0 км - 1 бригада на 9,0 тыс. чел. населения, </w:t>
      </w:r>
      <w:r w:rsidR="00052786" w:rsidRPr="00414242">
        <w:rPr>
          <w:rFonts w:ascii="Times New Roman" w:hAnsi="Times New Roman"/>
          <w:sz w:val="24"/>
          <w:szCs w:val="24"/>
        </w:rPr>
        <w:lastRenderedPageBreak/>
        <w:t>40,0 км - 1 бригада на 8,0 тыс. чел. населения, 50,0 км - 1 бригада на 7,0 тыс. населения</w:t>
      </w:r>
      <w:proofErr w:type="gramEnd"/>
      <w:r w:rsidR="00052786" w:rsidRPr="00414242">
        <w:rPr>
          <w:rFonts w:ascii="Times New Roman" w:hAnsi="Times New Roman"/>
          <w:sz w:val="24"/>
          <w:szCs w:val="24"/>
        </w:rPr>
        <w:t>.</w:t>
      </w:r>
      <w:r w:rsidR="00851968" w:rsidRPr="00414242">
        <w:rPr>
          <w:rFonts w:ascii="Times New Roman" w:hAnsi="Times New Roman"/>
          <w:sz w:val="24"/>
          <w:szCs w:val="24"/>
        </w:rPr>
        <w:t xml:space="preserve"> В</w:t>
      </w:r>
      <w:r w:rsidR="00851968" w:rsidRPr="00414242">
        <w:rPr>
          <w:rFonts w:ascii="Times New Roman" w:hAnsi="Times New Roman" w:cs="Times New Roman"/>
          <w:sz w:val="24"/>
          <w:szCs w:val="24"/>
        </w:rPr>
        <w:t xml:space="preserve"> районах  высокой плотностью населения при длине радиуса обслуживания, равной 20 км - 1 бригада на 10 тыс. чел. обслуживаемого взрослого населения, 1 бригада на 10 тыс. чел. обслуживаемого детского населения</w:t>
      </w:r>
    </w:p>
    <w:p w:rsidR="003C55CC" w:rsidRPr="00414242" w:rsidRDefault="00E27BD6" w:rsidP="00052786">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3. </w:t>
      </w:r>
      <w:r w:rsidR="00052786" w:rsidRPr="00414242">
        <w:rPr>
          <w:rFonts w:ascii="Times New Roman" w:hAnsi="Times New Roman"/>
          <w:sz w:val="24"/>
          <w:szCs w:val="24"/>
        </w:rPr>
        <w:t>При расчёте обеспеченности санитарными автомобилями на муниципальное образование (городской округ и муниципальный район) или населённый пункт допускается учитывать оснащённость соседних муниципальных образований, населённых пунктов при соблюдении установленных расчётных показателей доступности.</w:t>
      </w:r>
    </w:p>
    <w:p w:rsidR="003C55CC" w:rsidRPr="00414242" w:rsidRDefault="003C55CC" w:rsidP="003C55CC">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 xml:space="preserve">4. При расчёте потребности в медицинских организациях, оказывающих скорую медицинскую помощь, необходимо учитывать увеличение местного населения в летний период за счёт притока сезонных </w:t>
      </w:r>
      <w:proofErr w:type="spellStart"/>
      <w:r w:rsidRPr="00414242">
        <w:rPr>
          <w:rFonts w:ascii="Times New Roman" w:hAnsi="Times New Roman"/>
          <w:sz w:val="24"/>
          <w:szCs w:val="24"/>
        </w:rPr>
        <w:t>рекреантов</w:t>
      </w:r>
      <w:proofErr w:type="spellEnd"/>
      <w:r w:rsidRPr="00414242">
        <w:rPr>
          <w:rFonts w:ascii="Times New Roman" w:hAnsi="Times New Roman"/>
          <w:sz w:val="24"/>
          <w:szCs w:val="24"/>
        </w:rPr>
        <w:t xml:space="preserve"> (дачников).</w:t>
      </w:r>
    </w:p>
    <w:p w:rsidR="00052786" w:rsidRPr="00414242" w:rsidRDefault="003C55CC" w:rsidP="00052786">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5</w:t>
      </w:r>
      <w:r w:rsidR="00E27BD6" w:rsidRPr="00414242">
        <w:rPr>
          <w:rFonts w:ascii="Times New Roman" w:hAnsi="Times New Roman"/>
          <w:sz w:val="24"/>
          <w:szCs w:val="24"/>
        </w:rPr>
        <w:t>. </w:t>
      </w:r>
      <w:r w:rsidR="00052786" w:rsidRPr="00414242">
        <w:rPr>
          <w:rFonts w:ascii="Times New Roman" w:hAnsi="Times New Roman"/>
          <w:sz w:val="24"/>
          <w:szCs w:val="24"/>
        </w:rPr>
        <w:t xml:space="preserve">Амбулатории, в </w:t>
      </w:r>
      <w:proofErr w:type="spellStart"/>
      <w:r w:rsidR="00052786" w:rsidRPr="00414242">
        <w:rPr>
          <w:rFonts w:ascii="Times New Roman" w:hAnsi="Times New Roman"/>
          <w:sz w:val="24"/>
          <w:szCs w:val="24"/>
        </w:rPr>
        <w:t>т.ч</w:t>
      </w:r>
      <w:proofErr w:type="spellEnd"/>
      <w:r w:rsidR="00052786" w:rsidRPr="00414242">
        <w:rPr>
          <w:rFonts w:ascii="Times New Roman" w:hAnsi="Times New Roman"/>
          <w:sz w:val="24"/>
          <w:szCs w:val="24"/>
        </w:rPr>
        <w:t xml:space="preserve">. врачебные, или центры (отделения) общей врачебной практики (семейной медицины) обслуживают не более чем 10 </w:t>
      </w:r>
      <w:proofErr w:type="spellStart"/>
      <w:r w:rsidR="00052786" w:rsidRPr="00414242">
        <w:rPr>
          <w:rFonts w:ascii="Times New Roman" w:hAnsi="Times New Roman"/>
          <w:sz w:val="24"/>
          <w:szCs w:val="24"/>
        </w:rPr>
        <w:t>тыс</w:t>
      </w:r>
      <w:proofErr w:type="gramStart"/>
      <w:r w:rsidR="00052786" w:rsidRPr="00414242">
        <w:rPr>
          <w:rFonts w:ascii="Times New Roman" w:hAnsi="Times New Roman"/>
          <w:sz w:val="24"/>
          <w:szCs w:val="24"/>
        </w:rPr>
        <w:t>.ч</w:t>
      </w:r>
      <w:proofErr w:type="gramEnd"/>
      <w:r w:rsidR="00052786" w:rsidRPr="00414242">
        <w:rPr>
          <w:rFonts w:ascii="Times New Roman" w:hAnsi="Times New Roman"/>
          <w:sz w:val="24"/>
          <w:szCs w:val="24"/>
        </w:rPr>
        <w:t>ел</w:t>
      </w:r>
      <w:proofErr w:type="spellEnd"/>
      <w:r w:rsidR="00052786" w:rsidRPr="00414242">
        <w:rPr>
          <w:rFonts w:ascii="Times New Roman" w:hAnsi="Times New Roman"/>
          <w:sz w:val="24"/>
          <w:szCs w:val="24"/>
        </w:rPr>
        <w:t>. на 1 объект, и, как правило, не размещаются в городах с численностью населения более 20 тыс. жит. (за исключением необходимости обслуживания отдельных обособленных частей города).</w:t>
      </w:r>
    </w:p>
    <w:p w:rsidR="00052786" w:rsidRPr="00414242" w:rsidRDefault="003C55CC" w:rsidP="00052786">
      <w:pPr>
        <w:tabs>
          <w:tab w:val="left" w:pos="709"/>
          <w:tab w:val="left" w:pos="993"/>
        </w:tabs>
        <w:autoSpaceDE w:val="0"/>
        <w:autoSpaceDN w:val="0"/>
        <w:adjustRightInd w:val="0"/>
        <w:spacing w:before="120" w:after="120"/>
        <w:jc w:val="both"/>
        <w:rPr>
          <w:rFonts w:ascii="Times New Roman" w:hAnsi="Times New Roman"/>
          <w:sz w:val="24"/>
          <w:szCs w:val="24"/>
        </w:rPr>
      </w:pPr>
      <w:r w:rsidRPr="00414242">
        <w:rPr>
          <w:rFonts w:ascii="Times New Roman" w:hAnsi="Times New Roman"/>
          <w:sz w:val="24"/>
          <w:szCs w:val="24"/>
        </w:rPr>
        <w:t>6</w:t>
      </w:r>
      <w:r w:rsidR="00E27BD6" w:rsidRPr="00414242">
        <w:rPr>
          <w:rFonts w:ascii="Times New Roman" w:hAnsi="Times New Roman"/>
          <w:sz w:val="24"/>
          <w:szCs w:val="24"/>
        </w:rPr>
        <w:t>. </w:t>
      </w:r>
      <w:proofErr w:type="gramStart"/>
      <w:r w:rsidR="00052786" w:rsidRPr="00414242">
        <w:rPr>
          <w:rFonts w:ascii="Times New Roman" w:hAnsi="Times New Roman"/>
          <w:sz w:val="24"/>
          <w:szCs w:val="24"/>
        </w:rPr>
        <w:t xml:space="preserve">Максимальная численность обслуживаемого населения в расчёте на 1 объект принимается: для амбулатории, в </w:t>
      </w:r>
      <w:proofErr w:type="spellStart"/>
      <w:r w:rsidR="00052786" w:rsidRPr="00414242">
        <w:rPr>
          <w:rFonts w:ascii="Times New Roman" w:hAnsi="Times New Roman"/>
          <w:sz w:val="24"/>
          <w:szCs w:val="24"/>
        </w:rPr>
        <w:t>т.ч</w:t>
      </w:r>
      <w:proofErr w:type="spellEnd"/>
      <w:r w:rsidR="00052786" w:rsidRPr="00414242">
        <w:rPr>
          <w:rFonts w:ascii="Times New Roman" w:hAnsi="Times New Roman"/>
          <w:sz w:val="24"/>
          <w:szCs w:val="24"/>
        </w:rPr>
        <w:t>. врачебной, или центра (отделения) общей врачебной практики (семейной медицины) – 10,0 тыс. чел.; для поликлиники – 50,0 тыс. чел.; для детской поликлиники – 30 тыс. детей; для стоматологической поликлиники – 100,0 тыс. чел., для детской стоматологической поликлиники – 50,0 тыс. детей;</w:t>
      </w:r>
      <w:proofErr w:type="gramEnd"/>
      <w:r w:rsidR="00052786" w:rsidRPr="00414242">
        <w:rPr>
          <w:rFonts w:ascii="Times New Roman" w:hAnsi="Times New Roman"/>
          <w:sz w:val="24"/>
          <w:szCs w:val="24"/>
        </w:rPr>
        <w:t xml:space="preserve"> для участковой больницы – 20,0 тыс. чел.; для городской больницы – 300,0 </w:t>
      </w:r>
      <w:proofErr w:type="spellStart"/>
      <w:r w:rsidR="00052786" w:rsidRPr="00414242">
        <w:rPr>
          <w:rFonts w:ascii="Times New Roman" w:hAnsi="Times New Roman"/>
          <w:sz w:val="24"/>
          <w:szCs w:val="24"/>
        </w:rPr>
        <w:t>тыс</w:t>
      </w:r>
      <w:proofErr w:type="gramStart"/>
      <w:r w:rsidR="00052786" w:rsidRPr="00414242">
        <w:rPr>
          <w:rFonts w:ascii="Times New Roman" w:hAnsi="Times New Roman"/>
          <w:sz w:val="24"/>
          <w:szCs w:val="24"/>
        </w:rPr>
        <w:t>.ч</w:t>
      </w:r>
      <w:proofErr w:type="gramEnd"/>
      <w:r w:rsidR="00052786" w:rsidRPr="00414242">
        <w:rPr>
          <w:rFonts w:ascii="Times New Roman" w:hAnsi="Times New Roman"/>
          <w:sz w:val="24"/>
          <w:szCs w:val="24"/>
        </w:rPr>
        <w:t>ел</w:t>
      </w:r>
      <w:proofErr w:type="spellEnd"/>
      <w:r w:rsidR="00052786" w:rsidRPr="00414242">
        <w:rPr>
          <w:rFonts w:ascii="Times New Roman" w:hAnsi="Times New Roman"/>
          <w:sz w:val="24"/>
          <w:szCs w:val="24"/>
        </w:rPr>
        <w:t xml:space="preserve">.; для детской городской больницы 200,0 тыс. детей; для районной больницы – 100,0 </w:t>
      </w:r>
      <w:proofErr w:type="spellStart"/>
      <w:r w:rsidR="00052786" w:rsidRPr="00414242">
        <w:rPr>
          <w:rFonts w:ascii="Times New Roman" w:hAnsi="Times New Roman"/>
          <w:sz w:val="24"/>
          <w:szCs w:val="24"/>
        </w:rPr>
        <w:t>тыс.чел</w:t>
      </w:r>
      <w:proofErr w:type="spellEnd"/>
      <w:r w:rsidR="00052786" w:rsidRPr="00414242">
        <w:rPr>
          <w:rFonts w:ascii="Times New Roman" w:hAnsi="Times New Roman"/>
          <w:sz w:val="24"/>
          <w:szCs w:val="24"/>
        </w:rPr>
        <w:t>.</w:t>
      </w:r>
    </w:p>
    <w:p w:rsidR="00851968" w:rsidRPr="003F282E" w:rsidRDefault="00414242" w:rsidP="00414242">
      <w:pPr>
        <w:tabs>
          <w:tab w:val="left" w:pos="993"/>
        </w:tabs>
        <w:autoSpaceDE w:val="0"/>
        <w:autoSpaceDN w:val="0"/>
        <w:adjustRightInd w:val="0"/>
        <w:spacing w:before="120" w:after="120" w:line="240" w:lineRule="auto"/>
        <w:ind w:firstLine="709"/>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3.</w:t>
      </w:r>
      <w:r w:rsidR="003F282E" w:rsidRPr="003F282E">
        <w:rPr>
          <w:rFonts w:ascii="Times New Roman" w:eastAsiaTheme="minorEastAsia" w:hAnsi="Times New Roman" w:cs="Times New Roman"/>
          <w:sz w:val="24"/>
          <w:szCs w:val="24"/>
        </w:rPr>
        <w:t>4</w:t>
      </w:r>
      <w:r w:rsidRPr="003F282E">
        <w:rPr>
          <w:rFonts w:ascii="Times New Roman" w:eastAsiaTheme="minorEastAsia" w:hAnsi="Times New Roman" w:cs="Times New Roman"/>
          <w:sz w:val="24"/>
          <w:szCs w:val="24"/>
        </w:rPr>
        <w:t>.</w:t>
      </w:r>
      <w:r w:rsidR="003F282E" w:rsidRPr="003F282E">
        <w:rPr>
          <w:rFonts w:ascii="Times New Roman" w:eastAsiaTheme="minorEastAsia" w:hAnsi="Times New Roman" w:cs="Times New Roman"/>
          <w:sz w:val="24"/>
          <w:szCs w:val="24"/>
        </w:rPr>
        <w:t xml:space="preserve"> </w:t>
      </w:r>
      <w:r w:rsidR="00851968" w:rsidRPr="003F282E">
        <w:rPr>
          <w:rFonts w:ascii="Times New Roman" w:eastAsiaTheme="minorEastAsia" w:hAnsi="Times New Roman" w:cs="Times New Roman"/>
          <w:sz w:val="24"/>
          <w:szCs w:val="24"/>
        </w:rPr>
        <w:t>При определении потребности в объектах здравоохранения необходимо учитывать их территориальную доступность и зоны обслуживания действующих медицинских организаций, в том числе расположенных за границами населенного пункта или муниципального образования</w:t>
      </w:r>
    </w:p>
    <w:p w:rsidR="00851968" w:rsidRPr="003F282E" w:rsidRDefault="003F282E" w:rsidP="003F282E">
      <w:pPr>
        <w:autoSpaceDE w:val="0"/>
        <w:autoSpaceDN w:val="0"/>
        <w:adjustRightInd w:val="0"/>
        <w:spacing w:before="120" w:after="120" w:line="240" w:lineRule="auto"/>
        <w:ind w:firstLine="709"/>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3.5.</w:t>
      </w:r>
      <w:r w:rsidR="00851968" w:rsidRPr="003F282E">
        <w:rPr>
          <w:rFonts w:ascii="Times New Roman" w:eastAsiaTheme="minorEastAsia" w:hAnsi="Times New Roman" w:cs="Times New Roman"/>
          <w:sz w:val="24"/>
          <w:szCs w:val="24"/>
        </w:rPr>
        <w:t>Потребность в площадях земельных участков для объектов здравоохранения регионального значения принимается в соответствии с приложением</w:t>
      </w:r>
      <w:proofErr w:type="gramStart"/>
      <w:r w:rsidR="00851968" w:rsidRPr="003F282E">
        <w:rPr>
          <w:rFonts w:ascii="Times New Roman" w:eastAsiaTheme="minorEastAsia" w:hAnsi="Times New Roman" w:cs="Times New Roman"/>
          <w:sz w:val="24"/>
          <w:szCs w:val="24"/>
        </w:rPr>
        <w:t xml:space="preserve"> Д</w:t>
      </w:r>
      <w:proofErr w:type="gramEnd"/>
      <w:r w:rsidR="00851968" w:rsidRPr="003F282E">
        <w:rPr>
          <w:rFonts w:ascii="Times New Roman" w:eastAsiaTheme="minorEastAsia" w:hAnsi="Times New Roman" w:cs="Times New Roman"/>
          <w:sz w:val="24"/>
          <w:szCs w:val="24"/>
        </w:rPr>
        <w:t xml:space="preserve"> к СП 42.13330.2016.</w:t>
      </w:r>
    </w:p>
    <w:p w:rsidR="00052786" w:rsidRPr="003F282E" w:rsidRDefault="00851968" w:rsidP="00414242">
      <w:pPr>
        <w:numPr>
          <w:ilvl w:val="1"/>
          <w:numId w:val="35"/>
        </w:numPr>
        <w:tabs>
          <w:tab w:val="left" w:pos="993"/>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proofErr w:type="gramStart"/>
      <w:r w:rsidRPr="003F282E">
        <w:rPr>
          <w:rFonts w:ascii="Times New Roman" w:eastAsiaTheme="minorEastAsia" w:hAnsi="Times New Roman" w:cs="Times New Roman"/>
          <w:sz w:val="24"/>
          <w:szCs w:val="24"/>
        </w:rPr>
        <w:t xml:space="preserve">При подготовке документов территориального планирования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 размещение объектов регионального значения в области здравоохранения, их наименование и мощность следует определять в соответствие с государственными программами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 в области здравоохранения, а на период после окончания срока их действия – в соответствии с настоящими Нормативами и по запросу в уполномоченном государственном органе исполнительной власти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w:t>
      </w:r>
      <w:proofErr w:type="gramEnd"/>
    </w:p>
    <w:p w:rsidR="00851968" w:rsidRPr="003F282E" w:rsidRDefault="00851968" w:rsidP="00414242">
      <w:pPr>
        <w:numPr>
          <w:ilvl w:val="1"/>
          <w:numId w:val="35"/>
        </w:numPr>
        <w:tabs>
          <w:tab w:val="left" w:pos="993"/>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Место расположения и территория обслуживания отделений скорой медицинской помощи поликлиники (больницы, больницы скорой медицинской помощи) устанавливаются с учетом расчётных показателей, приведённых в настоящей таблице,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 на специальном автомобиле.</w:t>
      </w:r>
    </w:p>
    <w:p w:rsidR="00851968" w:rsidRPr="003F282E" w:rsidRDefault="00851968" w:rsidP="00414242">
      <w:pPr>
        <w:numPr>
          <w:ilvl w:val="1"/>
          <w:numId w:val="35"/>
        </w:numPr>
        <w:tabs>
          <w:tab w:val="left" w:pos="993"/>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 xml:space="preserve">В населенных пунктах с численностью населения от 10 тыс. до 20 тыс. чел. по решению уполномоченного государственного органа исполнительной власти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 возможно размещение нескольких врачебных амбулаторий или </w:t>
      </w:r>
      <w:r w:rsidRPr="003F282E">
        <w:rPr>
          <w:rFonts w:ascii="Times New Roman" w:eastAsiaTheme="minorEastAsia" w:hAnsi="Times New Roman" w:cs="Times New Roman"/>
          <w:sz w:val="24"/>
          <w:szCs w:val="24"/>
        </w:rPr>
        <w:lastRenderedPageBreak/>
        <w:t>центров (отделений) общей врачебной практики (семейной медицины), либо одной поликлиники.</w:t>
      </w:r>
    </w:p>
    <w:p w:rsidR="00851968" w:rsidRPr="003F282E" w:rsidRDefault="00851968" w:rsidP="00414242">
      <w:pPr>
        <w:numPr>
          <w:ilvl w:val="1"/>
          <w:numId w:val="35"/>
        </w:numPr>
        <w:tabs>
          <w:tab w:val="left" w:pos="993"/>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 xml:space="preserve">Участковые больницы обустраиваются при соответствующем обосновании по решению уполномоченного органа исполнительной власти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 в области здравоохранения.</w:t>
      </w:r>
    </w:p>
    <w:p w:rsidR="00851968" w:rsidRPr="003F282E" w:rsidRDefault="00851968" w:rsidP="00414242">
      <w:pPr>
        <w:numPr>
          <w:ilvl w:val="1"/>
          <w:numId w:val="35"/>
        </w:numPr>
        <w:tabs>
          <w:tab w:val="left" w:pos="993"/>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 xml:space="preserve">В городских населённых пунктах, являющихся центрами муниципальных районов, допускается совмещение функций городских и районных больниц в одном объекте при наличии соответствующего решения уполномоченного органа исполнительной власти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w:t>
      </w:r>
    </w:p>
    <w:p w:rsidR="00851968" w:rsidRPr="003F282E" w:rsidRDefault="00851968" w:rsidP="00414242">
      <w:pPr>
        <w:numPr>
          <w:ilvl w:val="1"/>
          <w:numId w:val="35"/>
        </w:numPr>
        <w:tabs>
          <w:tab w:val="left" w:pos="993"/>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 xml:space="preserve">Допускается размещать межрайонные больницы при соответствующем обосновании по решению уполномоченного органа исполнительной власти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 в области здравоохранения.</w:t>
      </w:r>
    </w:p>
    <w:p w:rsidR="00052786" w:rsidRPr="003F282E" w:rsidRDefault="00052786" w:rsidP="00052786">
      <w:pPr>
        <w:tabs>
          <w:tab w:val="left" w:pos="709"/>
          <w:tab w:val="left" w:pos="993"/>
        </w:tabs>
        <w:autoSpaceDE w:val="0"/>
        <w:autoSpaceDN w:val="0"/>
        <w:adjustRightInd w:val="0"/>
        <w:spacing w:before="120" w:after="120"/>
        <w:jc w:val="both"/>
        <w:rPr>
          <w:rFonts w:ascii="Times New Roman" w:hAnsi="Times New Roman"/>
          <w:sz w:val="24"/>
          <w:szCs w:val="24"/>
          <w:highlight w:val="yellow"/>
        </w:rPr>
      </w:pPr>
    </w:p>
    <w:p w:rsidR="000D1229" w:rsidRPr="00414242" w:rsidRDefault="000D1229" w:rsidP="00414242">
      <w:pPr>
        <w:keepNext/>
        <w:spacing w:before="240" w:after="240" w:line="240" w:lineRule="auto"/>
        <w:ind w:left="709"/>
        <w:jc w:val="center"/>
        <w:outlineLvl w:val="1"/>
        <w:rPr>
          <w:rFonts w:ascii="Times New Roman" w:eastAsiaTheme="majorEastAsia" w:hAnsi="Times New Roman" w:cs="Times New Roman"/>
          <w:b/>
          <w:bCs/>
          <w:iCs/>
          <w:sz w:val="28"/>
          <w:szCs w:val="28"/>
        </w:rPr>
      </w:pPr>
      <w:bookmarkStart w:id="5" w:name="_Toc185867318"/>
      <w:r w:rsidRPr="00414242">
        <w:rPr>
          <w:rFonts w:ascii="Times New Roman" w:eastAsiaTheme="majorEastAsia" w:hAnsi="Times New Roman" w:cs="Times New Roman"/>
          <w:b/>
          <w:bCs/>
          <w:iCs/>
          <w:sz w:val="28"/>
          <w:szCs w:val="28"/>
        </w:rPr>
        <w:t xml:space="preserve">Физическая культура и </w:t>
      </w:r>
      <w:r w:rsidR="00CD7A10" w:rsidRPr="00414242">
        <w:rPr>
          <w:rFonts w:ascii="Times New Roman" w:eastAsiaTheme="majorEastAsia" w:hAnsi="Times New Roman" w:cs="Times New Roman"/>
          <w:b/>
          <w:bCs/>
          <w:iCs/>
          <w:sz w:val="28"/>
          <w:szCs w:val="28"/>
        </w:rPr>
        <w:t xml:space="preserve">массовый </w:t>
      </w:r>
      <w:r w:rsidRPr="00414242">
        <w:rPr>
          <w:rFonts w:ascii="Times New Roman" w:eastAsiaTheme="majorEastAsia" w:hAnsi="Times New Roman" w:cs="Times New Roman"/>
          <w:b/>
          <w:bCs/>
          <w:iCs/>
          <w:sz w:val="28"/>
          <w:szCs w:val="28"/>
        </w:rPr>
        <w:t>спорт</w:t>
      </w:r>
      <w:bookmarkEnd w:id="5"/>
    </w:p>
    <w:p w:rsidR="000D1229" w:rsidRPr="00414242" w:rsidRDefault="000D1229" w:rsidP="00414242">
      <w:pPr>
        <w:keepNext/>
        <w:spacing w:before="240" w:after="120" w:line="240" w:lineRule="auto"/>
        <w:jc w:val="center"/>
        <w:outlineLvl w:val="3"/>
        <w:rPr>
          <w:rFonts w:ascii="Times New Roman" w:eastAsiaTheme="minorEastAsia" w:hAnsi="Times New Roman" w:cs="Times New Roman"/>
          <w:b/>
          <w:bCs/>
          <w:sz w:val="24"/>
          <w:szCs w:val="24"/>
        </w:rPr>
      </w:pPr>
      <w:r w:rsidRPr="00414242">
        <w:rPr>
          <w:rFonts w:ascii="Times New Roman" w:eastAsiaTheme="minorEastAsia" w:hAnsi="Times New Roman" w:cs="Times New Roman"/>
          <w:b/>
          <w:bCs/>
          <w:sz w:val="24"/>
          <w:szCs w:val="24"/>
        </w:rPr>
        <w:t xml:space="preserve">Таблица </w:t>
      </w:r>
      <w:r w:rsidR="00702903" w:rsidRPr="00414242">
        <w:rPr>
          <w:rFonts w:ascii="Times New Roman" w:eastAsiaTheme="minorEastAsia" w:hAnsi="Times New Roman" w:cs="Times New Roman"/>
          <w:b/>
          <w:bCs/>
          <w:sz w:val="24"/>
          <w:szCs w:val="24"/>
        </w:rPr>
        <w:t>5</w:t>
      </w:r>
      <w:r w:rsidR="00414242">
        <w:rPr>
          <w:rFonts w:ascii="Times New Roman" w:eastAsiaTheme="minorEastAsia" w:hAnsi="Times New Roman" w:cs="Times New Roman"/>
          <w:b/>
          <w:bCs/>
          <w:sz w:val="24"/>
          <w:szCs w:val="24"/>
        </w:rPr>
        <w:t xml:space="preserve">. Объекты регионального значения </w:t>
      </w:r>
      <w:r w:rsidRPr="00414242">
        <w:rPr>
          <w:rFonts w:ascii="Times New Roman" w:eastAsiaTheme="minorEastAsia" w:hAnsi="Times New Roman" w:cs="Times New Roman"/>
          <w:b/>
          <w:bCs/>
          <w:sz w:val="24"/>
          <w:szCs w:val="24"/>
        </w:rPr>
        <w:t xml:space="preserve">в области физической культуры и </w:t>
      </w:r>
      <w:r w:rsidR="00CD7A10" w:rsidRPr="00414242">
        <w:rPr>
          <w:rFonts w:ascii="Times New Roman" w:eastAsiaTheme="minorEastAsia" w:hAnsi="Times New Roman" w:cs="Times New Roman"/>
          <w:b/>
          <w:bCs/>
          <w:sz w:val="24"/>
          <w:szCs w:val="24"/>
        </w:rPr>
        <w:t xml:space="preserve">массового </w:t>
      </w:r>
      <w:r w:rsidRPr="00414242">
        <w:rPr>
          <w:rFonts w:ascii="Times New Roman" w:eastAsiaTheme="minorEastAsia" w:hAnsi="Times New Roman" w:cs="Times New Roman"/>
          <w:b/>
          <w:bCs/>
          <w:sz w:val="24"/>
          <w:szCs w:val="24"/>
        </w:rPr>
        <w:t>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0D1229" w:rsidRPr="000D5E8C" w:rsidTr="000D1229">
        <w:trPr>
          <w:tblHeader/>
        </w:trPr>
        <w:tc>
          <w:tcPr>
            <w:tcW w:w="567" w:type="dxa"/>
            <w:vMerge w:val="restart"/>
          </w:tcPr>
          <w:p w:rsidR="000D1229" w:rsidRPr="000D5E8C" w:rsidRDefault="003F282E" w:rsidP="000D1229">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0D1229" w:rsidRPr="000D5E8C" w:rsidRDefault="000D1229" w:rsidP="000D1229">
            <w:pPr>
              <w:pStyle w:val="ConsPlusNormal"/>
              <w:jc w:val="center"/>
              <w:rPr>
                <w:rFonts w:ascii="Times New Roman" w:hAnsi="Times New Roman" w:cs="Times New Roman"/>
                <w:sz w:val="24"/>
                <w:szCs w:val="24"/>
              </w:rPr>
            </w:pPr>
            <w:proofErr w:type="gramStart"/>
            <w:r w:rsidRPr="000D5E8C">
              <w:rPr>
                <w:rFonts w:ascii="Times New Roman" w:hAnsi="Times New Roman" w:cs="Times New Roman"/>
                <w:sz w:val="24"/>
                <w:szCs w:val="24"/>
              </w:rPr>
              <w:t>п</w:t>
            </w:r>
            <w:proofErr w:type="gramEnd"/>
            <w:r w:rsidRPr="000D5E8C">
              <w:rPr>
                <w:rFonts w:ascii="Times New Roman" w:hAnsi="Times New Roman" w:cs="Times New Roman"/>
                <w:sz w:val="24"/>
                <w:szCs w:val="24"/>
              </w:rPr>
              <w:t>/п</w:t>
            </w:r>
          </w:p>
        </w:tc>
        <w:tc>
          <w:tcPr>
            <w:tcW w:w="3338" w:type="dxa"/>
            <w:vMerge w:val="restart"/>
          </w:tcPr>
          <w:p w:rsidR="000D1229" w:rsidRPr="000D5E8C" w:rsidRDefault="000D1229" w:rsidP="000D1229">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Наименование нормируемых показателей и (или) объектов</w:t>
            </w:r>
          </w:p>
        </w:tc>
        <w:tc>
          <w:tcPr>
            <w:tcW w:w="2725" w:type="dxa"/>
            <w:gridSpan w:val="2"/>
          </w:tcPr>
          <w:p w:rsidR="000D1229" w:rsidRPr="000D5E8C" w:rsidRDefault="000D1229" w:rsidP="000D1229">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Минимально допустимый уровень обеспеченности</w:t>
            </w:r>
          </w:p>
        </w:tc>
        <w:tc>
          <w:tcPr>
            <w:tcW w:w="2726" w:type="dxa"/>
            <w:gridSpan w:val="2"/>
          </w:tcPr>
          <w:p w:rsidR="000D1229" w:rsidRPr="000D5E8C" w:rsidRDefault="000D1229" w:rsidP="000D1229">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Максимальный уровень территориальной доступности</w:t>
            </w:r>
          </w:p>
        </w:tc>
      </w:tr>
      <w:tr w:rsidR="000D1229" w:rsidRPr="000D5E8C" w:rsidTr="000D1229">
        <w:trPr>
          <w:tblHeader/>
        </w:trPr>
        <w:tc>
          <w:tcPr>
            <w:tcW w:w="567" w:type="dxa"/>
            <w:vMerge/>
          </w:tcPr>
          <w:p w:rsidR="000D1229" w:rsidRPr="000D5E8C" w:rsidRDefault="000D1229" w:rsidP="000D1229">
            <w:pPr>
              <w:spacing w:after="0" w:line="240" w:lineRule="auto"/>
              <w:rPr>
                <w:rFonts w:ascii="Times New Roman" w:hAnsi="Times New Roman" w:cs="Times New Roman"/>
                <w:sz w:val="24"/>
                <w:szCs w:val="24"/>
              </w:rPr>
            </w:pPr>
          </w:p>
        </w:tc>
        <w:tc>
          <w:tcPr>
            <w:tcW w:w="3338" w:type="dxa"/>
            <w:vMerge/>
          </w:tcPr>
          <w:p w:rsidR="000D1229" w:rsidRPr="000D5E8C" w:rsidRDefault="000D1229" w:rsidP="000D1229">
            <w:pPr>
              <w:spacing w:after="0" w:line="240" w:lineRule="auto"/>
              <w:rPr>
                <w:rFonts w:ascii="Times New Roman" w:hAnsi="Times New Roman" w:cs="Times New Roman"/>
                <w:sz w:val="24"/>
                <w:szCs w:val="24"/>
              </w:rPr>
            </w:pPr>
          </w:p>
        </w:tc>
        <w:tc>
          <w:tcPr>
            <w:tcW w:w="1362" w:type="dxa"/>
          </w:tcPr>
          <w:p w:rsidR="000D1229" w:rsidRPr="000D5E8C" w:rsidRDefault="000D1229" w:rsidP="000D1229">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0D1229" w:rsidRPr="000D5E8C" w:rsidRDefault="000D1229" w:rsidP="000D1229">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c>
          <w:tcPr>
            <w:tcW w:w="1363" w:type="dxa"/>
          </w:tcPr>
          <w:p w:rsidR="000D1229" w:rsidRPr="000D5E8C" w:rsidRDefault="000D1229" w:rsidP="000D1229">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0D1229" w:rsidRPr="000D5E8C" w:rsidRDefault="000D1229" w:rsidP="000D1229">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r>
      <w:tr w:rsidR="00FD4508" w:rsidRPr="007C3061" w:rsidTr="00882591">
        <w:tc>
          <w:tcPr>
            <w:tcW w:w="567"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FD4508" w:rsidRPr="007C3061" w:rsidRDefault="00FD4508" w:rsidP="00882591">
            <w:pPr>
              <w:pStyle w:val="ConsPlusNormal"/>
              <w:rPr>
                <w:rFonts w:ascii="Times New Roman" w:hAnsi="Times New Roman" w:cs="Times New Roman"/>
                <w:sz w:val="24"/>
                <w:szCs w:val="24"/>
              </w:rPr>
            </w:pPr>
            <w:r>
              <w:rPr>
                <w:rFonts w:ascii="Times New Roman" w:hAnsi="Times New Roman" w:cs="Times New Roman"/>
                <w:sz w:val="24"/>
                <w:szCs w:val="24"/>
              </w:rPr>
              <w:t>Усреднённый норматив единой пропускной способности (</w:t>
            </w:r>
            <w:proofErr w:type="spellStart"/>
            <w:r>
              <w:rPr>
                <w:rFonts w:ascii="Times New Roman" w:hAnsi="Times New Roman" w:cs="Times New Roman"/>
                <w:sz w:val="24"/>
                <w:szCs w:val="24"/>
              </w:rPr>
              <w:t>ЕПС</w:t>
            </w:r>
            <w:r w:rsidRPr="009508B0">
              <w:rPr>
                <w:rFonts w:ascii="Times New Roman" w:hAnsi="Times New Roman" w:cs="Times New Roman"/>
                <w:sz w:val="24"/>
                <w:szCs w:val="24"/>
                <w:vertAlign w:val="subscript"/>
              </w:rPr>
              <w:t>норм</w:t>
            </w:r>
            <w:proofErr w:type="spellEnd"/>
            <w:r>
              <w:rPr>
                <w:rFonts w:ascii="Times New Roman" w:hAnsi="Times New Roman" w:cs="Times New Roman"/>
                <w:sz w:val="24"/>
                <w:szCs w:val="24"/>
              </w:rPr>
              <w:t>)</w:t>
            </w:r>
          </w:p>
        </w:tc>
        <w:tc>
          <w:tcPr>
            <w:tcW w:w="1362" w:type="dxa"/>
          </w:tcPr>
          <w:p w:rsidR="00FD4508" w:rsidRPr="00E40663"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1000 жит.</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FD4508" w:rsidRPr="007C3061" w:rsidTr="00882591">
        <w:tc>
          <w:tcPr>
            <w:tcW w:w="567" w:type="dxa"/>
          </w:tcPr>
          <w:p w:rsidR="00FD4508"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FD4508" w:rsidRPr="007C3061" w:rsidRDefault="00FD4508" w:rsidP="00882591">
            <w:pPr>
              <w:pStyle w:val="ConsPlusNormal"/>
              <w:rPr>
                <w:rFonts w:ascii="Times New Roman" w:hAnsi="Times New Roman" w:cs="Times New Roman"/>
                <w:sz w:val="24"/>
                <w:szCs w:val="24"/>
              </w:rPr>
            </w:pPr>
            <w:r>
              <w:rPr>
                <w:rFonts w:ascii="Times New Roman" w:hAnsi="Times New Roman" w:cs="Times New Roman"/>
                <w:sz w:val="24"/>
                <w:szCs w:val="24"/>
              </w:rPr>
              <w:t>Территория, занимаемая физкультурно-спортивными сооружениями</w:t>
            </w:r>
          </w:p>
        </w:tc>
        <w:tc>
          <w:tcPr>
            <w:tcW w:w="1362" w:type="dxa"/>
          </w:tcPr>
          <w:p w:rsidR="00FD4508" w:rsidRPr="00E40663" w:rsidRDefault="00FD4508" w:rsidP="00882591">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на 1000 жит.</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D7A10" w:rsidRPr="007C3061" w:rsidTr="00882591">
        <w:tc>
          <w:tcPr>
            <w:tcW w:w="567" w:type="dxa"/>
            <w:vMerge w:val="restart"/>
          </w:tcPr>
          <w:p w:rsidR="00CD7A10"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vMerge w:val="restart"/>
          </w:tcPr>
          <w:p w:rsidR="00CD7A10" w:rsidRDefault="00CD7A10" w:rsidP="00882591">
            <w:pPr>
              <w:pStyle w:val="ConsPlusNormal"/>
              <w:rPr>
                <w:rFonts w:ascii="Times New Roman" w:hAnsi="Times New Roman" w:cs="Times New Roman"/>
                <w:sz w:val="24"/>
                <w:szCs w:val="24"/>
              </w:rPr>
            </w:pPr>
            <w:r>
              <w:rPr>
                <w:rFonts w:ascii="Times New Roman" w:hAnsi="Times New Roman" w:cs="Times New Roman"/>
                <w:sz w:val="24"/>
                <w:szCs w:val="24"/>
              </w:rPr>
              <w:t>Стадионы с трибунами на 1500 мест и более</w:t>
            </w:r>
          </w:p>
        </w:tc>
        <w:tc>
          <w:tcPr>
            <w:tcW w:w="1362" w:type="dxa"/>
            <w:vMerge w:val="restart"/>
          </w:tcPr>
          <w:p w:rsidR="00CD7A10" w:rsidRPr="00E40663" w:rsidRDefault="003F282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D7A10">
              <w:rPr>
                <w:rFonts w:ascii="Times New Roman" w:hAnsi="Times New Roman" w:cs="Times New Roman"/>
                <w:sz w:val="24"/>
                <w:szCs w:val="24"/>
              </w:rPr>
              <w:t xml:space="preserve">во на 100,0 тыс. жит. </w:t>
            </w:r>
          </w:p>
        </w:tc>
        <w:tc>
          <w:tcPr>
            <w:tcW w:w="1363" w:type="dxa"/>
            <w:vMerge w:val="restart"/>
          </w:tcPr>
          <w:p w:rsidR="00CD7A10" w:rsidRPr="007C3061" w:rsidRDefault="00CD7A10"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vMerge w:val="restart"/>
          </w:tcPr>
          <w:p w:rsidR="00CD7A10" w:rsidRPr="007C3061" w:rsidRDefault="00CD7A10" w:rsidP="00CD7A10">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транспортная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ранспорте, мин.</w:t>
            </w:r>
          </w:p>
        </w:tc>
        <w:tc>
          <w:tcPr>
            <w:tcW w:w="1363" w:type="dxa"/>
          </w:tcPr>
          <w:p w:rsidR="00CD7A10" w:rsidRPr="007C3061" w:rsidRDefault="00CD7A10" w:rsidP="00CD7A1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не устанавливается </w:t>
            </w:r>
          </w:p>
        </w:tc>
      </w:tr>
      <w:tr w:rsidR="00CD7A10" w:rsidRPr="007C3061" w:rsidTr="00882591">
        <w:tc>
          <w:tcPr>
            <w:tcW w:w="567" w:type="dxa"/>
            <w:vMerge/>
          </w:tcPr>
          <w:p w:rsidR="00CD7A10" w:rsidRDefault="00CD7A10" w:rsidP="00882591">
            <w:pPr>
              <w:pStyle w:val="ConsPlusNormal"/>
              <w:jc w:val="center"/>
              <w:rPr>
                <w:rFonts w:ascii="Times New Roman" w:hAnsi="Times New Roman" w:cs="Times New Roman"/>
                <w:sz w:val="24"/>
                <w:szCs w:val="24"/>
              </w:rPr>
            </w:pPr>
          </w:p>
        </w:tc>
        <w:tc>
          <w:tcPr>
            <w:tcW w:w="3338" w:type="dxa"/>
            <w:vMerge/>
          </w:tcPr>
          <w:p w:rsidR="00CD7A10" w:rsidRDefault="00CD7A10" w:rsidP="00882591">
            <w:pPr>
              <w:pStyle w:val="ConsPlusNormal"/>
              <w:rPr>
                <w:rFonts w:ascii="Times New Roman" w:hAnsi="Times New Roman" w:cs="Times New Roman"/>
                <w:sz w:val="24"/>
                <w:szCs w:val="24"/>
              </w:rPr>
            </w:pPr>
          </w:p>
        </w:tc>
        <w:tc>
          <w:tcPr>
            <w:tcW w:w="1362" w:type="dxa"/>
            <w:vMerge/>
          </w:tcPr>
          <w:p w:rsidR="00CD7A10" w:rsidRDefault="00CD7A10" w:rsidP="00882591">
            <w:pPr>
              <w:pStyle w:val="ConsPlusNormal"/>
              <w:jc w:val="center"/>
              <w:rPr>
                <w:rFonts w:ascii="Times New Roman" w:hAnsi="Times New Roman" w:cs="Times New Roman"/>
                <w:sz w:val="24"/>
                <w:szCs w:val="24"/>
              </w:rPr>
            </w:pPr>
          </w:p>
        </w:tc>
        <w:tc>
          <w:tcPr>
            <w:tcW w:w="1363" w:type="dxa"/>
            <w:vMerge/>
          </w:tcPr>
          <w:p w:rsidR="00CD7A10" w:rsidRDefault="00CD7A10" w:rsidP="00882591">
            <w:pPr>
              <w:pStyle w:val="ConsPlusNormal"/>
              <w:jc w:val="center"/>
              <w:rPr>
                <w:rFonts w:ascii="Times New Roman" w:hAnsi="Times New Roman" w:cs="Times New Roman"/>
                <w:sz w:val="24"/>
                <w:szCs w:val="24"/>
              </w:rPr>
            </w:pPr>
          </w:p>
        </w:tc>
        <w:tc>
          <w:tcPr>
            <w:tcW w:w="1363" w:type="dxa"/>
            <w:vMerge/>
          </w:tcPr>
          <w:p w:rsidR="00CD7A10" w:rsidRDefault="00CD7A10" w:rsidP="00882591">
            <w:pPr>
              <w:pStyle w:val="ConsPlusNormal"/>
              <w:jc w:val="center"/>
              <w:rPr>
                <w:rFonts w:ascii="Times New Roman" w:hAnsi="Times New Roman" w:cs="Times New Roman"/>
                <w:sz w:val="24"/>
                <w:szCs w:val="24"/>
              </w:rPr>
            </w:pPr>
          </w:p>
        </w:tc>
        <w:tc>
          <w:tcPr>
            <w:tcW w:w="1363" w:type="dxa"/>
          </w:tcPr>
          <w:p w:rsidR="00CD7A10" w:rsidRDefault="00CD7A10"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90</w:t>
            </w:r>
          </w:p>
        </w:tc>
      </w:tr>
      <w:tr w:rsidR="00FD4508" w:rsidRPr="007C3061" w:rsidTr="00882591">
        <w:tc>
          <w:tcPr>
            <w:tcW w:w="567" w:type="dxa"/>
          </w:tcPr>
          <w:p w:rsidR="00FD4508"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FD4508" w:rsidRDefault="00FD4508" w:rsidP="00882591">
            <w:pPr>
              <w:pStyle w:val="ConsPlusNormal"/>
              <w:rPr>
                <w:rFonts w:ascii="Times New Roman" w:hAnsi="Times New Roman" w:cs="Times New Roman"/>
                <w:sz w:val="24"/>
                <w:szCs w:val="24"/>
              </w:rPr>
            </w:pPr>
            <w:r>
              <w:rPr>
                <w:rFonts w:ascii="Times New Roman" w:hAnsi="Times New Roman" w:cs="Times New Roman"/>
                <w:sz w:val="24"/>
                <w:szCs w:val="24"/>
              </w:rPr>
              <w:t>Плоскостные сооружения всех типов</w:t>
            </w:r>
          </w:p>
        </w:tc>
        <w:tc>
          <w:tcPr>
            <w:tcW w:w="1362" w:type="dxa"/>
          </w:tcPr>
          <w:p w:rsidR="00FD4508" w:rsidRPr="00E40663" w:rsidRDefault="003F282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FD4508">
              <w:rPr>
                <w:rFonts w:ascii="Times New Roman" w:hAnsi="Times New Roman" w:cs="Times New Roman"/>
                <w:sz w:val="24"/>
                <w:szCs w:val="24"/>
              </w:rPr>
              <w:t xml:space="preserve">во на 100,0 тыс. жит. </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FD4508" w:rsidRPr="007C3061" w:rsidTr="00882591">
        <w:trPr>
          <w:trHeight w:val="165"/>
        </w:trPr>
        <w:tc>
          <w:tcPr>
            <w:tcW w:w="567" w:type="dxa"/>
            <w:vMerge w:val="restart"/>
          </w:tcPr>
          <w:p w:rsidR="00FD4508"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vMerge w:val="restart"/>
          </w:tcPr>
          <w:p w:rsidR="00FD4508" w:rsidRPr="007C3061" w:rsidRDefault="00FD4508" w:rsidP="00882591">
            <w:pPr>
              <w:pStyle w:val="ConsPlusNormal"/>
              <w:rPr>
                <w:rFonts w:ascii="Times New Roman" w:hAnsi="Times New Roman" w:cs="Times New Roman"/>
                <w:sz w:val="24"/>
                <w:szCs w:val="24"/>
              </w:rPr>
            </w:pPr>
            <w:r w:rsidRPr="00073C1A">
              <w:rPr>
                <w:rFonts w:ascii="Times New Roman" w:hAnsi="Times New Roman" w:cs="Times New Roman"/>
                <w:sz w:val="24"/>
                <w:szCs w:val="24"/>
              </w:rPr>
              <w:t>Спор</w:t>
            </w:r>
            <w:r>
              <w:rPr>
                <w:rFonts w:ascii="Times New Roman" w:hAnsi="Times New Roman" w:cs="Times New Roman"/>
                <w:sz w:val="24"/>
                <w:szCs w:val="24"/>
              </w:rPr>
              <w:t>тивные залы общего пользования</w:t>
            </w:r>
          </w:p>
        </w:tc>
        <w:tc>
          <w:tcPr>
            <w:tcW w:w="1362" w:type="dxa"/>
          </w:tcPr>
          <w:p w:rsidR="00FD4508" w:rsidRPr="00E40663" w:rsidRDefault="003F282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FD4508">
              <w:rPr>
                <w:rFonts w:ascii="Times New Roman" w:hAnsi="Times New Roman" w:cs="Times New Roman"/>
                <w:sz w:val="24"/>
                <w:szCs w:val="24"/>
              </w:rPr>
              <w:t xml:space="preserve">во на 100,0 тыс. жит. </w:t>
            </w:r>
          </w:p>
        </w:tc>
        <w:tc>
          <w:tcPr>
            <w:tcW w:w="1363" w:type="dxa"/>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363" w:type="dxa"/>
            <w:vMerge w:val="restart"/>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w:t>
            </w:r>
            <w:r>
              <w:rPr>
                <w:rFonts w:ascii="Times New Roman" w:hAnsi="Times New Roman" w:cs="Times New Roman"/>
                <w:sz w:val="24"/>
                <w:szCs w:val="24"/>
              </w:rPr>
              <w:lastRenderedPageBreak/>
              <w:t>и, метры</w:t>
            </w:r>
          </w:p>
        </w:tc>
        <w:tc>
          <w:tcPr>
            <w:tcW w:w="1363" w:type="dxa"/>
            <w:vMerge w:val="restart"/>
          </w:tcPr>
          <w:p w:rsidR="00FD4508" w:rsidRPr="007C3061"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1000</w:t>
            </w:r>
          </w:p>
        </w:tc>
      </w:tr>
      <w:tr w:rsidR="00FD4508" w:rsidRPr="007C3061" w:rsidTr="00882591">
        <w:trPr>
          <w:trHeight w:val="945"/>
        </w:trPr>
        <w:tc>
          <w:tcPr>
            <w:tcW w:w="567" w:type="dxa"/>
            <w:vMerge/>
          </w:tcPr>
          <w:p w:rsidR="00FD4508" w:rsidRDefault="00FD4508" w:rsidP="00882591">
            <w:pPr>
              <w:pStyle w:val="ConsPlusNormal"/>
              <w:jc w:val="center"/>
              <w:rPr>
                <w:rFonts w:ascii="Times New Roman" w:hAnsi="Times New Roman" w:cs="Times New Roman"/>
                <w:sz w:val="24"/>
                <w:szCs w:val="24"/>
              </w:rPr>
            </w:pPr>
          </w:p>
        </w:tc>
        <w:tc>
          <w:tcPr>
            <w:tcW w:w="3338" w:type="dxa"/>
            <w:vMerge/>
          </w:tcPr>
          <w:p w:rsidR="00FD4508" w:rsidRPr="00073C1A" w:rsidRDefault="00FD4508" w:rsidP="00882591">
            <w:pPr>
              <w:pStyle w:val="ConsPlusNormal"/>
              <w:rPr>
                <w:rFonts w:ascii="Times New Roman" w:hAnsi="Times New Roman" w:cs="Times New Roman"/>
                <w:sz w:val="24"/>
                <w:szCs w:val="24"/>
              </w:rPr>
            </w:pPr>
          </w:p>
        </w:tc>
        <w:tc>
          <w:tcPr>
            <w:tcW w:w="1362" w:type="dxa"/>
          </w:tcPr>
          <w:p w:rsidR="00314B33" w:rsidRDefault="00FD4508" w:rsidP="004D644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Pr="00073C1A">
              <w:rPr>
                <w:rFonts w:ascii="Times New Roman" w:hAnsi="Times New Roman" w:cs="Times New Roman"/>
                <w:sz w:val="24"/>
                <w:szCs w:val="24"/>
              </w:rPr>
              <w:t xml:space="preserve"> площади пола на </w:t>
            </w:r>
            <w:r>
              <w:rPr>
                <w:rFonts w:ascii="Times New Roman" w:hAnsi="Times New Roman" w:cs="Times New Roman"/>
                <w:sz w:val="24"/>
                <w:szCs w:val="24"/>
              </w:rPr>
              <w:t>1000 жит.</w:t>
            </w:r>
          </w:p>
        </w:tc>
        <w:tc>
          <w:tcPr>
            <w:tcW w:w="1363" w:type="dxa"/>
          </w:tcPr>
          <w:p w:rsidR="00FD4508" w:rsidRDefault="00FD4508"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363" w:type="dxa"/>
            <w:vMerge/>
          </w:tcPr>
          <w:p w:rsidR="00FD4508" w:rsidRDefault="00FD4508" w:rsidP="00882591">
            <w:pPr>
              <w:pStyle w:val="ConsPlusNormal"/>
              <w:jc w:val="center"/>
              <w:rPr>
                <w:rFonts w:ascii="Times New Roman" w:hAnsi="Times New Roman" w:cs="Times New Roman"/>
                <w:sz w:val="24"/>
                <w:szCs w:val="24"/>
              </w:rPr>
            </w:pPr>
          </w:p>
        </w:tc>
        <w:tc>
          <w:tcPr>
            <w:tcW w:w="1363" w:type="dxa"/>
            <w:vMerge/>
          </w:tcPr>
          <w:p w:rsidR="00FD4508" w:rsidRDefault="00FD4508" w:rsidP="00882591">
            <w:pPr>
              <w:pStyle w:val="ConsPlusNormal"/>
              <w:jc w:val="center"/>
              <w:rPr>
                <w:rFonts w:ascii="Times New Roman" w:hAnsi="Times New Roman" w:cs="Times New Roman"/>
                <w:sz w:val="24"/>
                <w:szCs w:val="24"/>
              </w:rPr>
            </w:pPr>
          </w:p>
        </w:tc>
      </w:tr>
      <w:tr w:rsidR="00314B33" w:rsidRPr="007C3061" w:rsidTr="004C0FAF">
        <w:trPr>
          <w:trHeight w:val="195"/>
        </w:trPr>
        <w:tc>
          <w:tcPr>
            <w:tcW w:w="567" w:type="dxa"/>
            <w:vMerge w:val="restart"/>
          </w:tcPr>
          <w:p w:rsidR="00314B33"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338" w:type="dxa"/>
            <w:vMerge w:val="restart"/>
            <w:shd w:val="clear" w:color="auto" w:fill="auto"/>
          </w:tcPr>
          <w:p w:rsidR="00314B33" w:rsidRPr="004C0FAF" w:rsidRDefault="00314B33" w:rsidP="00882591">
            <w:pPr>
              <w:pStyle w:val="ConsPlusNormal"/>
              <w:rPr>
                <w:rFonts w:ascii="Times New Roman" w:hAnsi="Times New Roman" w:cs="Times New Roman"/>
                <w:sz w:val="24"/>
                <w:szCs w:val="24"/>
              </w:rPr>
            </w:pPr>
            <w:r w:rsidRPr="004C0FAF">
              <w:rPr>
                <w:rFonts w:ascii="Times New Roman" w:hAnsi="Times New Roman" w:cs="Times New Roman"/>
                <w:sz w:val="24"/>
                <w:szCs w:val="24"/>
              </w:rPr>
              <w:t>Бассейны крытые и открытые общего пользования</w:t>
            </w:r>
          </w:p>
        </w:tc>
        <w:tc>
          <w:tcPr>
            <w:tcW w:w="1362" w:type="dxa"/>
            <w:shd w:val="clear" w:color="auto" w:fill="auto"/>
          </w:tcPr>
          <w:p w:rsidR="00314B33" w:rsidRPr="004C0FAF" w:rsidRDefault="003F282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314B33" w:rsidRPr="004C0FAF">
              <w:rPr>
                <w:rFonts w:ascii="Times New Roman" w:hAnsi="Times New Roman" w:cs="Times New Roman"/>
                <w:sz w:val="24"/>
                <w:szCs w:val="24"/>
              </w:rPr>
              <w:t xml:space="preserve">во на 100,0 тыс. жит. </w:t>
            </w:r>
          </w:p>
        </w:tc>
        <w:tc>
          <w:tcPr>
            <w:tcW w:w="1363" w:type="dxa"/>
            <w:shd w:val="clear" w:color="auto" w:fill="auto"/>
          </w:tcPr>
          <w:p w:rsidR="00314B33" w:rsidRPr="004C0FAF" w:rsidRDefault="00314B33" w:rsidP="00882591">
            <w:pPr>
              <w:pStyle w:val="ConsPlusNormal"/>
              <w:jc w:val="center"/>
              <w:rPr>
                <w:rFonts w:ascii="Times New Roman" w:hAnsi="Times New Roman" w:cs="Times New Roman"/>
                <w:sz w:val="24"/>
                <w:szCs w:val="24"/>
              </w:rPr>
            </w:pPr>
            <w:r w:rsidRPr="004C0FAF">
              <w:rPr>
                <w:rFonts w:ascii="Times New Roman" w:hAnsi="Times New Roman" w:cs="Times New Roman"/>
                <w:sz w:val="24"/>
                <w:szCs w:val="24"/>
              </w:rPr>
              <w:t>5</w:t>
            </w:r>
          </w:p>
        </w:tc>
        <w:tc>
          <w:tcPr>
            <w:tcW w:w="1363" w:type="dxa"/>
            <w:vMerge w:val="restart"/>
          </w:tcPr>
          <w:p w:rsidR="00314B33" w:rsidRPr="007C3061"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транспортная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ранспорте, мин.</w:t>
            </w:r>
          </w:p>
          <w:p w:rsidR="00314B33" w:rsidRPr="007C3061" w:rsidRDefault="00314B33" w:rsidP="00882591">
            <w:pPr>
              <w:pStyle w:val="ConsPlusNormal"/>
              <w:jc w:val="center"/>
              <w:rPr>
                <w:rFonts w:ascii="Times New Roman" w:hAnsi="Times New Roman" w:cs="Times New Roman"/>
                <w:sz w:val="24"/>
                <w:szCs w:val="24"/>
              </w:rPr>
            </w:pPr>
          </w:p>
        </w:tc>
        <w:tc>
          <w:tcPr>
            <w:tcW w:w="1363" w:type="dxa"/>
            <w:vMerge w:val="restart"/>
          </w:tcPr>
          <w:p w:rsidR="00314B33" w:rsidRPr="007C3061"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не устанавливается </w:t>
            </w:r>
          </w:p>
        </w:tc>
      </w:tr>
      <w:tr w:rsidR="00314B33" w:rsidRPr="007C3061" w:rsidTr="004C0FAF">
        <w:trPr>
          <w:trHeight w:val="276"/>
        </w:trPr>
        <w:tc>
          <w:tcPr>
            <w:tcW w:w="567" w:type="dxa"/>
            <w:vMerge/>
          </w:tcPr>
          <w:p w:rsidR="00314B33" w:rsidRDefault="00314B33" w:rsidP="00882591">
            <w:pPr>
              <w:pStyle w:val="ConsPlusNormal"/>
              <w:jc w:val="center"/>
              <w:rPr>
                <w:rFonts w:ascii="Times New Roman" w:hAnsi="Times New Roman" w:cs="Times New Roman"/>
                <w:sz w:val="24"/>
                <w:szCs w:val="24"/>
              </w:rPr>
            </w:pPr>
          </w:p>
        </w:tc>
        <w:tc>
          <w:tcPr>
            <w:tcW w:w="3338" w:type="dxa"/>
            <w:vMerge/>
            <w:shd w:val="clear" w:color="auto" w:fill="auto"/>
          </w:tcPr>
          <w:p w:rsidR="00314B33" w:rsidRPr="004C0FAF" w:rsidRDefault="00314B33" w:rsidP="00882591">
            <w:pPr>
              <w:pStyle w:val="ConsPlusNormal"/>
              <w:rPr>
                <w:rFonts w:ascii="Times New Roman" w:hAnsi="Times New Roman" w:cs="Times New Roman"/>
                <w:sz w:val="24"/>
                <w:szCs w:val="24"/>
              </w:rPr>
            </w:pPr>
          </w:p>
        </w:tc>
        <w:tc>
          <w:tcPr>
            <w:tcW w:w="1362" w:type="dxa"/>
            <w:vMerge w:val="restart"/>
            <w:shd w:val="clear" w:color="auto" w:fill="auto"/>
          </w:tcPr>
          <w:p w:rsidR="00314B33" w:rsidRPr="004C0FAF" w:rsidRDefault="00314B33" w:rsidP="00882591">
            <w:pPr>
              <w:pStyle w:val="ConsPlusNormal"/>
              <w:jc w:val="center"/>
              <w:rPr>
                <w:rFonts w:ascii="Times New Roman" w:hAnsi="Times New Roman" w:cs="Times New Roman"/>
                <w:sz w:val="24"/>
                <w:szCs w:val="24"/>
              </w:rPr>
            </w:pPr>
            <w:proofErr w:type="spellStart"/>
            <w:r w:rsidRPr="004C0FAF">
              <w:rPr>
                <w:rFonts w:ascii="Times New Roman" w:hAnsi="Times New Roman" w:cs="Times New Roman"/>
                <w:sz w:val="24"/>
                <w:szCs w:val="24"/>
              </w:rPr>
              <w:t>кв.м</w:t>
            </w:r>
            <w:proofErr w:type="spellEnd"/>
            <w:r w:rsidRPr="004C0FAF">
              <w:rPr>
                <w:rFonts w:ascii="Times New Roman" w:hAnsi="Times New Roman" w:cs="Times New Roman"/>
                <w:sz w:val="24"/>
                <w:szCs w:val="24"/>
              </w:rPr>
              <w:t>. общего зеркала воды</w:t>
            </w:r>
            <w:r w:rsidR="004C0FAF" w:rsidRPr="004C0FAF">
              <w:rPr>
                <w:rFonts w:ascii="Times New Roman" w:hAnsi="Times New Roman" w:cs="Times New Roman"/>
                <w:sz w:val="24"/>
                <w:szCs w:val="24"/>
              </w:rPr>
              <w:t xml:space="preserve"> на 1000 жит.</w:t>
            </w:r>
          </w:p>
        </w:tc>
        <w:tc>
          <w:tcPr>
            <w:tcW w:w="1363" w:type="dxa"/>
            <w:vMerge w:val="restart"/>
            <w:shd w:val="clear" w:color="auto" w:fill="auto"/>
          </w:tcPr>
          <w:p w:rsidR="00314B33" w:rsidRPr="004C0FAF" w:rsidRDefault="00314B33" w:rsidP="00882591">
            <w:pPr>
              <w:pStyle w:val="ConsPlusNormal"/>
              <w:jc w:val="center"/>
              <w:rPr>
                <w:rFonts w:ascii="Times New Roman" w:hAnsi="Times New Roman" w:cs="Times New Roman"/>
                <w:sz w:val="24"/>
                <w:szCs w:val="24"/>
              </w:rPr>
            </w:pPr>
            <w:r w:rsidRPr="004C0FAF">
              <w:rPr>
                <w:rFonts w:ascii="Times New Roman" w:hAnsi="Times New Roman" w:cs="Times New Roman"/>
                <w:sz w:val="24"/>
                <w:szCs w:val="24"/>
              </w:rPr>
              <w:t>20</w:t>
            </w:r>
          </w:p>
        </w:tc>
        <w:tc>
          <w:tcPr>
            <w:tcW w:w="1363" w:type="dxa"/>
            <w:vMerge/>
          </w:tcPr>
          <w:p w:rsidR="00314B33" w:rsidRDefault="00314B33" w:rsidP="00882591">
            <w:pPr>
              <w:pStyle w:val="ConsPlusNormal"/>
              <w:jc w:val="center"/>
              <w:rPr>
                <w:rFonts w:ascii="Times New Roman" w:hAnsi="Times New Roman" w:cs="Times New Roman"/>
                <w:sz w:val="24"/>
                <w:szCs w:val="24"/>
              </w:rPr>
            </w:pPr>
          </w:p>
        </w:tc>
        <w:tc>
          <w:tcPr>
            <w:tcW w:w="1363" w:type="dxa"/>
            <w:vMerge/>
            <w:tcBorders>
              <w:bottom w:val="nil"/>
            </w:tcBorders>
          </w:tcPr>
          <w:p w:rsidR="00314B33" w:rsidRDefault="00314B33" w:rsidP="00882591">
            <w:pPr>
              <w:pStyle w:val="ConsPlusNormal"/>
              <w:jc w:val="center"/>
              <w:rPr>
                <w:rFonts w:ascii="Times New Roman" w:hAnsi="Times New Roman" w:cs="Times New Roman"/>
                <w:sz w:val="24"/>
                <w:szCs w:val="24"/>
              </w:rPr>
            </w:pPr>
          </w:p>
        </w:tc>
      </w:tr>
      <w:tr w:rsidR="00314B33" w:rsidRPr="007C3061" w:rsidTr="004C0FAF">
        <w:trPr>
          <w:trHeight w:val="20"/>
        </w:trPr>
        <w:tc>
          <w:tcPr>
            <w:tcW w:w="567" w:type="dxa"/>
            <w:vMerge/>
          </w:tcPr>
          <w:p w:rsidR="00314B33" w:rsidRDefault="00314B33" w:rsidP="00882591">
            <w:pPr>
              <w:pStyle w:val="ConsPlusNormal"/>
              <w:jc w:val="center"/>
              <w:rPr>
                <w:rFonts w:ascii="Times New Roman" w:hAnsi="Times New Roman" w:cs="Times New Roman"/>
                <w:sz w:val="24"/>
                <w:szCs w:val="24"/>
              </w:rPr>
            </w:pPr>
          </w:p>
        </w:tc>
        <w:tc>
          <w:tcPr>
            <w:tcW w:w="3338" w:type="dxa"/>
            <w:vMerge/>
            <w:shd w:val="clear" w:color="auto" w:fill="auto"/>
          </w:tcPr>
          <w:p w:rsidR="00314B33" w:rsidRPr="00073C1A" w:rsidRDefault="00314B33" w:rsidP="00882591">
            <w:pPr>
              <w:pStyle w:val="ConsPlusNormal"/>
              <w:rPr>
                <w:rFonts w:ascii="Times New Roman" w:hAnsi="Times New Roman" w:cs="Times New Roman"/>
                <w:sz w:val="24"/>
                <w:szCs w:val="24"/>
              </w:rPr>
            </w:pPr>
          </w:p>
        </w:tc>
        <w:tc>
          <w:tcPr>
            <w:tcW w:w="1362" w:type="dxa"/>
            <w:vMerge/>
            <w:shd w:val="clear" w:color="auto" w:fill="auto"/>
          </w:tcPr>
          <w:p w:rsidR="00314B33" w:rsidRDefault="00314B33" w:rsidP="00882591">
            <w:pPr>
              <w:pStyle w:val="ConsPlusNormal"/>
              <w:jc w:val="center"/>
              <w:rPr>
                <w:rFonts w:ascii="Times New Roman" w:hAnsi="Times New Roman" w:cs="Times New Roman"/>
                <w:sz w:val="24"/>
                <w:szCs w:val="24"/>
              </w:rPr>
            </w:pPr>
          </w:p>
        </w:tc>
        <w:tc>
          <w:tcPr>
            <w:tcW w:w="1363" w:type="dxa"/>
            <w:vMerge/>
            <w:shd w:val="clear" w:color="auto" w:fill="auto"/>
          </w:tcPr>
          <w:p w:rsidR="00314B33" w:rsidRDefault="00314B33" w:rsidP="00882591">
            <w:pPr>
              <w:pStyle w:val="ConsPlusNormal"/>
              <w:jc w:val="center"/>
              <w:rPr>
                <w:rFonts w:ascii="Times New Roman" w:hAnsi="Times New Roman" w:cs="Times New Roman"/>
                <w:sz w:val="24"/>
                <w:szCs w:val="24"/>
              </w:rPr>
            </w:pPr>
          </w:p>
        </w:tc>
        <w:tc>
          <w:tcPr>
            <w:tcW w:w="1363" w:type="dxa"/>
            <w:vMerge/>
          </w:tcPr>
          <w:p w:rsidR="00314B33" w:rsidRDefault="00314B33" w:rsidP="00882591">
            <w:pPr>
              <w:pStyle w:val="ConsPlusNormal"/>
              <w:jc w:val="center"/>
              <w:rPr>
                <w:rFonts w:ascii="Times New Roman" w:hAnsi="Times New Roman" w:cs="Times New Roman"/>
                <w:sz w:val="24"/>
                <w:szCs w:val="24"/>
              </w:rPr>
            </w:pPr>
          </w:p>
        </w:tc>
        <w:tc>
          <w:tcPr>
            <w:tcW w:w="1363" w:type="dxa"/>
            <w:tcBorders>
              <w:top w:val="single" w:sz="6" w:space="0" w:color="auto"/>
            </w:tcBorders>
          </w:tcPr>
          <w:p w:rsidR="00314B33" w:rsidRDefault="00314B33" w:rsidP="00314B3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90</w:t>
            </w:r>
          </w:p>
        </w:tc>
      </w:tr>
      <w:tr w:rsidR="000F528E" w:rsidRPr="007C3061" w:rsidTr="00882591">
        <w:tc>
          <w:tcPr>
            <w:tcW w:w="567" w:type="dxa"/>
          </w:tcPr>
          <w:p w:rsidR="000F528E"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38" w:type="dxa"/>
            <w:vAlign w:val="center"/>
          </w:tcPr>
          <w:p w:rsidR="000F528E" w:rsidRPr="000F528E" w:rsidRDefault="000F528E" w:rsidP="00882591">
            <w:pPr>
              <w:pStyle w:val="ConsPlusNormal"/>
              <w:rPr>
                <w:rFonts w:ascii="Times New Roman" w:hAnsi="Times New Roman" w:cs="Times New Roman"/>
                <w:sz w:val="24"/>
                <w:szCs w:val="24"/>
              </w:rPr>
            </w:pPr>
            <w:r w:rsidRPr="000F528E">
              <w:rPr>
                <w:rFonts w:ascii="Times New Roman" w:hAnsi="Times New Roman" w:cs="Times New Roman"/>
                <w:sz w:val="24"/>
                <w:szCs w:val="24"/>
              </w:rPr>
              <w:t>Другие объекты, включая крытые спортивные объекты с искусственным льдом, манежи, лыжные базы, биатлонные комплексы, сооружения для стрелковых видов спорта и т.д.</w:t>
            </w:r>
          </w:p>
        </w:tc>
        <w:tc>
          <w:tcPr>
            <w:tcW w:w="1362" w:type="dxa"/>
          </w:tcPr>
          <w:p w:rsidR="000F528E" w:rsidRDefault="003F282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0F528E">
              <w:rPr>
                <w:rFonts w:ascii="Times New Roman" w:hAnsi="Times New Roman" w:cs="Times New Roman"/>
                <w:sz w:val="24"/>
                <w:szCs w:val="24"/>
              </w:rPr>
              <w:t>во на 100,0 тыс. жит.</w:t>
            </w:r>
          </w:p>
        </w:tc>
        <w:tc>
          <w:tcPr>
            <w:tcW w:w="1363" w:type="dxa"/>
          </w:tcPr>
          <w:p w:rsidR="000F528E"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0F528E" w:rsidRPr="007C3061" w:rsidTr="00882591">
        <w:tc>
          <w:tcPr>
            <w:tcW w:w="567" w:type="dxa"/>
          </w:tcPr>
          <w:p w:rsidR="000F528E"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338" w:type="dxa"/>
            <w:vAlign w:val="center"/>
          </w:tcPr>
          <w:p w:rsidR="000F528E" w:rsidRPr="000F528E" w:rsidRDefault="000F528E" w:rsidP="00882591">
            <w:pPr>
              <w:pStyle w:val="ConsPlusNormal"/>
              <w:rPr>
                <w:rFonts w:ascii="Times New Roman" w:hAnsi="Times New Roman" w:cs="Times New Roman"/>
                <w:sz w:val="24"/>
                <w:szCs w:val="24"/>
              </w:rPr>
            </w:pPr>
            <w:r w:rsidRPr="000F528E">
              <w:rPr>
                <w:rFonts w:ascii="Times New Roman" w:hAnsi="Times New Roman" w:cs="Times New Roman"/>
                <w:sz w:val="24"/>
                <w:szCs w:val="24"/>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362" w:type="dxa"/>
          </w:tcPr>
          <w:p w:rsidR="000F528E" w:rsidRDefault="003F282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0F528E" w:rsidRPr="002E2E12">
              <w:rPr>
                <w:rFonts w:ascii="Times New Roman" w:hAnsi="Times New Roman" w:cs="Times New Roman"/>
                <w:sz w:val="24"/>
                <w:szCs w:val="24"/>
              </w:rPr>
              <w:t>во на 100,0 тыс. жит.</w:t>
            </w:r>
          </w:p>
        </w:tc>
        <w:tc>
          <w:tcPr>
            <w:tcW w:w="1363" w:type="dxa"/>
          </w:tcPr>
          <w:p w:rsidR="000F528E"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0F528E" w:rsidRPr="007C3061" w:rsidTr="00882591">
        <w:tc>
          <w:tcPr>
            <w:tcW w:w="567" w:type="dxa"/>
          </w:tcPr>
          <w:p w:rsidR="000F528E"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338" w:type="dxa"/>
          </w:tcPr>
          <w:p w:rsidR="000F528E" w:rsidRPr="007C3061" w:rsidRDefault="000F528E" w:rsidP="00882591">
            <w:pPr>
              <w:pStyle w:val="ConsPlusNormal"/>
              <w:rPr>
                <w:rFonts w:ascii="Times New Roman" w:hAnsi="Times New Roman" w:cs="Times New Roman"/>
                <w:sz w:val="24"/>
                <w:szCs w:val="24"/>
              </w:rPr>
            </w:pPr>
            <w:r w:rsidRPr="00073C1A">
              <w:rPr>
                <w:rFonts w:ascii="Times New Roman" w:hAnsi="Times New Roman" w:cs="Times New Roman"/>
                <w:sz w:val="24"/>
                <w:szCs w:val="24"/>
              </w:rPr>
              <w:t xml:space="preserve">Помещения для физкультурно-оздоровительных занятий </w:t>
            </w:r>
            <w:r>
              <w:rPr>
                <w:rFonts w:ascii="Times New Roman" w:hAnsi="Times New Roman" w:cs="Times New Roman"/>
                <w:sz w:val="24"/>
                <w:szCs w:val="24"/>
              </w:rPr>
              <w:t>в шаговой доступности</w:t>
            </w:r>
          </w:p>
        </w:tc>
        <w:tc>
          <w:tcPr>
            <w:tcW w:w="1362" w:type="dxa"/>
          </w:tcPr>
          <w:p w:rsidR="000F528E" w:rsidRPr="00E40663" w:rsidRDefault="000F528E" w:rsidP="0088259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Pr="00073C1A">
              <w:rPr>
                <w:rFonts w:ascii="Times New Roman" w:hAnsi="Times New Roman" w:cs="Times New Roman"/>
                <w:sz w:val="24"/>
                <w:szCs w:val="24"/>
              </w:rPr>
              <w:t xml:space="preserve"> общей площади на </w:t>
            </w:r>
            <w:r>
              <w:rPr>
                <w:rFonts w:ascii="Times New Roman" w:hAnsi="Times New Roman" w:cs="Times New Roman"/>
                <w:sz w:val="24"/>
                <w:szCs w:val="24"/>
              </w:rPr>
              <w:t>1000 жит.</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0F528E" w:rsidRPr="007C3061" w:rsidTr="00882591">
        <w:tc>
          <w:tcPr>
            <w:tcW w:w="567" w:type="dxa"/>
          </w:tcPr>
          <w:p w:rsidR="000F528E" w:rsidRDefault="00314B33"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338" w:type="dxa"/>
          </w:tcPr>
          <w:p w:rsidR="000F528E" w:rsidRPr="00073C1A" w:rsidRDefault="000F528E" w:rsidP="00882591">
            <w:pPr>
              <w:pStyle w:val="ConsPlusNormal"/>
              <w:rPr>
                <w:rFonts w:ascii="Times New Roman" w:hAnsi="Times New Roman" w:cs="Times New Roman"/>
                <w:sz w:val="24"/>
                <w:szCs w:val="24"/>
              </w:rPr>
            </w:pPr>
            <w:r>
              <w:rPr>
                <w:rFonts w:ascii="Times New Roman" w:hAnsi="Times New Roman" w:cs="Times New Roman"/>
                <w:sz w:val="24"/>
                <w:szCs w:val="24"/>
              </w:rPr>
              <w:t xml:space="preserve">Доступность </w:t>
            </w:r>
            <w:r w:rsidRPr="007D2440">
              <w:rPr>
                <w:rFonts w:ascii="Times New Roman" w:hAnsi="Times New Roman" w:cs="Times New Roman"/>
                <w:sz w:val="24"/>
                <w:szCs w:val="24"/>
              </w:rPr>
              <w:t>физкультурно-оздоровительны</w:t>
            </w:r>
            <w:r>
              <w:rPr>
                <w:rFonts w:ascii="Times New Roman" w:hAnsi="Times New Roman" w:cs="Times New Roman"/>
                <w:sz w:val="24"/>
                <w:szCs w:val="24"/>
              </w:rPr>
              <w:t>х</w:t>
            </w:r>
            <w:r w:rsidRPr="007D2440">
              <w:rPr>
                <w:rFonts w:ascii="Times New Roman" w:hAnsi="Times New Roman" w:cs="Times New Roman"/>
                <w:sz w:val="24"/>
                <w:szCs w:val="24"/>
              </w:rPr>
              <w:t xml:space="preserve"> комплекс</w:t>
            </w:r>
            <w:r>
              <w:rPr>
                <w:rFonts w:ascii="Times New Roman" w:hAnsi="Times New Roman" w:cs="Times New Roman"/>
                <w:sz w:val="24"/>
                <w:szCs w:val="24"/>
              </w:rPr>
              <w:t>ов</w:t>
            </w:r>
            <w:r w:rsidRPr="007D2440">
              <w:rPr>
                <w:rFonts w:ascii="Times New Roman" w:hAnsi="Times New Roman" w:cs="Times New Roman"/>
                <w:sz w:val="24"/>
                <w:szCs w:val="24"/>
              </w:rPr>
              <w:t xml:space="preserve"> открытого типа, малы</w:t>
            </w:r>
            <w:r>
              <w:rPr>
                <w:rFonts w:ascii="Times New Roman" w:hAnsi="Times New Roman" w:cs="Times New Roman"/>
                <w:sz w:val="24"/>
                <w:szCs w:val="24"/>
              </w:rPr>
              <w:t>х</w:t>
            </w:r>
            <w:r w:rsidRPr="007D2440">
              <w:rPr>
                <w:rFonts w:ascii="Times New Roman" w:hAnsi="Times New Roman" w:cs="Times New Roman"/>
                <w:sz w:val="24"/>
                <w:szCs w:val="24"/>
              </w:rPr>
              <w:t xml:space="preserve"> спортивны</w:t>
            </w:r>
            <w:r>
              <w:rPr>
                <w:rFonts w:ascii="Times New Roman" w:hAnsi="Times New Roman" w:cs="Times New Roman"/>
                <w:sz w:val="24"/>
                <w:szCs w:val="24"/>
              </w:rPr>
              <w:t>х площадок</w:t>
            </w:r>
            <w:r w:rsidRPr="007D2440">
              <w:rPr>
                <w:rFonts w:ascii="Times New Roman" w:hAnsi="Times New Roman" w:cs="Times New Roman"/>
                <w:sz w:val="24"/>
                <w:szCs w:val="24"/>
              </w:rPr>
              <w:t>, универсальны</w:t>
            </w:r>
            <w:r>
              <w:rPr>
                <w:rFonts w:ascii="Times New Roman" w:hAnsi="Times New Roman" w:cs="Times New Roman"/>
                <w:sz w:val="24"/>
                <w:szCs w:val="24"/>
              </w:rPr>
              <w:t xml:space="preserve">х </w:t>
            </w:r>
            <w:r w:rsidRPr="007D2440">
              <w:rPr>
                <w:rFonts w:ascii="Times New Roman" w:hAnsi="Times New Roman" w:cs="Times New Roman"/>
                <w:sz w:val="24"/>
                <w:szCs w:val="24"/>
              </w:rPr>
              <w:t>спортивны</w:t>
            </w:r>
            <w:r>
              <w:rPr>
                <w:rFonts w:ascii="Times New Roman" w:hAnsi="Times New Roman" w:cs="Times New Roman"/>
                <w:sz w:val="24"/>
                <w:szCs w:val="24"/>
              </w:rPr>
              <w:t>х</w:t>
            </w:r>
            <w:r w:rsidRPr="007D2440">
              <w:rPr>
                <w:rFonts w:ascii="Times New Roman" w:hAnsi="Times New Roman" w:cs="Times New Roman"/>
                <w:sz w:val="24"/>
                <w:szCs w:val="24"/>
              </w:rPr>
              <w:t xml:space="preserve"> </w:t>
            </w:r>
            <w:r w:rsidRPr="007D2440">
              <w:rPr>
                <w:rFonts w:ascii="Times New Roman" w:hAnsi="Times New Roman" w:cs="Times New Roman"/>
                <w:sz w:val="24"/>
                <w:szCs w:val="24"/>
              </w:rPr>
              <w:lastRenderedPageBreak/>
              <w:t>игровы</w:t>
            </w:r>
            <w:r>
              <w:rPr>
                <w:rFonts w:ascii="Times New Roman" w:hAnsi="Times New Roman" w:cs="Times New Roman"/>
                <w:sz w:val="24"/>
                <w:szCs w:val="24"/>
              </w:rPr>
              <w:t xml:space="preserve">х </w:t>
            </w:r>
            <w:r w:rsidRPr="007D2440">
              <w:rPr>
                <w:rFonts w:ascii="Times New Roman" w:hAnsi="Times New Roman" w:cs="Times New Roman"/>
                <w:sz w:val="24"/>
                <w:szCs w:val="24"/>
              </w:rPr>
              <w:t>площад</w:t>
            </w:r>
            <w:r>
              <w:rPr>
                <w:rFonts w:ascii="Times New Roman" w:hAnsi="Times New Roman" w:cs="Times New Roman"/>
                <w:sz w:val="24"/>
                <w:szCs w:val="24"/>
              </w:rPr>
              <w:t>ок</w:t>
            </w:r>
            <w:r w:rsidRPr="007D2440">
              <w:rPr>
                <w:rFonts w:ascii="Times New Roman" w:hAnsi="Times New Roman" w:cs="Times New Roman"/>
                <w:sz w:val="24"/>
                <w:szCs w:val="24"/>
              </w:rPr>
              <w:t>, уличны</w:t>
            </w:r>
            <w:r>
              <w:rPr>
                <w:rFonts w:ascii="Times New Roman" w:hAnsi="Times New Roman" w:cs="Times New Roman"/>
                <w:sz w:val="24"/>
                <w:szCs w:val="24"/>
              </w:rPr>
              <w:t>х</w:t>
            </w:r>
            <w:r w:rsidRPr="007D2440">
              <w:rPr>
                <w:rFonts w:ascii="Times New Roman" w:hAnsi="Times New Roman" w:cs="Times New Roman"/>
                <w:sz w:val="24"/>
                <w:szCs w:val="24"/>
              </w:rPr>
              <w:t xml:space="preserve"> тренажер</w:t>
            </w:r>
            <w:r>
              <w:rPr>
                <w:rFonts w:ascii="Times New Roman" w:hAnsi="Times New Roman" w:cs="Times New Roman"/>
                <w:sz w:val="24"/>
                <w:szCs w:val="24"/>
              </w:rPr>
              <w:t>ов (</w:t>
            </w:r>
            <w:proofErr w:type="spellStart"/>
            <w:r>
              <w:rPr>
                <w:rFonts w:ascii="Times New Roman" w:hAnsi="Times New Roman" w:cs="Times New Roman"/>
                <w:sz w:val="24"/>
                <w:szCs w:val="24"/>
              </w:rPr>
              <w:t>воркаут</w:t>
            </w:r>
            <w:proofErr w:type="spellEnd"/>
            <w:r>
              <w:rPr>
                <w:rFonts w:ascii="Times New Roman" w:hAnsi="Times New Roman" w:cs="Times New Roman"/>
                <w:sz w:val="24"/>
                <w:szCs w:val="24"/>
              </w:rPr>
              <w:t>)</w:t>
            </w:r>
          </w:p>
        </w:tc>
        <w:tc>
          <w:tcPr>
            <w:tcW w:w="1362" w:type="dxa"/>
          </w:tcPr>
          <w:p w:rsidR="000F528E"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63" w:type="dxa"/>
          </w:tcPr>
          <w:p w:rsidR="000F528E"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0F528E" w:rsidRPr="007C3061" w:rsidRDefault="000F528E" w:rsidP="00882591">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0D1229" w:rsidRPr="003F282E" w:rsidRDefault="000D1229" w:rsidP="00052786">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lastRenderedPageBreak/>
        <w:t>Примечания:</w:t>
      </w:r>
    </w:p>
    <w:p w:rsidR="00A3136D" w:rsidRPr="003F282E" w:rsidRDefault="00882591" w:rsidP="00A3136D">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1</w:t>
      </w:r>
      <w:r w:rsidR="00164C37" w:rsidRPr="003F282E">
        <w:rPr>
          <w:rFonts w:ascii="Times New Roman" w:hAnsi="Times New Roman"/>
          <w:sz w:val="24"/>
          <w:szCs w:val="24"/>
        </w:rPr>
        <w:t>. </w:t>
      </w:r>
      <w:r w:rsidR="00A3136D" w:rsidRPr="003F282E">
        <w:rPr>
          <w:rFonts w:ascii="Times New Roman" w:hAnsi="Times New Roman"/>
          <w:sz w:val="24"/>
          <w:szCs w:val="24"/>
        </w:rPr>
        <w:t xml:space="preserve">В качестве объекта </w:t>
      </w:r>
      <w:r w:rsidRPr="003F282E">
        <w:rPr>
          <w:rFonts w:ascii="Times New Roman" w:hAnsi="Times New Roman"/>
          <w:sz w:val="24"/>
          <w:szCs w:val="24"/>
        </w:rPr>
        <w:t>физической культуры и массового спорта</w:t>
      </w:r>
      <w:r w:rsidR="00A3136D" w:rsidRPr="003F282E">
        <w:rPr>
          <w:rFonts w:ascii="Times New Roman" w:hAnsi="Times New Roman"/>
          <w:sz w:val="24"/>
          <w:szCs w:val="24"/>
        </w:rPr>
        <w:t xml:space="preserve"> принимается сетевая единица соответствующего вида обслуживания, а также филиалы и территориально обособленные отделы.</w:t>
      </w:r>
    </w:p>
    <w:p w:rsidR="00164C37" w:rsidRPr="003F282E" w:rsidRDefault="00882591" w:rsidP="00164C37">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2. </w:t>
      </w:r>
      <w:r w:rsidR="00164C37" w:rsidRPr="003F282E">
        <w:rPr>
          <w:rFonts w:ascii="Times New Roman" w:hAnsi="Times New Roman"/>
          <w:sz w:val="24"/>
          <w:szCs w:val="24"/>
        </w:rPr>
        <w:t xml:space="preserve">В состав территории, занимаемой физкультурно-спортивными сооружениями, включается суммарная площадь земельных участков, занятых объектами физической культуры и спорта, в </w:t>
      </w:r>
      <w:proofErr w:type="spellStart"/>
      <w:r w:rsidR="00164C37" w:rsidRPr="003F282E">
        <w:rPr>
          <w:rFonts w:ascii="Times New Roman" w:hAnsi="Times New Roman"/>
          <w:sz w:val="24"/>
          <w:szCs w:val="24"/>
        </w:rPr>
        <w:t>т.ч</w:t>
      </w:r>
      <w:proofErr w:type="spellEnd"/>
      <w:r w:rsidR="00164C37" w:rsidRPr="003F282E">
        <w:rPr>
          <w:rFonts w:ascii="Times New Roman" w:hAnsi="Times New Roman"/>
          <w:sz w:val="24"/>
          <w:szCs w:val="24"/>
        </w:rPr>
        <w:t xml:space="preserve">. крупными плоскостными сооружениями, независимо от того, к какой функциональной зоне они отнесены. При этом </w:t>
      </w:r>
      <w:r w:rsidRPr="003F282E">
        <w:rPr>
          <w:rFonts w:ascii="Times New Roman" w:hAnsi="Times New Roman"/>
          <w:sz w:val="24"/>
          <w:szCs w:val="24"/>
        </w:rPr>
        <w:t xml:space="preserve">при подготовке градостроительной документации </w:t>
      </w:r>
      <w:r w:rsidR="00164C37" w:rsidRPr="003F282E">
        <w:rPr>
          <w:rFonts w:ascii="Times New Roman" w:hAnsi="Times New Roman"/>
          <w:sz w:val="24"/>
          <w:szCs w:val="24"/>
        </w:rPr>
        <w:t xml:space="preserve">площадь проектируемых объектов физической культуры и спорта учитывается оценочно, с учётом действующих сводов правил и иных нормативных документов. </w:t>
      </w:r>
    </w:p>
    <w:p w:rsidR="000D1229" w:rsidRPr="003F282E" w:rsidRDefault="00C77F6E" w:rsidP="00052786">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3</w:t>
      </w:r>
      <w:r w:rsidR="00384732" w:rsidRPr="003F282E">
        <w:rPr>
          <w:rFonts w:ascii="Times New Roman" w:hAnsi="Times New Roman"/>
          <w:sz w:val="24"/>
          <w:szCs w:val="24"/>
        </w:rPr>
        <w:t>. При расчёте суммарной площади зеркала воды бассейнов в неё не включаются бассейны, выполняющие рекреационные функции, в том числе бассейны аквапарков, бань и т.п. объектов.</w:t>
      </w:r>
    </w:p>
    <w:p w:rsidR="00164C37" w:rsidRPr="003F282E" w:rsidRDefault="00164C37"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Обеспеченность объектами физической культуры и спорта на территории определяется исходя из единовременной пропускной способности (</w:t>
      </w:r>
      <w:r w:rsidR="00A3136D" w:rsidRPr="003F282E">
        <w:rPr>
          <w:rFonts w:ascii="Times New Roman" w:eastAsiaTheme="minorEastAsia" w:hAnsi="Times New Roman" w:cs="Times New Roman"/>
          <w:sz w:val="24"/>
          <w:szCs w:val="24"/>
        </w:rPr>
        <w:t xml:space="preserve">далее – </w:t>
      </w:r>
      <w:r w:rsidRPr="003F282E">
        <w:rPr>
          <w:rFonts w:ascii="Times New Roman" w:eastAsiaTheme="minorEastAsia" w:hAnsi="Times New Roman" w:cs="Times New Roman"/>
          <w:sz w:val="24"/>
          <w:szCs w:val="24"/>
        </w:rPr>
        <w:t xml:space="preserve">ЕПС). ЕПС определяется в проектной документации объекта физической культуры и спорта, а при отсутствии его в проектной документации – на основании </w:t>
      </w:r>
      <w:r w:rsidR="00736C6E" w:rsidRPr="003F282E">
        <w:rPr>
          <w:rFonts w:ascii="Times New Roman" w:eastAsiaTheme="minorEastAsia" w:hAnsi="Times New Roman" w:cs="Times New Roman"/>
          <w:sz w:val="24"/>
          <w:szCs w:val="24"/>
        </w:rPr>
        <w:t xml:space="preserve">Рекомендованных нормативов и норм обеспеченности населения объектами спортивной инфраструктуры, утв. Приказом </w:t>
      </w:r>
      <w:proofErr w:type="spellStart"/>
      <w:r w:rsidR="00736C6E" w:rsidRPr="003F282E">
        <w:rPr>
          <w:rFonts w:ascii="Times New Roman" w:eastAsiaTheme="minorEastAsia" w:hAnsi="Times New Roman" w:cs="Times New Roman"/>
          <w:sz w:val="24"/>
          <w:szCs w:val="24"/>
        </w:rPr>
        <w:t>Минспорта</w:t>
      </w:r>
      <w:proofErr w:type="spellEnd"/>
      <w:r w:rsidR="00736C6E" w:rsidRPr="003F282E">
        <w:rPr>
          <w:rFonts w:ascii="Times New Roman" w:eastAsiaTheme="minorEastAsia" w:hAnsi="Times New Roman" w:cs="Times New Roman"/>
          <w:sz w:val="24"/>
          <w:szCs w:val="24"/>
        </w:rPr>
        <w:t xml:space="preserve"> России от 19 августа 2021 года № 649</w:t>
      </w:r>
      <w:r w:rsidRPr="003F282E">
        <w:rPr>
          <w:rFonts w:ascii="Times New Roman" w:eastAsiaTheme="minorEastAsia" w:hAnsi="Times New Roman" w:cs="Times New Roman"/>
          <w:sz w:val="24"/>
          <w:szCs w:val="24"/>
        </w:rPr>
        <w:t>.</w:t>
      </w:r>
    </w:p>
    <w:p w:rsidR="00164C37" w:rsidRPr="003F282E" w:rsidRDefault="00164C37"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 xml:space="preserve">При определении суммарной ЕПС существующих объектов физической культуры и спорта необходимо учитывать ЕПС объектов, находящихся в собственности </w:t>
      </w:r>
      <w:r w:rsidR="00A92648" w:rsidRPr="003F282E">
        <w:rPr>
          <w:rFonts w:ascii="Times New Roman" w:eastAsiaTheme="minorEastAsia" w:hAnsi="Times New Roman" w:cs="Times New Roman"/>
          <w:sz w:val="24"/>
          <w:szCs w:val="24"/>
        </w:rPr>
        <w:t>Ивановской</w:t>
      </w:r>
      <w:r w:rsidR="00A3136D" w:rsidRPr="003F282E">
        <w:rPr>
          <w:rFonts w:ascii="Times New Roman" w:eastAsiaTheme="minorEastAsia" w:hAnsi="Times New Roman" w:cs="Times New Roman"/>
          <w:sz w:val="24"/>
          <w:szCs w:val="24"/>
        </w:rPr>
        <w:t xml:space="preserve"> области, муниципальных образований</w:t>
      </w:r>
      <w:r w:rsidRPr="003F282E">
        <w:rPr>
          <w:rFonts w:ascii="Times New Roman" w:eastAsiaTheme="minorEastAsia" w:hAnsi="Times New Roman" w:cs="Times New Roman"/>
          <w:sz w:val="24"/>
          <w:szCs w:val="24"/>
        </w:rPr>
        <w:t xml:space="preserve">, частных лиц, а также показатели ЕПС </w:t>
      </w:r>
      <w:r w:rsidR="00A3136D" w:rsidRPr="003F282E">
        <w:rPr>
          <w:rFonts w:ascii="Times New Roman" w:eastAsiaTheme="minorEastAsia" w:hAnsi="Times New Roman" w:cs="Times New Roman"/>
          <w:sz w:val="24"/>
          <w:szCs w:val="24"/>
        </w:rPr>
        <w:t xml:space="preserve">физкультурных сооружений </w:t>
      </w:r>
      <w:r w:rsidRPr="003F282E">
        <w:rPr>
          <w:rFonts w:ascii="Times New Roman" w:eastAsiaTheme="minorEastAsia" w:hAnsi="Times New Roman" w:cs="Times New Roman"/>
          <w:sz w:val="24"/>
          <w:szCs w:val="24"/>
        </w:rPr>
        <w:t xml:space="preserve">объектов образования с учётом потребности в занятиях физической культурой и спортом в обслуживаемых ими возрастных категориях. </w:t>
      </w:r>
    </w:p>
    <w:p w:rsidR="00A3136D" w:rsidRPr="003F282E" w:rsidRDefault="00A3136D"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Решения о видах создаваемых спортивных объектов органы государственной власти и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A3136D" w:rsidRPr="003F282E" w:rsidRDefault="00A3136D"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 «Градостроительство. Планировка и застройка городских и сельских поселений. Актуализированная редакция СНиП 2.07.01-89*».</w:t>
      </w:r>
    </w:p>
    <w:p w:rsidR="00A3136D" w:rsidRPr="003F282E" w:rsidRDefault="00A3136D"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 xml:space="preserve">Решение о создании объектов спорта иных видов, не указанных в СП 42.13330.2016, или в ином количестве принимается органами государственной власти и </w:t>
      </w:r>
      <w:r w:rsidRPr="003F282E">
        <w:rPr>
          <w:rFonts w:ascii="Times New Roman" w:eastAsiaTheme="minorEastAsia" w:hAnsi="Times New Roman" w:cs="Times New Roman"/>
          <w:sz w:val="24"/>
          <w:szCs w:val="24"/>
        </w:rPr>
        <w:lastRenderedPageBreak/>
        <w:t>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C3167B" w:rsidRPr="003F282E" w:rsidRDefault="00C3167B"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 xml:space="preserve">При подготовке документов территориального планирования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 размещение объектов регионального значения в области спорта, их наименование и мощность следует определять в соответствие с государственной программой, а на период после окончания срока её действия – в соответствии с настоящими Нормативами и по запросу в уполномоченном государственном органе исполнительной власти </w:t>
      </w:r>
      <w:r w:rsidR="00A92648" w:rsidRPr="003F282E">
        <w:rPr>
          <w:rFonts w:ascii="Times New Roman" w:eastAsiaTheme="minorEastAsia" w:hAnsi="Times New Roman" w:cs="Times New Roman"/>
          <w:sz w:val="24"/>
          <w:szCs w:val="24"/>
        </w:rPr>
        <w:t>Ивановской</w:t>
      </w:r>
      <w:r w:rsidRPr="003F282E">
        <w:rPr>
          <w:rFonts w:ascii="Times New Roman" w:eastAsiaTheme="minorEastAsia" w:hAnsi="Times New Roman" w:cs="Times New Roman"/>
          <w:sz w:val="24"/>
          <w:szCs w:val="24"/>
        </w:rPr>
        <w:t xml:space="preserve"> области. </w:t>
      </w:r>
    </w:p>
    <w:p w:rsidR="00D3489F" w:rsidRPr="00EC5DBF" w:rsidRDefault="00D3489F" w:rsidP="00EC5DBF"/>
    <w:p w:rsidR="00D3489F" w:rsidRPr="003F282E" w:rsidRDefault="00D3489F" w:rsidP="003F282E">
      <w:pPr>
        <w:keepNext/>
        <w:spacing w:before="240" w:after="240" w:line="240" w:lineRule="auto"/>
        <w:ind w:left="709"/>
        <w:jc w:val="center"/>
        <w:outlineLvl w:val="1"/>
        <w:rPr>
          <w:rFonts w:ascii="Times New Roman" w:eastAsiaTheme="majorEastAsia" w:hAnsi="Times New Roman" w:cs="Times New Roman"/>
          <w:b/>
          <w:bCs/>
          <w:iCs/>
          <w:sz w:val="28"/>
          <w:szCs w:val="28"/>
        </w:rPr>
      </w:pPr>
      <w:bookmarkStart w:id="6" w:name="_Toc185867319"/>
      <w:r w:rsidRPr="003F282E">
        <w:rPr>
          <w:rFonts w:ascii="Times New Roman" w:eastAsiaTheme="majorEastAsia" w:hAnsi="Times New Roman" w:cs="Times New Roman"/>
          <w:b/>
          <w:bCs/>
          <w:iCs/>
          <w:sz w:val="28"/>
          <w:szCs w:val="28"/>
        </w:rPr>
        <w:t>Культура</w:t>
      </w:r>
      <w:bookmarkEnd w:id="6"/>
    </w:p>
    <w:p w:rsidR="00D3489F" w:rsidRPr="003F282E" w:rsidRDefault="00D3489F" w:rsidP="003F282E">
      <w:pPr>
        <w:keepNext/>
        <w:spacing w:before="240" w:after="120" w:line="240" w:lineRule="auto"/>
        <w:jc w:val="center"/>
        <w:outlineLvl w:val="3"/>
        <w:rPr>
          <w:rFonts w:ascii="Times New Roman" w:eastAsiaTheme="minorEastAsia" w:hAnsi="Times New Roman" w:cs="Times New Roman"/>
          <w:b/>
          <w:bCs/>
          <w:sz w:val="24"/>
          <w:szCs w:val="24"/>
        </w:rPr>
      </w:pPr>
      <w:r w:rsidRPr="003F282E">
        <w:rPr>
          <w:rFonts w:ascii="Times New Roman" w:eastAsiaTheme="minorEastAsia" w:hAnsi="Times New Roman" w:cs="Times New Roman"/>
          <w:b/>
          <w:bCs/>
          <w:sz w:val="24"/>
          <w:szCs w:val="24"/>
        </w:rPr>
        <w:t xml:space="preserve">Таблица </w:t>
      </w:r>
      <w:r w:rsidR="00702903" w:rsidRPr="003F282E">
        <w:rPr>
          <w:rFonts w:ascii="Times New Roman" w:eastAsiaTheme="minorEastAsia" w:hAnsi="Times New Roman" w:cs="Times New Roman"/>
          <w:b/>
          <w:bCs/>
          <w:sz w:val="24"/>
          <w:szCs w:val="24"/>
        </w:rPr>
        <w:t>6</w:t>
      </w:r>
      <w:r w:rsidR="003F282E">
        <w:rPr>
          <w:rFonts w:ascii="Times New Roman" w:eastAsiaTheme="minorEastAsia" w:hAnsi="Times New Roman" w:cs="Times New Roman"/>
          <w:b/>
          <w:bCs/>
          <w:sz w:val="24"/>
          <w:szCs w:val="24"/>
        </w:rPr>
        <w:t>. Объекты регионального значения</w:t>
      </w:r>
      <w:r w:rsidRPr="003F282E">
        <w:rPr>
          <w:rFonts w:ascii="Times New Roman" w:eastAsiaTheme="minorEastAsia" w:hAnsi="Times New Roman" w:cs="Times New Roman"/>
          <w:b/>
          <w:bCs/>
          <w:sz w:val="24"/>
          <w:szCs w:val="24"/>
        </w:rPr>
        <w:t xml:space="preserve"> в области </w:t>
      </w:r>
      <w:r w:rsidRPr="003F282E">
        <w:rPr>
          <w:rFonts w:ascii="Times New Roman" w:hAnsi="Times New Roman" w:cs="Times New Roman"/>
          <w:b/>
        </w:rPr>
        <w:t>культуры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3489F" w:rsidRPr="007C3061" w:rsidTr="00D3489F">
        <w:trPr>
          <w:tblHeader/>
        </w:trPr>
        <w:tc>
          <w:tcPr>
            <w:tcW w:w="567" w:type="dxa"/>
            <w:vMerge w:val="restart"/>
          </w:tcPr>
          <w:p w:rsidR="00D3489F" w:rsidRPr="007C3061" w:rsidRDefault="003F282E"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D3489F" w:rsidRPr="007C3061" w:rsidRDefault="00D3489F" w:rsidP="00D3489F">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D3489F" w:rsidRPr="007C3061" w:rsidRDefault="00D3489F"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D3489F" w:rsidRPr="007C3061" w:rsidRDefault="00D3489F"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D3489F" w:rsidRPr="007C3061" w:rsidRDefault="00D3489F"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D3489F" w:rsidRPr="007C3061" w:rsidTr="00D3489F">
        <w:trPr>
          <w:tblHeader/>
        </w:trPr>
        <w:tc>
          <w:tcPr>
            <w:tcW w:w="567" w:type="dxa"/>
            <w:vMerge/>
          </w:tcPr>
          <w:p w:rsidR="00D3489F" w:rsidRPr="007C3061" w:rsidRDefault="00D3489F" w:rsidP="00D3489F">
            <w:pPr>
              <w:spacing w:after="1" w:line="0" w:lineRule="atLeast"/>
              <w:rPr>
                <w:rFonts w:ascii="Times New Roman" w:hAnsi="Times New Roman"/>
              </w:rPr>
            </w:pPr>
          </w:p>
        </w:tc>
        <w:tc>
          <w:tcPr>
            <w:tcW w:w="3338" w:type="dxa"/>
            <w:vMerge/>
          </w:tcPr>
          <w:p w:rsidR="00D3489F" w:rsidRPr="007C3061" w:rsidRDefault="00D3489F" w:rsidP="00D3489F">
            <w:pPr>
              <w:spacing w:after="1" w:line="0" w:lineRule="atLeast"/>
              <w:rPr>
                <w:rFonts w:ascii="Times New Roman" w:hAnsi="Times New Roman"/>
              </w:rPr>
            </w:pPr>
          </w:p>
        </w:tc>
        <w:tc>
          <w:tcPr>
            <w:tcW w:w="1362" w:type="dxa"/>
          </w:tcPr>
          <w:p w:rsidR="00D3489F" w:rsidRPr="007C3061" w:rsidRDefault="00D3489F"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D3489F" w:rsidRPr="007C3061" w:rsidRDefault="00D3489F"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D3489F" w:rsidRPr="007C3061" w:rsidRDefault="00D3489F"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D3489F" w:rsidRPr="007C3061" w:rsidRDefault="00D3489F"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7D6C95" w:rsidRPr="007C3061" w:rsidTr="00D3489F">
        <w:tc>
          <w:tcPr>
            <w:tcW w:w="567" w:type="dxa"/>
          </w:tcPr>
          <w:p w:rsidR="007D6C95" w:rsidRPr="00D3489F" w:rsidRDefault="003566B4" w:rsidP="003566B4">
            <w:pPr>
              <w:jc w:val="center"/>
            </w:pPr>
            <w:r>
              <w:t>1</w:t>
            </w:r>
          </w:p>
        </w:tc>
        <w:tc>
          <w:tcPr>
            <w:tcW w:w="3338" w:type="dxa"/>
          </w:tcPr>
          <w:p w:rsidR="007D6C95" w:rsidRPr="007D6C95" w:rsidRDefault="007D6C95" w:rsidP="007D6C95">
            <w:pPr>
              <w:rPr>
                <w:rFonts w:ascii="Times New Roman" w:hAnsi="Times New Roman" w:cs="Times New Roman"/>
                <w:sz w:val="24"/>
                <w:szCs w:val="24"/>
              </w:rPr>
            </w:pPr>
            <w:r w:rsidRPr="007D6C95">
              <w:rPr>
                <w:rFonts w:ascii="Times New Roman" w:hAnsi="Times New Roman" w:cs="Times New Roman"/>
                <w:sz w:val="24"/>
                <w:szCs w:val="24"/>
              </w:rPr>
              <w:t>Универсальная библиотека</w:t>
            </w:r>
          </w:p>
        </w:tc>
        <w:tc>
          <w:tcPr>
            <w:tcW w:w="1362" w:type="dxa"/>
          </w:tcPr>
          <w:p w:rsidR="007D6C95" w:rsidRDefault="007D6C95" w:rsidP="007275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кол-во на область, ед. в </w:t>
            </w:r>
            <w:r w:rsidR="00727529">
              <w:rPr>
                <w:rFonts w:ascii="Times New Roman" w:hAnsi="Times New Roman" w:cs="Times New Roman"/>
                <w:sz w:val="24"/>
                <w:szCs w:val="24"/>
              </w:rPr>
              <w:t>Иваново</w:t>
            </w:r>
          </w:p>
        </w:tc>
        <w:tc>
          <w:tcPr>
            <w:tcW w:w="1363" w:type="dxa"/>
          </w:tcPr>
          <w:p w:rsidR="007D6C95" w:rsidRDefault="007D6C95" w:rsidP="00D348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7D6C95" w:rsidRPr="007C3061" w:rsidRDefault="00020114" w:rsidP="00020114">
            <w:pPr>
              <w:pStyle w:val="ConsPlusNormal"/>
              <w:jc w:val="center"/>
              <w:rPr>
                <w:rFonts w:ascii="Times New Roman" w:hAnsi="Times New Roman" w:cs="Times New Roman"/>
                <w:sz w:val="24"/>
                <w:szCs w:val="24"/>
              </w:rPr>
            </w:pPr>
            <w:proofErr w:type="gramStart"/>
            <w:r w:rsidRPr="005B67FD">
              <w:rPr>
                <w:rFonts w:ascii="Times New Roman" w:hAnsi="Times New Roman" w:cs="Times New Roman"/>
                <w:sz w:val="24"/>
                <w:szCs w:val="24"/>
              </w:rPr>
              <w:t>т</w:t>
            </w:r>
            <w:r w:rsidR="007D6C95" w:rsidRPr="005B67FD">
              <w:rPr>
                <w:rFonts w:ascii="Times New Roman" w:hAnsi="Times New Roman" w:cs="Times New Roman"/>
                <w:sz w:val="24"/>
                <w:szCs w:val="24"/>
              </w:rPr>
              <w:t>рансп</w:t>
            </w:r>
            <w:r w:rsidRPr="005B67FD">
              <w:rPr>
                <w:rFonts w:ascii="Times New Roman" w:hAnsi="Times New Roman" w:cs="Times New Roman"/>
                <w:sz w:val="24"/>
                <w:szCs w:val="24"/>
              </w:rPr>
              <w:t>ортный</w:t>
            </w:r>
            <w:proofErr w:type="gramEnd"/>
            <w:r w:rsidRPr="005B67FD">
              <w:rPr>
                <w:rFonts w:ascii="Times New Roman" w:hAnsi="Times New Roman" w:cs="Times New Roman"/>
                <w:sz w:val="24"/>
                <w:szCs w:val="24"/>
              </w:rPr>
              <w:t>,</w:t>
            </w:r>
            <w:r w:rsidR="007D6C95" w:rsidRPr="005B67FD">
              <w:rPr>
                <w:rFonts w:ascii="Times New Roman" w:hAnsi="Times New Roman" w:cs="Times New Roman"/>
                <w:sz w:val="24"/>
                <w:szCs w:val="24"/>
              </w:rPr>
              <w:t xml:space="preserve"> на общ</w:t>
            </w:r>
            <w:r w:rsidRPr="005B67FD">
              <w:rPr>
                <w:rFonts w:ascii="Times New Roman" w:hAnsi="Times New Roman" w:cs="Times New Roman"/>
                <w:sz w:val="24"/>
                <w:szCs w:val="24"/>
              </w:rPr>
              <w:t>ественном</w:t>
            </w:r>
            <w:r w:rsidR="007D6C95" w:rsidRPr="005B67FD">
              <w:rPr>
                <w:rFonts w:ascii="Times New Roman" w:hAnsi="Times New Roman" w:cs="Times New Roman"/>
                <w:sz w:val="24"/>
                <w:szCs w:val="24"/>
              </w:rPr>
              <w:t xml:space="preserve"> тр</w:t>
            </w:r>
            <w:r w:rsidRPr="005B67FD">
              <w:rPr>
                <w:rFonts w:ascii="Times New Roman" w:hAnsi="Times New Roman" w:cs="Times New Roman"/>
                <w:sz w:val="24"/>
                <w:szCs w:val="24"/>
              </w:rPr>
              <w:t>анспор</w:t>
            </w:r>
            <w:r w:rsidR="007D6C95" w:rsidRPr="005B67FD">
              <w:rPr>
                <w:rFonts w:ascii="Times New Roman" w:hAnsi="Times New Roman" w:cs="Times New Roman"/>
                <w:sz w:val="24"/>
                <w:szCs w:val="24"/>
              </w:rPr>
              <w:t>те, мин.</w:t>
            </w:r>
          </w:p>
        </w:tc>
        <w:tc>
          <w:tcPr>
            <w:tcW w:w="1363" w:type="dxa"/>
          </w:tcPr>
          <w:p w:rsidR="007D6C95" w:rsidRPr="007C3061" w:rsidRDefault="007D6C95" w:rsidP="007D6C95">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7D6C95" w:rsidRPr="007C3061" w:rsidTr="00D3489F">
        <w:tc>
          <w:tcPr>
            <w:tcW w:w="567" w:type="dxa"/>
          </w:tcPr>
          <w:p w:rsidR="007D6C95" w:rsidRPr="00D3489F" w:rsidRDefault="003566B4" w:rsidP="003566B4">
            <w:pPr>
              <w:jc w:val="center"/>
            </w:pPr>
            <w:r>
              <w:t>2</w:t>
            </w:r>
          </w:p>
        </w:tc>
        <w:tc>
          <w:tcPr>
            <w:tcW w:w="3338" w:type="dxa"/>
          </w:tcPr>
          <w:p w:rsidR="007D6C95" w:rsidRPr="007D6C95" w:rsidRDefault="007D6C95" w:rsidP="007D6C95">
            <w:pPr>
              <w:rPr>
                <w:rFonts w:ascii="Times New Roman" w:hAnsi="Times New Roman" w:cs="Times New Roman"/>
                <w:sz w:val="24"/>
                <w:szCs w:val="24"/>
              </w:rPr>
            </w:pPr>
            <w:r w:rsidRPr="007D6C95">
              <w:rPr>
                <w:rFonts w:ascii="Times New Roman" w:hAnsi="Times New Roman" w:cs="Times New Roman"/>
                <w:sz w:val="24"/>
                <w:szCs w:val="24"/>
              </w:rPr>
              <w:t>Детская библиотека</w:t>
            </w:r>
          </w:p>
        </w:tc>
        <w:tc>
          <w:tcPr>
            <w:tcW w:w="1362" w:type="dxa"/>
          </w:tcPr>
          <w:p w:rsidR="007D6C95" w:rsidRPr="007D6C95" w:rsidRDefault="007D6C95" w:rsidP="00727529">
            <w:pPr>
              <w:autoSpaceDE w:val="0"/>
              <w:autoSpaceDN w:val="0"/>
              <w:adjustRightInd w:val="0"/>
              <w:spacing w:after="0" w:line="240" w:lineRule="auto"/>
              <w:jc w:val="center"/>
              <w:rPr>
                <w:rFonts w:ascii="Times New Roman" w:hAnsi="Times New Roman" w:cs="Times New Roman"/>
                <w:sz w:val="24"/>
                <w:szCs w:val="24"/>
              </w:rPr>
            </w:pPr>
            <w:r w:rsidRPr="007D6C95">
              <w:rPr>
                <w:rFonts w:ascii="Times New Roman" w:hAnsi="Times New Roman" w:cs="Times New Roman"/>
                <w:sz w:val="24"/>
                <w:szCs w:val="24"/>
              </w:rPr>
              <w:t xml:space="preserve">кол-во на область, ед. в </w:t>
            </w:r>
            <w:r w:rsidR="00727529">
              <w:rPr>
                <w:rFonts w:ascii="Times New Roman" w:hAnsi="Times New Roman" w:cs="Times New Roman"/>
                <w:sz w:val="24"/>
                <w:szCs w:val="24"/>
              </w:rPr>
              <w:t>Иваново</w:t>
            </w:r>
          </w:p>
        </w:tc>
        <w:tc>
          <w:tcPr>
            <w:tcW w:w="1363" w:type="dxa"/>
          </w:tcPr>
          <w:p w:rsidR="007D6C95" w:rsidRDefault="007D6C95" w:rsidP="007D6C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7D6C95" w:rsidRPr="007C3061" w:rsidRDefault="005B67FD" w:rsidP="005B67FD">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транспортный</w:t>
            </w:r>
            <w:proofErr w:type="gramEnd"/>
            <w:r>
              <w:rPr>
                <w:rFonts w:ascii="Times New Roman" w:hAnsi="Times New Roman" w:cs="Times New Roman"/>
                <w:sz w:val="24"/>
                <w:szCs w:val="24"/>
              </w:rPr>
              <w:t>,</w:t>
            </w:r>
            <w:r w:rsidR="007D6C95">
              <w:rPr>
                <w:rFonts w:ascii="Times New Roman" w:hAnsi="Times New Roman" w:cs="Times New Roman"/>
                <w:sz w:val="24"/>
                <w:szCs w:val="24"/>
              </w:rPr>
              <w:t xml:space="preserve"> </w:t>
            </w:r>
            <w:r>
              <w:rPr>
                <w:rFonts w:ascii="Times New Roman" w:hAnsi="Times New Roman" w:cs="Times New Roman"/>
                <w:sz w:val="24"/>
                <w:szCs w:val="24"/>
              </w:rPr>
              <w:t>на общественном</w:t>
            </w:r>
            <w:r w:rsidR="007D6C95">
              <w:rPr>
                <w:rFonts w:ascii="Times New Roman" w:hAnsi="Times New Roman" w:cs="Times New Roman"/>
                <w:sz w:val="24"/>
                <w:szCs w:val="24"/>
              </w:rPr>
              <w:t xml:space="preserve"> </w:t>
            </w:r>
            <w:r>
              <w:rPr>
                <w:rFonts w:ascii="Times New Roman" w:hAnsi="Times New Roman" w:cs="Times New Roman"/>
                <w:sz w:val="24"/>
                <w:szCs w:val="24"/>
              </w:rPr>
              <w:t>транспор</w:t>
            </w:r>
            <w:r w:rsidR="007D6C95">
              <w:rPr>
                <w:rFonts w:ascii="Times New Roman" w:hAnsi="Times New Roman" w:cs="Times New Roman"/>
                <w:sz w:val="24"/>
                <w:szCs w:val="24"/>
              </w:rPr>
              <w:t>те, мин.</w:t>
            </w:r>
          </w:p>
        </w:tc>
        <w:tc>
          <w:tcPr>
            <w:tcW w:w="1363" w:type="dxa"/>
          </w:tcPr>
          <w:p w:rsidR="007D6C95" w:rsidRPr="007C3061" w:rsidRDefault="007D6C95" w:rsidP="007D6C95">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7D6C95" w:rsidRPr="007C3061" w:rsidTr="00D3489F">
        <w:tc>
          <w:tcPr>
            <w:tcW w:w="567" w:type="dxa"/>
          </w:tcPr>
          <w:p w:rsidR="007D6C95" w:rsidRPr="00D3489F" w:rsidRDefault="003566B4" w:rsidP="003566B4">
            <w:pPr>
              <w:jc w:val="center"/>
            </w:pPr>
            <w:r>
              <w:t>3</w:t>
            </w:r>
          </w:p>
        </w:tc>
        <w:tc>
          <w:tcPr>
            <w:tcW w:w="3338" w:type="dxa"/>
          </w:tcPr>
          <w:p w:rsidR="007D6C95" w:rsidRPr="007D6C95" w:rsidRDefault="007D6C95" w:rsidP="007D6C95">
            <w:pPr>
              <w:rPr>
                <w:rFonts w:ascii="Times New Roman" w:hAnsi="Times New Roman" w:cs="Times New Roman"/>
                <w:sz w:val="24"/>
                <w:szCs w:val="24"/>
              </w:rPr>
            </w:pPr>
            <w:r w:rsidRPr="007D6C95">
              <w:rPr>
                <w:rFonts w:ascii="Times New Roman" w:hAnsi="Times New Roman" w:cs="Times New Roman"/>
                <w:sz w:val="24"/>
                <w:szCs w:val="24"/>
              </w:rPr>
              <w:t>Библиотека для инвалидов по зрению</w:t>
            </w:r>
          </w:p>
        </w:tc>
        <w:tc>
          <w:tcPr>
            <w:tcW w:w="1362" w:type="dxa"/>
          </w:tcPr>
          <w:p w:rsidR="007D6C95" w:rsidRPr="007D6C95" w:rsidRDefault="003F282E" w:rsidP="007275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D6C95" w:rsidRPr="007D6C95">
              <w:rPr>
                <w:rFonts w:ascii="Times New Roman" w:hAnsi="Times New Roman" w:cs="Times New Roman"/>
                <w:sz w:val="24"/>
                <w:szCs w:val="24"/>
              </w:rPr>
              <w:t xml:space="preserve">во на область, ед. в </w:t>
            </w:r>
            <w:r w:rsidR="00727529">
              <w:rPr>
                <w:rFonts w:ascii="Times New Roman" w:hAnsi="Times New Roman" w:cs="Times New Roman"/>
                <w:sz w:val="24"/>
                <w:szCs w:val="24"/>
              </w:rPr>
              <w:t>Иваново</w:t>
            </w:r>
          </w:p>
        </w:tc>
        <w:tc>
          <w:tcPr>
            <w:tcW w:w="1363" w:type="dxa"/>
          </w:tcPr>
          <w:p w:rsidR="007D6C95" w:rsidRDefault="007D6C95" w:rsidP="007D6C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7D6C95" w:rsidRPr="007C3061" w:rsidRDefault="005B67FD" w:rsidP="005B67FD">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транспортный</w:t>
            </w:r>
            <w:proofErr w:type="gramEnd"/>
            <w:r>
              <w:rPr>
                <w:rFonts w:ascii="Times New Roman" w:hAnsi="Times New Roman" w:cs="Times New Roman"/>
                <w:sz w:val="24"/>
                <w:szCs w:val="24"/>
              </w:rPr>
              <w:t xml:space="preserve">, </w:t>
            </w:r>
            <w:r w:rsidR="007D6C95">
              <w:rPr>
                <w:rFonts w:ascii="Times New Roman" w:hAnsi="Times New Roman" w:cs="Times New Roman"/>
                <w:sz w:val="24"/>
                <w:szCs w:val="24"/>
              </w:rPr>
              <w:t xml:space="preserve"> </w:t>
            </w:r>
            <w:r>
              <w:rPr>
                <w:rFonts w:ascii="Times New Roman" w:hAnsi="Times New Roman" w:cs="Times New Roman"/>
                <w:sz w:val="24"/>
                <w:szCs w:val="24"/>
              </w:rPr>
              <w:t>на общественном транспорте</w:t>
            </w:r>
            <w:r w:rsidR="007D6C95">
              <w:rPr>
                <w:rFonts w:ascii="Times New Roman" w:hAnsi="Times New Roman" w:cs="Times New Roman"/>
                <w:sz w:val="24"/>
                <w:szCs w:val="24"/>
              </w:rPr>
              <w:t>, мин.</w:t>
            </w:r>
          </w:p>
        </w:tc>
        <w:tc>
          <w:tcPr>
            <w:tcW w:w="1363" w:type="dxa"/>
          </w:tcPr>
          <w:p w:rsidR="007D6C95" w:rsidRPr="007C3061" w:rsidRDefault="007D6C95" w:rsidP="007D6C95">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C21320" w:rsidRPr="007C3061" w:rsidTr="00C21320">
        <w:trPr>
          <w:trHeight w:val="1353"/>
        </w:trPr>
        <w:tc>
          <w:tcPr>
            <w:tcW w:w="567" w:type="dxa"/>
          </w:tcPr>
          <w:p w:rsidR="00C21320" w:rsidRPr="00D3489F" w:rsidRDefault="003566B4" w:rsidP="003566B4">
            <w:pPr>
              <w:jc w:val="center"/>
            </w:pPr>
            <w:r>
              <w:t>4</w:t>
            </w:r>
          </w:p>
        </w:tc>
        <w:tc>
          <w:tcPr>
            <w:tcW w:w="3338" w:type="dxa"/>
          </w:tcPr>
          <w:p w:rsidR="00C21320" w:rsidRPr="009B08E4" w:rsidRDefault="00C21320" w:rsidP="00A512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Областной краеведческий</w:t>
            </w:r>
            <w:r w:rsidR="00A5128D">
              <w:rPr>
                <w:rFonts w:ascii="Times New Roman" w:hAnsi="Times New Roman" w:cs="Times New Roman"/>
                <w:sz w:val="24"/>
                <w:szCs w:val="24"/>
              </w:rPr>
              <w:t>/художественный музей</w:t>
            </w:r>
          </w:p>
        </w:tc>
        <w:tc>
          <w:tcPr>
            <w:tcW w:w="1362" w:type="dxa"/>
          </w:tcPr>
          <w:p w:rsidR="00C21320" w:rsidRDefault="003F282E" w:rsidP="009B08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C21320">
              <w:rPr>
                <w:rFonts w:ascii="Times New Roman" w:hAnsi="Times New Roman" w:cs="Times New Roman"/>
                <w:sz w:val="24"/>
                <w:szCs w:val="24"/>
              </w:rPr>
              <w:t>во объектов на область, ед.</w:t>
            </w:r>
          </w:p>
        </w:tc>
        <w:tc>
          <w:tcPr>
            <w:tcW w:w="1363" w:type="dxa"/>
          </w:tcPr>
          <w:p w:rsidR="00C21320" w:rsidRDefault="00C21320" w:rsidP="00A51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A5128D">
              <w:rPr>
                <w:rFonts w:ascii="Times New Roman" w:hAnsi="Times New Roman" w:cs="Times New Roman"/>
                <w:sz w:val="24"/>
                <w:szCs w:val="24"/>
              </w:rPr>
              <w:t>И</w:t>
            </w:r>
            <w:proofErr w:type="gramEnd"/>
            <w:r w:rsidR="00A5128D">
              <w:rPr>
                <w:rFonts w:ascii="Times New Roman" w:hAnsi="Times New Roman" w:cs="Times New Roman"/>
                <w:sz w:val="24"/>
                <w:szCs w:val="24"/>
              </w:rPr>
              <w:t>ваново</w:t>
            </w:r>
            <w:proofErr w:type="spellEnd"/>
          </w:p>
        </w:tc>
        <w:tc>
          <w:tcPr>
            <w:tcW w:w="1363" w:type="dxa"/>
          </w:tcPr>
          <w:p w:rsidR="00C21320" w:rsidRDefault="005B67FD" w:rsidP="005B67F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транспортнный</w:t>
            </w:r>
            <w:proofErr w:type="spellEnd"/>
            <w:r>
              <w:rPr>
                <w:rFonts w:ascii="Times New Roman" w:hAnsi="Times New Roman" w:cs="Times New Roman"/>
                <w:sz w:val="24"/>
                <w:szCs w:val="24"/>
              </w:rPr>
              <w:t>,</w:t>
            </w:r>
            <w:r w:rsidR="00C21320">
              <w:rPr>
                <w:rFonts w:ascii="Times New Roman" w:hAnsi="Times New Roman" w:cs="Times New Roman"/>
                <w:sz w:val="24"/>
                <w:szCs w:val="24"/>
              </w:rPr>
              <w:t xml:space="preserve"> </w:t>
            </w:r>
            <w:r>
              <w:rPr>
                <w:rFonts w:ascii="Times New Roman" w:hAnsi="Times New Roman" w:cs="Times New Roman"/>
                <w:sz w:val="24"/>
                <w:szCs w:val="24"/>
              </w:rPr>
              <w:t>на общественном</w:t>
            </w:r>
            <w:r w:rsidR="00C21320">
              <w:rPr>
                <w:rFonts w:ascii="Times New Roman" w:hAnsi="Times New Roman" w:cs="Times New Roman"/>
                <w:sz w:val="24"/>
                <w:szCs w:val="24"/>
              </w:rPr>
              <w:t xml:space="preserve"> </w:t>
            </w:r>
            <w:r>
              <w:rPr>
                <w:rFonts w:ascii="Times New Roman" w:hAnsi="Times New Roman" w:cs="Times New Roman"/>
                <w:sz w:val="24"/>
                <w:szCs w:val="24"/>
              </w:rPr>
              <w:t>транспорте,</w:t>
            </w:r>
            <w:r w:rsidR="00C21320">
              <w:rPr>
                <w:rFonts w:ascii="Times New Roman" w:hAnsi="Times New Roman" w:cs="Times New Roman"/>
                <w:sz w:val="24"/>
                <w:szCs w:val="24"/>
              </w:rPr>
              <w:t xml:space="preserve"> мин</w:t>
            </w:r>
          </w:p>
        </w:tc>
        <w:tc>
          <w:tcPr>
            <w:tcW w:w="1363" w:type="dxa"/>
          </w:tcPr>
          <w:p w:rsidR="00C21320" w:rsidRDefault="00FD2E1F" w:rsidP="00A5128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Pr>
                <w:rFonts w:ascii="Times New Roman" w:hAnsi="Times New Roman" w:cs="Times New Roman"/>
                <w:sz w:val="24"/>
                <w:szCs w:val="24"/>
              </w:rPr>
              <w:t>Иваново</w:t>
            </w:r>
          </w:p>
        </w:tc>
      </w:tr>
      <w:tr w:rsidR="00727529" w:rsidRPr="007C3061" w:rsidTr="00C21320">
        <w:trPr>
          <w:trHeight w:val="1353"/>
        </w:trPr>
        <w:tc>
          <w:tcPr>
            <w:tcW w:w="567" w:type="dxa"/>
          </w:tcPr>
          <w:p w:rsidR="00727529" w:rsidRDefault="00727529" w:rsidP="003566B4">
            <w:pPr>
              <w:jc w:val="center"/>
            </w:pPr>
            <w:r>
              <w:lastRenderedPageBreak/>
              <w:t>5</w:t>
            </w:r>
          </w:p>
        </w:tc>
        <w:tc>
          <w:tcPr>
            <w:tcW w:w="3338" w:type="dxa"/>
          </w:tcPr>
          <w:p w:rsidR="00727529" w:rsidRPr="009B08E4" w:rsidRDefault="00A5128D" w:rsidP="00A512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Тематический</w:t>
            </w:r>
            <w:r w:rsidR="00727529">
              <w:rPr>
                <w:rFonts w:ascii="Times New Roman" w:hAnsi="Times New Roman" w:cs="Times New Roman"/>
                <w:sz w:val="24"/>
                <w:szCs w:val="24"/>
              </w:rPr>
              <w:t xml:space="preserve"> музей</w:t>
            </w:r>
          </w:p>
        </w:tc>
        <w:tc>
          <w:tcPr>
            <w:tcW w:w="1362" w:type="dxa"/>
          </w:tcPr>
          <w:p w:rsidR="00727529" w:rsidRDefault="003F282E" w:rsidP="007275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объектов на область, ед.</w:t>
            </w:r>
          </w:p>
        </w:tc>
        <w:tc>
          <w:tcPr>
            <w:tcW w:w="1363" w:type="dxa"/>
          </w:tcPr>
          <w:p w:rsidR="00727529" w:rsidRDefault="00A5128D" w:rsidP="00A51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27529">
              <w:rPr>
                <w:rFonts w:ascii="Times New Roman" w:hAnsi="Times New Roman" w:cs="Times New Roman"/>
                <w:sz w:val="24"/>
                <w:szCs w:val="24"/>
              </w:rPr>
              <w:t xml:space="preserve"> в </w:t>
            </w:r>
            <w:proofErr w:type="spellStart"/>
            <w:r w:rsidR="00727529">
              <w:rPr>
                <w:rFonts w:ascii="Times New Roman" w:hAnsi="Times New Roman" w:cs="Times New Roman"/>
                <w:sz w:val="24"/>
                <w:szCs w:val="24"/>
              </w:rPr>
              <w:t>г</w:t>
            </w:r>
            <w:proofErr w:type="gramStart"/>
            <w:r w:rsidR="00727529">
              <w:rPr>
                <w:rFonts w:ascii="Times New Roman" w:hAnsi="Times New Roman" w:cs="Times New Roman"/>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ваново</w:t>
            </w:r>
            <w:proofErr w:type="spellEnd"/>
          </w:p>
        </w:tc>
        <w:tc>
          <w:tcPr>
            <w:tcW w:w="1363" w:type="dxa"/>
          </w:tcPr>
          <w:p w:rsidR="00727529" w:rsidRDefault="005B67FD" w:rsidP="005B67FD">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транспортный</w:t>
            </w:r>
            <w:proofErr w:type="gramEnd"/>
            <w:r>
              <w:rPr>
                <w:rFonts w:ascii="Times New Roman" w:hAnsi="Times New Roman" w:cs="Times New Roman"/>
                <w:sz w:val="24"/>
                <w:szCs w:val="24"/>
              </w:rPr>
              <w:t>,</w:t>
            </w:r>
            <w:r w:rsidR="00727529">
              <w:rPr>
                <w:rFonts w:ascii="Times New Roman" w:hAnsi="Times New Roman" w:cs="Times New Roman"/>
                <w:sz w:val="24"/>
                <w:szCs w:val="24"/>
              </w:rPr>
              <w:t xml:space="preserve"> </w:t>
            </w:r>
            <w:r>
              <w:rPr>
                <w:rFonts w:ascii="Times New Roman" w:hAnsi="Times New Roman" w:cs="Times New Roman"/>
                <w:sz w:val="24"/>
                <w:szCs w:val="24"/>
              </w:rPr>
              <w:t>на общественном</w:t>
            </w:r>
            <w:r w:rsidR="00727529">
              <w:rPr>
                <w:rFonts w:ascii="Times New Roman" w:hAnsi="Times New Roman" w:cs="Times New Roman"/>
                <w:sz w:val="24"/>
                <w:szCs w:val="24"/>
              </w:rPr>
              <w:t xml:space="preserve"> </w:t>
            </w:r>
            <w:r>
              <w:rPr>
                <w:rFonts w:ascii="Times New Roman" w:hAnsi="Times New Roman" w:cs="Times New Roman"/>
                <w:sz w:val="24"/>
                <w:szCs w:val="24"/>
              </w:rPr>
              <w:t>транспор</w:t>
            </w:r>
            <w:r w:rsidR="00727529">
              <w:rPr>
                <w:rFonts w:ascii="Times New Roman" w:hAnsi="Times New Roman" w:cs="Times New Roman"/>
                <w:sz w:val="24"/>
                <w:szCs w:val="24"/>
              </w:rPr>
              <w:t>те, мин</w:t>
            </w:r>
          </w:p>
        </w:tc>
        <w:tc>
          <w:tcPr>
            <w:tcW w:w="1363" w:type="dxa"/>
          </w:tcPr>
          <w:p w:rsidR="00727529" w:rsidRDefault="00727529" w:rsidP="007275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A5128D" w:rsidP="00B012E5">
            <w:pPr>
              <w:jc w:val="center"/>
            </w:pPr>
            <w:r w:rsidRPr="00B012E5">
              <w:t>6</w:t>
            </w:r>
          </w:p>
        </w:tc>
        <w:tc>
          <w:tcPr>
            <w:tcW w:w="3338" w:type="dxa"/>
          </w:tcPr>
          <w:p w:rsidR="00727529" w:rsidRPr="00FD2E1F" w:rsidRDefault="00727529" w:rsidP="00FD2E1F">
            <w:pPr>
              <w:autoSpaceDE w:val="0"/>
              <w:autoSpaceDN w:val="0"/>
              <w:adjustRightInd w:val="0"/>
              <w:spacing w:after="0" w:line="240" w:lineRule="auto"/>
              <w:rPr>
                <w:rFonts w:ascii="Times New Roman" w:hAnsi="Times New Roman" w:cs="Times New Roman"/>
                <w:sz w:val="24"/>
                <w:szCs w:val="24"/>
              </w:rPr>
            </w:pPr>
            <w:r w:rsidRPr="00FD2E1F">
              <w:rPr>
                <w:rFonts w:ascii="Times New Roman" w:hAnsi="Times New Roman" w:cs="Times New Roman"/>
                <w:sz w:val="24"/>
                <w:szCs w:val="24"/>
              </w:rPr>
              <w:t>Театр драматический</w:t>
            </w:r>
            <w:r>
              <w:rPr>
                <w:rFonts w:ascii="Times New Roman" w:hAnsi="Times New Roman" w:cs="Times New Roman"/>
                <w:sz w:val="24"/>
                <w:szCs w:val="24"/>
              </w:rPr>
              <w:t xml:space="preserve"> областной</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объектов на область, ед.</w:t>
            </w:r>
          </w:p>
        </w:tc>
        <w:tc>
          <w:tcPr>
            <w:tcW w:w="1363" w:type="dxa"/>
          </w:tcPr>
          <w:p w:rsidR="00727529" w:rsidRDefault="00727529" w:rsidP="00A51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A5128D">
              <w:rPr>
                <w:rFonts w:ascii="Times New Roman" w:hAnsi="Times New Roman" w:cs="Times New Roman"/>
                <w:sz w:val="24"/>
                <w:szCs w:val="24"/>
              </w:rPr>
              <w:t>И</w:t>
            </w:r>
            <w:proofErr w:type="gramEnd"/>
            <w:r w:rsidR="00A5128D">
              <w:rPr>
                <w:rFonts w:ascii="Times New Roman" w:hAnsi="Times New Roman" w:cs="Times New Roman"/>
                <w:sz w:val="24"/>
                <w:szCs w:val="24"/>
              </w:rPr>
              <w:t>ваново</w:t>
            </w:r>
            <w:proofErr w:type="spellEnd"/>
          </w:p>
        </w:tc>
        <w:tc>
          <w:tcPr>
            <w:tcW w:w="1363" w:type="dxa"/>
          </w:tcPr>
          <w:p w:rsidR="00727529" w:rsidRDefault="005B67FD" w:rsidP="005B67FD">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т</w:t>
            </w:r>
            <w:r w:rsidR="00727529">
              <w:rPr>
                <w:rFonts w:ascii="Times New Roman" w:hAnsi="Times New Roman" w:cs="Times New Roman"/>
                <w:sz w:val="24"/>
                <w:szCs w:val="24"/>
              </w:rPr>
              <w:t>рансп</w:t>
            </w:r>
            <w:r>
              <w:rPr>
                <w:rFonts w:ascii="Times New Roman" w:hAnsi="Times New Roman" w:cs="Times New Roman"/>
                <w:sz w:val="24"/>
                <w:szCs w:val="24"/>
              </w:rPr>
              <w:t>ортный</w:t>
            </w:r>
            <w:proofErr w:type="gramEnd"/>
            <w:r>
              <w:rPr>
                <w:rFonts w:ascii="Times New Roman" w:hAnsi="Times New Roman" w:cs="Times New Roman"/>
                <w:sz w:val="24"/>
                <w:szCs w:val="24"/>
              </w:rPr>
              <w:t>, на общественном</w:t>
            </w:r>
            <w:r w:rsidR="00727529">
              <w:rPr>
                <w:rFonts w:ascii="Times New Roman" w:hAnsi="Times New Roman" w:cs="Times New Roman"/>
                <w:sz w:val="24"/>
                <w:szCs w:val="24"/>
              </w:rPr>
              <w:t xml:space="preserve"> тр</w:t>
            </w:r>
            <w:r>
              <w:rPr>
                <w:rFonts w:ascii="Times New Roman" w:hAnsi="Times New Roman" w:cs="Times New Roman"/>
                <w:sz w:val="24"/>
                <w:szCs w:val="24"/>
              </w:rPr>
              <w:t>анспор</w:t>
            </w:r>
            <w:r w:rsidR="00727529">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A5128D" w:rsidP="00B012E5">
            <w:pPr>
              <w:jc w:val="center"/>
            </w:pPr>
            <w:r w:rsidRPr="00B012E5">
              <w:t>7</w:t>
            </w:r>
          </w:p>
        </w:tc>
        <w:tc>
          <w:tcPr>
            <w:tcW w:w="3338" w:type="dxa"/>
          </w:tcPr>
          <w:p w:rsidR="00727529" w:rsidRPr="00FD2E1F" w:rsidRDefault="00727529" w:rsidP="00FD2E1F">
            <w:pPr>
              <w:autoSpaceDE w:val="0"/>
              <w:autoSpaceDN w:val="0"/>
              <w:adjustRightInd w:val="0"/>
              <w:spacing w:after="0" w:line="240" w:lineRule="auto"/>
              <w:rPr>
                <w:rFonts w:ascii="Times New Roman" w:hAnsi="Times New Roman" w:cs="Times New Roman"/>
                <w:sz w:val="24"/>
                <w:szCs w:val="24"/>
              </w:rPr>
            </w:pPr>
            <w:r w:rsidRPr="00FD2E1F">
              <w:rPr>
                <w:rFonts w:ascii="Times New Roman" w:hAnsi="Times New Roman" w:cs="Times New Roman"/>
                <w:sz w:val="24"/>
                <w:szCs w:val="24"/>
              </w:rPr>
              <w:t>Театр музыкальный</w:t>
            </w:r>
            <w:r>
              <w:t xml:space="preserve"> </w:t>
            </w:r>
            <w:r w:rsidRPr="007B2A55">
              <w:rPr>
                <w:rFonts w:ascii="Times New Roman" w:hAnsi="Times New Roman" w:cs="Times New Roman"/>
                <w:sz w:val="24"/>
                <w:szCs w:val="24"/>
              </w:rPr>
              <w:t>областной</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объектов на область, ед.</w:t>
            </w:r>
          </w:p>
        </w:tc>
        <w:tc>
          <w:tcPr>
            <w:tcW w:w="1363" w:type="dxa"/>
          </w:tcPr>
          <w:p w:rsidR="00727529" w:rsidRDefault="00727529" w:rsidP="00A51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A5128D">
              <w:rPr>
                <w:rFonts w:ascii="Times New Roman" w:hAnsi="Times New Roman" w:cs="Times New Roman"/>
                <w:sz w:val="24"/>
                <w:szCs w:val="24"/>
              </w:rPr>
              <w:t>И</w:t>
            </w:r>
            <w:proofErr w:type="gramEnd"/>
            <w:r w:rsidR="00A5128D">
              <w:rPr>
                <w:rFonts w:ascii="Times New Roman" w:hAnsi="Times New Roman" w:cs="Times New Roman"/>
                <w:sz w:val="24"/>
                <w:szCs w:val="24"/>
              </w:rPr>
              <w:t>ваново</w:t>
            </w:r>
            <w:proofErr w:type="spellEnd"/>
          </w:p>
        </w:tc>
        <w:tc>
          <w:tcPr>
            <w:tcW w:w="1363" w:type="dxa"/>
          </w:tcPr>
          <w:p w:rsidR="00727529" w:rsidRDefault="005B67FD" w:rsidP="00B8632B">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транспортный</w:t>
            </w:r>
            <w:proofErr w:type="gramEnd"/>
            <w:r>
              <w:rPr>
                <w:rFonts w:ascii="Times New Roman" w:hAnsi="Times New Roman" w:cs="Times New Roman"/>
                <w:sz w:val="24"/>
                <w:szCs w:val="24"/>
              </w:rPr>
              <w:t>, на общественном транспор</w:t>
            </w:r>
            <w:r w:rsidR="00727529">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A5128D" w:rsidP="00B012E5">
            <w:pPr>
              <w:jc w:val="center"/>
            </w:pPr>
            <w:r w:rsidRPr="00B012E5">
              <w:t>8</w:t>
            </w:r>
          </w:p>
        </w:tc>
        <w:tc>
          <w:tcPr>
            <w:tcW w:w="3338" w:type="dxa"/>
          </w:tcPr>
          <w:p w:rsidR="00727529" w:rsidRPr="00FD2E1F" w:rsidRDefault="00727529" w:rsidP="00FD2E1F">
            <w:pPr>
              <w:autoSpaceDE w:val="0"/>
              <w:autoSpaceDN w:val="0"/>
              <w:adjustRightInd w:val="0"/>
              <w:spacing w:after="0" w:line="240" w:lineRule="auto"/>
              <w:rPr>
                <w:rFonts w:ascii="Times New Roman" w:hAnsi="Times New Roman" w:cs="Times New Roman"/>
                <w:sz w:val="24"/>
                <w:szCs w:val="24"/>
              </w:rPr>
            </w:pPr>
            <w:r w:rsidRPr="00FD2E1F">
              <w:rPr>
                <w:rFonts w:ascii="Times New Roman" w:hAnsi="Times New Roman" w:cs="Times New Roman"/>
                <w:sz w:val="24"/>
                <w:szCs w:val="24"/>
              </w:rPr>
              <w:t>Театр юного зрителя</w:t>
            </w:r>
            <w:r>
              <w:t xml:space="preserve"> </w:t>
            </w:r>
            <w:r w:rsidRPr="007B2A55">
              <w:rPr>
                <w:rFonts w:ascii="Times New Roman" w:hAnsi="Times New Roman" w:cs="Times New Roman"/>
                <w:sz w:val="24"/>
                <w:szCs w:val="24"/>
              </w:rPr>
              <w:t>областной</w:t>
            </w:r>
          </w:p>
        </w:tc>
        <w:tc>
          <w:tcPr>
            <w:tcW w:w="1362" w:type="dxa"/>
          </w:tcPr>
          <w:p w:rsidR="00727529" w:rsidRDefault="00727529" w:rsidP="003F28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w:t>
            </w:r>
            <w:r w:rsidR="003F282E">
              <w:rPr>
                <w:rFonts w:ascii="Times New Roman" w:hAnsi="Times New Roman" w:cs="Times New Roman"/>
                <w:sz w:val="24"/>
                <w:szCs w:val="24"/>
              </w:rPr>
              <w:t>ичест</w:t>
            </w:r>
            <w:r>
              <w:rPr>
                <w:rFonts w:ascii="Times New Roman" w:hAnsi="Times New Roman" w:cs="Times New Roman"/>
                <w:sz w:val="24"/>
                <w:szCs w:val="24"/>
              </w:rPr>
              <w:t>во объектов на область, ед.</w:t>
            </w:r>
          </w:p>
        </w:tc>
        <w:tc>
          <w:tcPr>
            <w:tcW w:w="1363" w:type="dxa"/>
          </w:tcPr>
          <w:p w:rsidR="00727529" w:rsidRDefault="00727529" w:rsidP="00A51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в г.</w:t>
            </w:r>
            <w:r w:rsidR="00A5128D">
              <w:rPr>
                <w:rFonts w:ascii="Times New Roman" w:hAnsi="Times New Roman" w:cs="Times New Roman"/>
                <w:sz w:val="24"/>
                <w:szCs w:val="24"/>
              </w:rPr>
              <w:t xml:space="preserve"> Иваново</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A5128D" w:rsidP="00B012E5">
            <w:pPr>
              <w:jc w:val="center"/>
            </w:pPr>
            <w:r w:rsidRPr="00B012E5">
              <w:t>9</w:t>
            </w:r>
          </w:p>
        </w:tc>
        <w:tc>
          <w:tcPr>
            <w:tcW w:w="3338" w:type="dxa"/>
          </w:tcPr>
          <w:p w:rsidR="00727529" w:rsidRPr="00FD2E1F" w:rsidRDefault="00727529" w:rsidP="00FD2E1F">
            <w:pPr>
              <w:autoSpaceDE w:val="0"/>
              <w:autoSpaceDN w:val="0"/>
              <w:adjustRightInd w:val="0"/>
              <w:spacing w:after="0" w:line="240" w:lineRule="auto"/>
              <w:rPr>
                <w:rFonts w:ascii="Times New Roman" w:hAnsi="Times New Roman" w:cs="Times New Roman"/>
                <w:sz w:val="24"/>
                <w:szCs w:val="24"/>
              </w:rPr>
            </w:pPr>
            <w:r w:rsidRPr="00FD2E1F">
              <w:rPr>
                <w:rFonts w:ascii="Times New Roman" w:hAnsi="Times New Roman" w:cs="Times New Roman"/>
                <w:sz w:val="24"/>
                <w:szCs w:val="24"/>
              </w:rPr>
              <w:t>Театр кукол</w:t>
            </w:r>
            <w:r>
              <w:t xml:space="preserve"> </w:t>
            </w:r>
            <w:r w:rsidRPr="007B2A55">
              <w:rPr>
                <w:rFonts w:ascii="Times New Roman" w:hAnsi="Times New Roman" w:cs="Times New Roman"/>
                <w:sz w:val="24"/>
                <w:szCs w:val="24"/>
              </w:rPr>
              <w:t>областной</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объектов на область, ед.</w:t>
            </w:r>
          </w:p>
        </w:tc>
        <w:tc>
          <w:tcPr>
            <w:tcW w:w="1363" w:type="dxa"/>
          </w:tcPr>
          <w:p w:rsidR="00727529" w:rsidRDefault="00727529" w:rsidP="00A51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A5128D">
              <w:rPr>
                <w:rFonts w:ascii="Times New Roman" w:hAnsi="Times New Roman" w:cs="Times New Roman"/>
                <w:sz w:val="24"/>
                <w:szCs w:val="24"/>
              </w:rPr>
              <w:t>И</w:t>
            </w:r>
            <w:proofErr w:type="gramEnd"/>
            <w:r w:rsidR="00A5128D">
              <w:rPr>
                <w:rFonts w:ascii="Times New Roman" w:hAnsi="Times New Roman" w:cs="Times New Roman"/>
                <w:sz w:val="24"/>
                <w:szCs w:val="24"/>
              </w:rPr>
              <w:t>ваново</w:t>
            </w:r>
            <w:proofErr w:type="spellEnd"/>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A5128D" w:rsidP="00B012E5">
            <w:pPr>
              <w:jc w:val="center"/>
            </w:pPr>
            <w:r w:rsidRPr="00B012E5">
              <w:t>10</w:t>
            </w:r>
          </w:p>
        </w:tc>
        <w:tc>
          <w:tcPr>
            <w:tcW w:w="3338" w:type="dxa"/>
          </w:tcPr>
          <w:p w:rsidR="00727529" w:rsidRPr="00FD2E1F" w:rsidRDefault="00727529" w:rsidP="007B2A55">
            <w:pPr>
              <w:autoSpaceDE w:val="0"/>
              <w:autoSpaceDN w:val="0"/>
              <w:adjustRightInd w:val="0"/>
              <w:spacing w:after="0" w:line="240" w:lineRule="auto"/>
              <w:rPr>
                <w:rFonts w:ascii="Times New Roman" w:hAnsi="Times New Roman" w:cs="Times New Roman"/>
                <w:sz w:val="24"/>
                <w:szCs w:val="24"/>
              </w:rPr>
            </w:pPr>
            <w:r w:rsidRPr="00FD2E1F">
              <w:rPr>
                <w:rFonts w:ascii="Times New Roman" w:hAnsi="Times New Roman" w:cs="Times New Roman"/>
                <w:sz w:val="24"/>
                <w:szCs w:val="24"/>
              </w:rPr>
              <w:t>Прочие театры по видам искусств</w:t>
            </w:r>
            <w:r>
              <w:t xml:space="preserve"> </w:t>
            </w:r>
            <w:r>
              <w:rPr>
                <w:rFonts w:ascii="Times New Roman" w:hAnsi="Times New Roman" w:cs="Times New Roman"/>
                <w:sz w:val="24"/>
                <w:szCs w:val="24"/>
              </w:rPr>
              <w:t>областные</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объектов на область, ед.</w:t>
            </w:r>
          </w:p>
        </w:tc>
        <w:tc>
          <w:tcPr>
            <w:tcW w:w="1363" w:type="dxa"/>
          </w:tcPr>
          <w:p w:rsidR="00727529" w:rsidRDefault="00727529" w:rsidP="00A51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A5128D">
              <w:rPr>
                <w:rFonts w:ascii="Times New Roman" w:hAnsi="Times New Roman" w:cs="Times New Roman"/>
                <w:sz w:val="24"/>
                <w:szCs w:val="24"/>
              </w:rPr>
              <w:t>И</w:t>
            </w:r>
            <w:proofErr w:type="gramEnd"/>
            <w:r w:rsidR="00A5128D">
              <w:rPr>
                <w:rFonts w:ascii="Times New Roman" w:hAnsi="Times New Roman" w:cs="Times New Roman"/>
                <w:sz w:val="24"/>
                <w:szCs w:val="24"/>
              </w:rPr>
              <w:t>ваново</w:t>
            </w:r>
            <w:proofErr w:type="spellEnd"/>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727529" w:rsidP="00B012E5">
            <w:pPr>
              <w:jc w:val="center"/>
            </w:pPr>
            <w:r w:rsidRPr="00B012E5">
              <w:t>10</w:t>
            </w:r>
          </w:p>
        </w:tc>
        <w:tc>
          <w:tcPr>
            <w:tcW w:w="3338" w:type="dxa"/>
          </w:tcPr>
          <w:p w:rsidR="00727529" w:rsidRPr="00C21320" w:rsidRDefault="00727529" w:rsidP="00D348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Совокупное количество мест в театрах в областном центре</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мест, ед.</w:t>
            </w:r>
          </w:p>
        </w:tc>
        <w:tc>
          <w:tcPr>
            <w:tcW w:w="1363" w:type="dxa"/>
          </w:tcPr>
          <w:p w:rsidR="00727529" w:rsidRDefault="00727529"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на 1000 жит.</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27529" w:rsidRPr="00C21320" w:rsidTr="00C21320">
        <w:tc>
          <w:tcPr>
            <w:tcW w:w="567" w:type="dxa"/>
          </w:tcPr>
          <w:p w:rsidR="00727529" w:rsidRPr="00B012E5" w:rsidRDefault="00727529" w:rsidP="00B012E5">
            <w:pPr>
              <w:jc w:val="center"/>
            </w:pPr>
            <w:r w:rsidRPr="00B012E5">
              <w:t>11</w:t>
            </w:r>
          </w:p>
        </w:tc>
        <w:tc>
          <w:tcPr>
            <w:tcW w:w="3338" w:type="dxa"/>
          </w:tcPr>
          <w:p w:rsidR="00727529" w:rsidRPr="00506BCF" w:rsidRDefault="00727529" w:rsidP="00506BCF">
            <w:pPr>
              <w:autoSpaceDE w:val="0"/>
              <w:autoSpaceDN w:val="0"/>
              <w:adjustRightInd w:val="0"/>
              <w:spacing w:after="0" w:line="240" w:lineRule="auto"/>
              <w:rPr>
                <w:rFonts w:ascii="Times New Roman" w:hAnsi="Times New Roman" w:cs="Times New Roman"/>
                <w:sz w:val="24"/>
                <w:szCs w:val="24"/>
              </w:rPr>
            </w:pPr>
            <w:r w:rsidRPr="00506BCF">
              <w:rPr>
                <w:rFonts w:ascii="Times New Roman" w:hAnsi="Times New Roman" w:cs="Times New Roman"/>
                <w:sz w:val="24"/>
                <w:szCs w:val="24"/>
              </w:rPr>
              <w:t>Концертный зал областной</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объектов на область, ед.</w:t>
            </w:r>
          </w:p>
        </w:tc>
        <w:tc>
          <w:tcPr>
            <w:tcW w:w="1363" w:type="dxa"/>
          </w:tcPr>
          <w:p w:rsidR="00727529" w:rsidRDefault="00727529"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в г.</w:t>
            </w:r>
            <w:r w:rsidR="00A5128D" w:rsidRPr="00A5128D">
              <w:rPr>
                <w:rFonts w:ascii="Times New Roman" w:hAnsi="Times New Roman" w:cs="Times New Roman"/>
                <w:sz w:val="24"/>
                <w:szCs w:val="24"/>
              </w:rPr>
              <w:t xml:space="preserve"> Иваново</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727529" w:rsidP="00B012E5">
            <w:pPr>
              <w:jc w:val="center"/>
            </w:pPr>
            <w:r w:rsidRPr="00B012E5">
              <w:t>12</w:t>
            </w:r>
          </w:p>
        </w:tc>
        <w:tc>
          <w:tcPr>
            <w:tcW w:w="3338" w:type="dxa"/>
          </w:tcPr>
          <w:p w:rsidR="00727529" w:rsidRPr="00506BCF" w:rsidRDefault="00727529" w:rsidP="00506BCF">
            <w:pPr>
              <w:autoSpaceDE w:val="0"/>
              <w:autoSpaceDN w:val="0"/>
              <w:adjustRightInd w:val="0"/>
              <w:spacing w:after="0" w:line="240" w:lineRule="auto"/>
              <w:rPr>
                <w:rFonts w:ascii="Times New Roman" w:hAnsi="Times New Roman" w:cs="Times New Roman"/>
                <w:sz w:val="24"/>
                <w:szCs w:val="24"/>
              </w:rPr>
            </w:pPr>
            <w:r w:rsidRPr="00506BCF">
              <w:rPr>
                <w:rFonts w:ascii="Times New Roman" w:hAnsi="Times New Roman" w:cs="Times New Roman"/>
                <w:sz w:val="24"/>
                <w:szCs w:val="24"/>
              </w:rPr>
              <w:t>Филармония областная</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во объектов на область, ед.</w:t>
            </w:r>
          </w:p>
        </w:tc>
        <w:tc>
          <w:tcPr>
            <w:tcW w:w="1363" w:type="dxa"/>
          </w:tcPr>
          <w:p w:rsidR="00727529" w:rsidRDefault="00727529"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в г.</w:t>
            </w:r>
            <w:r w:rsidR="00A5128D" w:rsidRPr="00A5128D">
              <w:rPr>
                <w:rFonts w:ascii="Times New Roman" w:hAnsi="Times New Roman" w:cs="Times New Roman"/>
                <w:sz w:val="24"/>
                <w:szCs w:val="24"/>
              </w:rPr>
              <w:t xml:space="preserve"> Иваново</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для жит. </w:t>
            </w:r>
            <w:r w:rsidR="00A5128D" w:rsidRPr="00A5128D">
              <w:rPr>
                <w:rFonts w:ascii="Times New Roman" w:hAnsi="Times New Roman" w:cs="Times New Roman"/>
                <w:sz w:val="24"/>
                <w:szCs w:val="24"/>
              </w:rPr>
              <w:t>Иваново</w:t>
            </w:r>
          </w:p>
        </w:tc>
      </w:tr>
      <w:tr w:rsidR="00727529" w:rsidRPr="00C21320" w:rsidTr="00C21320">
        <w:tc>
          <w:tcPr>
            <w:tcW w:w="567" w:type="dxa"/>
          </w:tcPr>
          <w:p w:rsidR="00727529" w:rsidRPr="00B012E5" w:rsidRDefault="00727529" w:rsidP="00B012E5">
            <w:pPr>
              <w:jc w:val="center"/>
            </w:pPr>
            <w:r w:rsidRPr="00B012E5">
              <w:t>13</w:t>
            </w:r>
          </w:p>
        </w:tc>
        <w:tc>
          <w:tcPr>
            <w:tcW w:w="3338" w:type="dxa"/>
          </w:tcPr>
          <w:p w:rsidR="00727529" w:rsidRPr="00506BCF" w:rsidRDefault="00727529" w:rsidP="00506BCF">
            <w:pPr>
              <w:autoSpaceDE w:val="0"/>
              <w:autoSpaceDN w:val="0"/>
              <w:adjustRightInd w:val="0"/>
              <w:spacing w:after="0" w:line="240" w:lineRule="auto"/>
              <w:rPr>
                <w:rFonts w:ascii="Times New Roman" w:hAnsi="Times New Roman" w:cs="Times New Roman"/>
                <w:sz w:val="24"/>
                <w:szCs w:val="24"/>
              </w:rPr>
            </w:pPr>
            <w:r w:rsidRPr="00506BCF">
              <w:rPr>
                <w:rFonts w:ascii="Times New Roman" w:hAnsi="Times New Roman" w:cs="Times New Roman"/>
                <w:sz w:val="24"/>
                <w:szCs w:val="24"/>
              </w:rPr>
              <w:t>Концертные коллективы областного значения</w:t>
            </w:r>
          </w:p>
        </w:tc>
        <w:tc>
          <w:tcPr>
            <w:tcW w:w="1362" w:type="dxa"/>
          </w:tcPr>
          <w:p w:rsidR="00727529" w:rsidRDefault="003F282E"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727529">
              <w:rPr>
                <w:rFonts w:ascii="Times New Roman" w:hAnsi="Times New Roman" w:cs="Times New Roman"/>
                <w:sz w:val="24"/>
                <w:szCs w:val="24"/>
              </w:rPr>
              <w:t xml:space="preserve">во объектов на </w:t>
            </w:r>
            <w:r w:rsidR="00727529">
              <w:rPr>
                <w:rFonts w:ascii="Times New Roman" w:hAnsi="Times New Roman" w:cs="Times New Roman"/>
                <w:sz w:val="24"/>
                <w:szCs w:val="24"/>
              </w:rPr>
              <w:lastRenderedPageBreak/>
              <w:t>область, ед.</w:t>
            </w:r>
          </w:p>
        </w:tc>
        <w:tc>
          <w:tcPr>
            <w:tcW w:w="1363" w:type="dxa"/>
          </w:tcPr>
          <w:p w:rsidR="00727529" w:rsidRDefault="00727529"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в г.</w:t>
            </w:r>
            <w:r w:rsidR="00A5128D" w:rsidRPr="00A5128D">
              <w:rPr>
                <w:rFonts w:ascii="Times New Roman" w:hAnsi="Times New Roman" w:cs="Times New Roman"/>
                <w:sz w:val="24"/>
                <w:szCs w:val="24"/>
              </w:rPr>
              <w:t xml:space="preserve"> Иваново</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 xml:space="preserve">-те, </w:t>
            </w:r>
            <w:r>
              <w:rPr>
                <w:rFonts w:ascii="Times New Roman" w:hAnsi="Times New Roman" w:cs="Times New Roman"/>
                <w:sz w:val="24"/>
                <w:szCs w:val="24"/>
              </w:rPr>
              <w:lastRenderedPageBreak/>
              <w:t>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60 для жит. </w:t>
            </w:r>
            <w:r w:rsidR="00A5128D" w:rsidRPr="00A5128D">
              <w:rPr>
                <w:rFonts w:ascii="Times New Roman" w:hAnsi="Times New Roman" w:cs="Times New Roman"/>
                <w:sz w:val="24"/>
                <w:szCs w:val="24"/>
              </w:rPr>
              <w:t>Иваново</w:t>
            </w:r>
          </w:p>
        </w:tc>
      </w:tr>
      <w:tr w:rsidR="00727529" w:rsidRPr="007C3061" w:rsidTr="00D3489F">
        <w:tc>
          <w:tcPr>
            <w:tcW w:w="567" w:type="dxa"/>
          </w:tcPr>
          <w:p w:rsidR="00727529" w:rsidRPr="00D3489F" w:rsidRDefault="00727529" w:rsidP="00B012E5">
            <w:pPr>
              <w:jc w:val="center"/>
            </w:pPr>
            <w:r>
              <w:lastRenderedPageBreak/>
              <w:t>1</w:t>
            </w:r>
            <w:r w:rsidR="00B012E5">
              <w:t>4</w:t>
            </w:r>
          </w:p>
        </w:tc>
        <w:tc>
          <w:tcPr>
            <w:tcW w:w="3338" w:type="dxa"/>
          </w:tcPr>
          <w:p w:rsidR="00727529" w:rsidRPr="00506BCF" w:rsidRDefault="00727529" w:rsidP="00B8632B">
            <w:pPr>
              <w:autoSpaceDE w:val="0"/>
              <w:autoSpaceDN w:val="0"/>
              <w:adjustRightInd w:val="0"/>
              <w:spacing w:after="0" w:line="240" w:lineRule="auto"/>
              <w:rPr>
                <w:rFonts w:ascii="Times New Roman" w:hAnsi="Times New Roman" w:cs="Times New Roman"/>
                <w:sz w:val="24"/>
                <w:szCs w:val="24"/>
              </w:rPr>
            </w:pPr>
            <w:r w:rsidRPr="00B8632B">
              <w:rPr>
                <w:rFonts w:ascii="Times New Roman" w:hAnsi="Times New Roman" w:cs="Times New Roman"/>
                <w:sz w:val="24"/>
                <w:szCs w:val="24"/>
              </w:rPr>
              <w:t>Цирковая площадка (цирковой коллектив)</w:t>
            </w:r>
          </w:p>
        </w:tc>
        <w:tc>
          <w:tcPr>
            <w:tcW w:w="1362" w:type="dxa"/>
          </w:tcPr>
          <w:p w:rsidR="00727529" w:rsidRPr="00B8632B" w:rsidRDefault="003F282E"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27529" w:rsidRPr="00B8632B">
              <w:rPr>
                <w:rFonts w:ascii="Times New Roman" w:hAnsi="Times New Roman" w:cs="Times New Roman"/>
                <w:sz w:val="24"/>
                <w:szCs w:val="24"/>
              </w:rPr>
              <w:t>во объектов, ед.</w:t>
            </w:r>
          </w:p>
        </w:tc>
        <w:tc>
          <w:tcPr>
            <w:tcW w:w="1363" w:type="dxa"/>
          </w:tcPr>
          <w:p w:rsidR="00727529" w:rsidRPr="00B8632B" w:rsidRDefault="00727529" w:rsidP="00B8632B">
            <w:pPr>
              <w:autoSpaceDE w:val="0"/>
              <w:autoSpaceDN w:val="0"/>
              <w:adjustRightInd w:val="0"/>
              <w:spacing w:after="0" w:line="240" w:lineRule="auto"/>
              <w:jc w:val="center"/>
              <w:rPr>
                <w:rFonts w:ascii="Times New Roman" w:hAnsi="Times New Roman" w:cs="Times New Roman"/>
                <w:sz w:val="24"/>
                <w:szCs w:val="24"/>
              </w:rPr>
            </w:pPr>
            <w:r w:rsidRPr="00B8632B">
              <w:rPr>
                <w:rFonts w:ascii="Times New Roman" w:hAnsi="Times New Roman" w:cs="Times New Roman"/>
                <w:sz w:val="24"/>
                <w:szCs w:val="24"/>
              </w:rPr>
              <w:t>1 в г.</w:t>
            </w:r>
            <w:r w:rsidR="00A5128D" w:rsidRPr="00A5128D">
              <w:rPr>
                <w:rFonts w:ascii="Times New Roman" w:hAnsi="Times New Roman" w:cs="Times New Roman"/>
                <w:sz w:val="24"/>
                <w:szCs w:val="24"/>
              </w:rPr>
              <w:t xml:space="preserve"> Иваново</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727529" w:rsidRPr="007C3061" w:rsidTr="00D3489F">
        <w:tc>
          <w:tcPr>
            <w:tcW w:w="567" w:type="dxa"/>
          </w:tcPr>
          <w:p w:rsidR="00727529" w:rsidRPr="00D3489F" w:rsidRDefault="00727529" w:rsidP="00B012E5">
            <w:pPr>
              <w:jc w:val="center"/>
            </w:pPr>
            <w:r>
              <w:t>1</w:t>
            </w:r>
            <w:r w:rsidR="00B012E5">
              <w:t>5</w:t>
            </w:r>
          </w:p>
        </w:tc>
        <w:tc>
          <w:tcPr>
            <w:tcW w:w="3338" w:type="dxa"/>
          </w:tcPr>
          <w:p w:rsidR="00727529" w:rsidRPr="00B8632B" w:rsidRDefault="00727529" w:rsidP="00B8632B">
            <w:pPr>
              <w:autoSpaceDE w:val="0"/>
              <w:autoSpaceDN w:val="0"/>
              <w:adjustRightInd w:val="0"/>
              <w:spacing w:after="0" w:line="240" w:lineRule="auto"/>
              <w:rPr>
                <w:rFonts w:ascii="Times New Roman" w:hAnsi="Times New Roman" w:cs="Times New Roman"/>
                <w:sz w:val="24"/>
                <w:szCs w:val="24"/>
              </w:rPr>
            </w:pPr>
            <w:r w:rsidRPr="00B8632B">
              <w:rPr>
                <w:rFonts w:ascii="Times New Roman" w:hAnsi="Times New Roman" w:cs="Times New Roman"/>
                <w:sz w:val="24"/>
                <w:szCs w:val="24"/>
              </w:rPr>
              <w:t>Учреждение клубного типа</w:t>
            </w:r>
            <w:r>
              <w:rPr>
                <w:rFonts w:ascii="Times New Roman" w:hAnsi="Times New Roman" w:cs="Times New Roman"/>
                <w:sz w:val="24"/>
                <w:szCs w:val="24"/>
              </w:rPr>
              <w:t xml:space="preserve"> областного значения</w:t>
            </w:r>
            <w:r w:rsidR="00A5128D">
              <w:rPr>
                <w:rFonts w:ascii="Times New Roman" w:hAnsi="Times New Roman" w:cs="Times New Roman"/>
                <w:sz w:val="24"/>
                <w:szCs w:val="24"/>
              </w:rPr>
              <w:t xml:space="preserve"> </w:t>
            </w:r>
            <w:r w:rsidR="00B012E5">
              <w:rPr>
                <w:rFonts w:ascii="Times New Roman" w:hAnsi="Times New Roman" w:cs="Times New Roman"/>
                <w:sz w:val="24"/>
                <w:szCs w:val="24"/>
              </w:rPr>
              <w:t>(Дворец культуры, центр народного творчества)</w:t>
            </w:r>
          </w:p>
        </w:tc>
        <w:tc>
          <w:tcPr>
            <w:tcW w:w="1362" w:type="dxa"/>
          </w:tcPr>
          <w:p w:rsidR="00727529" w:rsidRPr="00B8632B" w:rsidRDefault="003F282E"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27529" w:rsidRPr="00B8632B">
              <w:rPr>
                <w:rFonts w:ascii="Times New Roman" w:hAnsi="Times New Roman" w:cs="Times New Roman"/>
                <w:sz w:val="24"/>
                <w:szCs w:val="24"/>
              </w:rPr>
              <w:t>во объектов, ед.</w:t>
            </w:r>
          </w:p>
        </w:tc>
        <w:tc>
          <w:tcPr>
            <w:tcW w:w="1363" w:type="dxa"/>
          </w:tcPr>
          <w:p w:rsidR="00727529" w:rsidRPr="00B8632B" w:rsidRDefault="00727529" w:rsidP="00B86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B8632B">
              <w:rPr>
                <w:rFonts w:ascii="Times New Roman" w:hAnsi="Times New Roman" w:cs="Times New Roman"/>
                <w:sz w:val="24"/>
                <w:szCs w:val="24"/>
              </w:rPr>
              <w:t>в г.</w:t>
            </w:r>
            <w:r w:rsidR="00A5128D" w:rsidRPr="00A5128D">
              <w:rPr>
                <w:rFonts w:ascii="Times New Roman" w:hAnsi="Times New Roman" w:cs="Times New Roman"/>
                <w:sz w:val="24"/>
                <w:szCs w:val="24"/>
              </w:rPr>
              <w:t xml:space="preserve"> Иваново</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727529" w:rsidRDefault="00727529"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60 </w:t>
            </w:r>
          </w:p>
        </w:tc>
      </w:tr>
    </w:tbl>
    <w:p w:rsidR="00D3489F" w:rsidRPr="003F282E" w:rsidRDefault="00D3489F"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Примечания:</w:t>
      </w:r>
    </w:p>
    <w:p w:rsidR="00D3489F" w:rsidRPr="003F282E" w:rsidRDefault="00C018C9"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1</w:t>
      </w:r>
      <w:r w:rsidR="00D3489F" w:rsidRPr="003F282E">
        <w:rPr>
          <w:rFonts w:ascii="Times New Roman" w:hAnsi="Times New Roman"/>
          <w:sz w:val="24"/>
          <w:szCs w:val="24"/>
        </w:rPr>
        <w:t xml:space="preserve">. Оптимальное территориальное размещение сетевых единиц может </w:t>
      </w:r>
      <w:proofErr w:type="gramStart"/>
      <w:r w:rsidR="00D3489F" w:rsidRPr="003F282E">
        <w:rPr>
          <w:rFonts w:ascii="Times New Roman" w:hAnsi="Times New Roman"/>
          <w:sz w:val="24"/>
          <w:szCs w:val="24"/>
        </w:rPr>
        <w:t>подразумевать</w:t>
      </w:r>
      <w:proofErr w:type="gramEnd"/>
      <w:r w:rsidR="00D3489F" w:rsidRPr="003F282E">
        <w:rPr>
          <w:rFonts w:ascii="Times New Roman" w:hAnsi="Times New Roman"/>
          <w:sz w:val="24"/>
          <w:szCs w:val="24"/>
        </w:rPr>
        <w:t xml:space="preserve"> в том числе их укрупнение (присоединение), а также за счет создания организаций, предоставляющих комплексные услуги, в том числе на условиях государственно-частного партнерства.</w:t>
      </w:r>
    </w:p>
    <w:p w:rsidR="00D3489F" w:rsidRPr="003F282E" w:rsidRDefault="00C018C9"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2</w:t>
      </w:r>
      <w:r w:rsidR="00D3489F" w:rsidRPr="003F282E">
        <w:rPr>
          <w:rFonts w:ascii="Times New Roman" w:hAnsi="Times New Roman"/>
          <w:sz w:val="24"/>
          <w:szCs w:val="24"/>
        </w:rPr>
        <w:t>. Решение об открытии филиалов специализированных библиотек (или специализированных отделов универсальных библиотек) может приниматься в зависимости от числа потенциальных пользователей из числа маломобильных групп населения.</w:t>
      </w:r>
    </w:p>
    <w:p w:rsidR="00D3489F" w:rsidRPr="003F282E" w:rsidRDefault="00C018C9"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3</w:t>
      </w:r>
      <w:r w:rsidR="00D3489F" w:rsidRPr="003F282E">
        <w:rPr>
          <w:rFonts w:ascii="Times New Roman" w:hAnsi="Times New Roman"/>
          <w:sz w:val="24"/>
          <w:szCs w:val="24"/>
        </w:rPr>
        <w:t>.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 для чего рекомендуется на всех административно-территориальных уровнях, независимо от количества жителей, размещение точки доступа к полнотекстовым информационным ресурсам.</w:t>
      </w:r>
    </w:p>
    <w:p w:rsidR="00D3489F" w:rsidRPr="003F282E" w:rsidRDefault="00C018C9"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4</w:t>
      </w:r>
      <w:r w:rsidR="00D3489F" w:rsidRPr="003F282E">
        <w:rPr>
          <w:rFonts w:ascii="Times New Roman" w:hAnsi="Times New Roman"/>
          <w:sz w:val="24"/>
          <w:szCs w:val="24"/>
        </w:rPr>
        <w:t xml:space="preserve">. Для организации точки доступа к полнотекстовым информационным ресурсам в библиотеке оборудуется место с выходом в информационно-коммуникационную сеть </w:t>
      </w:r>
      <w:r w:rsidR="003F282E">
        <w:rPr>
          <w:rFonts w:ascii="Times New Roman" w:hAnsi="Times New Roman"/>
          <w:sz w:val="24"/>
          <w:szCs w:val="24"/>
        </w:rPr>
        <w:t>«</w:t>
      </w:r>
      <w:r w:rsidR="00D3489F" w:rsidRPr="003F282E">
        <w:rPr>
          <w:rFonts w:ascii="Times New Roman" w:hAnsi="Times New Roman"/>
          <w:sz w:val="24"/>
          <w:szCs w:val="24"/>
        </w:rPr>
        <w:t>Интернет</w:t>
      </w:r>
      <w:r w:rsidR="003F282E">
        <w:rPr>
          <w:rFonts w:ascii="Times New Roman" w:hAnsi="Times New Roman"/>
          <w:sz w:val="24"/>
          <w:szCs w:val="24"/>
        </w:rPr>
        <w:t>»</w:t>
      </w:r>
      <w:r w:rsidR="00D3489F" w:rsidRPr="003F282E">
        <w:rPr>
          <w:rFonts w:ascii="Times New Roman" w:hAnsi="Times New Roman"/>
          <w:sz w:val="24"/>
          <w:szCs w:val="24"/>
        </w:rPr>
        <w:t xml:space="preserve"> и предоставлением доступа к оцифрованным полнотекстовым информационным ресурсам, на право </w:t>
      </w:r>
      <w:proofErr w:type="gramStart"/>
      <w:r w:rsidR="00D3489F" w:rsidRPr="003F282E">
        <w:rPr>
          <w:rFonts w:ascii="Times New Roman" w:hAnsi="Times New Roman"/>
          <w:sz w:val="24"/>
          <w:szCs w:val="24"/>
        </w:rPr>
        <w:t>пользования</w:t>
      </w:r>
      <w:proofErr w:type="gramEnd"/>
      <w:r w:rsidR="00D3489F" w:rsidRPr="003F282E">
        <w:rPr>
          <w:rFonts w:ascii="Times New Roman" w:hAnsi="Times New Roman"/>
          <w:sz w:val="24"/>
          <w:szCs w:val="24"/>
        </w:rPr>
        <w:t xml:space="preserve"> которыми библиотека заключает договоры (соглашения) с собственниками этих ресурсов.</w:t>
      </w:r>
    </w:p>
    <w:p w:rsidR="00D3489F" w:rsidRPr="003F282E" w:rsidRDefault="00C018C9"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5</w:t>
      </w:r>
      <w:r w:rsidR="00D3489F" w:rsidRPr="003F282E">
        <w:rPr>
          <w:rFonts w:ascii="Times New Roman" w:hAnsi="Times New Roman"/>
          <w:sz w:val="24"/>
          <w:szCs w:val="24"/>
        </w:rPr>
        <w:t>. В части обслуживания музеями за сетевую единицу принимаются музеи, являющиеся некоммерческими учреждениями культуры, а также их филиалы без образования юридического лица и территориально обособленные экспозиционные отделы музеев при условии, если их фонды вошли в государственную или негосударственную часть Музейного фонда Российской Федерации.</w:t>
      </w:r>
      <w:r w:rsidR="00C24E24" w:rsidRPr="003F282E">
        <w:rPr>
          <w:rFonts w:ascii="Times New Roman" w:hAnsi="Times New Roman"/>
          <w:sz w:val="24"/>
          <w:szCs w:val="24"/>
        </w:rPr>
        <w:t xml:space="preserve"> Экспозиционные отделы, расположенные на общих участках с головным музеем (например, в пределах одного </w:t>
      </w:r>
      <w:proofErr w:type="spellStart"/>
      <w:r w:rsidR="00C24E24" w:rsidRPr="003F282E">
        <w:rPr>
          <w:rFonts w:ascii="Times New Roman" w:hAnsi="Times New Roman"/>
          <w:sz w:val="24"/>
          <w:szCs w:val="24"/>
        </w:rPr>
        <w:t>музеефицированного</w:t>
      </w:r>
      <w:proofErr w:type="spellEnd"/>
      <w:r w:rsidR="00C24E24" w:rsidRPr="003F282E">
        <w:rPr>
          <w:rFonts w:ascii="Times New Roman" w:hAnsi="Times New Roman"/>
          <w:sz w:val="24"/>
          <w:szCs w:val="24"/>
        </w:rPr>
        <w:t xml:space="preserve"> кремля, монастыря, усадьбы), рассматриваются как необособленные и не считаются отдельной сетевой единицей, кроме случаев, когда они принадлежат различным дирекциям.</w:t>
      </w:r>
    </w:p>
    <w:p w:rsidR="00D3489F" w:rsidRPr="003F282E" w:rsidRDefault="00C018C9" w:rsidP="00FD2E1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lastRenderedPageBreak/>
        <w:t>6</w:t>
      </w:r>
      <w:r w:rsidR="00D3489F" w:rsidRPr="003F282E">
        <w:rPr>
          <w:rFonts w:ascii="Times New Roman" w:hAnsi="Times New Roman"/>
          <w:sz w:val="24"/>
          <w:szCs w:val="24"/>
        </w:rPr>
        <w:t xml:space="preserve">. Нормы и нормативы размещения театров устанавливаются с учетом потребностей населения в жанрах театрального искусства, в том числе возрастных особенностей зрительской аудитории. </w:t>
      </w:r>
      <w:r w:rsidR="00FD2E1F" w:rsidRPr="003F282E">
        <w:rPr>
          <w:rFonts w:ascii="Times New Roman" w:hAnsi="Times New Roman"/>
          <w:sz w:val="24"/>
          <w:szCs w:val="24"/>
        </w:rPr>
        <w:t>В качестве одной сетевой единицы может учитываться театр, в котором действуют нескольких театральных трупп (</w:t>
      </w:r>
      <w:r w:rsidRPr="003F282E">
        <w:rPr>
          <w:rFonts w:ascii="Times New Roman" w:hAnsi="Times New Roman"/>
          <w:sz w:val="24"/>
          <w:szCs w:val="24"/>
        </w:rPr>
        <w:t>например,</w:t>
      </w:r>
      <w:r w:rsidR="00FD2E1F" w:rsidRPr="003F282E">
        <w:rPr>
          <w:rFonts w:ascii="Times New Roman" w:hAnsi="Times New Roman"/>
          <w:sz w:val="24"/>
          <w:szCs w:val="24"/>
        </w:rPr>
        <w:t xml:space="preserve"> имеющих самостоятельный репертуар), объединенных общей администрацией и представляющих единый баланс. 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сетевой единицы.</w:t>
      </w:r>
    </w:p>
    <w:p w:rsidR="00D3489F" w:rsidRPr="003F282E" w:rsidRDefault="00C018C9"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7</w:t>
      </w:r>
      <w:r w:rsidR="00D3489F" w:rsidRPr="003F282E">
        <w:rPr>
          <w:rFonts w:ascii="Times New Roman" w:hAnsi="Times New Roman"/>
          <w:sz w:val="24"/>
          <w:szCs w:val="24"/>
        </w:rPr>
        <w:t>. При подсчете нормативной обеспеченности в качестве 1 сетевой единицы учреждения клубного типа может приниматься учреждение, расположенное в специализированном помещении и способное оказывать весь перечень услуг, допустимых действующим законодательством</w:t>
      </w:r>
      <w:r w:rsidR="00B8632B" w:rsidRPr="003F282E">
        <w:rPr>
          <w:rFonts w:ascii="Times New Roman" w:hAnsi="Times New Roman"/>
          <w:sz w:val="24"/>
          <w:szCs w:val="24"/>
        </w:rPr>
        <w:t>.</w:t>
      </w:r>
    </w:p>
    <w:p w:rsidR="00B8632B" w:rsidRPr="003F282E" w:rsidRDefault="00B8632B"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rsidR="00D3489F" w:rsidRPr="003F282E" w:rsidRDefault="00C018C9" w:rsidP="00D3489F">
      <w:pPr>
        <w:tabs>
          <w:tab w:val="left" w:pos="709"/>
          <w:tab w:val="left" w:pos="993"/>
        </w:tabs>
        <w:autoSpaceDE w:val="0"/>
        <w:autoSpaceDN w:val="0"/>
        <w:adjustRightInd w:val="0"/>
        <w:spacing w:before="120" w:after="120"/>
        <w:jc w:val="both"/>
        <w:rPr>
          <w:rFonts w:ascii="Times New Roman" w:hAnsi="Times New Roman"/>
          <w:sz w:val="24"/>
          <w:szCs w:val="24"/>
        </w:rPr>
      </w:pPr>
      <w:r w:rsidRPr="003F282E">
        <w:rPr>
          <w:rFonts w:ascii="Times New Roman" w:hAnsi="Times New Roman"/>
          <w:sz w:val="24"/>
          <w:szCs w:val="24"/>
        </w:rPr>
        <w:t>8</w:t>
      </w:r>
      <w:r w:rsidR="00D3489F" w:rsidRPr="003F282E">
        <w:rPr>
          <w:rFonts w:ascii="Times New Roman" w:hAnsi="Times New Roman"/>
          <w:sz w:val="24"/>
          <w:szCs w:val="24"/>
        </w:rPr>
        <w:t xml:space="preserve">. За сетевую единицу в части размещения кинозалов принимаются площадки кинопоказа, а именно кинотеатры и кинозалы, расположенные </w:t>
      </w:r>
      <w:r w:rsidRPr="003F282E">
        <w:rPr>
          <w:rFonts w:ascii="Times New Roman" w:hAnsi="Times New Roman"/>
          <w:sz w:val="24"/>
          <w:szCs w:val="24"/>
        </w:rPr>
        <w:t xml:space="preserve">в специализированном помещении. </w:t>
      </w:r>
      <w:r w:rsidR="00D3489F" w:rsidRPr="003F282E">
        <w:rPr>
          <w:rFonts w:ascii="Times New Roman" w:hAnsi="Times New Roman"/>
          <w:sz w:val="24"/>
          <w:szCs w:val="24"/>
        </w:rPr>
        <w:t>При наличии в кинотеатре нескольких кинозалов к учету может приниматься каждый кинозал как сетевая единица. Также к расчету могут приниматься кинозалы, расположенные в учреждении культуры.</w:t>
      </w:r>
    </w:p>
    <w:p w:rsidR="00FD2E1F" w:rsidRPr="003F282E" w:rsidRDefault="00FD2E1F"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Органы государственной власти области в зависимости от демографических особенностей территории и кадрового потенциала могут создавать как драматические театры отдельных видов (драмы, комедии), так и объединенные по жанрам драматические театры.</w:t>
      </w:r>
    </w:p>
    <w:p w:rsidR="003341A2" w:rsidRPr="003F282E" w:rsidRDefault="0003367D" w:rsidP="003F282E">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7" w:name="_Toc185867320"/>
      <w:r w:rsidRPr="003F282E">
        <w:rPr>
          <w:rFonts w:asciiTheme="majorHAnsi" w:eastAsiaTheme="majorEastAsia" w:hAnsiTheme="majorHAnsi" w:cs="Times New Roman"/>
          <w:b/>
          <w:bCs/>
          <w:iCs/>
          <w:sz w:val="28"/>
          <w:szCs w:val="28"/>
        </w:rPr>
        <w:t>Социальное обслуживание</w:t>
      </w:r>
      <w:bookmarkEnd w:id="7"/>
    </w:p>
    <w:p w:rsidR="005D1A12" w:rsidRPr="003F282E" w:rsidRDefault="005D1A12" w:rsidP="003F282E">
      <w:pPr>
        <w:keepNext/>
        <w:spacing w:before="240" w:after="120" w:line="240" w:lineRule="auto"/>
        <w:jc w:val="center"/>
        <w:outlineLvl w:val="3"/>
        <w:rPr>
          <w:rFonts w:ascii="Times New Roman" w:eastAsiaTheme="minorEastAsia" w:hAnsi="Times New Roman" w:cs="Times New Roman"/>
          <w:b/>
          <w:bCs/>
          <w:sz w:val="24"/>
          <w:szCs w:val="24"/>
        </w:rPr>
      </w:pPr>
      <w:r w:rsidRPr="003F282E">
        <w:rPr>
          <w:rFonts w:ascii="Times New Roman" w:eastAsiaTheme="minorEastAsia" w:hAnsi="Times New Roman" w:cs="Times New Roman"/>
          <w:b/>
          <w:bCs/>
          <w:sz w:val="24"/>
          <w:szCs w:val="24"/>
        </w:rPr>
        <w:t xml:space="preserve">Таблица </w:t>
      </w:r>
      <w:r w:rsidR="00702903" w:rsidRPr="003F282E">
        <w:rPr>
          <w:rFonts w:ascii="Times New Roman" w:eastAsiaTheme="minorEastAsia" w:hAnsi="Times New Roman" w:cs="Times New Roman"/>
          <w:b/>
          <w:bCs/>
          <w:sz w:val="24"/>
          <w:szCs w:val="24"/>
        </w:rPr>
        <w:t>7</w:t>
      </w:r>
      <w:r w:rsidRPr="003F282E">
        <w:rPr>
          <w:rFonts w:ascii="Times New Roman" w:eastAsiaTheme="minorEastAsia" w:hAnsi="Times New Roman" w:cs="Times New Roman"/>
          <w:b/>
          <w:bCs/>
          <w:sz w:val="24"/>
          <w:szCs w:val="24"/>
        </w:rPr>
        <w:t xml:space="preserve"> </w:t>
      </w:r>
      <w:r w:rsidR="003F282E" w:rsidRPr="003F282E">
        <w:rPr>
          <w:rFonts w:ascii="Times New Roman" w:eastAsiaTheme="minorEastAsia" w:hAnsi="Times New Roman" w:cs="Times New Roman"/>
          <w:b/>
          <w:bCs/>
          <w:sz w:val="24"/>
          <w:szCs w:val="24"/>
        </w:rPr>
        <w:t>. Объекты регионального значения</w:t>
      </w:r>
      <w:r w:rsidRPr="003F282E">
        <w:rPr>
          <w:rFonts w:ascii="Times New Roman" w:eastAsiaTheme="minorEastAsia" w:hAnsi="Times New Roman" w:cs="Times New Roman"/>
          <w:b/>
          <w:bCs/>
          <w:sz w:val="24"/>
          <w:szCs w:val="24"/>
        </w:rPr>
        <w:t xml:space="preserve"> в области </w:t>
      </w:r>
      <w:r w:rsidR="00FF56C3" w:rsidRPr="003F282E">
        <w:rPr>
          <w:rFonts w:ascii="Times New Roman" w:hAnsi="Times New Roman"/>
          <w:b/>
        </w:rPr>
        <w:t>социального обслуживания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D1A12" w:rsidRPr="007C3061" w:rsidTr="00AD24CE">
        <w:trPr>
          <w:tblHeader/>
        </w:trPr>
        <w:tc>
          <w:tcPr>
            <w:tcW w:w="567" w:type="dxa"/>
            <w:vMerge w:val="restart"/>
          </w:tcPr>
          <w:p w:rsidR="005D1A12" w:rsidRPr="007C3061" w:rsidRDefault="003F282E"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1A12" w:rsidRPr="007C3061" w:rsidRDefault="005D1A12" w:rsidP="00AD24CE">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5D1A12" w:rsidRPr="007C3061" w:rsidRDefault="005D1A12" w:rsidP="00AD24C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5D1A12" w:rsidRPr="007C3061" w:rsidRDefault="005D1A12" w:rsidP="00AD24C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5D1A12" w:rsidRPr="007C3061" w:rsidRDefault="005D1A12" w:rsidP="00AD24C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5D1A12" w:rsidRPr="007C3061" w:rsidTr="00AD24CE">
        <w:trPr>
          <w:tblHeader/>
        </w:trPr>
        <w:tc>
          <w:tcPr>
            <w:tcW w:w="567" w:type="dxa"/>
            <w:vMerge/>
          </w:tcPr>
          <w:p w:rsidR="005D1A12" w:rsidRPr="007C3061" w:rsidRDefault="005D1A12" w:rsidP="00AD24CE">
            <w:pPr>
              <w:spacing w:after="1" w:line="0" w:lineRule="atLeast"/>
              <w:rPr>
                <w:rFonts w:ascii="Times New Roman" w:hAnsi="Times New Roman"/>
              </w:rPr>
            </w:pPr>
          </w:p>
        </w:tc>
        <w:tc>
          <w:tcPr>
            <w:tcW w:w="3338" w:type="dxa"/>
            <w:vMerge/>
          </w:tcPr>
          <w:p w:rsidR="005D1A12" w:rsidRPr="007C3061" w:rsidRDefault="005D1A12" w:rsidP="00AD24CE">
            <w:pPr>
              <w:spacing w:after="1" w:line="0" w:lineRule="atLeast"/>
              <w:rPr>
                <w:rFonts w:ascii="Times New Roman" w:hAnsi="Times New Roman"/>
              </w:rPr>
            </w:pPr>
          </w:p>
        </w:tc>
        <w:tc>
          <w:tcPr>
            <w:tcW w:w="1362" w:type="dxa"/>
          </w:tcPr>
          <w:p w:rsidR="005D1A12" w:rsidRPr="007C3061" w:rsidRDefault="005D1A12" w:rsidP="00AD24C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5D1A12" w:rsidRPr="007C3061" w:rsidRDefault="005D1A12" w:rsidP="00AD24C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5D1A12" w:rsidRPr="007C3061" w:rsidRDefault="005D1A12" w:rsidP="00AD24C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5D1A12" w:rsidRPr="007C3061" w:rsidRDefault="005D1A12" w:rsidP="00AD24C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5A111D" w:rsidRPr="007C3061" w:rsidTr="005A111D">
        <w:tc>
          <w:tcPr>
            <w:tcW w:w="567" w:type="dxa"/>
          </w:tcPr>
          <w:p w:rsidR="005A111D" w:rsidRPr="00D3489F" w:rsidRDefault="005A111D" w:rsidP="005A111D">
            <w:pPr>
              <w:jc w:val="center"/>
            </w:pPr>
            <w:r w:rsidRPr="005A111D">
              <w:rPr>
                <w:rFonts w:ascii="Times New Roman" w:hAnsi="Times New Roman" w:cs="Times New Roman"/>
                <w:sz w:val="24"/>
                <w:szCs w:val="24"/>
              </w:rPr>
              <w:t>1</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Дом-интернат (пансионат), в том числе малой вместимости, для престарелых и инвалидов, ветеранов войны и труда, милосердия</w:t>
            </w:r>
          </w:p>
        </w:tc>
        <w:tc>
          <w:tcPr>
            <w:tcW w:w="1362"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w:t>
            </w:r>
          </w:p>
        </w:tc>
        <w:tc>
          <w:tcPr>
            <w:tcW w:w="1363" w:type="dxa"/>
          </w:tcPr>
          <w:p w:rsidR="005A111D" w:rsidRDefault="005A111D" w:rsidP="004B445E">
            <w:pPr>
              <w:autoSpaceDE w:val="0"/>
              <w:autoSpaceDN w:val="0"/>
              <w:adjustRightInd w:val="0"/>
              <w:spacing w:after="0" w:line="240" w:lineRule="auto"/>
              <w:jc w:val="center"/>
              <w:rPr>
                <w:rFonts w:ascii="Times New Roman" w:hAnsi="Times New Roman" w:cs="Times New Roman"/>
                <w:sz w:val="24"/>
                <w:szCs w:val="24"/>
              </w:rPr>
            </w:pPr>
            <w:r w:rsidRPr="005D1A12">
              <w:rPr>
                <w:rFonts w:ascii="Times New Roman" w:hAnsi="Times New Roman" w:cs="Times New Roman"/>
                <w:sz w:val="24"/>
                <w:szCs w:val="24"/>
              </w:rPr>
              <w:t xml:space="preserve">30 на </w:t>
            </w:r>
          </w:p>
          <w:p w:rsidR="005A111D" w:rsidRDefault="005A111D" w:rsidP="004B44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тыс.</w:t>
            </w:r>
            <w:r w:rsidRPr="005D1A12">
              <w:rPr>
                <w:rFonts w:ascii="Times New Roman" w:hAnsi="Times New Roman" w:cs="Times New Roman"/>
                <w:sz w:val="24"/>
                <w:szCs w:val="24"/>
              </w:rPr>
              <w:t xml:space="preserve"> взрослого населения </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7C3061" w:rsidTr="005A111D">
        <w:tc>
          <w:tcPr>
            <w:tcW w:w="567" w:type="dxa"/>
          </w:tcPr>
          <w:p w:rsidR="005A111D"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 xml:space="preserve">Специальный дом-интернат, в том числе для </w:t>
            </w:r>
            <w:proofErr w:type="gramStart"/>
            <w:r w:rsidRPr="004B445E">
              <w:rPr>
                <w:rFonts w:ascii="Times New Roman" w:hAnsi="Times New Roman" w:cs="Times New Roman"/>
                <w:sz w:val="24"/>
                <w:szCs w:val="24"/>
              </w:rPr>
              <w:t>престарелых</w:t>
            </w:r>
            <w:proofErr w:type="gramEnd"/>
          </w:p>
        </w:tc>
        <w:tc>
          <w:tcPr>
            <w:tcW w:w="2725" w:type="dxa"/>
            <w:gridSpan w:val="2"/>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7C3061" w:rsidTr="005A111D">
        <w:tc>
          <w:tcPr>
            <w:tcW w:w="567" w:type="dxa"/>
          </w:tcPr>
          <w:p w:rsidR="005A111D"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lastRenderedPageBreak/>
              <w:t>3</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Дом-интернат (пансионат) для детей</w:t>
            </w:r>
          </w:p>
        </w:tc>
        <w:tc>
          <w:tcPr>
            <w:tcW w:w="1362"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w:t>
            </w:r>
          </w:p>
        </w:tc>
        <w:tc>
          <w:tcPr>
            <w:tcW w:w="1363"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sidRPr="005D1A12">
              <w:rPr>
                <w:rFonts w:ascii="Times New Roman" w:hAnsi="Times New Roman" w:cs="Times New Roman"/>
                <w:sz w:val="24"/>
                <w:szCs w:val="24"/>
              </w:rPr>
              <w:t xml:space="preserve">30 на </w:t>
            </w:r>
          </w:p>
          <w:p w:rsidR="005A111D" w:rsidRDefault="005A111D" w:rsidP="004B44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тыс.</w:t>
            </w:r>
            <w:r w:rsidRPr="005D1A12">
              <w:rPr>
                <w:rFonts w:ascii="Times New Roman" w:hAnsi="Times New Roman" w:cs="Times New Roman"/>
                <w:sz w:val="24"/>
                <w:szCs w:val="24"/>
              </w:rPr>
              <w:t xml:space="preserve"> </w:t>
            </w:r>
            <w:r>
              <w:rPr>
                <w:rFonts w:ascii="Times New Roman" w:hAnsi="Times New Roman" w:cs="Times New Roman"/>
                <w:sz w:val="24"/>
                <w:szCs w:val="24"/>
              </w:rPr>
              <w:t>детей</w:t>
            </w:r>
            <w:r w:rsidRPr="005D1A12">
              <w:rPr>
                <w:rFonts w:ascii="Times New Roman" w:hAnsi="Times New Roman" w:cs="Times New Roman"/>
                <w:sz w:val="24"/>
                <w:szCs w:val="24"/>
              </w:rPr>
              <w:t xml:space="preserve"> </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7C3061" w:rsidTr="005A111D">
        <w:trPr>
          <w:trHeight w:val="1353"/>
        </w:trPr>
        <w:tc>
          <w:tcPr>
            <w:tcW w:w="567" w:type="dxa"/>
          </w:tcPr>
          <w:p w:rsidR="005A111D"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4</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Психоневрологический интернат для взрослых</w:t>
            </w:r>
          </w:p>
        </w:tc>
        <w:tc>
          <w:tcPr>
            <w:tcW w:w="1362"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w:t>
            </w:r>
          </w:p>
        </w:tc>
        <w:tc>
          <w:tcPr>
            <w:tcW w:w="1363"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sidRPr="005D1A12">
              <w:rPr>
                <w:rFonts w:ascii="Times New Roman" w:hAnsi="Times New Roman" w:cs="Times New Roman"/>
                <w:sz w:val="24"/>
                <w:szCs w:val="24"/>
              </w:rPr>
              <w:t xml:space="preserve">30 на </w:t>
            </w:r>
          </w:p>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тыс.</w:t>
            </w:r>
            <w:r w:rsidRPr="005D1A12">
              <w:rPr>
                <w:rFonts w:ascii="Times New Roman" w:hAnsi="Times New Roman" w:cs="Times New Roman"/>
                <w:sz w:val="24"/>
                <w:szCs w:val="24"/>
              </w:rPr>
              <w:t xml:space="preserve"> взрослого населения </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C21320" w:rsidTr="005A111D">
        <w:tc>
          <w:tcPr>
            <w:tcW w:w="567" w:type="dxa"/>
          </w:tcPr>
          <w:p w:rsidR="005A111D"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5</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Детский психоневрологический интернат</w:t>
            </w:r>
          </w:p>
        </w:tc>
        <w:tc>
          <w:tcPr>
            <w:tcW w:w="1362"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w:t>
            </w:r>
          </w:p>
        </w:tc>
        <w:tc>
          <w:tcPr>
            <w:tcW w:w="1363" w:type="dxa"/>
          </w:tcPr>
          <w:p w:rsidR="005A111D" w:rsidRDefault="005A111D" w:rsidP="008A1D97">
            <w:pPr>
              <w:autoSpaceDE w:val="0"/>
              <w:autoSpaceDN w:val="0"/>
              <w:adjustRightInd w:val="0"/>
              <w:spacing w:after="0" w:line="240" w:lineRule="auto"/>
              <w:jc w:val="center"/>
              <w:rPr>
                <w:rFonts w:ascii="Times New Roman" w:hAnsi="Times New Roman" w:cs="Times New Roman"/>
                <w:sz w:val="24"/>
                <w:szCs w:val="24"/>
              </w:rPr>
            </w:pPr>
            <w:r w:rsidRPr="008A1D97">
              <w:rPr>
                <w:rFonts w:ascii="Times New Roman" w:hAnsi="Times New Roman" w:cs="Times New Roman"/>
                <w:sz w:val="24"/>
                <w:szCs w:val="24"/>
              </w:rPr>
              <w:t xml:space="preserve">20 мест на </w:t>
            </w:r>
            <w:r>
              <w:rPr>
                <w:rFonts w:ascii="Times New Roman" w:hAnsi="Times New Roman" w:cs="Times New Roman"/>
                <w:sz w:val="24"/>
                <w:szCs w:val="24"/>
              </w:rPr>
              <w:t>10,0 тыс.</w:t>
            </w:r>
            <w:r w:rsidRPr="008A1D97">
              <w:rPr>
                <w:rFonts w:ascii="Times New Roman" w:hAnsi="Times New Roman" w:cs="Times New Roman"/>
                <w:sz w:val="24"/>
                <w:szCs w:val="24"/>
              </w:rPr>
              <w:t xml:space="preserve"> детей</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C21320" w:rsidTr="005A111D">
        <w:tc>
          <w:tcPr>
            <w:tcW w:w="567" w:type="dxa"/>
          </w:tcPr>
          <w:p w:rsidR="005A111D"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6</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Дом-интернат для детей-инвалидов</w:t>
            </w:r>
          </w:p>
        </w:tc>
        <w:tc>
          <w:tcPr>
            <w:tcW w:w="1362"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 </w:t>
            </w:r>
          </w:p>
        </w:tc>
        <w:tc>
          <w:tcPr>
            <w:tcW w:w="1363" w:type="dxa"/>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sidRPr="008A1D97">
              <w:rPr>
                <w:rFonts w:ascii="Times New Roman" w:hAnsi="Times New Roman" w:cs="Times New Roman"/>
                <w:sz w:val="24"/>
                <w:szCs w:val="24"/>
              </w:rPr>
              <w:t xml:space="preserve">20 мест на </w:t>
            </w:r>
            <w:r>
              <w:rPr>
                <w:rFonts w:ascii="Times New Roman" w:hAnsi="Times New Roman" w:cs="Times New Roman"/>
                <w:sz w:val="24"/>
                <w:szCs w:val="24"/>
              </w:rPr>
              <w:t>10,0 тыс.</w:t>
            </w:r>
            <w:r w:rsidRPr="008A1D97">
              <w:rPr>
                <w:rFonts w:ascii="Times New Roman" w:hAnsi="Times New Roman" w:cs="Times New Roman"/>
                <w:sz w:val="24"/>
                <w:szCs w:val="24"/>
              </w:rPr>
              <w:t xml:space="preserve"> детей</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C21320" w:rsidTr="005A111D">
        <w:tc>
          <w:tcPr>
            <w:tcW w:w="567" w:type="dxa"/>
          </w:tcPr>
          <w:p w:rsidR="005A111D"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7</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Специальный дом для одиноких престарелых</w:t>
            </w:r>
          </w:p>
        </w:tc>
        <w:tc>
          <w:tcPr>
            <w:tcW w:w="2725" w:type="dxa"/>
            <w:gridSpan w:val="2"/>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C21320" w:rsidTr="005A111D">
        <w:tc>
          <w:tcPr>
            <w:tcW w:w="567" w:type="dxa"/>
          </w:tcPr>
          <w:p w:rsidR="005A111D"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8</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Социально-оздоровительный центр</w:t>
            </w:r>
          </w:p>
        </w:tc>
        <w:tc>
          <w:tcPr>
            <w:tcW w:w="2725" w:type="dxa"/>
            <w:gridSpan w:val="2"/>
          </w:tcPr>
          <w:p w:rsidR="005A111D" w:rsidRDefault="005A111D"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C21320" w:rsidTr="005A111D">
        <w:tc>
          <w:tcPr>
            <w:tcW w:w="567" w:type="dxa"/>
          </w:tcPr>
          <w:p w:rsidR="005A111D"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9</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Геронтологический центр</w:t>
            </w:r>
          </w:p>
        </w:tc>
        <w:tc>
          <w:tcPr>
            <w:tcW w:w="1362" w:type="dxa"/>
          </w:tcPr>
          <w:p w:rsidR="005A111D" w:rsidRPr="00120664" w:rsidRDefault="005A111D" w:rsidP="00AD24CE">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ед.</w:t>
            </w:r>
          </w:p>
        </w:tc>
        <w:tc>
          <w:tcPr>
            <w:tcW w:w="1363" w:type="dxa"/>
          </w:tcPr>
          <w:p w:rsidR="005A111D" w:rsidRPr="00120664" w:rsidRDefault="005A111D" w:rsidP="008A1D97">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020114" w:rsidRPr="00120664">
              <w:rPr>
                <w:rFonts w:ascii="Times New Roman" w:hAnsi="Times New Roman" w:cs="Times New Roman"/>
                <w:sz w:val="24"/>
                <w:szCs w:val="24"/>
              </w:rPr>
              <w:t>аниза</w:t>
            </w:r>
            <w:r w:rsidRPr="00120664">
              <w:rPr>
                <w:rFonts w:ascii="Times New Roman" w:hAnsi="Times New Roman" w:cs="Times New Roman"/>
                <w:sz w:val="24"/>
                <w:szCs w:val="24"/>
              </w:rPr>
              <w:t>ция на 10,0 тыс. граждан старше     75 лет</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C21320" w:rsidTr="005A111D">
        <w:tc>
          <w:tcPr>
            <w:tcW w:w="567" w:type="dxa"/>
          </w:tcPr>
          <w:p w:rsidR="005A111D"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10</w:t>
            </w:r>
          </w:p>
        </w:tc>
        <w:tc>
          <w:tcPr>
            <w:tcW w:w="3338" w:type="dxa"/>
          </w:tcPr>
          <w:p w:rsidR="005A111D" w:rsidRPr="004B445E" w:rsidRDefault="005A111D" w:rsidP="004B445E">
            <w:pPr>
              <w:pStyle w:val="ConsPlusNormal"/>
              <w:rPr>
                <w:rFonts w:ascii="Times New Roman" w:hAnsi="Times New Roman" w:cs="Times New Roman"/>
                <w:sz w:val="24"/>
                <w:szCs w:val="24"/>
              </w:rPr>
            </w:pPr>
            <w:r w:rsidRPr="004B445E">
              <w:rPr>
                <w:rFonts w:ascii="Times New Roman" w:hAnsi="Times New Roman" w:cs="Times New Roman"/>
                <w:sz w:val="24"/>
                <w:szCs w:val="24"/>
              </w:rPr>
              <w:t>Геронтопсихиатрический центр</w:t>
            </w:r>
          </w:p>
        </w:tc>
        <w:tc>
          <w:tcPr>
            <w:tcW w:w="1362" w:type="dxa"/>
          </w:tcPr>
          <w:p w:rsidR="005A111D" w:rsidRPr="00120664" w:rsidRDefault="005A111D" w:rsidP="00513EDB">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ед.</w:t>
            </w:r>
          </w:p>
        </w:tc>
        <w:tc>
          <w:tcPr>
            <w:tcW w:w="1363" w:type="dxa"/>
          </w:tcPr>
          <w:p w:rsidR="005A111D" w:rsidRPr="00120664" w:rsidRDefault="005A111D" w:rsidP="00513EDB">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120664" w:rsidRPr="00120664">
              <w:rPr>
                <w:rFonts w:ascii="Times New Roman" w:hAnsi="Times New Roman" w:cs="Times New Roman"/>
                <w:sz w:val="24"/>
                <w:szCs w:val="24"/>
              </w:rPr>
              <w:t>аниза</w:t>
            </w:r>
            <w:r w:rsidRPr="00120664">
              <w:rPr>
                <w:rFonts w:ascii="Times New Roman" w:hAnsi="Times New Roman" w:cs="Times New Roman"/>
                <w:sz w:val="24"/>
                <w:szCs w:val="24"/>
              </w:rPr>
              <w:t>ция на 10,0 тыс. граждан старше     75 лет</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6C03AC" w:rsidRPr="00C21320" w:rsidTr="005A111D">
        <w:trPr>
          <w:trHeight w:val="1054"/>
        </w:trPr>
        <w:tc>
          <w:tcPr>
            <w:tcW w:w="567" w:type="dxa"/>
          </w:tcPr>
          <w:p w:rsidR="006C03AC"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11</w:t>
            </w:r>
          </w:p>
        </w:tc>
        <w:tc>
          <w:tcPr>
            <w:tcW w:w="3338" w:type="dxa"/>
          </w:tcPr>
          <w:p w:rsidR="006C03AC" w:rsidRPr="004B445E" w:rsidRDefault="006C03AC"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Социа</w:t>
            </w:r>
            <w:r>
              <w:rPr>
                <w:rFonts w:ascii="Times New Roman" w:hAnsi="Times New Roman" w:cs="Times New Roman"/>
                <w:sz w:val="24"/>
                <w:szCs w:val="24"/>
              </w:rPr>
              <w:t xml:space="preserve">льно-реабилитационный центр для </w:t>
            </w:r>
            <w:r w:rsidRPr="004B445E">
              <w:rPr>
                <w:rFonts w:ascii="Times New Roman" w:hAnsi="Times New Roman" w:cs="Times New Roman"/>
                <w:sz w:val="24"/>
                <w:szCs w:val="24"/>
              </w:rPr>
              <w:t>несовершеннолетних</w:t>
            </w:r>
          </w:p>
        </w:tc>
        <w:tc>
          <w:tcPr>
            <w:tcW w:w="1362" w:type="dxa"/>
          </w:tcPr>
          <w:p w:rsidR="006C03AC" w:rsidRPr="00120664" w:rsidRDefault="006C03AC" w:rsidP="00AD24CE">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ед.</w:t>
            </w:r>
          </w:p>
        </w:tc>
        <w:tc>
          <w:tcPr>
            <w:tcW w:w="1363" w:type="dxa"/>
          </w:tcPr>
          <w:p w:rsidR="006C03AC" w:rsidRPr="00120664" w:rsidRDefault="006C03AC" w:rsidP="008A1D97">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120664">
              <w:rPr>
                <w:rFonts w:ascii="Times New Roman" w:hAnsi="Times New Roman" w:cs="Times New Roman"/>
                <w:sz w:val="24"/>
                <w:szCs w:val="24"/>
              </w:rPr>
              <w:t>аниза</w:t>
            </w:r>
            <w:r w:rsidRPr="00120664">
              <w:rPr>
                <w:rFonts w:ascii="Times New Roman" w:hAnsi="Times New Roman" w:cs="Times New Roman"/>
                <w:sz w:val="24"/>
                <w:szCs w:val="24"/>
              </w:rPr>
              <w:t>ция на 10,0 тыс. детей</w:t>
            </w:r>
          </w:p>
        </w:tc>
        <w:tc>
          <w:tcPr>
            <w:tcW w:w="1363" w:type="dxa"/>
          </w:tcPr>
          <w:p w:rsidR="006C03AC" w:rsidRDefault="006C03AC"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6C03AC" w:rsidRDefault="006C03AC"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6C03AC" w:rsidRDefault="006C03AC" w:rsidP="006C03AC">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C21320" w:rsidTr="005A111D">
        <w:tc>
          <w:tcPr>
            <w:tcW w:w="567" w:type="dxa"/>
          </w:tcPr>
          <w:p w:rsidR="004330B4"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lastRenderedPageBreak/>
              <w:t>12</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Социально-реабилитационный центр (за исключением социально-реабилитационных центров для несовершеннолетних)</w:t>
            </w:r>
          </w:p>
        </w:tc>
        <w:tc>
          <w:tcPr>
            <w:tcW w:w="2725" w:type="dxa"/>
            <w:gridSpan w:val="2"/>
          </w:tcPr>
          <w:p w:rsidR="004330B4" w:rsidRDefault="004330B4"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C21320" w:rsidTr="005A111D">
        <w:tc>
          <w:tcPr>
            <w:tcW w:w="567" w:type="dxa"/>
          </w:tcPr>
          <w:p w:rsidR="004330B4" w:rsidRPr="005A111D" w:rsidRDefault="005A111D" w:rsidP="005A111D">
            <w:pPr>
              <w:autoSpaceDE w:val="0"/>
              <w:autoSpaceDN w:val="0"/>
              <w:adjustRightInd w:val="0"/>
              <w:spacing w:after="0" w:line="240" w:lineRule="auto"/>
              <w:jc w:val="center"/>
              <w:rPr>
                <w:rFonts w:ascii="Times New Roman" w:hAnsi="Times New Roman" w:cs="Times New Roman"/>
                <w:sz w:val="24"/>
                <w:szCs w:val="24"/>
              </w:rPr>
            </w:pPr>
            <w:r w:rsidRPr="005A111D">
              <w:rPr>
                <w:rFonts w:ascii="Times New Roman" w:hAnsi="Times New Roman" w:cs="Times New Roman"/>
                <w:sz w:val="24"/>
                <w:szCs w:val="24"/>
              </w:rPr>
              <w:t>13</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Центр помощи детям, оставшимся без попечения родителей</w:t>
            </w:r>
          </w:p>
        </w:tc>
        <w:tc>
          <w:tcPr>
            <w:tcW w:w="1362" w:type="dxa"/>
          </w:tcPr>
          <w:p w:rsidR="004330B4" w:rsidRPr="00120664" w:rsidRDefault="004330B4" w:rsidP="00513EDB">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ед.</w:t>
            </w:r>
          </w:p>
        </w:tc>
        <w:tc>
          <w:tcPr>
            <w:tcW w:w="1363" w:type="dxa"/>
          </w:tcPr>
          <w:p w:rsidR="004330B4" w:rsidRPr="00120664" w:rsidRDefault="004330B4" w:rsidP="00513EDB">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120664">
              <w:rPr>
                <w:rFonts w:ascii="Times New Roman" w:hAnsi="Times New Roman" w:cs="Times New Roman"/>
                <w:sz w:val="24"/>
                <w:szCs w:val="24"/>
              </w:rPr>
              <w:t>аниза</w:t>
            </w:r>
            <w:r w:rsidRPr="00120664">
              <w:rPr>
                <w:rFonts w:ascii="Times New Roman" w:hAnsi="Times New Roman" w:cs="Times New Roman"/>
                <w:sz w:val="24"/>
                <w:szCs w:val="24"/>
              </w:rPr>
              <w:t>ция на 10,0 тыс. детей</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14</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Реабилитационный центр для граждан с ограниченными возможностями</w:t>
            </w:r>
          </w:p>
        </w:tc>
        <w:tc>
          <w:tcPr>
            <w:tcW w:w="2725" w:type="dxa"/>
            <w:gridSpan w:val="2"/>
          </w:tcPr>
          <w:p w:rsidR="004330B4" w:rsidRPr="00B8632B" w:rsidRDefault="004330B4"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15</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Реабилитационный центр для детей и подростков с ограниченными возможностями</w:t>
            </w:r>
          </w:p>
        </w:tc>
        <w:tc>
          <w:tcPr>
            <w:tcW w:w="1362" w:type="dxa"/>
          </w:tcPr>
          <w:p w:rsidR="004330B4" w:rsidRPr="00B8632B" w:rsidRDefault="004330B4"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363" w:type="dxa"/>
          </w:tcPr>
          <w:p w:rsidR="004330B4" w:rsidRPr="00B8632B" w:rsidRDefault="00120664" w:rsidP="00F865AD">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организа</w:t>
            </w:r>
            <w:r w:rsidR="004330B4" w:rsidRPr="00120664">
              <w:rPr>
                <w:rFonts w:ascii="Times New Roman" w:hAnsi="Times New Roman" w:cs="Times New Roman"/>
                <w:sz w:val="24"/>
                <w:szCs w:val="24"/>
              </w:rPr>
              <w:t>ция</w:t>
            </w:r>
            <w:r w:rsidR="004330B4">
              <w:rPr>
                <w:rFonts w:ascii="Times New Roman" w:hAnsi="Times New Roman" w:cs="Times New Roman"/>
                <w:sz w:val="24"/>
                <w:szCs w:val="24"/>
              </w:rPr>
              <w:t xml:space="preserve"> на 1,0 тыс. детей с ограничен</w:t>
            </w:r>
            <w:proofErr w:type="gramStart"/>
            <w:r w:rsidR="004330B4">
              <w:rPr>
                <w:rFonts w:ascii="Times New Roman" w:hAnsi="Times New Roman" w:cs="Times New Roman"/>
                <w:sz w:val="24"/>
                <w:szCs w:val="24"/>
              </w:rPr>
              <w:t>.</w:t>
            </w:r>
            <w:proofErr w:type="gramEnd"/>
            <w:r w:rsidR="004330B4">
              <w:rPr>
                <w:rFonts w:ascii="Times New Roman" w:hAnsi="Times New Roman" w:cs="Times New Roman"/>
                <w:sz w:val="24"/>
                <w:szCs w:val="24"/>
              </w:rPr>
              <w:t xml:space="preserve"> </w:t>
            </w:r>
            <w:proofErr w:type="gramStart"/>
            <w:r w:rsidR="004330B4">
              <w:rPr>
                <w:rFonts w:ascii="Times New Roman" w:hAnsi="Times New Roman" w:cs="Times New Roman"/>
                <w:sz w:val="24"/>
                <w:szCs w:val="24"/>
              </w:rPr>
              <w:t>в</w:t>
            </w:r>
            <w:proofErr w:type="gramEnd"/>
            <w:r w:rsidR="004330B4">
              <w:rPr>
                <w:rFonts w:ascii="Times New Roman" w:hAnsi="Times New Roman" w:cs="Times New Roman"/>
                <w:sz w:val="24"/>
                <w:szCs w:val="24"/>
              </w:rPr>
              <w:t>озможностями</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16</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Кризисный центр помощи женщинам</w:t>
            </w:r>
          </w:p>
        </w:tc>
        <w:tc>
          <w:tcPr>
            <w:tcW w:w="2725" w:type="dxa"/>
            <w:gridSpan w:val="2"/>
          </w:tcPr>
          <w:p w:rsidR="004330B4" w:rsidRPr="00B8632B" w:rsidRDefault="004330B4"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BA4BC8">
            <w:pPr>
              <w:jc w:val="center"/>
              <w:rPr>
                <w:rFonts w:ascii="Times New Roman" w:hAnsi="Times New Roman" w:cs="Times New Roman"/>
                <w:sz w:val="24"/>
                <w:szCs w:val="24"/>
              </w:rPr>
            </w:pPr>
            <w:r w:rsidRPr="005A111D">
              <w:rPr>
                <w:rFonts w:ascii="Times New Roman" w:hAnsi="Times New Roman" w:cs="Times New Roman"/>
                <w:sz w:val="24"/>
                <w:szCs w:val="24"/>
              </w:rPr>
              <w:t>17</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Центр психолого-педагогической помощи населению</w:t>
            </w:r>
          </w:p>
        </w:tc>
        <w:tc>
          <w:tcPr>
            <w:tcW w:w="1362" w:type="dxa"/>
          </w:tcPr>
          <w:p w:rsidR="004330B4" w:rsidRDefault="004330B4" w:rsidP="00513E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363" w:type="dxa"/>
          </w:tcPr>
          <w:p w:rsidR="004330B4" w:rsidRPr="00120664" w:rsidRDefault="004330B4" w:rsidP="00513EDB">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120664">
              <w:rPr>
                <w:rFonts w:ascii="Times New Roman" w:hAnsi="Times New Roman" w:cs="Times New Roman"/>
                <w:sz w:val="24"/>
                <w:szCs w:val="24"/>
              </w:rPr>
              <w:t>аниза</w:t>
            </w:r>
            <w:r w:rsidRPr="00120664">
              <w:rPr>
                <w:rFonts w:ascii="Times New Roman" w:hAnsi="Times New Roman" w:cs="Times New Roman"/>
                <w:sz w:val="24"/>
                <w:szCs w:val="24"/>
              </w:rPr>
              <w:t>ция на 50,0 тыс. жителей</w:t>
            </w:r>
          </w:p>
        </w:tc>
        <w:tc>
          <w:tcPr>
            <w:tcW w:w="1363" w:type="dxa"/>
          </w:tcPr>
          <w:p w:rsidR="004330B4" w:rsidRPr="00120664" w:rsidRDefault="004330B4" w:rsidP="004330B4">
            <w:pPr>
              <w:pStyle w:val="ConsPlusNormal"/>
              <w:jc w:val="center"/>
              <w:rPr>
                <w:rFonts w:ascii="Times New Roman" w:hAnsi="Times New Roman" w:cs="Times New Roman"/>
                <w:sz w:val="24"/>
                <w:szCs w:val="24"/>
              </w:rPr>
            </w:pPr>
            <w:r w:rsidRPr="00120664">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18</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Центр социального обслуживания населения</w:t>
            </w:r>
          </w:p>
        </w:tc>
        <w:tc>
          <w:tcPr>
            <w:tcW w:w="1362" w:type="dxa"/>
          </w:tcPr>
          <w:p w:rsidR="004330B4" w:rsidRDefault="004330B4" w:rsidP="00513E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363" w:type="dxa"/>
          </w:tcPr>
          <w:p w:rsidR="004330B4" w:rsidRPr="00120664" w:rsidRDefault="004330B4" w:rsidP="00513EDB">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120664">
              <w:rPr>
                <w:rFonts w:ascii="Times New Roman" w:hAnsi="Times New Roman" w:cs="Times New Roman"/>
                <w:sz w:val="24"/>
                <w:szCs w:val="24"/>
              </w:rPr>
              <w:t>аниза</w:t>
            </w:r>
            <w:r w:rsidRPr="00120664">
              <w:rPr>
                <w:rFonts w:ascii="Times New Roman" w:hAnsi="Times New Roman" w:cs="Times New Roman"/>
                <w:sz w:val="24"/>
                <w:szCs w:val="24"/>
              </w:rPr>
              <w:t>ция на 50,0 тыс. жителей</w:t>
            </w:r>
          </w:p>
        </w:tc>
        <w:tc>
          <w:tcPr>
            <w:tcW w:w="1363" w:type="dxa"/>
          </w:tcPr>
          <w:p w:rsidR="004330B4" w:rsidRPr="00120664" w:rsidRDefault="004330B4" w:rsidP="004330B4">
            <w:pPr>
              <w:pStyle w:val="ConsPlusNormal"/>
              <w:jc w:val="center"/>
              <w:rPr>
                <w:rFonts w:ascii="Times New Roman" w:hAnsi="Times New Roman" w:cs="Times New Roman"/>
                <w:sz w:val="24"/>
                <w:szCs w:val="24"/>
              </w:rPr>
            </w:pPr>
            <w:r w:rsidRPr="00120664">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19</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Центр социальной адаптации (помощи), в том числе для лиц без определенного места жительства и занятий</w:t>
            </w:r>
          </w:p>
        </w:tc>
        <w:tc>
          <w:tcPr>
            <w:tcW w:w="1362" w:type="dxa"/>
          </w:tcPr>
          <w:p w:rsidR="004330B4" w:rsidRPr="00B8632B" w:rsidRDefault="004330B4"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363" w:type="dxa"/>
          </w:tcPr>
          <w:p w:rsidR="004330B4" w:rsidRPr="00B8632B" w:rsidRDefault="004330B4"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 но не менее 1 на область</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lastRenderedPageBreak/>
              <w:t>20</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Дом ночного пребывания</w:t>
            </w:r>
          </w:p>
        </w:tc>
        <w:tc>
          <w:tcPr>
            <w:tcW w:w="2725" w:type="dxa"/>
            <w:gridSpan w:val="2"/>
          </w:tcPr>
          <w:p w:rsidR="004330B4" w:rsidRPr="00B8632B" w:rsidRDefault="004330B4"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21</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Социальный приют (для детей)</w:t>
            </w:r>
          </w:p>
        </w:tc>
        <w:tc>
          <w:tcPr>
            <w:tcW w:w="1362" w:type="dxa"/>
          </w:tcPr>
          <w:p w:rsidR="004330B4" w:rsidRDefault="004330B4" w:rsidP="006013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363" w:type="dxa"/>
          </w:tcPr>
          <w:p w:rsidR="004330B4" w:rsidRDefault="004330B4" w:rsidP="00601353">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120664" w:rsidRPr="00120664">
              <w:rPr>
                <w:rFonts w:ascii="Times New Roman" w:hAnsi="Times New Roman" w:cs="Times New Roman"/>
                <w:sz w:val="24"/>
                <w:szCs w:val="24"/>
              </w:rPr>
              <w:t>аниза</w:t>
            </w:r>
            <w:r w:rsidRPr="00120664">
              <w:rPr>
                <w:rFonts w:ascii="Times New Roman" w:hAnsi="Times New Roman" w:cs="Times New Roman"/>
                <w:sz w:val="24"/>
                <w:szCs w:val="24"/>
              </w:rPr>
              <w:t>ция на</w:t>
            </w:r>
            <w:r>
              <w:rPr>
                <w:rFonts w:ascii="Times New Roman" w:hAnsi="Times New Roman" w:cs="Times New Roman"/>
                <w:sz w:val="24"/>
                <w:szCs w:val="24"/>
              </w:rPr>
              <w:t xml:space="preserve"> 10,0 тыс.</w:t>
            </w:r>
            <w:r w:rsidRPr="008A1D97">
              <w:rPr>
                <w:rFonts w:ascii="Times New Roman" w:hAnsi="Times New Roman" w:cs="Times New Roman"/>
                <w:sz w:val="24"/>
                <w:szCs w:val="24"/>
              </w:rPr>
              <w:t xml:space="preserve"> детей</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22</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Социальный приют (за исключением социальных приютов для детей)</w:t>
            </w:r>
          </w:p>
        </w:tc>
        <w:tc>
          <w:tcPr>
            <w:tcW w:w="2725" w:type="dxa"/>
            <w:gridSpan w:val="2"/>
          </w:tcPr>
          <w:p w:rsidR="004330B4" w:rsidRPr="00B8632B" w:rsidRDefault="004330B4"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330B4" w:rsidRPr="007C3061" w:rsidTr="005A111D">
        <w:tc>
          <w:tcPr>
            <w:tcW w:w="567" w:type="dxa"/>
          </w:tcPr>
          <w:p w:rsidR="004330B4"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23</w:t>
            </w:r>
          </w:p>
        </w:tc>
        <w:tc>
          <w:tcPr>
            <w:tcW w:w="3338" w:type="dxa"/>
          </w:tcPr>
          <w:p w:rsidR="004330B4" w:rsidRPr="004B445E" w:rsidRDefault="004330B4" w:rsidP="00513EDB">
            <w:pPr>
              <w:pStyle w:val="ConsPlusNormal"/>
              <w:rPr>
                <w:rFonts w:ascii="Times New Roman" w:hAnsi="Times New Roman" w:cs="Times New Roman"/>
                <w:sz w:val="24"/>
                <w:szCs w:val="24"/>
              </w:rPr>
            </w:pPr>
            <w:r w:rsidRPr="004B445E">
              <w:rPr>
                <w:rFonts w:ascii="Times New Roman" w:hAnsi="Times New Roman" w:cs="Times New Roman"/>
                <w:sz w:val="24"/>
                <w:szCs w:val="24"/>
              </w:rPr>
              <w:t>Социальная гостиница</w:t>
            </w:r>
          </w:p>
        </w:tc>
        <w:tc>
          <w:tcPr>
            <w:tcW w:w="2725" w:type="dxa"/>
            <w:gridSpan w:val="2"/>
          </w:tcPr>
          <w:p w:rsidR="004330B4" w:rsidRPr="00B8632B" w:rsidRDefault="004330B4"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330B4" w:rsidRDefault="004330B4" w:rsidP="004330B4">
            <w:pPr>
              <w:pStyle w:val="ConsPlusNormal"/>
              <w:jc w:val="center"/>
              <w:rPr>
                <w:rFonts w:ascii="Times New Roman" w:hAnsi="Times New Roman" w:cs="Times New Roman"/>
                <w:sz w:val="24"/>
                <w:szCs w:val="24"/>
              </w:rPr>
            </w:pPr>
            <w:r>
              <w:rPr>
                <w:rFonts w:ascii="Times New Roman" w:hAnsi="Times New Roman" w:cs="Times New Roman"/>
                <w:sz w:val="24"/>
                <w:szCs w:val="24"/>
              </w:rPr>
              <w:t>3,0 в сельской местности</w:t>
            </w:r>
          </w:p>
        </w:tc>
      </w:tr>
      <w:tr w:rsidR="00454FEF" w:rsidRPr="007C3061" w:rsidTr="005A111D">
        <w:tc>
          <w:tcPr>
            <w:tcW w:w="567" w:type="dxa"/>
          </w:tcPr>
          <w:p w:rsidR="00454FEF"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24</w:t>
            </w:r>
          </w:p>
        </w:tc>
        <w:tc>
          <w:tcPr>
            <w:tcW w:w="3338" w:type="dxa"/>
          </w:tcPr>
          <w:p w:rsidR="00454FEF" w:rsidRPr="00601353" w:rsidRDefault="00454FEF" w:rsidP="00601353">
            <w:pPr>
              <w:pStyle w:val="ConsPlusNormal"/>
              <w:rPr>
                <w:rFonts w:ascii="Times New Roman" w:hAnsi="Times New Roman" w:cs="Times New Roman"/>
                <w:sz w:val="24"/>
                <w:szCs w:val="24"/>
              </w:rPr>
            </w:pPr>
            <w:r w:rsidRPr="00601353">
              <w:rPr>
                <w:rFonts w:ascii="Times New Roman" w:hAnsi="Times New Roman" w:cs="Times New Roman"/>
                <w:sz w:val="24"/>
                <w:szCs w:val="24"/>
              </w:rPr>
              <w:t>Центр социального обслуживания, в том числе комплексный и для граждан пожилого возраста и инвалидов</w:t>
            </w:r>
          </w:p>
        </w:tc>
        <w:tc>
          <w:tcPr>
            <w:tcW w:w="1362" w:type="dxa"/>
          </w:tcPr>
          <w:p w:rsidR="00454FEF" w:rsidRDefault="00454FEF" w:rsidP="006C03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363" w:type="dxa"/>
          </w:tcPr>
          <w:p w:rsidR="00454FEF" w:rsidRDefault="00454FEF" w:rsidP="006C03AC">
            <w:pPr>
              <w:autoSpaceDE w:val="0"/>
              <w:autoSpaceDN w:val="0"/>
              <w:adjustRightInd w:val="0"/>
              <w:spacing w:after="0" w:line="240" w:lineRule="auto"/>
              <w:jc w:val="center"/>
              <w:rPr>
                <w:rFonts w:ascii="Times New Roman" w:hAnsi="Times New Roman" w:cs="Times New Roman"/>
                <w:sz w:val="24"/>
                <w:szCs w:val="24"/>
              </w:rPr>
            </w:pPr>
            <w:r w:rsidRPr="00120664">
              <w:rPr>
                <w:rFonts w:ascii="Times New Roman" w:hAnsi="Times New Roman" w:cs="Times New Roman"/>
                <w:sz w:val="24"/>
                <w:szCs w:val="24"/>
              </w:rPr>
              <w:t>1 орг</w:t>
            </w:r>
            <w:r w:rsidR="00120664" w:rsidRPr="00120664">
              <w:rPr>
                <w:rFonts w:ascii="Times New Roman" w:hAnsi="Times New Roman" w:cs="Times New Roman"/>
                <w:sz w:val="24"/>
                <w:szCs w:val="24"/>
              </w:rPr>
              <w:t>аниза</w:t>
            </w:r>
            <w:r w:rsidRPr="00120664">
              <w:rPr>
                <w:rFonts w:ascii="Times New Roman" w:hAnsi="Times New Roman" w:cs="Times New Roman"/>
                <w:sz w:val="24"/>
                <w:szCs w:val="24"/>
              </w:rPr>
              <w:t>ция на</w:t>
            </w:r>
            <w:r>
              <w:rPr>
                <w:rFonts w:ascii="Times New Roman" w:hAnsi="Times New Roman" w:cs="Times New Roman"/>
                <w:sz w:val="24"/>
                <w:szCs w:val="24"/>
              </w:rPr>
              <w:t xml:space="preserve"> 50,0 тыс.</w:t>
            </w:r>
            <w:r w:rsidRPr="008A1D97">
              <w:rPr>
                <w:rFonts w:ascii="Times New Roman" w:hAnsi="Times New Roman" w:cs="Times New Roman"/>
                <w:sz w:val="24"/>
                <w:szCs w:val="24"/>
              </w:rPr>
              <w:t xml:space="preserve"> </w:t>
            </w:r>
            <w:r>
              <w:rPr>
                <w:rFonts w:ascii="Times New Roman" w:hAnsi="Times New Roman" w:cs="Times New Roman"/>
                <w:sz w:val="24"/>
                <w:szCs w:val="24"/>
              </w:rPr>
              <w:t>жителей</w:t>
            </w:r>
          </w:p>
        </w:tc>
        <w:tc>
          <w:tcPr>
            <w:tcW w:w="1363" w:type="dxa"/>
          </w:tcPr>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10,0 в сельской местности</w:t>
            </w:r>
          </w:p>
        </w:tc>
      </w:tr>
      <w:tr w:rsidR="00454FEF" w:rsidRPr="007C3061" w:rsidTr="005A111D">
        <w:tc>
          <w:tcPr>
            <w:tcW w:w="567" w:type="dxa"/>
          </w:tcPr>
          <w:p w:rsidR="00454FEF"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25</w:t>
            </w:r>
          </w:p>
        </w:tc>
        <w:tc>
          <w:tcPr>
            <w:tcW w:w="3338" w:type="dxa"/>
          </w:tcPr>
          <w:p w:rsidR="00454FEF" w:rsidRPr="00601353" w:rsidRDefault="00454FEF" w:rsidP="00601353">
            <w:pPr>
              <w:pStyle w:val="ConsPlusNormal"/>
              <w:rPr>
                <w:rFonts w:ascii="Times New Roman" w:hAnsi="Times New Roman" w:cs="Times New Roman"/>
                <w:sz w:val="24"/>
                <w:szCs w:val="24"/>
              </w:rPr>
            </w:pPr>
            <w:r w:rsidRPr="00601353">
              <w:rPr>
                <w:rFonts w:ascii="Times New Roman" w:hAnsi="Times New Roman" w:cs="Times New Roman"/>
                <w:sz w:val="24"/>
                <w:szCs w:val="24"/>
              </w:rPr>
              <w:t>Специализированная служба социально-медицинского обслуживания, в том числе граждан пожилого возраста и инвалидов</w:t>
            </w:r>
          </w:p>
        </w:tc>
        <w:tc>
          <w:tcPr>
            <w:tcW w:w="2725" w:type="dxa"/>
            <w:gridSpan w:val="2"/>
          </w:tcPr>
          <w:p w:rsidR="00454FEF" w:rsidRPr="00B8632B" w:rsidRDefault="00454FEF"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10,0 в сельской местности</w:t>
            </w:r>
          </w:p>
        </w:tc>
      </w:tr>
      <w:tr w:rsidR="00454FEF" w:rsidRPr="007C3061" w:rsidTr="005A111D">
        <w:trPr>
          <w:trHeight w:val="537"/>
        </w:trPr>
        <w:tc>
          <w:tcPr>
            <w:tcW w:w="567" w:type="dxa"/>
          </w:tcPr>
          <w:p w:rsidR="00454FEF"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26</w:t>
            </w:r>
          </w:p>
        </w:tc>
        <w:tc>
          <w:tcPr>
            <w:tcW w:w="3338" w:type="dxa"/>
          </w:tcPr>
          <w:p w:rsidR="00454FEF" w:rsidRPr="00601353" w:rsidRDefault="00454FEF" w:rsidP="00601353">
            <w:pPr>
              <w:pStyle w:val="ConsPlusNormal"/>
              <w:rPr>
                <w:rFonts w:ascii="Times New Roman" w:hAnsi="Times New Roman" w:cs="Times New Roman"/>
                <w:sz w:val="24"/>
                <w:szCs w:val="24"/>
              </w:rPr>
            </w:pPr>
            <w:r w:rsidRPr="00601353">
              <w:rPr>
                <w:rFonts w:ascii="Times New Roman" w:hAnsi="Times New Roman" w:cs="Times New Roman"/>
                <w:sz w:val="24"/>
                <w:szCs w:val="24"/>
              </w:rPr>
              <w:t>Центр социальной помощи</w:t>
            </w:r>
          </w:p>
        </w:tc>
        <w:tc>
          <w:tcPr>
            <w:tcW w:w="2725" w:type="dxa"/>
            <w:gridSpan w:val="2"/>
          </w:tcPr>
          <w:p w:rsidR="00454FEF" w:rsidRPr="00B8632B" w:rsidRDefault="00454FEF" w:rsidP="00AD24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363" w:type="dxa"/>
          </w:tcPr>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 в </w:t>
            </w:r>
            <w:proofErr w:type="spellStart"/>
            <w:r>
              <w:rPr>
                <w:rFonts w:ascii="Times New Roman" w:hAnsi="Times New Roman" w:cs="Times New Roman"/>
                <w:sz w:val="24"/>
                <w:szCs w:val="24"/>
              </w:rPr>
              <w:t>г.н</w:t>
            </w:r>
            <w:proofErr w:type="gramStart"/>
            <w:r>
              <w:rPr>
                <w:rFonts w:ascii="Times New Roman" w:hAnsi="Times New Roman" w:cs="Times New Roman"/>
                <w:sz w:val="24"/>
                <w:szCs w:val="24"/>
              </w:rPr>
              <w:t>.п</w:t>
            </w:r>
            <w:proofErr w:type="spellEnd"/>
            <w:proofErr w:type="gramEnd"/>
          </w:p>
          <w:p w:rsidR="00454FEF" w:rsidRDefault="00454FEF"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10,0 в сельской местности</w:t>
            </w:r>
          </w:p>
        </w:tc>
      </w:tr>
      <w:tr w:rsidR="005A111D" w:rsidRPr="007C3061" w:rsidTr="005A111D">
        <w:tc>
          <w:tcPr>
            <w:tcW w:w="567" w:type="dxa"/>
          </w:tcPr>
          <w:p w:rsidR="005A111D"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27</w:t>
            </w:r>
          </w:p>
        </w:tc>
        <w:tc>
          <w:tcPr>
            <w:tcW w:w="3338" w:type="dxa"/>
          </w:tcPr>
          <w:p w:rsidR="005A111D" w:rsidRPr="00FF56C3" w:rsidRDefault="005A111D" w:rsidP="00FF56C3">
            <w:pPr>
              <w:pStyle w:val="ConsPlusNormal"/>
              <w:rPr>
                <w:rFonts w:ascii="Times New Roman" w:hAnsi="Times New Roman" w:cs="Times New Roman"/>
                <w:sz w:val="24"/>
                <w:szCs w:val="24"/>
              </w:rPr>
            </w:pPr>
            <w:r w:rsidRPr="00FF56C3">
              <w:rPr>
                <w:rFonts w:ascii="Times New Roman" w:hAnsi="Times New Roman" w:cs="Times New Roman"/>
                <w:sz w:val="24"/>
                <w:szCs w:val="24"/>
              </w:rPr>
              <w:t>Служба срочного социального обслуживания, в том числе экстренной психологической помощи</w:t>
            </w:r>
          </w:p>
        </w:tc>
        <w:tc>
          <w:tcPr>
            <w:tcW w:w="2725" w:type="dxa"/>
            <w:gridSpan w:val="2"/>
          </w:tcPr>
          <w:p w:rsidR="005A111D" w:rsidRPr="00B8632B" w:rsidRDefault="005A111D" w:rsidP="006C03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5A111D" w:rsidRPr="007C3061" w:rsidTr="005A111D">
        <w:tc>
          <w:tcPr>
            <w:tcW w:w="567" w:type="dxa"/>
          </w:tcPr>
          <w:p w:rsidR="005A111D" w:rsidRPr="005A111D" w:rsidRDefault="005A111D" w:rsidP="005A111D">
            <w:pPr>
              <w:jc w:val="center"/>
              <w:rPr>
                <w:rFonts w:ascii="Times New Roman" w:hAnsi="Times New Roman" w:cs="Times New Roman"/>
                <w:sz w:val="24"/>
                <w:szCs w:val="24"/>
              </w:rPr>
            </w:pPr>
            <w:r w:rsidRPr="005A111D">
              <w:rPr>
                <w:rFonts w:ascii="Times New Roman" w:hAnsi="Times New Roman" w:cs="Times New Roman"/>
                <w:sz w:val="24"/>
                <w:szCs w:val="24"/>
              </w:rPr>
              <w:t>28</w:t>
            </w:r>
          </w:p>
        </w:tc>
        <w:tc>
          <w:tcPr>
            <w:tcW w:w="3338" w:type="dxa"/>
          </w:tcPr>
          <w:p w:rsidR="005A111D" w:rsidRPr="00FF56C3" w:rsidRDefault="005A111D" w:rsidP="00FF56C3">
            <w:pPr>
              <w:pStyle w:val="ConsPlusNormal"/>
              <w:rPr>
                <w:rFonts w:ascii="Times New Roman" w:hAnsi="Times New Roman" w:cs="Times New Roman"/>
                <w:sz w:val="24"/>
                <w:szCs w:val="24"/>
              </w:rPr>
            </w:pPr>
            <w:r w:rsidRPr="00FF56C3">
              <w:rPr>
                <w:rFonts w:ascii="Times New Roman" w:hAnsi="Times New Roman" w:cs="Times New Roman"/>
                <w:sz w:val="24"/>
                <w:szCs w:val="24"/>
              </w:rPr>
              <w:t>Консультативный центр</w:t>
            </w:r>
          </w:p>
        </w:tc>
        <w:tc>
          <w:tcPr>
            <w:tcW w:w="2725" w:type="dxa"/>
            <w:gridSpan w:val="2"/>
          </w:tcPr>
          <w:p w:rsidR="005A111D" w:rsidRPr="00B8632B" w:rsidRDefault="005A111D" w:rsidP="006C03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заданию уполномоченного органа</w:t>
            </w:r>
          </w:p>
        </w:tc>
        <w:tc>
          <w:tcPr>
            <w:tcW w:w="1363" w:type="dxa"/>
          </w:tcPr>
          <w:p w:rsidR="005A111D" w:rsidRPr="007C3061" w:rsidRDefault="005A111D"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5A111D" w:rsidRPr="007C3061" w:rsidRDefault="005A111D" w:rsidP="00151923">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bl>
    <w:p w:rsidR="005D1A12" w:rsidRPr="003F282E" w:rsidRDefault="00454FEF" w:rsidP="00FF56C3">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3F282E">
        <w:rPr>
          <w:rFonts w:ascii="Times New Roman" w:hAnsi="Times New Roman"/>
          <w:sz w:val="24"/>
          <w:szCs w:val="24"/>
        </w:rPr>
        <w:t xml:space="preserve">Примечание: </w:t>
      </w:r>
      <w:r w:rsidR="004B445E" w:rsidRPr="003F282E">
        <w:rPr>
          <w:rFonts w:ascii="Times New Roman" w:hAnsi="Times New Roman"/>
          <w:sz w:val="24"/>
          <w:szCs w:val="24"/>
        </w:rPr>
        <w:t>Здесь</w:t>
      </w:r>
      <w:r w:rsidR="00FF56C3" w:rsidRPr="003F282E">
        <w:rPr>
          <w:rFonts w:ascii="Times New Roman" w:hAnsi="Times New Roman"/>
          <w:sz w:val="24"/>
          <w:szCs w:val="24"/>
        </w:rPr>
        <w:t xml:space="preserve">: </w:t>
      </w:r>
      <w:r w:rsidR="004B445E" w:rsidRPr="003F282E">
        <w:rPr>
          <w:rFonts w:ascii="Times New Roman" w:hAnsi="Times New Roman"/>
          <w:sz w:val="24"/>
          <w:szCs w:val="24"/>
        </w:rPr>
        <w:t xml:space="preserve">взрослое население – </w:t>
      </w:r>
      <w:r w:rsidR="00FF56C3" w:rsidRPr="003F282E">
        <w:rPr>
          <w:rFonts w:ascii="Times New Roman" w:hAnsi="Times New Roman"/>
          <w:sz w:val="24"/>
          <w:szCs w:val="24"/>
        </w:rPr>
        <w:t xml:space="preserve">старше </w:t>
      </w:r>
      <w:r w:rsidR="004B445E" w:rsidRPr="003F282E">
        <w:rPr>
          <w:rFonts w:ascii="Times New Roman" w:hAnsi="Times New Roman"/>
          <w:sz w:val="24"/>
          <w:szCs w:val="24"/>
        </w:rPr>
        <w:t>18 лет, если не оговорено иное.</w:t>
      </w:r>
    </w:p>
    <w:p w:rsidR="00454FEF" w:rsidRPr="003F282E" w:rsidRDefault="00454FEF"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lastRenderedPageBreak/>
        <w:t>Для организаций социального обслуживания, предоставляющих социальные услуги в полустационарной форме социального обслуживания и в форме социального обслуживания на дому, оптимальное количество единиц вместимости организаций социального обслуживания определяется количеством штатных единиц, приходящихся на 1000 человек соответствующей социально-демографической группы в соответствии с нормами труда.</w:t>
      </w:r>
    </w:p>
    <w:p w:rsidR="00454FEF" w:rsidRPr="003F282E" w:rsidRDefault="00454FEF"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Требования к оптимальному территориальному размещению объектов социального обслуживания определяются с учетом следующих факторов:</w:t>
      </w:r>
    </w:p>
    <w:p w:rsidR="00454FEF" w:rsidRPr="003F282E" w:rsidRDefault="00454FEF" w:rsidP="00454FE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а) градостроительные условия размещения организаций социального обслуживания;</w:t>
      </w:r>
    </w:p>
    <w:p w:rsidR="00454FEF" w:rsidRPr="003F282E" w:rsidRDefault="00454FEF" w:rsidP="00454FE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б) возможность объединения или разделения организаций социального обслуживания для обеспечения наиболее эффективного решения функциональных и отраслевых задач;</w:t>
      </w:r>
    </w:p>
    <w:p w:rsidR="00454FEF" w:rsidRPr="003F282E" w:rsidRDefault="00454FEF" w:rsidP="00454FE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3F282E">
        <w:rPr>
          <w:rFonts w:ascii="Times New Roman" w:eastAsiaTheme="minorEastAsia" w:hAnsi="Times New Roman" w:cs="Times New Roman"/>
          <w:sz w:val="24"/>
          <w:szCs w:val="24"/>
        </w:rPr>
        <w:t>в) наличие медицинских и образовательных организаций, организаций культуры, организаций социально-бытового назначения и иных организаций, плотности их размещения, а также их транспортной доступности для организаций социального обслуживания.</w:t>
      </w:r>
    </w:p>
    <w:p w:rsidR="00454FEF" w:rsidRDefault="00454FEF" w:rsidP="00414242">
      <w:pPr>
        <w:numPr>
          <w:ilvl w:val="1"/>
          <w:numId w:val="35"/>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8"/>
          <w:szCs w:val="28"/>
        </w:rPr>
      </w:pPr>
      <w:r w:rsidRPr="003F282E">
        <w:rPr>
          <w:rFonts w:ascii="Times New Roman" w:eastAsiaTheme="minorEastAsia" w:hAnsi="Times New Roman" w:cs="Times New Roman"/>
          <w:sz w:val="24"/>
          <w:szCs w:val="24"/>
        </w:rPr>
        <w:t>Организации социального обслуживания, предоставляющие социальные услуги в стационарной форме социального обслуживания, целесообразно размещать недалеко от крупных населенных пунктов, имеющих медицинские и образовательные организации, организации культуры, организации социально-бытового назначения и иные организации</w:t>
      </w:r>
      <w:r w:rsidRPr="00454FEF">
        <w:rPr>
          <w:rFonts w:ascii="Times New Roman" w:eastAsiaTheme="minorEastAsia" w:hAnsi="Times New Roman" w:cs="Times New Roman"/>
          <w:sz w:val="28"/>
          <w:szCs w:val="28"/>
        </w:rPr>
        <w:t>.</w:t>
      </w:r>
    </w:p>
    <w:p w:rsidR="005619E4" w:rsidRPr="005619E4" w:rsidRDefault="005619E4" w:rsidP="005619E4"/>
    <w:p w:rsidR="005619E4" w:rsidRPr="003F282E" w:rsidRDefault="005619E4" w:rsidP="003F282E">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8" w:name="_Toc185867321"/>
      <w:r w:rsidRPr="003F282E">
        <w:rPr>
          <w:rFonts w:asciiTheme="majorHAnsi" w:eastAsiaTheme="majorEastAsia" w:hAnsiTheme="majorHAnsi" w:cs="Times New Roman"/>
          <w:b/>
          <w:bCs/>
          <w:iCs/>
          <w:sz w:val="28"/>
          <w:szCs w:val="28"/>
        </w:rPr>
        <w:t>Иные области</w:t>
      </w:r>
      <w:bookmarkEnd w:id="8"/>
    </w:p>
    <w:p w:rsidR="005619E4" w:rsidRPr="003F282E" w:rsidRDefault="005619E4" w:rsidP="003F282E">
      <w:pPr>
        <w:keepNext/>
        <w:spacing w:before="240" w:after="120" w:line="240" w:lineRule="auto"/>
        <w:jc w:val="center"/>
        <w:outlineLvl w:val="3"/>
        <w:rPr>
          <w:rFonts w:ascii="Times New Roman" w:eastAsiaTheme="minorEastAsia" w:hAnsi="Times New Roman" w:cs="Times New Roman"/>
          <w:b/>
          <w:bCs/>
          <w:sz w:val="24"/>
          <w:szCs w:val="24"/>
        </w:rPr>
      </w:pPr>
      <w:r w:rsidRPr="003F282E">
        <w:rPr>
          <w:rFonts w:ascii="Times New Roman" w:eastAsiaTheme="minorEastAsia" w:hAnsi="Times New Roman" w:cs="Times New Roman"/>
          <w:b/>
          <w:bCs/>
          <w:sz w:val="24"/>
          <w:szCs w:val="24"/>
        </w:rPr>
        <w:t xml:space="preserve">Таблица </w:t>
      </w:r>
      <w:r w:rsidR="00702903" w:rsidRPr="003F282E">
        <w:rPr>
          <w:rFonts w:ascii="Times New Roman" w:eastAsiaTheme="minorEastAsia" w:hAnsi="Times New Roman" w:cs="Times New Roman"/>
          <w:b/>
          <w:bCs/>
          <w:sz w:val="24"/>
          <w:szCs w:val="24"/>
        </w:rPr>
        <w:t>8</w:t>
      </w:r>
      <w:r w:rsidR="003F282E">
        <w:rPr>
          <w:rFonts w:ascii="Times New Roman" w:eastAsiaTheme="minorEastAsia" w:hAnsi="Times New Roman" w:cs="Times New Roman"/>
          <w:b/>
          <w:bCs/>
          <w:sz w:val="24"/>
          <w:szCs w:val="24"/>
        </w:rPr>
        <w:t xml:space="preserve">. Объекты регионального значения </w:t>
      </w:r>
      <w:r w:rsidRPr="003F282E">
        <w:rPr>
          <w:rFonts w:ascii="Times New Roman" w:eastAsiaTheme="minorEastAsia" w:hAnsi="Times New Roman" w:cs="Times New Roman"/>
          <w:b/>
          <w:bCs/>
          <w:sz w:val="24"/>
          <w:szCs w:val="24"/>
        </w:rPr>
        <w:t>в иных областях</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19E4" w:rsidRPr="007C3061" w:rsidTr="009F245E">
        <w:trPr>
          <w:tblHeader/>
        </w:trPr>
        <w:tc>
          <w:tcPr>
            <w:tcW w:w="567" w:type="dxa"/>
            <w:vMerge w:val="restart"/>
          </w:tcPr>
          <w:p w:rsidR="005619E4" w:rsidRPr="007C3061" w:rsidRDefault="00A763D9"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619E4" w:rsidRPr="007C3061" w:rsidRDefault="005619E4" w:rsidP="009F245E">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5619E4" w:rsidRPr="007C3061" w:rsidRDefault="005619E4"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5619E4" w:rsidRPr="007C3061" w:rsidRDefault="005619E4"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5619E4" w:rsidRPr="007C3061" w:rsidRDefault="005619E4"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5619E4" w:rsidRPr="007C3061" w:rsidTr="009F245E">
        <w:trPr>
          <w:tblHeader/>
        </w:trPr>
        <w:tc>
          <w:tcPr>
            <w:tcW w:w="567" w:type="dxa"/>
            <w:vMerge/>
          </w:tcPr>
          <w:p w:rsidR="005619E4" w:rsidRPr="007C3061" w:rsidRDefault="005619E4" w:rsidP="009F245E">
            <w:pPr>
              <w:spacing w:after="1" w:line="0" w:lineRule="atLeast"/>
              <w:rPr>
                <w:rFonts w:ascii="Times New Roman" w:hAnsi="Times New Roman"/>
              </w:rPr>
            </w:pPr>
          </w:p>
        </w:tc>
        <w:tc>
          <w:tcPr>
            <w:tcW w:w="3338" w:type="dxa"/>
            <w:vMerge/>
          </w:tcPr>
          <w:p w:rsidR="005619E4" w:rsidRPr="007C3061" w:rsidRDefault="005619E4" w:rsidP="009F245E">
            <w:pPr>
              <w:spacing w:after="1" w:line="0" w:lineRule="atLeast"/>
              <w:rPr>
                <w:rFonts w:ascii="Times New Roman" w:hAnsi="Times New Roman"/>
              </w:rPr>
            </w:pPr>
          </w:p>
        </w:tc>
        <w:tc>
          <w:tcPr>
            <w:tcW w:w="1362" w:type="dxa"/>
          </w:tcPr>
          <w:p w:rsidR="005619E4" w:rsidRPr="007C3061" w:rsidRDefault="005619E4"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5619E4" w:rsidRPr="007C3061" w:rsidRDefault="005619E4"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5619E4" w:rsidRPr="007C3061" w:rsidRDefault="005619E4"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5619E4" w:rsidRPr="007C3061" w:rsidRDefault="005619E4"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D5467E" w:rsidRPr="007C3061" w:rsidTr="009F245E">
        <w:tc>
          <w:tcPr>
            <w:tcW w:w="567" w:type="dxa"/>
          </w:tcPr>
          <w:p w:rsidR="00D5467E" w:rsidRPr="007C3061" w:rsidRDefault="00702903"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D5467E" w:rsidRPr="007C3061" w:rsidRDefault="00D5467E" w:rsidP="009F245E">
            <w:pPr>
              <w:pStyle w:val="ConsPlusNormal"/>
              <w:rPr>
                <w:rFonts w:ascii="Times New Roman" w:hAnsi="Times New Roman" w:cs="Times New Roman"/>
                <w:sz w:val="24"/>
                <w:szCs w:val="24"/>
              </w:rPr>
            </w:pPr>
            <w:r>
              <w:rPr>
                <w:rFonts w:ascii="Times New Roman" w:hAnsi="Times New Roman" w:cs="Times New Roman"/>
                <w:sz w:val="24"/>
                <w:szCs w:val="24"/>
              </w:rPr>
              <w:t>Объект ЗАГС</w:t>
            </w:r>
          </w:p>
        </w:tc>
        <w:tc>
          <w:tcPr>
            <w:tcW w:w="1362" w:type="dxa"/>
          </w:tcPr>
          <w:p w:rsidR="00D5467E" w:rsidRDefault="00D5467E"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объект</w:t>
            </w:r>
          </w:p>
        </w:tc>
        <w:tc>
          <w:tcPr>
            <w:tcW w:w="1363" w:type="dxa"/>
          </w:tcPr>
          <w:p w:rsidR="00D5467E" w:rsidRDefault="00D5467E" w:rsidP="00D5467E">
            <w:pPr>
              <w:pStyle w:val="ConsPlusNormal"/>
              <w:jc w:val="center"/>
              <w:rPr>
                <w:rFonts w:ascii="Times New Roman" w:hAnsi="Times New Roman" w:cs="Times New Roman"/>
                <w:sz w:val="24"/>
                <w:szCs w:val="24"/>
              </w:rPr>
            </w:pPr>
            <w:r>
              <w:rPr>
                <w:rFonts w:ascii="Times New Roman" w:hAnsi="Times New Roman" w:cs="Times New Roman"/>
                <w:sz w:val="24"/>
                <w:szCs w:val="24"/>
              </w:rPr>
              <w:t>1 на муниципальный район, городской, муниципальный округ</w:t>
            </w:r>
          </w:p>
        </w:tc>
        <w:tc>
          <w:tcPr>
            <w:tcW w:w="1363" w:type="dxa"/>
          </w:tcPr>
          <w:p w:rsidR="00D5467E" w:rsidRPr="007C3061" w:rsidRDefault="00D5467E"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D5467E" w:rsidRPr="007C3061" w:rsidRDefault="00D5467E" w:rsidP="00D5467E">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D5467E" w:rsidRPr="007C3061" w:rsidTr="009F245E">
        <w:tc>
          <w:tcPr>
            <w:tcW w:w="567" w:type="dxa"/>
          </w:tcPr>
          <w:p w:rsidR="00D5467E" w:rsidRDefault="00702903"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D5467E" w:rsidRPr="00C2352F" w:rsidRDefault="00D5467E" w:rsidP="009F245E">
            <w:pPr>
              <w:pStyle w:val="ConsPlusNormal"/>
              <w:rPr>
                <w:rFonts w:ascii="Times New Roman" w:hAnsi="Times New Roman" w:cs="Times New Roman"/>
                <w:sz w:val="24"/>
                <w:szCs w:val="24"/>
              </w:rPr>
            </w:pPr>
            <w:r>
              <w:rPr>
                <w:rFonts w:ascii="Times New Roman" w:hAnsi="Times New Roman" w:cs="Times New Roman"/>
                <w:sz w:val="24"/>
                <w:szCs w:val="24"/>
              </w:rPr>
              <w:t>Государственный архив</w:t>
            </w:r>
          </w:p>
        </w:tc>
        <w:tc>
          <w:tcPr>
            <w:tcW w:w="1362" w:type="dxa"/>
          </w:tcPr>
          <w:p w:rsidR="00D5467E" w:rsidRDefault="00D5467E"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объект</w:t>
            </w:r>
          </w:p>
        </w:tc>
        <w:tc>
          <w:tcPr>
            <w:tcW w:w="1363" w:type="dxa"/>
          </w:tcPr>
          <w:p w:rsidR="00D5467E" w:rsidRDefault="00D5467E"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1 на область</w:t>
            </w:r>
          </w:p>
        </w:tc>
        <w:tc>
          <w:tcPr>
            <w:tcW w:w="1363" w:type="dxa"/>
          </w:tcPr>
          <w:p w:rsidR="00D5467E" w:rsidRPr="007C3061" w:rsidRDefault="00D5467E"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D5467E" w:rsidRPr="007C3061" w:rsidRDefault="00D5467E" w:rsidP="009F245E">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bl>
    <w:p w:rsidR="005619E4" w:rsidRPr="00A763D9" w:rsidRDefault="005619E4" w:rsidP="005619E4">
      <w:pPr>
        <w:tabs>
          <w:tab w:val="left" w:pos="709"/>
          <w:tab w:val="left" w:pos="993"/>
        </w:tabs>
        <w:autoSpaceDE w:val="0"/>
        <w:autoSpaceDN w:val="0"/>
        <w:adjustRightInd w:val="0"/>
        <w:spacing w:before="120" w:after="120"/>
        <w:jc w:val="both"/>
        <w:rPr>
          <w:rFonts w:ascii="Times New Roman" w:hAnsi="Times New Roman"/>
          <w:sz w:val="24"/>
          <w:szCs w:val="24"/>
        </w:rPr>
      </w:pPr>
      <w:r w:rsidRPr="00A763D9">
        <w:rPr>
          <w:rFonts w:ascii="Times New Roman" w:hAnsi="Times New Roman"/>
          <w:sz w:val="24"/>
          <w:szCs w:val="24"/>
        </w:rPr>
        <w:t>Примечания:</w:t>
      </w:r>
    </w:p>
    <w:p w:rsidR="00D5467E" w:rsidRPr="00A763D9" w:rsidRDefault="00702903" w:rsidP="005619E4">
      <w:pPr>
        <w:tabs>
          <w:tab w:val="left" w:pos="709"/>
          <w:tab w:val="left" w:pos="993"/>
        </w:tabs>
        <w:autoSpaceDE w:val="0"/>
        <w:autoSpaceDN w:val="0"/>
        <w:adjustRightInd w:val="0"/>
        <w:spacing w:before="120" w:after="120"/>
        <w:jc w:val="both"/>
        <w:rPr>
          <w:rFonts w:ascii="Times New Roman" w:hAnsi="Times New Roman"/>
          <w:sz w:val="24"/>
          <w:szCs w:val="24"/>
        </w:rPr>
      </w:pPr>
      <w:r w:rsidRPr="00A763D9">
        <w:rPr>
          <w:rFonts w:ascii="Times New Roman" w:hAnsi="Times New Roman"/>
          <w:sz w:val="24"/>
          <w:szCs w:val="24"/>
        </w:rPr>
        <w:t>1. </w:t>
      </w:r>
      <w:r w:rsidR="00D5467E" w:rsidRPr="00A763D9">
        <w:rPr>
          <w:rFonts w:ascii="Times New Roman" w:hAnsi="Times New Roman"/>
          <w:sz w:val="24"/>
          <w:szCs w:val="24"/>
        </w:rPr>
        <w:t xml:space="preserve">Предусматривается размещение филиалов и стационарных рабочих мест в отдаленных населенных пунктах, жилых районах городских населенных пунктов при фактической необходимости по согласованию со службой ЗАГС </w:t>
      </w:r>
      <w:r w:rsidR="00A92648" w:rsidRPr="00A763D9">
        <w:rPr>
          <w:rFonts w:ascii="Times New Roman" w:hAnsi="Times New Roman"/>
          <w:sz w:val="24"/>
          <w:szCs w:val="24"/>
        </w:rPr>
        <w:t>Ивановской</w:t>
      </w:r>
      <w:r w:rsidR="00D5467E" w:rsidRPr="00A763D9">
        <w:rPr>
          <w:rFonts w:ascii="Times New Roman" w:hAnsi="Times New Roman"/>
          <w:sz w:val="24"/>
          <w:szCs w:val="24"/>
        </w:rPr>
        <w:t xml:space="preserve"> области.</w:t>
      </w:r>
    </w:p>
    <w:p w:rsidR="005619E4" w:rsidRPr="00A763D9" w:rsidRDefault="00702903" w:rsidP="005619E4">
      <w:pPr>
        <w:tabs>
          <w:tab w:val="left" w:pos="709"/>
          <w:tab w:val="left" w:pos="993"/>
        </w:tabs>
        <w:autoSpaceDE w:val="0"/>
        <w:autoSpaceDN w:val="0"/>
        <w:adjustRightInd w:val="0"/>
        <w:spacing w:before="120" w:after="120"/>
        <w:jc w:val="both"/>
        <w:rPr>
          <w:rFonts w:ascii="Times New Roman" w:hAnsi="Times New Roman"/>
          <w:sz w:val="24"/>
          <w:szCs w:val="24"/>
        </w:rPr>
      </w:pPr>
      <w:r w:rsidRPr="00A763D9">
        <w:rPr>
          <w:rFonts w:ascii="Times New Roman" w:hAnsi="Times New Roman"/>
          <w:sz w:val="24"/>
          <w:szCs w:val="24"/>
        </w:rPr>
        <w:lastRenderedPageBreak/>
        <w:t>2. </w:t>
      </w:r>
      <w:r w:rsidR="00D5467E" w:rsidRPr="00A763D9">
        <w:rPr>
          <w:rFonts w:ascii="Times New Roman" w:hAnsi="Times New Roman"/>
          <w:sz w:val="24"/>
          <w:szCs w:val="24"/>
        </w:rPr>
        <w:t>Общая мощность архива (кол-во единиц хранения) определяется уполномоченным органом.</w:t>
      </w:r>
    </w:p>
    <w:p w:rsidR="00F81A78" w:rsidRDefault="00F81A7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75C91" w:rsidRPr="00120664" w:rsidRDefault="00975C91" w:rsidP="00A763D9">
      <w:pPr>
        <w:keepNext/>
        <w:numPr>
          <w:ilvl w:val="0"/>
          <w:numId w:val="35"/>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9" w:name="_Toc185867322"/>
      <w:r w:rsidRPr="00120664">
        <w:rPr>
          <w:rFonts w:asciiTheme="majorHAnsi" w:eastAsiaTheme="majorEastAsia" w:hAnsiTheme="majorHAnsi" w:cs="Times New Roman"/>
          <w:b/>
          <w:bCs/>
          <w:iCs/>
          <w:sz w:val="24"/>
          <w:szCs w:val="24"/>
        </w:rPr>
        <w:lastRenderedPageBreak/>
        <w:t xml:space="preserve">Перечень предельных значений показателей минимально допустимого уровня обеспеченности населения </w:t>
      </w:r>
      <w:r w:rsidR="00A92648" w:rsidRPr="00120664">
        <w:rPr>
          <w:rFonts w:asciiTheme="majorHAnsi" w:eastAsiaTheme="majorEastAsia" w:hAnsiTheme="majorHAnsi" w:cs="Times New Roman"/>
          <w:b/>
          <w:bCs/>
          <w:iCs/>
          <w:sz w:val="24"/>
          <w:szCs w:val="24"/>
        </w:rPr>
        <w:t>Ивановской</w:t>
      </w:r>
      <w:r w:rsidRPr="00120664">
        <w:rPr>
          <w:rFonts w:asciiTheme="majorHAnsi" w:eastAsiaTheme="majorEastAsia" w:hAnsiTheme="majorHAnsi" w:cs="Times New Roman"/>
          <w:b/>
          <w:bCs/>
          <w:iCs/>
          <w:sz w:val="24"/>
          <w:szCs w:val="24"/>
        </w:rPr>
        <w:t xml:space="preserve"> области объектами местного значения муниципальных районов и максимально допустимого уровня территориальной доступности таких объектов для населения</w:t>
      </w:r>
      <w:bookmarkEnd w:id="9"/>
    </w:p>
    <w:p w:rsidR="00975C91" w:rsidRPr="00120664" w:rsidRDefault="00A763D9" w:rsidP="00A763D9">
      <w:pPr>
        <w:pStyle w:val="ab"/>
        <w:numPr>
          <w:ilvl w:val="1"/>
          <w:numId w:val="29"/>
        </w:numPr>
        <w:tabs>
          <w:tab w:val="left" w:pos="993"/>
        </w:tabs>
        <w:autoSpaceDE w:val="0"/>
        <w:autoSpaceDN w:val="0"/>
        <w:adjustRightInd w:val="0"/>
        <w:spacing w:before="120" w:after="120" w:line="240" w:lineRule="auto"/>
        <w:ind w:left="0" w:firstLine="709"/>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 xml:space="preserve">. </w:t>
      </w:r>
      <w:r w:rsidR="00702903" w:rsidRPr="00120664">
        <w:rPr>
          <w:rFonts w:ascii="Times New Roman" w:eastAsiaTheme="minorEastAsia" w:hAnsi="Times New Roman" w:cs="Times New Roman"/>
          <w:sz w:val="24"/>
          <w:szCs w:val="24"/>
        </w:rPr>
        <w:t>Нормируемые значения показателей объектов местного значения муниципальных районов установлены в таблицах 9 – 17.</w:t>
      </w:r>
    </w:p>
    <w:p w:rsidR="005C0522" w:rsidRPr="00A763D9" w:rsidRDefault="005C0522" w:rsidP="00A763D9">
      <w:pPr>
        <w:keepNext/>
        <w:spacing w:before="240" w:after="240" w:line="240" w:lineRule="auto"/>
        <w:ind w:left="709"/>
        <w:jc w:val="center"/>
        <w:outlineLvl w:val="1"/>
        <w:rPr>
          <w:rFonts w:ascii="Times New Roman" w:eastAsiaTheme="majorEastAsia" w:hAnsi="Times New Roman" w:cs="Times New Roman"/>
          <w:b/>
          <w:bCs/>
          <w:iCs/>
          <w:sz w:val="24"/>
          <w:szCs w:val="24"/>
        </w:rPr>
      </w:pPr>
      <w:bookmarkStart w:id="10" w:name="_Toc185867323"/>
      <w:r w:rsidRPr="00A763D9">
        <w:rPr>
          <w:rFonts w:ascii="Times New Roman" w:eastAsiaTheme="majorEastAsia" w:hAnsi="Times New Roman" w:cs="Times New Roman"/>
          <w:b/>
          <w:bCs/>
          <w:iCs/>
          <w:sz w:val="24"/>
          <w:szCs w:val="24"/>
        </w:rPr>
        <w:t>Автомобильные дороги и транспорт</w:t>
      </w:r>
      <w:bookmarkEnd w:id="10"/>
    </w:p>
    <w:p w:rsidR="002D0B1F" w:rsidRPr="00A763D9" w:rsidRDefault="002D0B1F" w:rsidP="00A763D9">
      <w:pPr>
        <w:keepNext/>
        <w:spacing w:before="240" w:after="120" w:line="240" w:lineRule="auto"/>
        <w:jc w:val="center"/>
        <w:outlineLvl w:val="3"/>
        <w:rPr>
          <w:rFonts w:ascii="Times New Roman" w:eastAsiaTheme="minorEastAsia" w:hAnsi="Times New Roman" w:cs="Times New Roman"/>
          <w:b/>
          <w:bCs/>
          <w:sz w:val="24"/>
          <w:szCs w:val="24"/>
        </w:rPr>
      </w:pPr>
      <w:r w:rsidRPr="00A763D9">
        <w:rPr>
          <w:rFonts w:ascii="Times New Roman" w:eastAsiaTheme="minorEastAsia" w:hAnsi="Times New Roman" w:cs="Times New Roman"/>
          <w:b/>
          <w:bCs/>
          <w:sz w:val="24"/>
          <w:szCs w:val="24"/>
        </w:rPr>
        <w:t xml:space="preserve">Таблица </w:t>
      </w:r>
      <w:r w:rsidR="00702903" w:rsidRPr="00A763D9">
        <w:rPr>
          <w:rFonts w:ascii="Times New Roman" w:eastAsiaTheme="minorEastAsia" w:hAnsi="Times New Roman" w:cs="Times New Roman"/>
          <w:b/>
          <w:bCs/>
          <w:sz w:val="24"/>
          <w:szCs w:val="24"/>
        </w:rPr>
        <w:t>9</w:t>
      </w:r>
      <w:r w:rsidR="00A763D9" w:rsidRPr="00A763D9">
        <w:rPr>
          <w:rFonts w:ascii="Times New Roman" w:eastAsiaTheme="minorEastAsia" w:hAnsi="Times New Roman" w:cs="Times New Roman"/>
          <w:b/>
          <w:bCs/>
          <w:sz w:val="24"/>
          <w:szCs w:val="24"/>
        </w:rPr>
        <w:t xml:space="preserve">. Объекты местного значения </w:t>
      </w:r>
      <w:r w:rsidRPr="00A763D9">
        <w:rPr>
          <w:rFonts w:ascii="Times New Roman" w:eastAsiaTheme="minorEastAsia" w:hAnsi="Times New Roman" w:cs="Times New Roman"/>
          <w:b/>
          <w:bCs/>
          <w:sz w:val="24"/>
          <w:szCs w:val="24"/>
        </w:rPr>
        <w:t>муниципальных районов в области транспорта и автомобильных дорог</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2D0B1F" w:rsidRPr="007C3061" w:rsidTr="0066367C">
        <w:trPr>
          <w:tblHeader/>
        </w:trPr>
        <w:tc>
          <w:tcPr>
            <w:tcW w:w="567" w:type="dxa"/>
            <w:vMerge w:val="restart"/>
          </w:tcPr>
          <w:p w:rsidR="002D0B1F" w:rsidRPr="007C3061" w:rsidRDefault="00A763D9"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2D0B1F" w:rsidRPr="007C3061" w:rsidRDefault="002D0B1F" w:rsidP="003C3990">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2D0B1F" w:rsidRPr="007C3061" w:rsidTr="003E7E2C">
        <w:trPr>
          <w:trHeight w:val="443"/>
          <w:tblHeader/>
        </w:trPr>
        <w:tc>
          <w:tcPr>
            <w:tcW w:w="567" w:type="dxa"/>
            <w:vMerge/>
          </w:tcPr>
          <w:p w:rsidR="002D0B1F" w:rsidRPr="007C3061" w:rsidRDefault="002D0B1F" w:rsidP="003C3990">
            <w:pPr>
              <w:spacing w:after="1" w:line="0" w:lineRule="atLeast"/>
              <w:rPr>
                <w:rFonts w:ascii="Times New Roman" w:hAnsi="Times New Roman"/>
              </w:rPr>
            </w:pPr>
          </w:p>
        </w:tc>
        <w:tc>
          <w:tcPr>
            <w:tcW w:w="3338" w:type="dxa"/>
            <w:vMerge/>
          </w:tcPr>
          <w:p w:rsidR="002D0B1F" w:rsidRPr="007C3061" w:rsidRDefault="002D0B1F" w:rsidP="003C3990">
            <w:pPr>
              <w:spacing w:after="1" w:line="0" w:lineRule="atLeast"/>
              <w:rPr>
                <w:rFonts w:ascii="Times New Roman" w:hAnsi="Times New Roman"/>
              </w:rPr>
            </w:pPr>
          </w:p>
        </w:tc>
        <w:tc>
          <w:tcPr>
            <w:tcW w:w="1362" w:type="dxa"/>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2D0B1F" w:rsidRPr="007C3061" w:rsidTr="003C3990">
        <w:tc>
          <w:tcPr>
            <w:tcW w:w="567" w:type="dxa"/>
          </w:tcPr>
          <w:p w:rsidR="002D0B1F" w:rsidRPr="007C3061" w:rsidRDefault="002D0B1F"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2D0B1F" w:rsidRPr="007C3061" w:rsidRDefault="002D0B1F" w:rsidP="00717277">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автомобильных дорог </w:t>
            </w:r>
            <w:r w:rsidR="003C3990" w:rsidRPr="003C3990">
              <w:rPr>
                <w:rFonts w:ascii="Times New Roman" w:hAnsi="Times New Roman" w:cs="Times New Roman"/>
                <w:sz w:val="24"/>
                <w:szCs w:val="24"/>
              </w:rPr>
              <w:t>местного значения вне границ населенных пунктов</w:t>
            </w:r>
            <w:r w:rsidR="00717277">
              <w:rPr>
                <w:rFonts w:ascii="Times New Roman" w:hAnsi="Times New Roman" w:cs="Times New Roman"/>
                <w:sz w:val="24"/>
                <w:szCs w:val="24"/>
              </w:rPr>
              <w:t xml:space="preserve"> </w:t>
            </w:r>
            <w:r>
              <w:rPr>
                <w:rFonts w:ascii="Times New Roman" w:hAnsi="Times New Roman" w:cs="Times New Roman"/>
                <w:sz w:val="24"/>
                <w:szCs w:val="24"/>
              </w:rPr>
              <w:t xml:space="preserve">с твёрдым покрытием </w:t>
            </w:r>
          </w:p>
        </w:tc>
        <w:tc>
          <w:tcPr>
            <w:tcW w:w="1362" w:type="dxa"/>
          </w:tcPr>
          <w:p w:rsidR="002D0B1F" w:rsidRPr="00E40663" w:rsidRDefault="002D0B1F"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 от общей протяжённости автодорог</w:t>
            </w:r>
          </w:p>
        </w:tc>
        <w:tc>
          <w:tcPr>
            <w:tcW w:w="1363" w:type="dxa"/>
          </w:tcPr>
          <w:p w:rsidR="002D0B1F" w:rsidRDefault="00717277"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2D0B1F">
              <w:rPr>
                <w:rFonts w:ascii="Times New Roman" w:hAnsi="Times New Roman" w:cs="Times New Roman"/>
                <w:sz w:val="24"/>
                <w:szCs w:val="24"/>
              </w:rPr>
              <w:t>0</w:t>
            </w:r>
          </w:p>
          <w:p w:rsidR="002D0B1F" w:rsidRPr="007C3061" w:rsidRDefault="002D0B1F"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к 2030г.</w:t>
            </w:r>
          </w:p>
        </w:tc>
        <w:tc>
          <w:tcPr>
            <w:tcW w:w="1363" w:type="dxa"/>
          </w:tcPr>
          <w:p w:rsidR="002D0B1F" w:rsidRPr="007C3061" w:rsidRDefault="002D0B1F" w:rsidP="003C3990">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2D0B1F" w:rsidRPr="007C3061" w:rsidRDefault="002D0B1F" w:rsidP="003C3990">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1C7BA8" w:rsidRPr="007C3061" w:rsidTr="003D3F79">
        <w:trPr>
          <w:trHeight w:val="2760"/>
        </w:trPr>
        <w:tc>
          <w:tcPr>
            <w:tcW w:w="567" w:type="dxa"/>
            <w:vMerge w:val="restart"/>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1C7BA8" w:rsidRDefault="001C7BA8" w:rsidP="00F85519">
            <w:pPr>
              <w:pStyle w:val="ConsPlusNormal"/>
              <w:rPr>
                <w:rFonts w:ascii="Times New Roman" w:hAnsi="Times New Roman" w:cs="Times New Roman"/>
                <w:sz w:val="24"/>
                <w:szCs w:val="24"/>
              </w:rPr>
            </w:pPr>
            <w:r>
              <w:rPr>
                <w:rFonts w:ascii="Times New Roman" w:hAnsi="Times New Roman" w:cs="Times New Roman"/>
                <w:sz w:val="24"/>
                <w:szCs w:val="24"/>
              </w:rPr>
              <w:t>Доступность</w:t>
            </w:r>
            <w:r w:rsidRPr="00F85519">
              <w:rPr>
                <w:rFonts w:ascii="Times New Roman" w:hAnsi="Times New Roman" w:cs="Times New Roman"/>
                <w:sz w:val="24"/>
                <w:szCs w:val="24"/>
              </w:rPr>
              <w:t xml:space="preserve"> населённых пунктов по автомобильным дорогам местного значения</w:t>
            </w:r>
            <w:r>
              <w:rPr>
                <w:rFonts w:ascii="Times New Roman" w:hAnsi="Times New Roman" w:cs="Times New Roman"/>
                <w:sz w:val="24"/>
                <w:szCs w:val="24"/>
              </w:rPr>
              <w:t xml:space="preserve"> муниципального района</w:t>
            </w:r>
            <w:r w:rsidRPr="00F85519">
              <w:rPr>
                <w:rFonts w:ascii="Times New Roman" w:hAnsi="Times New Roman" w:cs="Times New Roman"/>
                <w:sz w:val="24"/>
                <w:szCs w:val="24"/>
              </w:rPr>
              <w:t xml:space="preserve"> с усовершенствованным покрытием</w:t>
            </w:r>
            <w:r>
              <w:rPr>
                <w:rFonts w:ascii="Times New Roman" w:hAnsi="Times New Roman" w:cs="Times New Roman"/>
                <w:sz w:val="24"/>
                <w:szCs w:val="24"/>
              </w:rPr>
              <w:t>, по группам населённых пунктов и расчётным срокам документов территориального планирования:</w:t>
            </w:r>
          </w:p>
        </w:tc>
        <w:tc>
          <w:tcPr>
            <w:tcW w:w="1362" w:type="dxa"/>
            <w:vMerge w:val="restart"/>
          </w:tcPr>
          <w:p w:rsidR="001C7BA8" w:rsidRDefault="0017373B"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1C7BA8">
              <w:rPr>
                <w:rFonts w:ascii="Times New Roman" w:hAnsi="Times New Roman" w:cs="Times New Roman"/>
                <w:sz w:val="24"/>
                <w:szCs w:val="24"/>
              </w:rPr>
              <w:t>роцент от общей численности населения в каждой группе населённых пунктов</w:t>
            </w: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Merge w:val="restart"/>
          </w:tcPr>
          <w:p w:rsidR="001C7BA8" w:rsidRPr="007C3061" w:rsidRDefault="001C7BA8" w:rsidP="003D3F79">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vMerge w:val="restart"/>
          </w:tcPr>
          <w:p w:rsidR="001C7BA8" w:rsidRPr="007C3061" w:rsidRDefault="001C7BA8" w:rsidP="003D3F79">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1C7BA8" w:rsidRPr="007C3061" w:rsidTr="003D3F79">
        <w:tc>
          <w:tcPr>
            <w:tcW w:w="567" w:type="dxa"/>
            <w:vMerge/>
          </w:tcPr>
          <w:p w:rsidR="001C7BA8" w:rsidRPr="007C3061" w:rsidRDefault="001C7BA8" w:rsidP="003C3990">
            <w:pPr>
              <w:pStyle w:val="ConsPlusNormal"/>
              <w:jc w:val="center"/>
              <w:rPr>
                <w:rFonts w:ascii="Times New Roman" w:hAnsi="Times New Roman" w:cs="Times New Roman"/>
                <w:sz w:val="24"/>
                <w:szCs w:val="24"/>
              </w:rPr>
            </w:pPr>
          </w:p>
        </w:tc>
        <w:tc>
          <w:tcPr>
            <w:tcW w:w="3338" w:type="dxa"/>
          </w:tcPr>
          <w:p w:rsidR="001C7BA8" w:rsidRDefault="001C7BA8" w:rsidP="003C3990">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1C7BA8" w:rsidRDefault="001C7BA8" w:rsidP="003C3990">
            <w:pPr>
              <w:pStyle w:val="ConsPlusNormal"/>
              <w:jc w:val="center"/>
              <w:rPr>
                <w:rFonts w:ascii="Times New Roman" w:hAnsi="Times New Roman" w:cs="Times New Roman"/>
                <w:sz w:val="24"/>
                <w:szCs w:val="24"/>
              </w:rPr>
            </w:pP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363" w:type="dxa"/>
            <w:vMerge/>
          </w:tcPr>
          <w:p w:rsidR="001C7BA8" w:rsidRPr="007C3061" w:rsidRDefault="001C7BA8" w:rsidP="003C3990">
            <w:pPr>
              <w:pStyle w:val="ConsPlusNormal"/>
              <w:jc w:val="center"/>
              <w:rPr>
                <w:rFonts w:ascii="Times New Roman" w:hAnsi="Times New Roman" w:cs="Times New Roman"/>
                <w:sz w:val="24"/>
                <w:szCs w:val="24"/>
              </w:rPr>
            </w:pPr>
          </w:p>
        </w:tc>
        <w:tc>
          <w:tcPr>
            <w:tcW w:w="1363" w:type="dxa"/>
            <w:vMerge/>
          </w:tcPr>
          <w:p w:rsidR="001C7BA8" w:rsidRDefault="001C7BA8" w:rsidP="003C3990">
            <w:pPr>
              <w:pStyle w:val="ConsPlusNormal"/>
              <w:rPr>
                <w:rFonts w:ascii="Times New Roman" w:hAnsi="Times New Roman" w:cs="Times New Roman"/>
                <w:sz w:val="24"/>
                <w:szCs w:val="24"/>
              </w:rPr>
            </w:pPr>
          </w:p>
        </w:tc>
      </w:tr>
      <w:tr w:rsidR="001C7BA8" w:rsidRPr="007C3061" w:rsidTr="003D3F79">
        <w:tc>
          <w:tcPr>
            <w:tcW w:w="567" w:type="dxa"/>
            <w:vMerge/>
          </w:tcPr>
          <w:p w:rsidR="001C7BA8" w:rsidRPr="007C3061" w:rsidRDefault="001C7BA8" w:rsidP="003C3990">
            <w:pPr>
              <w:pStyle w:val="ConsPlusNormal"/>
              <w:jc w:val="center"/>
              <w:rPr>
                <w:rFonts w:ascii="Times New Roman" w:hAnsi="Times New Roman" w:cs="Times New Roman"/>
                <w:sz w:val="24"/>
                <w:szCs w:val="24"/>
              </w:rPr>
            </w:pPr>
          </w:p>
        </w:tc>
        <w:tc>
          <w:tcPr>
            <w:tcW w:w="3338" w:type="dxa"/>
          </w:tcPr>
          <w:p w:rsidR="001C7BA8" w:rsidRDefault="001C7BA8" w:rsidP="00C824FE">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2045 г.:</w:t>
            </w:r>
          </w:p>
        </w:tc>
        <w:tc>
          <w:tcPr>
            <w:tcW w:w="1362" w:type="dxa"/>
            <w:vMerge/>
          </w:tcPr>
          <w:p w:rsidR="001C7BA8" w:rsidRDefault="001C7BA8" w:rsidP="003C3990">
            <w:pPr>
              <w:pStyle w:val="ConsPlusNormal"/>
              <w:jc w:val="center"/>
              <w:rPr>
                <w:rFonts w:ascii="Times New Roman" w:hAnsi="Times New Roman" w:cs="Times New Roman"/>
                <w:sz w:val="24"/>
                <w:szCs w:val="24"/>
              </w:rPr>
            </w:pP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363" w:type="dxa"/>
            <w:vMerge/>
          </w:tcPr>
          <w:p w:rsidR="001C7BA8" w:rsidRPr="007C3061" w:rsidRDefault="001C7BA8" w:rsidP="003C3990">
            <w:pPr>
              <w:pStyle w:val="ConsPlusNormal"/>
              <w:jc w:val="center"/>
              <w:rPr>
                <w:rFonts w:ascii="Times New Roman" w:hAnsi="Times New Roman" w:cs="Times New Roman"/>
                <w:sz w:val="24"/>
                <w:szCs w:val="24"/>
              </w:rPr>
            </w:pPr>
          </w:p>
        </w:tc>
        <w:tc>
          <w:tcPr>
            <w:tcW w:w="1363" w:type="dxa"/>
            <w:vMerge/>
          </w:tcPr>
          <w:p w:rsidR="001C7BA8" w:rsidRDefault="001C7BA8" w:rsidP="003C3990">
            <w:pPr>
              <w:pStyle w:val="ConsPlusNormal"/>
              <w:rPr>
                <w:rFonts w:ascii="Times New Roman" w:hAnsi="Times New Roman" w:cs="Times New Roman"/>
                <w:sz w:val="24"/>
                <w:szCs w:val="24"/>
              </w:rPr>
            </w:pPr>
          </w:p>
        </w:tc>
      </w:tr>
      <w:tr w:rsidR="001C7BA8" w:rsidRPr="007C3061" w:rsidTr="003C3990">
        <w:tc>
          <w:tcPr>
            <w:tcW w:w="567" w:type="dxa"/>
            <w:vMerge/>
          </w:tcPr>
          <w:p w:rsidR="001C7BA8" w:rsidRPr="007C3061" w:rsidRDefault="001C7BA8" w:rsidP="003C3990">
            <w:pPr>
              <w:pStyle w:val="ConsPlusNormal"/>
              <w:jc w:val="center"/>
              <w:rPr>
                <w:rFonts w:ascii="Times New Roman" w:hAnsi="Times New Roman" w:cs="Times New Roman"/>
                <w:sz w:val="24"/>
                <w:szCs w:val="24"/>
              </w:rPr>
            </w:pPr>
          </w:p>
        </w:tc>
        <w:tc>
          <w:tcPr>
            <w:tcW w:w="3338" w:type="dxa"/>
          </w:tcPr>
          <w:p w:rsidR="001C7BA8" w:rsidRDefault="001C7BA8" w:rsidP="003C3990">
            <w:pPr>
              <w:pStyle w:val="ConsPlusNormal"/>
              <w:rPr>
                <w:rFonts w:ascii="Times New Roman" w:hAnsi="Times New Roman" w:cs="Times New Roman"/>
                <w:sz w:val="24"/>
                <w:szCs w:val="24"/>
              </w:rPr>
            </w:pPr>
            <w:r>
              <w:rPr>
                <w:rFonts w:ascii="Times New Roman" w:hAnsi="Times New Roman" w:cs="Times New Roman"/>
                <w:sz w:val="24"/>
                <w:szCs w:val="24"/>
              </w:rPr>
              <w:t>от 10 до 49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1C7BA8" w:rsidRDefault="001C7BA8" w:rsidP="003C3990">
            <w:pPr>
              <w:pStyle w:val="ConsPlusNormal"/>
              <w:jc w:val="center"/>
              <w:rPr>
                <w:rFonts w:ascii="Times New Roman" w:hAnsi="Times New Roman" w:cs="Times New Roman"/>
                <w:sz w:val="24"/>
                <w:szCs w:val="24"/>
              </w:rPr>
            </w:pP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363" w:type="dxa"/>
            <w:vMerge/>
          </w:tcPr>
          <w:p w:rsidR="001C7BA8" w:rsidRPr="007C3061" w:rsidRDefault="001C7BA8" w:rsidP="003C3990">
            <w:pPr>
              <w:pStyle w:val="ConsPlusNormal"/>
              <w:jc w:val="center"/>
              <w:rPr>
                <w:rFonts w:ascii="Times New Roman" w:hAnsi="Times New Roman" w:cs="Times New Roman"/>
                <w:sz w:val="24"/>
                <w:szCs w:val="24"/>
              </w:rPr>
            </w:pPr>
          </w:p>
        </w:tc>
        <w:tc>
          <w:tcPr>
            <w:tcW w:w="1363" w:type="dxa"/>
            <w:vMerge/>
          </w:tcPr>
          <w:p w:rsidR="001C7BA8" w:rsidRDefault="001C7BA8" w:rsidP="003C3990">
            <w:pPr>
              <w:pStyle w:val="ConsPlusNormal"/>
              <w:rPr>
                <w:rFonts w:ascii="Times New Roman" w:hAnsi="Times New Roman" w:cs="Times New Roman"/>
                <w:sz w:val="24"/>
                <w:szCs w:val="24"/>
              </w:rPr>
            </w:pPr>
          </w:p>
        </w:tc>
      </w:tr>
      <w:tr w:rsidR="001C7BA8" w:rsidRPr="007C3061" w:rsidTr="003C3990">
        <w:tc>
          <w:tcPr>
            <w:tcW w:w="567" w:type="dxa"/>
            <w:vMerge/>
          </w:tcPr>
          <w:p w:rsidR="001C7BA8" w:rsidRPr="007C3061" w:rsidRDefault="001C7BA8" w:rsidP="003C3990">
            <w:pPr>
              <w:pStyle w:val="ConsPlusNormal"/>
              <w:jc w:val="center"/>
              <w:rPr>
                <w:rFonts w:ascii="Times New Roman" w:hAnsi="Times New Roman" w:cs="Times New Roman"/>
                <w:sz w:val="24"/>
                <w:szCs w:val="24"/>
              </w:rPr>
            </w:pPr>
          </w:p>
        </w:tc>
        <w:tc>
          <w:tcPr>
            <w:tcW w:w="3338" w:type="dxa"/>
          </w:tcPr>
          <w:p w:rsidR="001C7BA8" w:rsidRDefault="001C7BA8" w:rsidP="00C824FE">
            <w:pPr>
              <w:pStyle w:val="ConsPlusNormal"/>
              <w:rPr>
                <w:rFonts w:ascii="Times New Roman" w:hAnsi="Times New Roman" w:cs="Times New Roman"/>
                <w:sz w:val="24"/>
                <w:szCs w:val="24"/>
              </w:rPr>
            </w:pPr>
            <w:r w:rsidRPr="00C824FE">
              <w:rPr>
                <w:rFonts w:ascii="Times New Roman" w:hAnsi="Times New Roman" w:cs="Times New Roman"/>
                <w:sz w:val="24"/>
                <w:szCs w:val="24"/>
              </w:rPr>
              <w:t>от 10 до 49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1C7BA8" w:rsidRDefault="001C7BA8" w:rsidP="003C3990">
            <w:pPr>
              <w:pStyle w:val="ConsPlusNormal"/>
              <w:jc w:val="center"/>
              <w:rPr>
                <w:rFonts w:ascii="Times New Roman" w:hAnsi="Times New Roman" w:cs="Times New Roman"/>
                <w:sz w:val="24"/>
                <w:szCs w:val="24"/>
              </w:rPr>
            </w:pP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363" w:type="dxa"/>
            <w:vMerge/>
          </w:tcPr>
          <w:p w:rsidR="001C7BA8" w:rsidRPr="007C3061" w:rsidRDefault="001C7BA8" w:rsidP="003C3990">
            <w:pPr>
              <w:pStyle w:val="ConsPlusNormal"/>
              <w:jc w:val="center"/>
              <w:rPr>
                <w:rFonts w:ascii="Times New Roman" w:hAnsi="Times New Roman" w:cs="Times New Roman"/>
                <w:sz w:val="24"/>
                <w:szCs w:val="24"/>
              </w:rPr>
            </w:pPr>
          </w:p>
        </w:tc>
        <w:tc>
          <w:tcPr>
            <w:tcW w:w="1363" w:type="dxa"/>
            <w:vMerge/>
          </w:tcPr>
          <w:p w:rsidR="001C7BA8" w:rsidRDefault="001C7BA8" w:rsidP="003C3990">
            <w:pPr>
              <w:pStyle w:val="ConsPlusNormal"/>
              <w:rPr>
                <w:rFonts w:ascii="Times New Roman" w:hAnsi="Times New Roman" w:cs="Times New Roman"/>
                <w:sz w:val="24"/>
                <w:szCs w:val="24"/>
              </w:rPr>
            </w:pPr>
          </w:p>
        </w:tc>
      </w:tr>
      <w:tr w:rsidR="001C7BA8" w:rsidRPr="007C3061" w:rsidTr="003C3990">
        <w:tc>
          <w:tcPr>
            <w:tcW w:w="567" w:type="dxa"/>
            <w:vMerge/>
          </w:tcPr>
          <w:p w:rsidR="001C7BA8" w:rsidRPr="007C3061" w:rsidRDefault="001C7BA8" w:rsidP="003C3990">
            <w:pPr>
              <w:pStyle w:val="ConsPlusNormal"/>
              <w:jc w:val="center"/>
              <w:rPr>
                <w:rFonts w:ascii="Times New Roman" w:hAnsi="Times New Roman" w:cs="Times New Roman"/>
                <w:sz w:val="24"/>
                <w:szCs w:val="24"/>
              </w:rPr>
            </w:pPr>
          </w:p>
        </w:tc>
        <w:tc>
          <w:tcPr>
            <w:tcW w:w="3338" w:type="dxa"/>
          </w:tcPr>
          <w:p w:rsidR="001C7BA8" w:rsidRDefault="001C7BA8" w:rsidP="003C3990">
            <w:pPr>
              <w:pStyle w:val="ConsPlusNormal"/>
              <w:rPr>
                <w:rFonts w:ascii="Times New Roman" w:hAnsi="Times New Roman" w:cs="Times New Roman"/>
                <w:sz w:val="24"/>
                <w:szCs w:val="24"/>
              </w:rPr>
            </w:pPr>
            <w:r>
              <w:rPr>
                <w:rFonts w:ascii="Times New Roman" w:hAnsi="Times New Roman" w:cs="Times New Roman"/>
                <w:sz w:val="24"/>
                <w:szCs w:val="24"/>
              </w:rPr>
              <w:t>от 50 до 199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1C7BA8" w:rsidRDefault="001C7BA8" w:rsidP="003C3990">
            <w:pPr>
              <w:pStyle w:val="ConsPlusNormal"/>
              <w:jc w:val="center"/>
              <w:rPr>
                <w:rFonts w:ascii="Times New Roman" w:hAnsi="Times New Roman" w:cs="Times New Roman"/>
                <w:sz w:val="24"/>
                <w:szCs w:val="24"/>
              </w:rPr>
            </w:pP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363" w:type="dxa"/>
            <w:vMerge/>
          </w:tcPr>
          <w:p w:rsidR="001C7BA8" w:rsidRPr="007C3061" w:rsidRDefault="001C7BA8" w:rsidP="003C3990">
            <w:pPr>
              <w:pStyle w:val="ConsPlusNormal"/>
              <w:jc w:val="center"/>
              <w:rPr>
                <w:rFonts w:ascii="Times New Roman" w:hAnsi="Times New Roman" w:cs="Times New Roman"/>
                <w:sz w:val="24"/>
                <w:szCs w:val="24"/>
              </w:rPr>
            </w:pPr>
          </w:p>
        </w:tc>
        <w:tc>
          <w:tcPr>
            <w:tcW w:w="1363" w:type="dxa"/>
            <w:vMerge/>
          </w:tcPr>
          <w:p w:rsidR="001C7BA8" w:rsidRDefault="001C7BA8" w:rsidP="003C3990">
            <w:pPr>
              <w:pStyle w:val="ConsPlusNormal"/>
              <w:rPr>
                <w:rFonts w:ascii="Times New Roman" w:hAnsi="Times New Roman" w:cs="Times New Roman"/>
                <w:sz w:val="24"/>
                <w:szCs w:val="24"/>
              </w:rPr>
            </w:pPr>
          </w:p>
        </w:tc>
      </w:tr>
      <w:tr w:rsidR="001C7BA8" w:rsidRPr="007C3061" w:rsidTr="003C3990">
        <w:tc>
          <w:tcPr>
            <w:tcW w:w="567" w:type="dxa"/>
            <w:vMerge/>
          </w:tcPr>
          <w:p w:rsidR="001C7BA8" w:rsidRPr="007C3061" w:rsidRDefault="001C7BA8" w:rsidP="003C3990">
            <w:pPr>
              <w:pStyle w:val="ConsPlusNormal"/>
              <w:jc w:val="center"/>
              <w:rPr>
                <w:rFonts w:ascii="Times New Roman" w:hAnsi="Times New Roman" w:cs="Times New Roman"/>
                <w:sz w:val="24"/>
                <w:szCs w:val="24"/>
              </w:rPr>
            </w:pPr>
          </w:p>
        </w:tc>
        <w:tc>
          <w:tcPr>
            <w:tcW w:w="3338" w:type="dxa"/>
          </w:tcPr>
          <w:p w:rsidR="001C7BA8" w:rsidRDefault="001C7BA8" w:rsidP="00C824FE">
            <w:pPr>
              <w:pStyle w:val="ConsPlusNormal"/>
              <w:rPr>
                <w:rFonts w:ascii="Times New Roman" w:hAnsi="Times New Roman" w:cs="Times New Roman"/>
                <w:sz w:val="24"/>
                <w:szCs w:val="24"/>
              </w:rPr>
            </w:pPr>
            <w:r w:rsidRPr="00C824FE">
              <w:rPr>
                <w:rFonts w:ascii="Times New Roman" w:hAnsi="Times New Roman" w:cs="Times New Roman"/>
                <w:sz w:val="24"/>
                <w:szCs w:val="24"/>
              </w:rPr>
              <w:t>от 50 до 199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1C7BA8" w:rsidRDefault="001C7BA8" w:rsidP="003C3990">
            <w:pPr>
              <w:pStyle w:val="ConsPlusNormal"/>
              <w:jc w:val="center"/>
              <w:rPr>
                <w:rFonts w:ascii="Times New Roman" w:hAnsi="Times New Roman" w:cs="Times New Roman"/>
                <w:sz w:val="24"/>
                <w:szCs w:val="24"/>
              </w:rPr>
            </w:pP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1C7BA8" w:rsidRPr="007C3061" w:rsidRDefault="001C7BA8" w:rsidP="003C3990">
            <w:pPr>
              <w:pStyle w:val="ConsPlusNormal"/>
              <w:jc w:val="center"/>
              <w:rPr>
                <w:rFonts w:ascii="Times New Roman" w:hAnsi="Times New Roman" w:cs="Times New Roman"/>
                <w:sz w:val="24"/>
                <w:szCs w:val="24"/>
              </w:rPr>
            </w:pPr>
          </w:p>
        </w:tc>
        <w:tc>
          <w:tcPr>
            <w:tcW w:w="1363" w:type="dxa"/>
            <w:vMerge/>
          </w:tcPr>
          <w:p w:rsidR="001C7BA8" w:rsidRDefault="001C7BA8" w:rsidP="003C3990">
            <w:pPr>
              <w:pStyle w:val="ConsPlusNormal"/>
              <w:rPr>
                <w:rFonts w:ascii="Times New Roman" w:hAnsi="Times New Roman" w:cs="Times New Roman"/>
                <w:sz w:val="24"/>
                <w:szCs w:val="24"/>
              </w:rPr>
            </w:pPr>
          </w:p>
        </w:tc>
      </w:tr>
      <w:tr w:rsidR="001C7BA8" w:rsidRPr="007C3061" w:rsidTr="003C3990">
        <w:tc>
          <w:tcPr>
            <w:tcW w:w="567" w:type="dxa"/>
            <w:vMerge/>
          </w:tcPr>
          <w:p w:rsidR="001C7BA8" w:rsidRPr="007C3061" w:rsidRDefault="001C7BA8" w:rsidP="003C3990">
            <w:pPr>
              <w:pStyle w:val="ConsPlusNormal"/>
              <w:jc w:val="center"/>
              <w:rPr>
                <w:rFonts w:ascii="Times New Roman" w:hAnsi="Times New Roman" w:cs="Times New Roman"/>
                <w:sz w:val="24"/>
                <w:szCs w:val="24"/>
              </w:rPr>
            </w:pPr>
          </w:p>
        </w:tc>
        <w:tc>
          <w:tcPr>
            <w:tcW w:w="3338" w:type="dxa"/>
          </w:tcPr>
          <w:p w:rsidR="001C7BA8" w:rsidRDefault="001C7BA8" w:rsidP="003C3990">
            <w:pPr>
              <w:pStyle w:val="ConsPlusNormal"/>
              <w:rPr>
                <w:rFonts w:ascii="Times New Roman" w:hAnsi="Times New Roman" w:cs="Times New Roman"/>
                <w:sz w:val="24"/>
                <w:szCs w:val="24"/>
              </w:rPr>
            </w:pPr>
            <w:r>
              <w:rPr>
                <w:rFonts w:ascii="Times New Roman" w:hAnsi="Times New Roman" w:cs="Times New Roman"/>
                <w:sz w:val="24"/>
                <w:szCs w:val="24"/>
              </w:rPr>
              <w:t>от 200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1C7BA8" w:rsidRDefault="001C7BA8" w:rsidP="003C3990">
            <w:pPr>
              <w:pStyle w:val="ConsPlusNormal"/>
              <w:jc w:val="center"/>
              <w:rPr>
                <w:rFonts w:ascii="Times New Roman" w:hAnsi="Times New Roman" w:cs="Times New Roman"/>
                <w:sz w:val="24"/>
                <w:szCs w:val="24"/>
              </w:rPr>
            </w:pPr>
          </w:p>
        </w:tc>
        <w:tc>
          <w:tcPr>
            <w:tcW w:w="1363" w:type="dxa"/>
          </w:tcPr>
          <w:p w:rsidR="001C7BA8" w:rsidRPr="007C3061" w:rsidRDefault="001C7BA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1C7BA8" w:rsidRPr="007C3061" w:rsidRDefault="001C7BA8" w:rsidP="003C3990">
            <w:pPr>
              <w:pStyle w:val="ConsPlusNormal"/>
              <w:jc w:val="center"/>
              <w:rPr>
                <w:rFonts w:ascii="Times New Roman" w:hAnsi="Times New Roman" w:cs="Times New Roman"/>
                <w:sz w:val="24"/>
                <w:szCs w:val="24"/>
              </w:rPr>
            </w:pPr>
          </w:p>
        </w:tc>
        <w:tc>
          <w:tcPr>
            <w:tcW w:w="1363" w:type="dxa"/>
            <w:vMerge/>
          </w:tcPr>
          <w:p w:rsidR="001C7BA8" w:rsidRDefault="001C7BA8" w:rsidP="003C3990">
            <w:pPr>
              <w:pStyle w:val="ConsPlusNormal"/>
              <w:rPr>
                <w:rFonts w:ascii="Times New Roman" w:hAnsi="Times New Roman" w:cs="Times New Roman"/>
                <w:sz w:val="24"/>
                <w:szCs w:val="24"/>
              </w:rPr>
            </w:pPr>
          </w:p>
        </w:tc>
      </w:tr>
      <w:tr w:rsidR="0066367C" w:rsidRPr="007C3061" w:rsidTr="003C3990">
        <w:tc>
          <w:tcPr>
            <w:tcW w:w="567" w:type="dxa"/>
          </w:tcPr>
          <w:p w:rsidR="0066367C" w:rsidRPr="007C3061" w:rsidRDefault="0088389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66367C" w:rsidRPr="0008423B" w:rsidRDefault="008A5F3E" w:rsidP="0066367C">
            <w:pPr>
              <w:pStyle w:val="ConsPlusNormal"/>
              <w:rPr>
                <w:rFonts w:ascii="Times New Roman" w:hAnsi="Times New Roman" w:cs="Times New Roman"/>
                <w:sz w:val="24"/>
                <w:szCs w:val="24"/>
              </w:rPr>
            </w:pPr>
            <w:r>
              <w:rPr>
                <w:rFonts w:ascii="Times New Roman" w:hAnsi="Times New Roman" w:cs="Times New Roman"/>
                <w:sz w:val="24"/>
                <w:szCs w:val="24"/>
              </w:rPr>
              <w:t>М</w:t>
            </w:r>
            <w:r w:rsidR="0066367C" w:rsidRPr="0066367C">
              <w:rPr>
                <w:rFonts w:ascii="Times New Roman" w:hAnsi="Times New Roman" w:cs="Times New Roman"/>
                <w:sz w:val="24"/>
                <w:szCs w:val="24"/>
              </w:rPr>
              <w:t xml:space="preserve">инимальное количество </w:t>
            </w:r>
            <w:bookmarkStart w:id="11" w:name="_GoBack"/>
            <w:r w:rsidR="0066367C" w:rsidRPr="0066367C">
              <w:rPr>
                <w:rFonts w:ascii="Times New Roman" w:hAnsi="Times New Roman" w:cs="Times New Roman"/>
                <w:sz w:val="24"/>
                <w:szCs w:val="24"/>
              </w:rPr>
              <w:t>вел</w:t>
            </w:r>
            <w:bookmarkEnd w:id="11"/>
            <w:r w:rsidR="0066367C" w:rsidRPr="0066367C">
              <w:rPr>
                <w:rFonts w:ascii="Times New Roman" w:hAnsi="Times New Roman" w:cs="Times New Roman"/>
                <w:sz w:val="24"/>
                <w:szCs w:val="24"/>
              </w:rPr>
              <w:t xml:space="preserve">осипедных дорожек и (или) велосипедных </w:t>
            </w:r>
            <w:r w:rsidR="0066367C">
              <w:rPr>
                <w:rFonts w:ascii="Times New Roman" w:hAnsi="Times New Roman" w:cs="Times New Roman"/>
                <w:sz w:val="24"/>
                <w:szCs w:val="24"/>
              </w:rPr>
              <w:t>полос в муниципальном образовании</w:t>
            </w:r>
          </w:p>
        </w:tc>
        <w:tc>
          <w:tcPr>
            <w:tcW w:w="1362" w:type="dxa"/>
          </w:tcPr>
          <w:p w:rsidR="0066367C" w:rsidRDefault="0066367C"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кол-во </w:t>
            </w:r>
            <w:r w:rsidRPr="00205F0F">
              <w:rPr>
                <w:rFonts w:ascii="Times New Roman" w:hAnsi="Times New Roman" w:cs="Times New Roman"/>
                <w:sz w:val="24"/>
                <w:szCs w:val="24"/>
              </w:rPr>
              <w:t>объектов в границах муниципал</w:t>
            </w:r>
            <w:r w:rsidRPr="00205F0F">
              <w:rPr>
                <w:rFonts w:ascii="Times New Roman" w:hAnsi="Times New Roman" w:cs="Times New Roman"/>
                <w:sz w:val="24"/>
                <w:szCs w:val="24"/>
              </w:rPr>
              <w:lastRenderedPageBreak/>
              <w:t>ьного образования</w:t>
            </w:r>
            <w:r w:rsidR="00B601F7" w:rsidRPr="00205F0F">
              <w:rPr>
                <w:rFonts w:ascii="Times New Roman" w:hAnsi="Times New Roman" w:cs="Times New Roman"/>
                <w:sz w:val="24"/>
                <w:szCs w:val="24"/>
              </w:rPr>
              <w:t>, ед.</w:t>
            </w:r>
          </w:p>
        </w:tc>
        <w:tc>
          <w:tcPr>
            <w:tcW w:w="1363" w:type="dxa"/>
          </w:tcPr>
          <w:p w:rsidR="0066367C" w:rsidRPr="007C3061" w:rsidRDefault="0066367C"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63" w:type="dxa"/>
          </w:tcPr>
          <w:p w:rsidR="0066367C" w:rsidRPr="007C3061" w:rsidRDefault="0066367C" w:rsidP="0066367C">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66367C" w:rsidRPr="007C3061" w:rsidRDefault="0066367C" w:rsidP="0066367C">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A74C9B" w:rsidRPr="007C3061" w:rsidTr="003C3990">
        <w:tc>
          <w:tcPr>
            <w:tcW w:w="567" w:type="dxa"/>
          </w:tcPr>
          <w:p w:rsidR="00A74C9B" w:rsidRPr="007C3061" w:rsidRDefault="0088389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338" w:type="dxa"/>
          </w:tcPr>
          <w:p w:rsidR="00A74C9B" w:rsidRDefault="00A74C9B" w:rsidP="00A74C9B">
            <w:pPr>
              <w:pStyle w:val="ConsPlusNormal"/>
              <w:rPr>
                <w:rFonts w:ascii="Times New Roman" w:hAnsi="Times New Roman" w:cs="Times New Roman"/>
                <w:sz w:val="24"/>
                <w:szCs w:val="24"/>
              </w:rPr>
            </w:pPr>
            <w:r>
              <w:rPr>
                <w:rFonts w:ascii="Times New Roman" w:hAnsi="Times New Roman" w:cs="Times New Roman"/>
                <w:sz w:val="24"/>
                <w:szCs w:val="24"/>
              </w:rPr>
              <w:t>О</w:t>
            </w:r>
            <w:r w:rsidRPr="00181BF7">
              <w:rPr>
                <w:rFonts w:ascii="Times New Roman" w:hAnsi="Times New Roman" w:cs="Times New Roman"/>
                <w:sz w:val="24"/>
                <w:szCs w:val="24"/>
              </w:rPr>
              <w:t xml:space="preserve">беспечение площадками для </w:t>
            </w:r>
            <w:proofErr w:type="spellStart"/>
            <w:r w:rsidRPr="00181BF7">
              <w:rPr>
                <w:rFonts w:ascii="Times New Roman" w:hAnsi="Times New Roman" w:cs="Times New Roman"/>
                <w:sz w:val="24"/>
                <w:szCs w:val="24"/>
              </w:rPr>
              <w:t>межрейсового</w:t>
            </w:r>
            <w:proofErr w:type="spellEnd"/>
            <w:r w:rsidRPr="00181BF7">
              <w:rPr>
                <w:rFonts w:ascii="Times New Roman" w:hAnsi="Times New Roman" w:cs="Times New Roman"/>
                <w:sz w:val="24"/>
                <w:szCs w:val="24"/>
              </w:rPr>
              <w:t xml:space="preserve"> отстоя транспорта</w:t>
            </w:r>
            <w:r>
              <w:rPr>
                <w:rFonts w:ascii="Times New Roman" w:hAnsi="Times New Roman" w:cs="Times New Roman"/>
                <w:sz w:val="24"/>
                <w:szCs w:val="24"/>
              </w:rPr>
              <w:t xml:space="preserve"> на муниципальных</w:t>
            </w:r>
            <w:r w:rsidRPr="00181BF7">
              <w:rPr>
                <w:rFonts w:ascii="Times New Roman" w:hAnsi="Times New Roman" w:cs="Times New Roman"/>
                <w:sz w:val="24"/>
                <w:szCs w:val="24"/>
              </w:rPr>
              <w:t xml:space="preserve"> маршрут</w:t>
            </w:r>
            <w:r>
              <w:rPr>
                <w:rFonts w:ascii="Times New Roman" w:hAnsi="Times New Roman" w:cs="Times New Roman"/>
                <w:sz w:val="24"/>
                <w:szCs w:val="24"/>
              </w:rPr>
              <w:t>ах регулярных перевозок</w:t>
            </w:r>
          </w:p>
        </w:tc>
        <w:tc>
          <w:tcPr>
            <w:tcW w:w="1362" w:type="dxa"/>
          </w:tcPr>
          <w:p w:rsidR="00A74C9B" w:rsidRDefault="00A74C9B" w:rsidP="000D1378">
            <w:pPr>
              <w:pStyle w:val="ConsPlusNormal"/>
              <w:jc w:val="center"/>
              <w:rPr>
                <w:rFonts w:ascii="Times New Roman" w:hAnsi="Times New Roman" w:cs="Times New Roman"/>
                <w:sz w:val="24"/>
                <w:szCs w:val="24"/>
              </w:rPr>
            </w:pPr>
            <w:r>
              <w:rPr>
                <w:rFonts w:ascii="Times New Roman" w:hAnsi="Times New Roman" w:cs="Times New Roman"/>
                <w:sz w:val="24"/>
                <w:szCs w:val="24"/>
              </w:rPr>
              <w:t>ед. площадок на 1 маршрут</w:t>
            </w:r>
          </w:p>
        </w:tc>
        <w:tc>
          <w:tcPr>
            <w:tcW w:w="1363" w:type="dxa"/>
          </w:tcPr>
          <w:p w:rsidR="00A74C9B" w:rsidRPr="00702903" w:rsidRDefault="00A74C9B" w:rsidP="000D1378">
            <w:pPr>
              <w:pStyle w:val="ConsPlusNormal"/>
              <w:jc w:val="center"/>
              <w:rPr>
                <w:rFonts w:ascii="Times New Roman" w:hAnsi="Times New Roman" w:cs="Times New Roman"/>
                <w:sz w:val="24"/>
                <w:szCs w:val="24"/>
              </w:rPr>
            </w:pPr>
            <w:r w:rsidRPr="00702903">
              <w:rPr>
                <w:rFonts w:ascii="Times New Roman" w:hAnsi="Times New Roman" w:cs="Times New Roman"/>
                <w:sz w:val="24"/>
                <w:szCs w:val="24"/>
              </w:rPr>
              <w:t xml:space="preserve">1 </w:t>
            </w:r>
          </w:p>
          <w:p w:rsidR="00A74C9B" w:rsidRPr="00AA0CF3" w:rsidRDefault="00A74C9B" w:rsidP="00702903">
            <w:pPr>
              <w:pStyle w:val="ConsPlusNormal"/>
              <w:jc w:val="center"/>
              <w:rPr>
                <w:rFonts w:ascii="Times New Roman" w:hAnsi="Times New Roman" w:cs="Times New Roman"/>
                <w:sz w:val="24"/>
                <w:szCs w:val="24"/>
                <w:highlight w:val="yellow"/>
              </w:rPr>
            </w:pPr>
            <w:r w:rsidRPr="00702903">
              <w:rPr>
                <w:rFonts w:ascii="Times New Roman" w:hAnsi="Times New Roman" w:cs="Times New Roman"/>
                <w:sz w:val="24"/>
                <w:szCs w:val="24"/>
              </w:rPr>
              <w:t xml:space="preserve">(см. прим. </w:t>
            </w:r>
            <w:r w:rsidR="00702903" w:rsidRPr="00702903">
              <w:rPr>
                <w:rFonts w:ascii="Times New Roman" w:hAnsi="Times New Roman" w:cs="Times New Roman"/>
                <w:sz w:val="24"/>
                <w:szCs w:val="24"/>
              </w:rPr>
              <w:t>2</w:t>
            </w:r>
            <w:r w:rsidRPr="00702903">
              <w:rPr>
                <w:rFonts w:ascii="Times New Roman" w:hAnsi="Times New Roman" w:cs="Times New Roman"/>
                <w:sz w:val="24"/>
                <w:szCs w:val="24"/>
              </w:rPr>
              <w:t>)</w:t>
            </w:r>
          </w:p>
        </w:tc>
        <w:tc>
          <w:tcPr>
            <w:tcW w:w="1363" w:type="dxa"/>
          </w:tcPr>
          <w:p w:rsidR="00A74C9B" w:rsidRPr="00A74C9B" w:rsidRDefault="00A74C9B" w:rsidP="000D1378">
            <w:pPr>
              <w:pStyle w:val="ConsPlusNormal"/>
              <w:jc w:val="center"/>
              <w:rPr>
                <w:rFonts w:ascii="Times New Roman" w:hAnsi="Times New Roman" w:cs="Times New Roman"/>
                <w:sz w:val="24"/>
                <w:szCs w:val="24"/>
              </w:rPr>
            </w:pPr>
            <w:r w:rsidRPr="00A74C9B">
              <w:rPr>
                <w:rFonts w:ascii="Times New Roman" w:hAnsi="Times New Roman" w:cs="Times New Roman"/>
                <w:sz w:val="24"/>
                <w:szCs w:val="24"/>
              </w:rPr>
              <w:t>-</w:t>
            </w:r>
          </w:p>
        </w:tc>
        <w:tc>
          <w:tcPr>
            <w:tcW w:w="1363" w:type="dxa"/>
          </w:tcPr>
          <w:p w:rsidR="00A74C9B" w:rsidRPr="00A74C9B" w:rsidRDefault="00A74C9B" w:rsidP="000D1378">
            <w:pPr>
              <w:pStyle w:val="ConsPlusNormal"/>
              <w:rPr>
                <w:rFonts w:ascii="Times New Roman" w:hAnsi="Times New Roman" w:cs="Times New Roman"/>
                <w:sz w:val="24"/>
                <w:szCs w:val="24"/>
              </w:rPr>
            </w:pPr>
            <w:r w:rsidRPr="00A74C9B">
              <w:rPr>
                <w:rFonts w:ascii="Times New Roman" w:hAnsi="Times New Roman" w:cs="Times New Roman"/>
                <w:sz w:val="24"/>
                <w:szCs w:val="24"/>
              </w:rPr>
              <w:t>не устанавливается</w:t>
            </w:r>
          </w:p>
        </w:tc>
      </w:tr>
      <w:tr w:rsidR="0010308F" w:rsidRPr="007C3061" w:rsidTr="003C3990">
        <w:tc>
          <w:tcPr>
            <w:tcW w:w="567" w:type="dxa"/>
          </w:tcPr>
          <w:p w:rsidR="0010308F" w:rsidRPr="007C3061" w:rsidRDefault="0088389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10308F" w:rsidRPr="0010308F" w:rsidRDefault="00C03823" w:rsidP="0010308F">
            <w:pPr>
              <w:pStyle w:val="ConsPlusNormal"/>
              <w:rPr>
                <w:rFonts w:ascii="Times New Roman" w:hAnsi="Times New Roman" w:cs="Times New Roman"/>
                <w:sz w:val="24"/>
                <w:szCs w:val="24"/>
              </w:rPr>
            </w:pPr>
            <w:r>
              <w:rPr>
                <w:rFonts w:ascii="Times New Roman" w:hAnsi="Times New Roman" w:cs="Times New Roman"/>
                <w:sz w:val="24"/>
                <w:szCs w:val="24"/>
              </w:rPr>
              <w:t>Остановки</w:t>
            </w:r>
            <w:r w:rsidR="0010308F" w:rsidRPr="0010308F">
              <w:rPr>
                <w:rFonts w:ascii="Times New Roman" w:hAnsi="Times New Roman" w:cs="Times New Roman"/>
                <w:sz w:val="24"/>
                <w:szCs w:val="24"/>
              </w:rPr>
              <w:t xml:space="preserve"> школьных автобусов</w:t>
            </w:r>
          </w:p>
        </w:tc>
        <w:tc>
          <w:tcPr>
            <w:tcW w:w="1362" w:type="dxa"/>
          </w:tcPr>
          <w:p w:rsidR="0010308F" w:rsidRPr="0010308F" w:rsidRDefault="00D373EC" w:rsidP="00C03823">
            <w:pPr>
              <w:pStyle w:val="ConsPlusNormal"/>
              <w:jc w:val="center"/>
              <w:rPr>
                <w:rFonts w:ascii="Times New Roman" w:hAnsi="Times New Roman" w:cs="Times New Roman"/>
                <w:sz w:val="24"/>
                <w:szCs w:val="24"/>
              </w:rPr>
            </w:pPr>
            <w:r>
              <w:rPr>
                <w:rFonts w:ascii="Times New Roman" w:hAnsi="Times New Roman" w:cs="Times New Roman"/>
                <w:sz w:val="24"/>
                <w:szCs w:val="24"/>
              </w:rPr>
              <w:t>кол-во</w:t>
            </w:r>
            <w:r w:rsidR="0010308F" w:rsidRPr="0010308F">
              <w:rPr>
                <w:rFonts w:ascii="Times New Roman" w:hAnsi="Times New Roman" w:cs="Times New Roman"/>
                <w:sz w:val="24"/>
                <w:szCs w:val="24"/>
              </w:rPr>
              <w:t xml:space="preserve"> </w:t>
            </w:r>
            <w:r w:rsidR="00C03823">
              <w:rPr>
                <w:rFonts w:ascii="Times New Roman" w:hAnsi="Times New Roman" w:cs="Times New Roman"/>
                <w:sz w:val="24"/>
                <w:szCs w:val="24"/>
              </w:rPr>
              <w:t>остановок</w:t>
            </w:r>
          </w:p>
        </w:tc>
        <w:tc>
          <w:tcPr>
            <w:tcW w:w="1363" w:type="dxa"/>
          </w:tcPr>
          <w:p w:rsidR="0010308F" w:rsidRPr="0010308F" w:rsidRDefault="0010308F" w:rsidP="001030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Pr="0010308F">
              <w:rPr>
                <w:rFonts w:ascii="Times New Roman" w:hAnsi="Times New Roman" w:cs="Times New Roman"/>
                <w:sz w:val="24"/>
                <w:szCs w:val="24"/>
              </w:rPr>
              <w:t>с утверждённым маршрутом</w:t>
            </w:r>
          </w:p>
        </w:tc>
        <w:tc>
          <w:tcPr>
            <w:tcW w:w="1363" w:type="dxa"/>
          </w:tcPr>
          <w:p w:rsidR="0010308F" w:rsidRPr="0010308F" w:rsidRDefault="0010308F" w:rsidP="0010308F">
            <w:pPr>
              <w:pStyle w:val="ConsPlusNormal"/>
              <w:jc w:val="center"/>
              <w:rPr>
                <w:rFonts w:ascii="Times New Roman" w:hAnsi="Times New Roman" w:cs="Times New Roman"/>
                <w:sz w:val="24"/>
                <w:szCs w:val="24"/>
              </w:rPr>
            </w:pPr>
            <w:r>
              <w:rPr>
                <w:rFonts w:ascii="Times New Roman" w:hAnsi="Times New Roman" w:cs="Times New Roman"/>
                <w:sz w:val="24"/>
                <w:szCs w:val="24"/>
              </w:rPr>
              <w:t>метр</w:t>
            </w:r>
          </w:p>
        </w:tc>
        <w:tc>
          <w:tcPr>
            <w:tcW w:w="1363" w:type="dxa"/>
          </w:tcPr>
          <w:p w:rsidR="0010308F" w:rsidRPr="0010308F" w:rsidRDefault="0010308F" w:rsidP="0010308F">
            <w:pPr>
              <w:pStyle w:val="ConsPlusNormal"/>
              <w:jc w:val="center"/>
              <w:rPr>
                <w:rFonts w:ascii="Times New Roman" w:hAnsi="Times New Roman" w:cs="Times New Roman"/>
                <w:sz w:val="24"/>
                <w:szCs w:val="24"/>
              </w:rPr>
            </w:pPr>
            <w:r w:rsidRPr="0010308F">
              <w:rPr>
                <w:rFonts w:ascii="Times New Roman" w:hAnsi="Times New Roman" w:cs="Times New Roman"/>
                <w:sz w:val="24"/>
                <w:szCs w:val="24"/>
              </w:rPr>
              <w:t>500</w:t>
            </w:r>
            <w:r w:rsidR="00C03823">
              <w:rPr>
                <w:rFonts w:ascii="Times New Roman" w:hAnsi="Times New Roman" w:cs="Times New Roman"/>
                <w:sz w:val="24"/>
                <w:szCs w:val="24"/>
              </w:rPr>
              <w:t xml:space="preserve"> (в сельской местности допускается 1000 м)</w:t>
            </w:r>
          </w:p>
        </w:tc>
      </w:tr>
      <w:tr w:rsidR="00C824FE" w:rsidRPr="007C3061" w:rsidTr="003C3990">
        <w:tc>
          <w:tcPr>
            <w:tcW w:w="567" w:type="dxa"/>
          </w:tcPr>
          <w:p w:rsidR="00C824FE" w:rsidRPr="007C3061" w:rsidRDefault="00883898"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C824FE" w:rsidRDefault="00462156" w:rsidP="00971D5A">
            <w:pPr>
              <w:pStyle w:val="ConsPlusNormal"/>
              <w:rPr>
                <w:rFonts w:ascii="Times New Roman" w:hAnsi="Times New Roman" w:cs="Times New Roman"/>
                <w:sz w:val="24"/>
                <w:szCs w:val="24"/>
              </w:rPr>
            </w:pPr>
            <w:r>
              <w:rPr>
                <w:rFonts w:ascii="Times New Roman" w:hAnsi="Times New Roman" w:cs="Times New Roman"/>
                <w:sz w:val="24"/>
                <w:szCs w:val="24"/>
              </w:rPr>
              <w:t>АЗС</w:t>
            </w:r>
            <w:r w:rsidR="00971D5A">
              <w:rPr>
                <w:rFonts w:ascii="Times New Roman" w:hAnsi="Times New Roman" w:cs="Times New Roman"/>
                <w:sz w:val="24"/>
                <w:szCs w:val="24"/>
              </w:rPr>
              <w:t xml:space="preserve"> </w:t>
            </w:r>
          </w:p>
        </w:tc>
        <w:tc>
          <w:tcPr>
            <w:tcW w:w="1362" w:type="dxa"/>
          </w:tcPr>
          <w:p w:rsidR="00C824FE" w:rsidRDefault="00120664" w:rsidP="00462156">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462156">
              <w:rPr>
                <w:rFonts w:ascii="Times New Roman" w:hAnsi="Times New Roman" w:cs="Times New Roman"/>
                <w:sz w:val="24"/>
                <w:szCs w:val="24"/>
              </w:rPr>
              <w:t>во топливораздаточных колонок на 1200 легковых автомобилей</w:t>
            </w:r>
          </w:p>
        </w:tc>
        <w:tc>
          <w:tcPr>
            <w:tcW w:w="1363" w:type="dxa"/>
          </w:tcPr>
          <w:p w:rsidR="00C824FE" w:rsidRPr="007C3061" w:rsidRDefault="00462156"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63" w:type="dxa"/>
          </w:tcPr>
          <w:p w:rsidR="00C824FE" w:rsidRPr="007C3061" w:rsidRDefault="00462156" w:rsidP="003C3990">
            <w:pPr>
              <w:pStyle w:val="ConsPlusNormal"/>
              <w:jc w:val="center"/>
              <w:rPr>
                <w:rFonts w:ascii="Times New Roman" w:hAnsi="Times New Roman" w:cs="Times New Roman"/>
                <w:sz w:val="24"/>
                <w:szCs w:val="24"/>
              </w:rPr>
            </w:pPr>
            <w:r>
              <w:rPr>
                <w:rFonts w:ascii="Times New Roman" w:hAnsi="Times New Roman" w:cs="Times New Roman"/>
                <w:sz w:val="24"/>
                <w:szCs w:val="24"/>
              </w:rPr>
              <w:t>километров пути по автомобильным дорогам общего пользования</w:t>
            </w:r>
          </w:p>
        </w:tc>
        <w:tc>
          <w:tcPr>
            <w:tcW w:w="1363" w:type="dxa"/>
          </w:tcPr>
          <w:p w:rsidR="00C824FE" w:rsidRDefault="00462156" w:rsidP="00462156">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bl>
    <w:p w:rsidR="002D0B1F" w:rsidRPr="00A763D9" w:rsidRDefault="002D0B1F" w:rsidP="002D0B1F">
      <w:pPr>
        <w:tabs>
          <w:tab w:val="left" w:pos="709"/>
          <w:tab w:val="left" w:pos="993"/>
        </w:tabs>
        <w:autoSpaceDE w:val="0"/>
        <w:autoSpaceDN w:val="0"/>
        <w:adjustRightInd w:val="0"/>
        <w:spacing w:before="120" w:after="120"/>
        <w:jc w:val="both"/>
        <w:rPr>
          <w:rFonts w:ascii="Times New Roman" w:hAnsi="Times New Roman"/>
          <w:sz w:val="24"/>
          <w:szCs w:val="24"/>
        </w:rPr>
      </w:pPr>
      <w:r w:rsidRPr="00A763D9">
        <w:rPr>
          <w:rFonts w:ascii="Times New Roman" w:hAnsi="Times New Roman"/>
          <w:sz w:val="24"/>
          <w:szCs w:val="24"/>
        </w:rPr>
        <w:t>Примечания:</w:t>
      </w:r>
    </w:p>
    <w:p w:rsidR="00F937A9" w:rsidRPr="00A763D9" w:rsidRDefault="00883898" w:rsidP="00F937A9">
      <w:pPr>
        <w:tabs>
          <w:tab w:val="left" w:pos="709"/>
          <w:tab w:val="left" w:pos="993"/>
        </w:tabs>
        <w:autoSpaceDE w:val="0"/>
        <w:autoSpaceDN w:val="0"/>
        <w:adjustRightInd w:val="0"/>
        <w:spacing w:before="120" w:after="120"/>
        <w:jc w:val="both"/>
        <w:rPr>
          <w:rFonts w:ascii="Times New Roman" w:hAnsi="Times New Roman"/>
          <w:sz w:val="24"/>
          <w:szCs w:val="24"/>
        </w:rPr>
      </w:pPr>
      <w:r w:rsidRPr="00A763D9">
        <w:rPr>
          <w:rFonts w:ascii="Times New Roman" w:hAnsi="Times New Roman"/>
          <w:sz w:val="24"/>
          <w:szCs w:val="24"/>
        </w:rPr>
        <w:t>1</w:t>
      </w:r>
      <w:r w:rsidR="00F937A9" w:rsidRPr="00A763D9">
        <w:rPr>
          <w:rFonts w:ascii="Times New Roman" w:hAnsi="Times New Roman"/>
          <w:sz w:val="24"/>
          <w:szCs w:val="24"/>
        </w:rPr>
        <w:t>. </w:t>
      </w:r>
      <w:proofErr w:type="gramStart"/>
      <w:r w:rsidR="00F937A9" w:rsidRPr="00A763D9">
        <w:rPr>
          <w:rFonts w:ascii="Times New Roman" w:hAnsi="Times New Roman"/>
          <w:sz w:val="24"/>
          <w:szCs w:val="24"/>
        </w:rPr>
        <w:t>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 входящих в общую сеть, до следующих объектов (при наличии таковых в населённом пункте): администрация городского поселения и её подразделения, опорный пункт полиции, пожарная часть, избирательный участок, почта, банк, объекты здравоохранения</w:t>
      </w:r>
      <w:proofErr w:type="gramEnd"/>
      <w:r w:rsidR="00F937A9" w:rsidRPr="00A763D9">
        <w:rPr>
          <w:rFonts w:ascii="Times New Roman" w:hAnsi="Times New Roman"/>
          <w:sz w:val="24"/>
          <w:szCs w:val="24"/>
        </w:rPr>
        <w:t>, образования, культуры, физической культуры и спорта всех типов, парки и места массового отдыха.</w:t>
      </w:r>
    </w:p>
    <w:p w:rsidR="00181BF7" w:rsidRPr="00A763D9" w:rsidRDefault="00883898" w:rsidP="00181BF7">
      <w:pPr>
        <w:tabs>
          <w:tab w:val="left" w:pos="709"/>
          <w:tab w:val="left" w:pos="993"/>
        </w:tabs>
        <w:autoSpaceDE w:val="0"/>
        <w:autoSpaceDN w:val="0"/>
        <w:adjustRightInd w:val="0"/>
        <w:spacing w:before="120" w:after="120"/>
        <w:jc w:val="both"/>
        <w:rPr>
          <w:rFonts w:ascii="Times New Roman" w:hAnsi="Times New Roman"/>
          <w:sz w:val="24"/>
          <w:szCs w:val="24"/>
        </w:rPr>
      </w:pPr>
      <w:r w:rsidRPr="00A763D9">
        <w:rPr>
          <w:rFonts w:ascii="Times New Roman" w:hAnsi="Times New Roman"/>
          <w:sz w:val="24"/>
          <w:szCs w:val="24"/>
        </w:rPr>
        <w:t>2. </w:t>
      </w:r>
      <w:r w:rsidR="00181BF7" w:rsidRPr="00A763D9">
        <w:rPr>
          <w:rFonts w:ascii="Times New Roman" w:hAnsi="Times New Roman"/>
          <w:sz w:val="24"/>
          <w:szCs w:val="24"/>
        </w:rPr>
        <w:t xml:space="preserve">Допускается совмещать площадки для </w:t>
      </w:r>
      <w:proofErr w:type="spellStart"/>
      <w:r w:rsidR="00181BF7" w:rsidRPr="00A763D9">
        <w:rPr>
          <w:rFonts w:ascii="Times New Roman" w:hAnsi="Times New Roman"/>
          <w:sz w:val="24"/>
          <w:szCs w:val="24"/>
        </w:rPr>
        <w:t>межрейсового</w:t>
      </w:r>
      <w:proofErr w:type="spellEnd"/>
      <w:r w:rsidR="00181BF7" w:rsidRPr="00A763D9">
        <w:rPr>
          <w:rFonts w:ascii="Times New Roman" w:hAnsi="Times New Roman"/>
          <w:sz w:val="24"/>
          <w:szCs w:val="24"/>
        </w:rPr>
        <w:t xml:space="preserve"> отстоя транспорта при низкой интенсивности движения.  </w:t>
      </w:r>
    </w:p>
    <w:p w:rsidR="005C0522" w:rsidRPr="00E569A3" w:rsidRDefault="005C0522" w:rsidP="00E569A3">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12" w:name="_Toc185867324"/>
      <w:r w:rsidRPr="00E569A3">
        <w:rPr>
          <w:rFonts w:asciiTheme="majorHAnsi" w:eastAsiaTheme="majorEastAsia" w:hAnsiTheme="majorHAnsi" w:cs="Times New Roman"/>
          <w:b/>
          <w:bCs/>
          <w:iCs/>
          <w:sz w:val="28"/>
          <w:szCs w:val="28"/>
        </w:rPr>
        <w:lastRenderedPageBreak/>
        <w:t>Защита и предупреждение чрезвычайных ситуаций</w:t>
      </w:r>
      <w:bookmarkEnd w:id="12"/>
    </w:p>
    <w:p w:rsidR="00EA4554" w:rsidRPr="00E569A3" w:rsidRDefault="00EA4554" w:rsidP="00E569A3">
      <w:pPr>
        <w:keepNext/>
        <w:spacing w:before="240" w:after="120" w:line="240" w:lineRule="auto"/>
        <w:jc w:val="center"/>
        <w:outlineLvl w:val="3"/>
        <w:rPr>
          <w:rFonts w:ascii="Times New Roman" w:eastAsiaTheme="minorEastAsia" w:hAnsi="Times New Roman" w:cs="Times New Roman"/>
          <w:b/>
          <w:bCs/>
          <w:sz w:val="24"/>
          <w:szCs w:val="24"/>
        </w:rPr>
      </w:pPr>
      <w:r w:rsidRPr="00E569A3">
        <w:rPr>
          <w:rFonts w:ascii="Times New Roman" w:eastAsiaTheme="minorEastAsia" w:hAnsi="Times New Roman" w:cs="Times New Roman"/>
          <w:b/>
          <w:bCs/>
          <w:sz w:val="24"/>
          <w:szCs w:val="24"/>
        </w:rPr>
        <w:t xml:space="preserve">Таблица </w:t>
      </w:r>
      <w:r w:rsidR="00702903" w:rsidRPr="00E569A3">
        <w:rPr>
          <w:rFonts w:ascii="Times New Roman" w:eastAsiaTheme="minorEastAsia" w:hAnsi="Times New Roman" w:cs="Times New Roman"/>
          <w:b/>
          <w:bCs/>
          <w:sz w:val="24"/>
          <w:szCs w:val="24"/>
        </w:rPr>
        <w:t>10</w:t>
      </w:r>
      <w:r w:rsidRPr="00E569A3">
        <w:rPr>
          <w:rFonts w:ascii="Times New Roman" w:eastAsiaTheme="minorEastAsia" w:hAnsi="Times New Roman" w:cs="Times New Roman"/>
          <w:b/>
          <w:bCs/>
          <w:sz w:val="24"/>
          <w:szCs w:val="24"/>
        </w:rPr>
        <w:t xml:space="preserve"> </w:t>
      </w:r>
      <w:r w:rsidR="00E569A3">
        <w:rPr>
          <w:rFonts w:ascii="Times New Roman" w:eastAsiaTheme="minorEastAsia" w:hAnsi="Times New Roman" w:cs="Times New Roman"/>
          <w:b/>
          <w:bCs/>
          <w:sz w:val="24"/>
          <w:szCs w:val="24"/>
        </w:rPr>
        <w:t>. Объекты местного значения</w:t>
      </w:r>
      <w:r w:rsidRPr="00E569A3">
        <w:rPr>
          <w:rFonts w:ascii="Times New Roman" w:eastAsiaTheme="minorEastAsia" w:hAnsi="Times New Roman" w:cs="Times New Roman"/>
          <w:b/>
          <w:bCs/>
          <w:sz w:val="24"/>
          <w:szCs w:val="24"/>
        </w:rPr>
        <w:t xml:space="preserve"> муниципальных районов в области защиты и предупреждения чрезвычайных ситуаций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EA4554" w:rsidRPr="007C3061" w:rsidTr="00EA4554">
        <w:trPr>
          <w:tblHeader/>
        </w:trPr>
        <w:tc>
          <w:tcPr>
            <w:tcW w:w="567" w:type="dxa"/>
            <w:vMerge w:val="restart"/>
          </w:tcPr>
          <w:p w:rsidR="00EA4554" w:rsidRPr="007C3061" w:rsidRDefault="00E569A3"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A4554" w:rsidRPr="007C3061" w:rsidRDefault="00EA4554" w:rsidP="00EA4554">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EA4554" w:rsidRPr="007C3061" w:rsidRDefault="00EA4554" w:rsidP="00EA4554">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EA4554" w:rsidRPr="007C3061" w:rsidRDefault="00EA4554" w:rsidP="00EA4554">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EA4554" w:rsidRPr="007C3061" w:rsidRDefault="00EA4554" w:rsidP="00EA4554">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EA4554" w:rsidRPr="007C3061" w:rsidTr="00EA4554">
        <w:trPr>
          <w:tblHeader/>
        </w:trPr>
        <w:tc>
          <w:tcPr>
            <w:tcW w:w="567" w:type="dxa"/>
            <w:vMerge/>
          </w:tcPr>
          <w:p w:rsidR="00EA4554" w:rsidRPr="007C3061" w:rsidRDefault="00EA4554" w:rsidP="00EA4554">
            <w:pPr>
              <w:spacing w:after="1" w:line="0" w:lineRule="atLeast"/>
              <w:rPr>
                <w:rFonts w:ascii="Times New Roman" w:hAnsi="Times New Roman"/>
              </w:rPr>
            </w:pPr>
          </w:p>
        </w:tc>
        <w:tc>
          <w:tcPr>
            <w:tcW w:w="3338" w:type="dxa"/>
            <w:vMerge/>
          </w:tcPr>
          <w:p w:rsidR="00EA4554" w:rsidRPr="007C3061" w:rsidRDefault="00EA4554" w:rsidP="00EA4554">
            <w:pPr>
              <w:spacing w:after="1" w:line="0" w:lineRule="atLeast"/>
              <w:rPr>
                <w:rFonts w:ascii="Times New Roman" w:hAnsi="Times New Roman"/>
              </w:rPr>
            </w:pPr>
          </w:p>
        </w:tc>
        <w:tc>
          <w:tcPr>
            <w:tcW w:w="1362" w:type="dxa"/>
          </w:tcPr>
          <w:p w:rsidR="00EA4554" w:rsidRPr="007C3061" w:rsidRDefault="00EA4554" w:rsidP="00EA4554">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EA4554" w:rsidRPr="007C3061" w:rsidRDefault="00EA4554" w:rsidP="00EA4554">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EA4554" w:rsidRPr="007C3061" w:rsidRDefault="00EA4554" w:rsidP="00EA4554">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EA4554" w:rsidRPr="007C3061" w:rsidRDefault="00EA4554" w:rsidP="00EA4554">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EA4554" w:rsidRPr="007C3061" w:rsidTr="00EA4554">
        <w:tc>
          <w:tcPr>
            <w:tcW w:w="567" w:type="dxa"/>
          </w:tcPr>
          <w:p w:rsidR="00EA4554"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EA4554" w:rsidRPr="00C2352F" w:rsidRDefault="00EA4554" w:rsidP="00EA4554">
            <w:pPr>
              <w:pStyle w:val="ConsPlusNormal"/>
              <w:rPr>
                <w:rFonts w:ascii="Times New Roman" w:hAnsi="Times New Roman" w:cs="Times New Roman"/>
                <w:sz w:val="24"/>
                <w:szCs w:val="24"/>
              </w:rPr>
            </w:pPr>
            <w:r>
              <w:rPr>
                <w:rFonts w:ascii="Times New Roman" w:hAnsi="Times New Roman" w:cs="Times New Roman"/>
                <w:sz w:val="24"/>
                <w:szCs w:val="24"/>
              </w:rPr>
              <w:t>Аварийно-спасательные службы</w:t>
            </w:r>
          </w:p>
        </w:tc>
        <w:tc>
          <w:tcPr>
            <w:tcW w:w="1362" w:type="dxa"/>
          </w:tcPr>
          <w:p w:rsidR="00EA4554" w:rsidRDefault="0012066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A4554">
              <w:rPr>
                <w:rFonts w:ascii="Times New Roman" w:hAnsi="Times New Roman" w:cs="Times New Roman"/>
                <w:sz w:val="24"/>
                <w:szCs w:val="24"/>
              </w:rPr>
              <w:t>во объектов</w:t>
            </w:r>
            <w:r w:rsidR="00EA4554" w:rsidRPr="00FB7425">
              <w:rPr>
                <w:rFonts w:ascii="Times New Roman" w:hAnsi="Times New Roman" w:cs="Times New Roman"/>
                <w:sz w:val="24"/>
                <w:szCs w:val="24"/>
              </w:rPr>
              <w:t xml:space="preserve"> на муниципальный район или </w:t>
            </w:r>
            <w:r w:rsidR="00EA4554">
              <w:rPr>
                <w:rFonts w:ascii="Times New Roman" w:hAnsi="Times New Roman" w:cs="Times New Roman"/>
                <w:sz w:val="24"/>
                <w:szCs w:val="24"/>
              </w:rPr>
              <w:t>муниципальный, городской округ</w:t>
            </w:r>
          </w:p>
        </w:tc>
        <w:tc>
          <w:tcPr>
            <w:tcW w:w="1363" w:type="dxa"/>
          </w:tcPr>
          <w:p w:rsidR="00EA4554"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EA4554" w:rsidRPr="007C3061" w:rsidRDefault="00EA4554" w:rsidP="00EA4554">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пути по автодорогам общего пользования</w:t>
            </w:r>
          </w:p>
        </w:tc>
        <w:tc>
          <w:tcPr>
            <w:tcW w:w="1363" w:type="dxa"/>
          </w:tcPr>
          <w:p w:rsidR="00EA4554"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EA4554" w:rsidRPr="007C3061" w:rsidTr="00EA4554">
        <w:tc>
          <w:tcPr>
            <w:tcW w:w="567" w:type="dxa"/>
          </w:tcPr>
          <w:p w:rsidR="00EA4554"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EA4554" w:rsidRPr="007C3061" w:rsidRDefault="00EA4554" w:rsidP="00EA4554">
            <w:pPr>
              <w:pStyle w:val="ConsPlusNormal"/>
              <w:rPr>
                <w:rFonts w:ascii="Times New Roman" w:hAnsi="Times New Roman" w:cs="Times New Roman"/>
                <w:sz w:val="24"/>
                <w:szCs w:val="24"/>
              </w:rPr>
            </w:pPr>
            <w:r>
              <w:rPr>
                <w:rFonts w:ascii="Times New Roman" w:hAnsi="Times New Roman" w:cs="Times New Roman"/>
                <w:sz w:val="24"/>
                <w:szCs w:val="24"/>
              </w:rPr>
              <w:t>Защитные сооружения гражданской обороны (ЗС ГО)</w:t>
            </w:r>
          </w:p>
        </w:tc>
        <w:tc>
          <w:tcPr>
            <w:tcW w:w="1362" w:type="dxa"/>
          </w:tcPr>
          <w:p w:rsidR="00EA4554" w:rsidRPr="00E40663"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Типы и вместимость  ЗС ГО</w:t>
            </w:r>
          </w:p>
        </w:tc>
        <w:tc>
          <w:tcPr>
            <w:tcW w:w="1363" w:type="dxa"/>
          </w:tcPr>
          <w:p w:rsidR="00EA4554" w:rsidRPr="007C3061"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СП </w:t>
            </w:r>
            <w:r w:rsidRPr="00D26024">
              <w:rPr>
                <w:rFonts w:ascii="Times New Roman" w:hAnsi="Times New Roman" w:cs="Times New Roman"/>
                <w:sz w:val="24"/>
                <w:szCs w:val="24"/>
              </w:rPr>
              <w:t>165.1325800.2014</w:t>
            </w:r>
          </w:p>
        </w:tc>
        <w:tc>
          <w:tcPr>
            <w:tcW w:w="1363" w:type="dxa"/>
          </w:tcPr>
          <w:p w:rsidR="00EA4554" w:rsidRPr="007C3061"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радиус сбора </w:t>
            </w:r>
            <w:proofErr w:type="gramStart"/>
            <w:r>
              <w:rPr>
                <w:rFonts w:ascii="Times New Roman" w:hAnsi="Times New Roman" w:cs="Times New Roman"/>
                <w:sz w:val="24"/>
                <w:szCs w:val="24"/>
              </w:rPr>
              <w:t>укрываемых</w:t>
            </w:r>
            <w:proofErr w:type="gramEnd"/>
            <w:r>
              <w:rPr>
                <w:rFonts w:ascii="Times New Roman" w:hAnsi="Times New Roman" w:cs="Times New Roman"/>
                <w:sz w:val="24"/>
                <w:szCs w:val="24"/>
              </w:rPr>
              <w:t>, м</w:t>
            </w:r>
          </w:p>
        </w:tc>
        <w:tc>
          <w:tcPr>
            <w:tcW w:w="1363" w:type="dxa"/>
          </w:tcPr>
          <w:p w:rsidR="00EA4554" w:rsidRPr="007C3061" w:rsidRDefault="00EA4554" w:rsidP="00EA455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500 </w:t>
            </w:r>
            <w:r w:rsidRPr="00B1565C">
              <w:rPr>
                <w:rFonts w:ascii="Times New Roman" w:eastAsia="Times New Roman" w:hAnsi="Times New Roman" w:cs="Times New Roman"/>
                <w:sz w:val="24"/>
                <w:szCs w:val="20"/>
              </w:rPr>
              <w:t xml:space="preserve">на территориях, отнесенных к особой группе по </w:t>
            </w:r>
            <w:r>
              <w:rPr>
                <w:rFonts w:ascii="Times New Roman" w:eastAsia="Times New Roman" w:hAnsi="Times New Roman" w:cs="Times New Roman"/>
                <w:sz w:val="24"/>
                <w:szCs w:val="20"/>
              </w:rPr>
              <w:t>ГО, 1000 – на прочих территориях</w:t>
            </w:r>
          </w:p>
        </w:tc>
      </w:tr>
    </w:tbl>
    <w:p w:rsidR="00EA4554" w:rsidRPr="00E569A3" w:rsidRDefault="00EA4554" w:rsidP="00EA4554">
      <w:pPr>
        <w:tabs>
          <w:tab w:val="left" w:pos="709"/>
          <w:tab w:val="left" w:pos="993"/>
        </w:tabs>
        <w:autoSpaceDE w:val="0"/>
        <w:autoSpaceDN w:val="0"/>
        <w:adjustRightInd w:val="0"/>
        <w:spacing w:before="120" w:after="120"/>
        <w:jc w:val="both"/>
        <w:rPr>
          <w:rFonts w:ascii="Times New Roman" w:hAnsi="Times New Roman"/>
          <w:sz w:val="24"/>
          <w:szCs w:val="24"/>
        </w:rPr>
      </w:pPr>
      <w:r w:rsidRPr="00E569A3">
        <w:rPr>
          <w:rFonts w:ascii="Times New Roman" w:hAnsi="Times New Roman"/>
          <w:sz w:val="24"/>
          <w:szCs w:val="24"/>
        </w:rPr>
        <w:t>Примечания:</w:t>
      </w:r>
    </w:p>
    <w:p w:rsidR="00EA4554" w:rsidRPr="00E569A3" w:rsidRDefault="002F71F6" w:rsidP="002F71F6">
      <w:pPr>
        <w:tabs>
          <w:tab w:val="left" w:pos="709"/>
          <w:tab w:val="left" w:pos="993"/>
        </w:tabs>
        <w:autoSpaceDE w:val="0"/>
        <w:autoSpaceDN w:val="0"/>
        <w:adjustRightInd w:val="0"/>
        <w:spacing w:before="120" w:after="120"/>
        <w:jc w:val="both"/>
        <w:rPr>
          <w:rFonts w:ascii="Times New Roman" w:hAnsi="Times New Roman"/>
          <w:sz w:val="24"/>
          <w:szCs w:val="24"/>
        </w:rPr>
      </w:pPr>
      <w:r w:rsidRPr="00E569A3">
        <w:rPr>
          <w:rFonts w:ascii="Times New Roman" w:hAnsi="Times New Roman"/>
          <w:sz w:val="24"/>
          <w:szCs w:val="24"/>
        </w:rPr>
        <w:t>1. </w:t>
      </w:r>
      <w:r w:rsidR="00EA4554" w:rsidRPr="00E569A3">
        <w:rPr>
          <w:rFonts w:ascii="Times New Roman" w:hAnsi="Times New Roman"/>
          <w:sz w:val="24"/>
          <w:szCs w:val="24"/>
        </w:rPr>
        <w:t>Требования к созданию объектов гражданской обороны устанавливаются Порядком создания убежищ и иных объектов гражданской обороны, утв. Постановлением Правительства РФ от 29.11.1999 № 1309</w:t>
      </w:r>
    </w:p>
    <w:p w:rsidR="00EA4554" w:rsidRPr="00E569A3" w:rsidRDefault="002F71F6" w:rsidP="00EA4554">
      <w:pPr>
        <w:tabs>
          <w:tab w:val="left" w:pos="709"/>
          <w:tab w:val="left" w:pos="993"/>
        </w:tabs>
        <w:autoSpaceDE w:val="0"/>
        <w:autoSpaceDN w:val="0"/>
        <w:adjustRightInd w:val="0"/>
        <w:spacing w:before="120" w:after="120"/>
        <w:jc w:val="both"/>
        <w:rPr>
          <w:rFonts w:ascii="Times New Roman" w:hAnsi="Times New Roman"/>
          <w:sz w:val="24"/>
          <w:szCs w:val="24"/>
        </w:rPr>
      </w:pPr>
      <w:r w:rsidRPr="00E569A3">
        <w:rPr>
          <w:rFonts w:ascii="Times New Roman" w:hAnsi="Times New Roman"/>
          <w:sz w:val="24"/>
          <w:szCs w:val="24"/>
        </w:rPr>
        <w:t>2. </w:t>
      </w:r>
      <w:r w:rsidR="00EA4554" w:rsidRPr="00E569A3">
        <w:rPr>
          <w:rFonts w:ascii="Times New Roman" w:hAnsi="Times New Roman"/>
          <w:sz w:val="24"/>
          <w:szCs w:val="24"/>
        </w:rPr>
        <w:t>В случае</w:t>
      </w:r>
      <w:proofErr w:type="gramStart"/>
      <w:r w:rsidR="00EA4554" w:rsidRPr="00E569A3">
        <w:rPr>
          <w:rFonts w:ascii="Times New Roman" w:hAnsi="Times New Roman"/>
          <w:sz w:val="24"/>
          <w:szCs w:val="24"/>
        </w:rPr>
        <w:t>,</w:t>
      </w:r>
      <w:proofErr w:type="gramEnd"/>
      <w:r w:rsidR="00EA4554" w:rsidRPr="00E569A3">
        <w:rPr>
          <w:rFonts w:ascii="Times New Roman" w:hAnsi="Times New Roman"/>
          <w:sz w:val="24"/>
          <w:szCs w:val="24"/>
        </w:rPr>
        <w:t xml:space="preserve"> если установлен подвоз укрываемых к ЗС ГО на автомобилях, радиус такого подвоза устанавливается в размере не более 20 км.</w:t>
      </w:r>
    </w:p>
    <w:p w:rsidR="005C0522" w:rsidRPr="00E569A3" w:rsidRDefault="005C0522" w:rsidP="00E569A3">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13" w:name="_Toc185867325"/>
      <w:r w:rsidRPr="00E569A3">
        <w:rPr>
          <w:rFonts w:asciiTheme="majorHAnsi" w:eastAsiaTheme="majorEastAsia" w:hAnsiTheme="majorHAnsi" w:cs="Times New Roman"/>
          <w:b/>
          <w:bCs/>
          <w:iCs/>
          <w:sz w:val="28"/>
          <w:szCs w:val="28"/>
        </w:rPr>
        <w:t>Образование</w:t>
      </w:r>
      <w:bookmarkEnd w:id="13"/>
    </w:p>
    <w:p w:rsidR="00E100D1" w:rsidRPr="00E569A3" w:rsidRDefault="00E100D1" w:rsidP="00E569A3">
      <w:pPr>
        <w:keepNext/>
        <w:spacing w:before="240" w:after="120" w:line="240" w:lineRule="auto"/>
        <w:jc w:val="center"/>
        <w:outlineLvl w:val="3"/>
        <w:rPr>
          <w:rFonts w:ascii="Times New Roman" w:eastAsiaTheme="minorEastAsia" w:hAnsi="Times New Roman" w:cs="Times New Roman"/>
          <w:b/>
          <w:bCs/>
          <w:sz w:val="24"/>
          <w:szCs w:val="24"/>
        </w:rPr>
      </w:pPr>
      <w:r w:rsidRPr="00E569A3">
        <w:rPr>
          <w:rFonts w:ascii="Times New Roman" w:eastAsiaTheme="minorEastAsia" w:hAnsi="Times New Roman" w:cs="Times New Roman"/>
          <w:b/>
          <w:bCs/>
          <w:sz w:val="24"/>
          <w:szCs w:val="24"/>
        </w:rPr>
        <w:t xml:space="preserve">Таблица </w:t>
      </w:r>
      <w:r w:rsidR="00702903" w:rsidRPr="00E569A3">
        <w:rPr>
          <w:rFonts w:ascii="Times New Roman" w:eastAsiaTheme="minorEastAsia" w:hAnsi="Times New Roman" w:cs="Times New Roman"/>
          <w:b/>
          <w:bCs/>
          <w:sz w:val="24"/>
          <w:szCs w:val="24"/>
        </w:rPr>
        <w:t>11</w:t>
      </w:r>
      <w:r w:rsidR="00E569A3">
        <w:rPr>
          <w:rFonts w:ascii="Times New Roman" w:eastAsiaTheme="minorEastAsia" w:hAnsi="Times New Roman" w:cs="Times New Roman"/>
          <w:b/>
          <w:bCs/>
          <w:sz w:val="24"/>
          <w:szCs w:val="24"/>
        </w:rPr>
        <w:t>. Объекты местного значения</w:t>
      </w:r>
      <w:r w:rsidRPr="00E569A3">
        <w:rPr>
          <w:rFonts w:ascii="Times New Roman" w:eastAsiaTheme="minorEastAsia" w:hAnsi="Times New Roman" w:cs="Times New Roman"/>
          <w:b/>
          <w:bCs/>
          <w:sz w:val="24"/>
          <w:szCs w:val="24"/>
        </w:rPr>
        <w:t xml:space="preserve"> муниципальных районов в области образования</w:t>
      </w:r>
    </w:p>
    <w:tbl>
      <w:tblPr>
        <w:tblW w:w="94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261"/>
        <w:gridCol w:w="1397"/>
        <w:gridCol w:w="1397"/>
        <w:gridCol w:w="1397"/>
        <w:gridCol w:w="1398"/>
      </w:tblGrid>
      <w:tr w:rsidR="00E100D1" w:rsidRPr="007C3061" w:rsidTr="00E82ADB">
        <w:trPr>
          <w:tblHeader/>
        </w:trPr>
        <w:tc>
          <w:tcPr>
            <w:tcW w:w="567" w:type="dxa"/>
            <w:vMerge w:val="restart"/>
          </w:tcPr>
          <w:p w:rsidR="00E100D1" w:rsidRPr="007C3061" w:rsidRDefault="00E569A3" w:rsidP="00802A0F">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100D1" w:rsidRPr="007C3061" w:rsidRDefault="00E100D1" w:rsidP="00802A0F">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261" w:type="dxa"/>
            <w:vMerge w:val="restart"/>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94" w:type="dxa"/>
            <w:gridSpan w:val="2"/>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95" w:type="dxa"/>
            <w:gridSpan w:val="2"/>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E100D1" w:rsidRPr="007C3061" w:rsidTr="00E82ADB">
        <w:trPr>
          <w:tblHeader/>
        </w:trPr>
        <w:tc>
          <w:tcPr>
            <w:tcW w:w="567" w:type="dxa"/>
            <w:vMerge/>
          </w:tcPr>
          <w:p w:rsidR="00E100D1" w:rsidRPr="007C3061" w:rsidRDefault="00E100D1" w:rsidP="00802A0F">
            <w:pPr>
              <w:spacing w:after="1" w:line="0" w:lineRule="atLeast"/>
              <w:rPr>
                <w:rFonts w:ascii="Times New Roman" w:hAnsi="Times New Roman"/>
              </w:rPr>
            </w:pPr>
          </w:p>
        </w:tc>
        <w:tc>
          <w:tcPr>
            <w:tcW w:w="3261" w:type="dxa"/>
            <w:vMerge/>
          </w:tcPr>
          <w:p w:rsidR="00E100D1" w:rsidRPr="007C3061" w:rsidRDefault="00E100D1" w:rsidP="00802A0F">
            <w:pPr>
              <w:spacing w:after="1" w:line="0" w:lineRule="atLeast"/>
              <w:rPr>
                <w:rFonts w:ascii="Times New Roman" w:hAnsi="Times New Roman"/>
              </w:rPr>
            </w:pPr>
          </w:p>
        </w:tc>
        <w:tc>
          <w:tcPr>
            <w:tcW w:w="1397" w:type="dxa"/>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97" w:type="dxa"/>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97" w:type="dxa"/>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98" w:type="dxa"/>
          </w:tcPr>
          <w:p w:rsidR="00E100D1" w:rsidRPr="007C3061" w:rsidRDefault="00E100D1" w:rsidP="00802A0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4E2C48" w:rsidRPr="007C3061" w:rsidTr="00E82ADB">
        <w:trPr>
          <w:trHeight w:val="1896"/>
        </w:trPr>
        <w:tc>
          <w:tcPr>
            <w:tcW w:w="567" w:type="dxa"/>
            <w:vMerge w:val="restart"/>
          </w:tcPr>
          <w:p w:rsidR="004E2C48" w:rsidRPr="007C3061"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61" w:type="dxa"/>
            <w:vMerge w:val="restart"/>
          </w:tcPr>
          <w:p w:rsidR="004E2C48" w:rsidRPr="007C3061" w:rsidRDefault="004E2C48" w:rsidP="00802A0F">
            <w:pPr>
              <w:pStyle w:val="ConsPlusNormal"/>
              <w:spacing w:before="120" w:after="120"/>
              <w:rPr>
                <w:rFonts w:ascii="Times New Roman" w:hAnsi="Times New Roman" w:cs="Times New Roman"/>
                <w:sz w:val="24"/>
                <w:szCs w:val="24"/>
              </w:rPr>
            </w:pPr>
            <w:r w:rsidRPr="00237068">
              <w:rPr>
                <w:rFonts w:ascii="Times New Roman" w:hAnsi="Times New Roman" w:cs="Times New Roman"/>
                <w:sz w:val="24"/>
                <w:szCs w:val="24"/>
              </w:rPr>
              <w:t>Дошкольные образовательные организации</w:t>
            </w:r>
          </w:p>
        </w:tc>
        <w:tc>
          <w:tcPr>
            <w:tcW w:w="1397" w:type="dxa"/>
          </w:tcPr>
          <w:p w:rsidR="004E2C48" w:rsidRPr="00E40663" w:rsidRDefault="004E2C48" w:rsidP="00883898">
            <w:pPr>
              <w:pStyle w:val="ConsPlusNormal"/>
              <w:spacing w:before="120" w:after="120"/>
              <w:rPr>
                <w:rFonts w:ascii="Times New Roman" w:hAnsi="Times New Roman" w:cs="Times New Roman"/>
                <w:sz w:val="24"/>
                <w:szCs w:val="24"/>
              </w:rPr>
            </w:pPr>
            <w:r w:rsidRPr="00237068">
              <w:rPr>
                <w:rFonts w:ascii="Times New Roman" w:hAnsi="Times New Roman" w:cs="Times New Roman"/>
                <w:sz w:val="24"/>
                <w:szCs w:val="24"/>
              </w:rPr>
              <w:t>число мест на 100 детей в возрасте от 2 до 7 лет, ед.</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w:t>
            </w:r>
          </w:p>
        </w:tc>
        <w:tc>
          <w:tcPr>
            <w:tcW w:w="1397" w:type="dxa"/>
          </w:tcPr>
          <w:p w:rsidR="004E2C48" w:rsidRPr="007C3061"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65</w:t>
            </w:r>
          </w:p>
        </w:tc>
        <w:tc>
          <w:tcPr>
            <w:tcW w:w="1397" w:type="dxa"/>
          </w:tcPr>
          <w:p w:rsidR="004E2C48" w:rsidRPr="007C3061"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радиус доступности, метры в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w:t>
            </w:r>
          </w:p>
        </w:tc>
        <w:tc>
          <w:tcPr>
            <w:tcW w:w="1398" w:type="dxa"/>
          </w:tcPr>
          <w:p w:rsidR="004E2C48" w:rsidRPr="007C3061"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500</w:t>
            </w:r>
          </w:p>
        </w:tc>
      </w:tr>
      <w:tr w:rsidR="001B2273" w:rsidRPr="007C3061" w:rsidTr="00E82ADB">
        <w:trPr>
          <w:trHeight w:val="540"/>
        </w:trPr>
        <w:tc>
          <w:tcPr>
            <w:tcW w:w="567" w:type="dxa"/>
            <w:vMerge/>
          </w:tcPr>
          <w:p w:rsidR="001B2273" w:rsidRDefault="001B2273" w:rsidP="00802A0F">
            <w:pPr>
              <w:pStyle w:val="ConsPlusNormal"/>
              <w:spacing w:before="120" w:after="120"/>
              <w:jc w:val="center"/>
              <w:rPr>
                <w:rFonts w:ascii="Times New Roman" w:hAnsi="Times New Roman" w:cs="Times New Roman"/>
                <w:sz w:val="24"/>
                <w:szCs w:val="24"/>
              </w:rPr>
            </w:pPr>
          </w:p>
        </w:tc>
        <w:tc>
          <w:tcPr>
            <w:tcW w:w="3261" w:type="dxa"/>
            <w:vMerge/>
          </w:tcPr>
          <w:p w:rsidR="001B2273" w:rsidRPr="00237068" w:rsidRDefault="001B2273" w:rsidP="00802A0F">
            <w:pPr>
              <w:pStyle w:val="ConsPlusNormal"/>
              <w:spacing w:before="120" w:after="120"/>
              <w:rPr>
                <w:rFonts w:ascii="Times New Roman" w:hAnsi="Times New Roman" w:cs="Times New Roman"/>
                <w:sz w:val="24"/>
                <w:szCs w:val="24"/>
              </w:rPr>
            </w:pPr>
          </w:p>
        </w:tc>
        <w:tc>
          <w:tcPr>
            <w:tcW w:w="1397" w:type="dxa"/>
          </w:tcPr>
          <w:p w:rsidR="001B2273" w:rsidRPr="00237068" w:rsidRDefault="004E2C48" w:rsidP="00883898">
            <w:pPr>
              <w:pStyle w:val="ConsPlusNormal"/>
              <w:spacing w:before="120" w:after="120"/>
              <w:rPr>
                <w:rFonts w:ascii="Times New Roman" w:hAnsi="Times New Roman" w:cs="Times New Roman"/>
                <w:sz w:val="24"/>
                <w:szCs w:val="24"/>
              </w:rPr>
            </w:pPr>
            <w:r>
              <w:rPr>
                <w:rFonts w:ascii="Times New Roman" w:hAnsi="Times New Roman" w:cs="Times New Roman"/>
                <w:sz w:val="24"/>
                <w:szCs w:val="24"/>
              </w:rPr>
              <w:t xml:space="preserve"> то же, </w:t>
            </w:r>
            <w:proofErr w:type="gramStart"/>
            <w:r w:rsidR="001B2273">
              <w:rPr>
                <w:rFonts w:ascii="Times New Roman" w:hAnsi="Times New Roman" w:cs="Times New Roman"/>
                <w:sz w:val="24"/>
                <w:szCs w:val="24"/>
              </w:rPr>
              <w:t>в</w:t>
            </w:r>
            <w:proofErr w:type="gramEnd"/>
            <w:r w:rsidR="001B2273">
              <w:rPr>
                <w:rFonts w:ascii="Times New Roman" w:hAnsi="Times New Roman" w:cs="Times New Roman"/>
                <w:sz w:val="24"/>
                <w:szCs w:val="24"/>
              </w:rPr>
              <w:t xml:space="preserve"> </w:t>
            </w:r>
            <w:proofErr w:type="spellStart"/>
            <w:r w:rsidR="001B2273">
              <w:rPr>
                <w:rFonts w:ascii="Times New Roman" w:hAnsi="Times New Roman" w:cs="Times New Roman"/>
                <w:sz w:val="24"/>
                <w:szCs w:val="24"/>
              </w:rPr>
              <w:t>с.н.п</w:t>
            </w:r>
            <w:proofErr w:type="spellEnd"/>
            <w:r w:rsidR="001B2273">
              <w:rPr>
                <w:rFonts w:ascii="Times New Roman" w:hAnsi="Times New Roman" w:cs="Times New Roman"/>
                <w:sz w:val="24"/>
                <w:szCs w:val="24"/>
              </w:rPr>
              <w:t>.</w:t>
            </w:r>
          </w:p>
        </w:tc>
        <w:tc>
          <w:tcPr>
            <w:tcW w:w="1397" w:type="dxa"/>
          </w:tcPr>
          <w:p w:rsidR="001B2273" w:rsidRDefault="001B2273"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45</w:t>
            </w:r>
          </w:p>
        </w:tc>
        <w:tc>
          <w:tcPr>
            <w:tcW w:w="1397" w:type="dxa"/>
          </w:tcPr>
          <w:p w:rsidR="001B2273"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то же, </w:t>
            </w:r>
            <w:proofErr w:type="gramStart"/>
            <w:r w:rsidR="001B2273">
              <w:rPr>
                <w:rFonts w:ascii="Times New Roman" w:hAnsi="Times New Roman" w:cs="Times New Roman"/>
                <w:sz w:val="24"/>
                <w:szCs w:val="24"/>
              </w:rPr>
              <w:t>в</w:t>
            </w:r>
            <w:proofErr w:type="gramEnd"/>
            <w:r w:rsidR="001B2273">
              <w:rPr>
                <w:rFonts w:ascii="Times New Roman" w:hAnsi="Times New Roman" w:cs="Times New Roman"/>
                <w:sz w:val="24"/>
                <w:szCs w:val="24"/>
              </w:rPr>
              <w:t xml:space="preserve"> </w:t>
            </w:r>
            <w:proofErr w:type="spellStart"/>
            <w:r w:rsidR="001B2273">
              <w:rPr>
                <w:rFonts w:ascii="Times New Roman" w:hAnsi="Times New Roman" w:cs="Times New Roman"/>
                <w:sz w:val="24"/>
                <w:szCs w:val="24"/>
              </w:rPr>
              <w:t>с.н.п</w:t>
            </w:r>
            <w:proofErr w:type="spellEnd"/>
            <w:r w:rsidR="001B2273">
              <w:rPr>
                <w:rFonts w:ascii="Times New Roman" w:hAnsi="Times New Roman" w:cs="Times New Roman"/>
                <w:sz w:val="24"/>
                <w:szCs w:val="24"/>
              </w:rPr>
              <w:t>.</w:t>
            </w:r>
          </w:p>
        </w:tc>
        <w:tc>
          <w:tcPr>
            <w:tcW w:w="1398" w:type="dxa"/>
          </w:tcPr>
          <w:p w:rsidR="001B2273" w:rsidRDefault="001B2273"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500</w:t>
            </w:r>
          </w:p>
        </w:tc>
      </w:tr>
      <w:tr w:rsidR="004E2C48" w:rsidRPr="007C3061" w:rsidTr="00E82ADB">
        <w:trPr>
          <w:trHeight w:val="20"/>
        </w:trPr>
        <w:tc>
          <w:tcPr>
            <w:tcW w:w="567" w:type="dxa"/>
            <w:vMerge w:val="restart"/>
          </w:tcPr>
          <w:p w:rsidR="004E2C48" w:rsidRDefault="003A1E00"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vMerge w:val="restart"/>
          </w:tcPr>
          <w:p w:rsidR="004E2C48" w:rsidRPr="006771D1" w:rsidRDefault="004E2C48" w:rsidP="00802A0F">
            <w:pPr>
              <w:pStyle w:val="ConsPlusNormal"/>
              <w:spacing w:before="120" w:after="120"/>
              <w:rPr>
                <w:rFonts w:ascii="Times New Roman" w:hAnsi="Times New Roman" w:cs="Times New Roman"/>
                <w:sz w:val="24"/>
                <w:szCs w:val="24"/>
              </w:rPr>
            </w:pPr>
            <w:r w:rsidRPr="006771D1">
              <w:rPr>
                <w:rFonts w:ascii="Times New Roman" w:hAnsi="Times New Roman" w:cs="Times New Roman"/>
                <w:sz w:val="24"/>
                <w:szCs w:val="24"/>
              </w:rPr>
              <w:t>Общеобразовательные организации</w:t>
            </w:r>
          </w:p>
        </w:tc>
        <w:tc>
          <w:tcPr>
            <w:tcW w:w="1397" w:type="dxa"/>
          </w:tcPr>
          <w:p w:rsidR="004E2C48" w:rsidRPr="006771D1" w:rsidRDefault="004E2C48" w:rsidP="00883898">
            <w:pPr>
              <w:pStyle w:val="ConsPlusNormal"/>
              <w:spacing w:before="120" w:after="120"/>
              <w:rPr>
                <w:rFonts w:ascii="Times New Roman" w:hAnsi="Times New Roman" w:cs="Times New Roman"/>
                <w:sz w:val="24"/>
                <w:szCs w:val="24"/>
              </w:rPr>
            </w:pPr>
            <w:r w:rsidRPr="006771D1">
              <w:rPr>
                <w:rFonts w:ascii="Times New Roman" w:hAnsi="Times New Roman" w:cs="Times New Roman"/>
                <w:sz w:val="24"/>
                <w:szCs w:val="24"/>
              </w:rPr>
              <w:t>число мест на 100 детей в возрасте от 7 до 18 лет, ед.</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w:t>
            </w:r>
          </w:p>
        </w:tc>
        <w:tc>
          <w:tcPr>
            <w:tcW w:w="1397" w:type="dxa"/>
          </w:tcPr>
          <w:p w:rsidR="004E2C48"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95</w:t>
            </w:r>
          </w:p>
        </w:tc>
        <w:tc>
          <w:tcPr>
            <w:tcW w:w="1397" w:type="dxa"/>
          </w:tcPr>
          <w:p w:rsidR="004E2C48" w:rsidRPr="007C3061"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радиус доступности, метры в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w:t>
            </w:r>
          </w:p>
        </w:tc>
        <w:tc>
          <w:tcPr>
            <w:tcW w:w="1398" w:type="dxa"/>
          </w:tcPr>
          <w:p w:rsidR="004E2C48" w:rsidRPr="007C3061"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500</w:t>
            </w:r>
          </w:p>
        </w:tc>
      </w:tr>
      <w:tr w:rsidR="004E2C48" w:rsidRPr="007C3061" w:rsidTr="00E82ADB">
        <w:trPr>
          <w:trHeight w:val="20"/>
        </w:trPr>
        <w:tc>
          <w:tcPr>
            <w:tcW w:w="567" w:type="dxa"/>
            <w:vMerge/>
          </w:tcPr>
          <w:p w:rsidR="004E2C48" w:rsidRDefault="004E2C48" w:rsidP="00802A0F">
            <w:pPr>
              <w:pStyle w:val="ConsPlusNormal"/>
              <w:spacing w:before="120" w:after="120"/>
              <w:jc w:val="center"/>
              <w:rPr>
                <w:rFonts w:ascii="Times New Roman" w:hAnsi="Times New Roman" w:cs="Times New Roman"/>
                <w:sz w:val="24"/>
                <w:szCs w:val="24"/>
              </w:rPr>
            </w:pPr>
          </w:p>
        </w:tc>
        <w:tc>
          <w:tcPr>
            <w:tcW w:w="3261" w:type="dxa"/>
            <w:vMerge/>
          </w:tcPr>
          <w:p w:rsidR="004E2C48" w:rsidRPr="006771D1" w:rsidRDefault="004E2C48" w:rsidP="00802A0F">
            <w:pPr>
              <w:pStyle w:val="ConsPlusNormal"/>
              <w:spacing w:before="120" w:after="120"/>
              <w:rPr>
                <w:rFonts w:ascii="Times New Roman" w:hAnsi="Times New Roman" w:cs="Times New Roman"/>
                <w:sz w:val="24"/>
                <w:szCs w:val="24"/>
              </w:rPr>
            </w:pPr>
          </w:p>
        </w:tc>
        <w:tc>
          <w:tcPr>
            <w:tcW w:w="1397" w:type="dxa"/>
          </w:tcPr>
          <w:p w:rsidR="004E2C48" w:rsidRDefault="004E2C48" w:rsidP="00883898">
            <w:pPr>
              <w:pStyle w:val="ConsPlusNormal"/>
              <w:spacing w:before="120" w:after="120"/>
              <w:rPr>
                <w:rFonts w:ascii="Times New Roman" w:hAnsi="Times New Roman" w:cs="Times New Roman"/>
                <w:sz w:val="24"/>
                <w:szCs w:val="24"/>
              </w:rPr>
            </w:pPr>
            <w:r>
              <w:rPr>
                <w:rFonts w:ascii="Times New Roman" w:hAnsi="Times New Roman" w:cs="Times New Roman"/>
                <w:sz w:val="24"/>
                <w:szCs w:val="24"/>
              </w:rPr>
              <w:t xml:space="preserve"> то же,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w:t>
            </w:r>
          </w:p>
        </w:tc>
        <w:tc>
          <w:tcPr>
            <w:tcW w:w="1397" w:type="dxa"/>
          </w:tcPr>
          <w:p w:rsidR="004E2C48"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45</w:t>
            </w:r>
          </w:p>
        </w:tc>
        <w:tc>
          <w:tcPr>
            <w:tcW w:w="1397" w:type="dxa"/>
          </w:tcPr>
          <w:p w:rsidR="004E2C48" w:rsidRDefault="004E2C48" w:rsidP="004E2C48">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время подвоза на автобусе, мин.</w:t>
            </w:r>
          </w:p>
        </w:tc>
        <w:tc>
          <w:tcPr>
            <w:tcW w:w="1398" w:type="dxa"/>
          </w:tcPr>
          <w:p w:rsidR="004E2C48" w:rsidRDefault="004E2C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30</w:t>
            </w:r>
          </w:p>
        </w:tc>
      </w:tr>
      <w:tr w:rsidR="001B2273" w:rsidRPr="007C3061" w:rsidTr="00E82ADB">
        <w:trPr>
          <w:trHeight w:val="375"/>
        </w:trPr>
        <w:tc>
          <w:tcPr>
            <w:tcW w:w="567" w:type="dxa"/>
            <w:vMerge w:val="restart"/>
          </w:tcPr>
          <w:p w:rsidR="001B2273" w:rsidRDefault="003A1E00"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vMerge w:val="restart"/>
          </w:tcPr>
          <w:p w:rsidR="001B2273" w:rsidRPr="007C3061" w:rsidRDefault="001B2273" w:rsidP="00802A0F">
            <w:pPr>
              <w:pStyle w:val="ConsPlusNormal"/>
              <w:spacing w:before="120" w:after="120"/>
              <w:rPr>
                <w:rFonts w:ascii="Times New Roman" w:hAnsi="Times New Roman" w:cs="Times New Roman"/>
                <w:sz w:val="24"/>
                <w:szCs w:val="24"/>
              </w:rPr>
            </w:pPr>
            <w:r w:rsidRPr="006771D1">
              <w:rPr>
                <w:rFonts w:ascii="Times New Roman" w:hAnsi="Times New Roman" w:cs="Times New Roman"/>
                <w:sz w:val="24"/>
                <w:szCs w:val="24"/>
              </w:rPr>
              <w:t>Организации дополнительного образования детей</w:t>
            </w:r>
          </w:p>
        </w:tc>
        <w:tc>
          <w:tcPr>
            <w:tcW w:w="1397" w:type="dxa"/>
          </w:tcPr>
          <w:p w:rsidR="001B2273" w:rsidRPr="00E40663" w:rsidRDefault="001B2273" w:rsidP="00883898">
            <w:pPr>
              <w:pStyle w:val="ConsPlusNormal"/>
              <w:spacing w:before="120" w:after="120"/>
              <w:rPr>
                <w:rFonts w:ascii="Times New Roman" w:hAnsi="Times New Roman" w:cs="Times New Roman"/>
                <w:sz w:val="24"/>
                <w:szCs w:val="24"/>
              </w:rPr>
            </w:pPr>
            <w:r w:rsidRPr="006771D1">
              <w:rPr>
                <w:rFonts w:ascii="Times New Roman" w:hAnsi="Times New Roman" w:cs="Times New Roman"/>
                <w:sz w:val="24"/>
                <w:szCs w:val="24"/>
              </w:rPr>
              <w:t>общее число мест на программах доп</w:t>
            </w:r>
            <w:r>
              <w:rPr>
                <w:rFonts w:ascii="Times New Roman" w:hAnsi="Times New Roman" w:cs="Times New Roman"/>
                <w:sz w:val="24"/>
                <w:szCs w:val="24"/>
              </w:rPr>
              <w:t>.</w:t>
            </w:r>
            <w:r w:rsidRPr="006771D1">
              <w:rPr>
                <w:rFonts w:ascii="Times New Roman" w:hAnsi="Times New Roman" w:cs="Times New Roman"/>
                <w:sz w:val="24"/>
                <w:szCs w:val="24"/>
              </w:rPr>
              <w:t xml:space="preserve"> </w:t>
            </w:r>
            <w:r>
              <w:rPr>
                <w:rFonts w:ascii="Times New Roman" w:hAnsi="Times New Roman" w:cs="Times New Roman"/>
                <w:sz w:val="24"/>
                <w:szCs w:val="24"/>
              </w:rPr>
              <w:t>о</w:t>
            </w:r>
            <w:r w:rsidRPr="006771D1">
              <w:rPr>
                <w:rFonts w:ascii="Times New Roman" w:hAnsi="Times New Roman" w:cs="Times New Roman"/>
                <w:sz w:val="24"/>
                <w:szCs w:val="24"/>
              </w:rPr>
              <w:t>бр</w:t>
            </w:r>
            <w:r>
              <w:rPr>
                <w:rFonts w:ascii="Times New Roman" w:hAnsi="Times New Roman" w:cs="Times New Roman"/>
                <w:sz w:val="24"/>
                <w:szCs w:val="24"/>
              </w:rPr>
              <w:t>.</w:t>
            </w:r>
            <w:r w:rsidRPr="006771D1">
              <w:rPr>
                <w:rFonts w:ascii="Times New Roman" w:hAnsi="Times New Roman" w:cs="Times New Roman"/>
                <w:sz w:val="24"/>
                <w:szCs w:val="24"/>
              </w:rPr>
              <w:t xml:space="preserve"> детей на 100 детей в возрасте от 5 до 18 лет, ед.</w:t>
            </w:r>
            <w:r>
              <w:rPr>
                <w:rFonts w:ascii="Times New Roman" w:hAnsi="Times New Roman" w:cs="Times New Roman"/>
                <w:sz w:val="24"/>
                <w:szCs w:val="24"/>
              </w:rPr>
              <w:t>,</w:t>
            </w:r>
          </w:p>
        </w:tc>
        <w:tc>
          <w:tcPr>
            <w:tcW w:w="1397" w:type="dxa"/>
          </w:tcPr>
          <w:p w:rsidR="001B2273" w:rsidRPr="007C3061" w:rsidRDefault="001B2273"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75</w:t>
            </w:r>
          </w:p>
        </w:tc>
        <w:tc>
          <w:tcPr>
            <w:tcW w:w="1397" w:type="dxa"/>
            <w:vMerge w:val="restart"/>
          </w:tcPr>
          <w:p w:rsidR="001B2273" w:rsidRPr="007C3061" w:rsidRDefault="00E569A3"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Пешеходная доступность</w:t>
            </w:r>
            <w:r w:rsidR="001B2273">
              <w:rPr>
                <w:rFonts w:ascii="Times New Roman" w:hAnsi="Times New Roman" w:cs="Times New Roman"/>
                <w:sz w:val="24"/>
                <w:szCs w:val="24"/>
              </w:rPr>
              <w:t>, мин.</w:t>
            </w:r>
          </w:p>
        </w:tc>
        <w:tc>
          <w:tcPr>
            <w:tcW w:w="1398" w:type="dxa"/>
            <w:vMerge w:val="restart"/>
          </w:tcPr>
          <w:p w:rsidR="001B2273" w:rsidRDefault="001B2273"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30</w:t>
            </w:r>
          </w:p>
        </w:tc>
      </w:tr>
      <w:tr w:rsidR="00E82ADB" w:rsidRPr="007C3061" w:rsidTr="00E82ADB">
        <w:trPr>
          <w:trHeight w:val="3276"/>
        </w:trPr>
        <w:tc>
          <w:tcPr>
            <w:tcW w:w="567" w:type="dxa"/>
            <w:vMerge/>
          </w:tcPr>
          <w:p w:rsidR="00E82ADB" w:rsidRDefault="00E82ADB" w:rsidP="00802A0F">
            <w:pPr>
              <w:pStyle w:val="ConsPlusNormal"/>
              <w:spacing w:before="120" w:after="120"/>
              <w:jc w:val="center"/>
              <w:rPr>
                <w:rFonts w:ascii="Times New Roman" w:hAnsi="Times New Roman" w:cs="Times New Roman"/>
                <w:sz w:val="24"/>
                <w:szCs w:val="24"/>
              </w:rPr>
            </w:pPr>
          </w:p>
        </w:tc>
        <w:tc>
          <w:tcPr>
            <w:tcW w:w="3261" w:type="dxa"/>
            <w:vMerge/>
          </w:tcPr>
          <w:p w:rsidR="00E82ADB" w:rsidRPr="006771D1" w:rsidRDefault="00E82ADB" w:rsidP="00802A0F">
            <w:pPr>
              <w:pStyle w:val="ConsPlusNormal"/>
              <w:spacing w:before="120" w:after="120"/>
              <w:rPr>
                <w:rFonts w:ascii="Times New Roman" w:hAnsi="Times New Roman" w:cs="Times New Roman"/>
                <w:sz w:val="24"/>
                <w:szCs w:val="24"/>
              </w:rPr>
            </w:pPr>
          </w:p>
        </w:tc>
        <w:tc>
          <w:tcPr>
            <w:tcW w:w="1397" w:type="dxa"/>
          </w:tcPr>
          <w:p w:rsidR="00E82ADB" w:rsidRPr="006771D1" w:rsidRDefault="00E82ADB" w:rsidP="00E82ADB">
            <w:pPr>
              <w:pStyle w:val="ConsPlusNormal"/>
              <w:spacing w:before="120" w:after="120"/>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ч</w:t>
            </w:r>
            <w:r w:rsidRPr="00E83255">
              <w:rPr>
                <w:rFonts w:ascii="Times New Roman" w:hAnsi="Times New Roman" w:cs="Times New Roman"/>
                <w:sz w:val="24"/>
                <w:szCs w:val="24"/>
              </w:rPr>
              <w:t xml:space="preserve">исло мест на программах </w:t>
            </w:r>
            <w:proofErr w:type="spellStart"/>
            <w:r>
              <w:rPr>
                <w:rFonts w:ascii="Times New Roman" w:hAnsi="Times New Roman" w:cs="Times New Roman"/>
                <w:sz w:val="24"/>
                <w:szCs w:val="24"/>
              </w:rPr>
              <w:t>допобразования</w:t>
            </w:r>
            <w:proofErr w:type="spellEnd"/>
            <w:r w:rsidRPr="00E83255">
              <w:rPr>
                <w:rFonts w:ascii="Times New Roman" w:hAnsi="Times New Roman" w:cs="Times New Roman"/>
                <w:sz w:val="24"/>
                <w:szCs w:val="24"/>
              </w:rPr>
              <w:t xml:space="preserve"> реализуемых на базе </w:t>
            </w:r>
            <w:r>
              <w:rPr>
                <w:rFonts w:ascii="Times New Roman" w:hAnsi="Times New Roman" w:cs="Times New Roman"/>
                <w:sz w:val="24"/>
                <w:szCs w:val="24"/>
              </w:rPr>
              <w:t>школ</w:t>
            </w:r>
            <w:r w:rsidRPr="00E83255">
              <w:rPr>
                <w:rFonts w:ascii="Times New Roman" w:hAnsi="Times New Roman" w:cs="Times New Roman"/>
                <w:sz w:val="24"/>
                <w:szCs w:val="24"/>
              </w:rPr>
              <w:t xml:space="preserve">, </w:t>
            </w:r>
            <w:r>
              <w:rPr>
                <w:rFonts w:ascii="Times New Roman" w:hAnsi="Times New Roman" w:cs="Times New Roman"/>
                <w:sz w:val="24"/>
                <w:szCs w:val="24"/>
              </w:rPr>
              <w:t xml:space="preserve">% от общего кол-ва мест в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w:t>
            </w:r>
          </w:p>
        </w:tc>
        <w:tc>
          <w:tcPr>
            <w:tcW w:w="1397" w:type="dxa"/>
          </w:tcPr>
          <w:p w:rsidR="00E82ADB" w:rsidRDefault="00E82ADB"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45</w:t>
            </w:r>
          </w:p>
        </w:tc>
        <w:tc>
          <w:tcPr>
            <w:tcW w:w="1397" w:type="dxa"/>
            <w:vMerge/>
          </w:tcPr>
          <w:p w:rsidR="00E82ADB" w:rsidRDefault="00E82ADB" w:rsidP="00802A0F">
            <w:pPr>
              <w:pStyle w:val="ConsPlusNormal"/>
              <w:spacing w:before="120" w:after="120"/>
              <w:jc w:val="center"/>
              <w:rPr>
                <w:rFonts w:ascii="Times New Roman" w:hAnsi="Times New Roman" w:cs="Times New Roman"/>
                <w:sz w:val="24"/>
                <w:szCs w:val="24"/>
              </w:rPr>
            </w:pPr>
          </w:p>
        </w:tc>
        <w:tc>
          <w:tcPr>
            <w:tcW w:w="1398" w:type="dxa"/>
            <w:vMerge/>
          </w:tcPr>
          <w:p w:rsidR="00E82ADB" w:rsidRDefault="00E82ADB" w:rsidP="00802A0F">
            <w:pPr>
              <w:pStyle w:val="ConsPlusNormal"/>
              <w:spacing w:before="120" w:after="120"/>
              <w:jc w:val="center"/>
              <w:rPr>
                <w:rFonts w:ascii="Times New Roman" w:hAnsi="Times New Roman" w:cs="Times New Roman"/>
                <w:sz w:val="24"/>
                <w:szCs w:val="24"/>
              </w:rPr>
            </w:pPr>
          </w:p>
        </w:tc>
      </w:tr>
      <w:tr w:rsidR="001B2273" w:rsidRPr="007C3061" w:rsidTr="003A1E00">
        <w:trPr>
          <w:trHeight w:val="20"/>
        </w:trPr>
        <w:tc>
          <w:tcPr>
            <w:tcW w:w="567" w:type="dxa"/>
            <w:vMerge/>
          </w:tcPr>
          <w:p w:rsidR="001B2273" w:rsidRDefault="001B2273" w:rsidP="00802A0F">
            <w:pPr>
              <w:pStyle w:val="ConsPlusNormal"/>
              <w:spacing w:before="120" w:after="120"/>
              <w:jc w:val="center"/>
              <w:rPr>
                <w:rFonts w:ascii="Times New Roman" w:hAnsi="Times New Roman" w:cs="Times New Roman"/>
                <w:sz w:val="24"/>
                <w:szCs w:val="24"/>
              </w:rPr>
            </w:pPr>
          </w:p>
        </w:tc>
        <w:tc>
          <w:tcPr>
            <w:tcW w:w="3261" w:type="dxa"/>
            <w:vMerge/>
          </w:tcPr>
          <w:p w:rsidR="001B2273" w:rsidRPr="006771D1" w:rsidRDefault="001B2273" w:rsidP="00802A0F">
            <w:pPr>
              <w:pStyle w:val="ConsPlusNormal"/>
              <w:spacing w:before="120" w:after="120"/>
              <w:rPr>
                <w:rFonts w:ascii="Times New Roman" w:hAnsi="Times New Roman" w:cs="Times New Roman"/>
                <w:sz w:val="24"/>
                <w:szCs w:val="24"/>
              </w:rPr>
            </w:pPr>
          </w:p>
        </w:tc>
        <w:tc>
          <w:tcPr>
            <w:tcW w:w="1397" w:type="dxa"/>
            <w:tcBorders>
              <w:top w:val="single" w:sz="4" w:space="0" w:color="auto"/>
            </w:tcBorders>
          </w:tcPr>
          <w:p w:rsidR="001B2273" w:rsidRPr="00E40663" w:rsidRDefault="00E82ADB" w:rsidP="00802A0F">
            <w:pPr>
              <w:pStyle w:val="ConsPlusNormal"/>
              <w:spacing w:before="120" w:after="120"/>
              <w:rPr>
                <w:rFonts w:ascii="Times New Roman" w:hAnsi="Times New Roman" w:cs="Times New Roman"/>
                <w:sz w:val="24"/>
                <w:szCs w:val="24"/>
              </w:rPr>
            </w:pPr>
            <w:r>
              <w:rPr>
                <w:rFonts w:ascii="Times New Roman" w:hAnsi="Times New Roman" w:cs="Times New Roman"/>
                <w:sz w:val="24"/>
                <w:szCs w:val="24"/>
              </w:rPr>
              <w:t xml:space="preserve">то же,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w:t>
            </w:r>
          </w:p>
        </w:tc>
        <w:tc>
          <w:tcPr>
            <w:tcW w:w="1397" w:type="dxa"/>
            <w:tcBorders>
              <w:top w:val="single" w:sz="4" w:space="0" w:color="auto"/>
            </w:tcBorders>
          </w:tcPr>
          <w:p w:rsidR="001B2273" w:rsidRPr="007C3061" w:rsidRDefault="00E82ADB"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65</w:t>
            </w:r>
          </w:p>
        </w:tc>
        <w:tc>
          <w:tcPr>
            <w:tcW w:w="1397" w:type="dxa"/>
            <w:vMerge/>
          </w:tcPr>
          <w:p w:rsidR="001B2273" w:rsidRPr="007C3061" w:rsidRDefault="001B2273" w:rsidP="00802A0F">
            <w:pPr>
              <w:pStyle w:val="ConsPlusNormal"/>
              <w:spacing w:before="120" w:after="120"/>
              <w:jc w:val="center"/>
              <w:rPr>
                <w:rFonts w:ascii="Times New Roman" w:hAnsi="Times New Roman" w:cs="Times New Roman"/>
                <w:sz w:val="24"/>
                <w:szCs w:val="24"/>
              </w:rPr>
            </w:pPr>
          </w:p>
        </w:tc>
        <w:tc>
          <w:tcPr>
            <w:tcW w:w="1398" w:type="dxa"/>
            <w:vMerge/>
          </w:tcPr>
          <w:p w:rsidR="001B2273" w:rsidRDefault="001B2273" w:rsidP="00802A0F">
            <w:pPr>
              <w:pStyle w:val="ConsPlusNormal"/>
              <w:spacing w:before="120" w:after="120"/>
              <w:rPr>
                <w:rFonts w:ascii="Times New Roman" w:hAnsi="Times New Roman" w:cs="Times New Roman"/>
                <w:sz w:val="24"/>
                <w:szCs w:val="24"/>
              </w:rPr>
            </w:pPr>
          </w:p>
        </w:tc>
      </w:tr>
      <w:tr w:rsidR="00B02E48" w:rsidRPr="007C3061" w:rsidTr="004C750D">
        <w:trPr>
          <w:trHeight w:val="2172"/>
        </w:trPr>
        <w:tc>
          <w:tcPr>
            <w:tcW w:w="567" w:type="dxa"/>
          </w:tcPr>
          <w:p w:rsidR="00B02E48" w:rsidRDefault="003A1E00"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Pr>
          <w:p w:rsidR="00B02E48" w:rsidRPr="006771D1" w:rsidRDefault="00B02E48" w:rsidP="00802A0F">
            <w:pPr>
              <w:pStyle w:val="ConsPlusNormal"/>
              <w:spacing w:before="120" w:after="120"/>
              <w:rPr>
                <w:rFonts w:ascii="Times New Roman" w:hAnsi="Times New Roman" w:cs="Times New Roman"/>
                <w:sz w:val="24"/>
                <w:szCs w:val="24"/>
              </w:rPr>
            </w:pPr>
            <w:r w:rsidRPr="00DF2FED">
              <w:rPr>
                <w:rFonts w:ascii="Times New Roman" w:hAnsi="Times New Roman" w:cs="Times New Roman"/>
                <w:sz w:val="24"/>
                <w:szCs w:val="24"/>
              </w:rPr>
              <w:t>Детские школы искусств</w:t>
            </w:r>
          </w:p>
        </w:tc>
        <w:tc>
          <w:tcPr>
            <w:tcW w:w="1397" w:type="dxa"/>
          </w:tcPr>
          <w:p w:rsidR="00B02E48" w:rsidRDefault="00B02E48" w:rsidP="004C750D">
            <w:pPr>
              <w:pStyle w:val="ConsPlusNormal"/>
              <w:spacing w:before="120" w:after="120"/>
              <w:rPr>
                <w:rFonts w:ascii="Times New Roman" w:hAnsi="Times New Roman" w:cs="Times New Roman"/>
                <w:sz w:val="24"/>
                <w:szCs w:val="24"/>
              </w:rPr>
            </w:pPr>
            <w:r w:rsidRPr="001F6546">
              <w:rPr>
                <w:rFonts w:ascii="Times New Roman" w:hAnsi="Times New Roman" w:cs="Times New Roman"/>
                <w:sz w:val="24"/>
                <w:szCs w:val="24"/>
              </w:rPr>
              <w:t>общее число мест на 100 детей в возрасте от 6,5 до 16 лет, ед.</w:t>
            </w:r>
          </w:p>
        </w:tc>
        <w:tc>
          <w:tcPr>
            <w:tcW w:w="1397" w:type="dxa"/>
          </w:tcPr>
          <w:p w:rsidR="00B02E48" w:rsidRDefault="00B02E48" w:rsidP="004C750D">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12</w:t>
            </w:r>
          </w:p>
        </w:tc>
        <w:tc>
          <w:tcPr>
            <w:tcW w:w="1397" w:type="dxa"/>
          </w:tcPr>
          <w:p w:rsidR="00B02E48" w:rsidRPr="007C3061" w:rsidRDefault="00B02E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пеш. доступ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мин.</w:t>
            </w:r>
          </w:p>
        </w:tc>
        <w:tc>
          <w:tcPr>
            <w:tcW w:w="1398" w:type="dxa"/>
          </w:tcPr>
          <w:p w:rsidR="00B02E48" w:rsidRDefault="00B02E48"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30</w:t>
            </w:r>
          </w:p>
        </w:tc>
      </w:tr>
      <w:tr w:rsidR="00B02E48" w:rsidRPr="007C3061" w:rsidTr="00E82ADB">
        <w:trPr>
          <w:trHeight w:val="1104"/>
        </w:trPr>
        <w:tc>
          <w:tcPr>
            <w:tcW w:w="567" w:type="dxa"/>
          </w:tcPr>
          <w:p w:rsidR="00B02E48" w:rsidRDefault="003A1E00" w:rsidP="00802A0F">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tcPr>
          <w:p w:rsidR="00B02E48" w:rsidRPr="001475E2" w:rsidRDefault="00B02E48" w:rsidP="00802A0F">
            <w:pPr>
              <w:pStyle w:val="ConsPlusNormal"/>
              <w:spacing w:before="120" w:after="120"/>
              <w:rPr>
                <w:color w:val="FF0000"/>
              </w:rPr>
            </w:pPr>
            <w:r w:rsidRPr="001F6546">
              <w:rPr>
                <w:rFonts w:ascii="Times New Roman" w:hAnsi="Times New Roman" w:cs="Times New Roman"/>
                <w:sz w:val="24"/>
                <w:szCs w:val="24"/>
              </w:rPr>
              <w:t>Центр</w:t>
            </w:r>
            <w:r>
              <w:rPr>
                <w:rFonts w:ascii="Times New Roman" w:hAnsi="Times New Roman" w:cs="Times New Roman"/>
                <w:sz w:val="24"/>
                <w:szCs w:val="24"/>
              </w:rPr>
              <w:t>ы</w:t>
            </w:r>
            <w:r w:rsidRPr="001F6546">
              <w:rPr>
                <w:rFonts w:ascii="Times New Roman" w:hAnsi="Times New Roman" w:cs="Times New Roman"/>
                <w:sz w:val="24"/>
                <w:szCs w:val="24"/>
              </w:rPr>
              <w:t xml:space="preserve"> психолого-педагогической, медицинской и социальной помощи</w:t>
            </w:r>
          </w:p>
        </w:tc>
        <w:tc>
          <w:tcPr>
            <w:tcW w:w="1397" w:type="dxa"/>
          </w:tcPr>
          <w:p w:rsidR="00B02E48" w:rsidRPr="001F6546" w:rsidRDefault="00B02E48" w:rsidP="00802A0F">
            <w:pPr>
              <w:pStyle w:val="ConsPlusNormal"/>
              <w:spacing w:before="120" w:after="120"/>
              <w:rPr>
                <w:rFonts w:ascii="Times New Roman" w:hAnsi="Times New Roman" w:cs="Times New Roman"/>
                <w:sz w:val="24"/>
                <w:szCs w:val="24"/>
              </w:rPr>
            </w:pPr>
            <w:r w:rsidRPr="001F6546">
              <w:rPr>
                <w:rFonts w:ascii="Times New Roman" w:hAnsi="Times New Roman" w:cs="Times New Roman"/>
                <w:sz w:val="24"/>
                <w:szCs w:val="24"/>
              </w:rPr>
              <w:t xml:space="preserve">количество объектов на каждые 5,0 тыс. детей </w:t>
            </w:r>
          </w:p>
        </w:tc>
        <w:tc>
          <w:tcPr>
            <w:tcW w:w="1397" w:type="dxa"/>
          </w:tcPr>
          <w:p w:rsidR="00B02E48" w:rsidRPr="007C3061" w:rsidRDefault="00B02E48" w:rsidP="004C750D">
            <w:pPr>
              <w:pStyle w:val="ConsPlusNormal"/>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1, но не менее 1 на </w:t>
            </w:r>
            <w:r w:rsidR="004C750D">
              <w:rPr>
                <w:rFonts w:ascii="Times New Roman" w:hAnsi="Times New Roman" w:cs="Times New Roman"/>
                <w:sz w:val="24"/>
                <w:szCs w:val="24"/>
              </w:rPr>
              <w:t>район или округ</w:t>
            </w:r>
          </w:p>
        </w:tc>
        <w:tc>
          <w:tcPr>
            <w:tcW w:w="1397" w:type="dxa"/>
          </w:tcPr>
          <w:p w:rsidR="00B02E48" w:rsidRPr="00A74C9B" w:rsidRDefault="00B02E48" w:rsidP="00802A0F">
            <w:pPr>
              <w:pStyle w:val="ConsPlusNormal"/>
              <w:spacing w:before="120" w:after="120"/>
              <w:jc w:val="center"/>
              <w:rPr>
                <w:rFonts w:ascii="Times New Roman" w:hAnsi="Times New Roman" w:cs="Times New Roman"/>
                <w:sz w:val="24"/>
                <w:szCs w:val="24"/>
              </w:rPr>
            </w:pPr>
            <w:r w:rsidRPr="00A74C9B">
              <w:rPr>
                <w:rFonts w:ascii="Times New Roman" w:hAnsi="Times New Roman" w:cs="Times New Roman"/>
                <w:sz w:val="24"/>
                <w:szCs w:val="24"/>
              </w:rPr>
              <w:t>-</w:t>
            </w:r>
          </w:p>
        </w:tc>
        <w:tc>
          <w:tcPr>
            <w:tcW w:w="1398" w:type="dxa"/>
          </w:tcPr>
          <w:p w:rsidR="00B02E48" w:rsidRPr="00A74C9B" w:rsidRDefault="00B02E48" w:rsidP="00802A0F">
            <w:pPr>
              <w:pStyle w:val="ConsPlusNormal"/>
              <w:spacing w:before="120" w:after="120"/>
              <w:rPr>
                <w:rFonts w:ascii="Times New Roman" w:hAnsi="Times New Roman" w:cs="Times New Roman"/>
                <w:sz w:val="24"/>
                <w:szCs w:val="24"/>
              </w:rPr>
            </w:pPr>
            <w:r w:rsidRPr="00A74C9B">
              <w:rPr>
                <w:rFonts w:ascii="Times New Roman" w:hAnsi="Times New Roman" w:cs="Times New Roman"/>
                <w:sz w:val="24"/>
                <w:szCs w:val="24"/>
              </w:rPr>
              <w:t>не устанавливается</w:t>
            </w:r>
          </w:p>
        </w:tc>
      </w:tr>
    </w:tbl>
    <w:p w:rsidR="00E100D1" w:rsidRPr="005C0522" w:rsidRDefault="00E100D1" w:rsidP="00E100D1">
      <w:pPr>
        <w:tabs>
          <w:tab w:val="left" w:pos="709"/>
          <w:tab w:val="left" w:pos="993"/>
        </w:tabs>
        <w:autoSpaceDE w:val="0"/>
        <w:autoSpaceDN w:val="0"/>
        <w:adjustRightInd w:val="0"/>
        <w:spacing w:before="120" w:after="120"/>
        <w:jc w:val="both"/>
        <w:rPr>
          <w:rFonts w:ascii="Times New Roman" w:hAnsi="Times New Roman"/>
        </w:rPr>
      </w:pPr>
      <w:r w:rsidRPr="005C0522">
        <w:rPr>
          <w:rFonts w:ascii="Times New Roman" w:hAnsi="Times New Roman"/>
        </w:rPr>
        <w:t>Примечания:</w:t>
      </w:r>
    </w:p>
    <w:p w:rsidR="00E100D1" w:rsidRPr="005C0522" w:rsidRDefault="00E100D1" w:rsidP="00E100D1">
      <w:pPr>
        <w:tabs>
          <w:tab w:val="left" w:pos="709"/>
          <w:tab w:val="left" w:pos="993"/>
        </w:tabs>
        <w:autoSpaceDE w:val="0"/>
        <w:autoSpaceDN w:val="0"/>
        <w:adjustRightInd w:val="0"/>
        <w:spacing w:before="120" w:after="120"/>
        <w:jc w:val="both"/>
        <w:rPr>
          <w:rFonts w:ascii="Times New Roman" w:hAnsi="Times New Roman"/>
        </w:rPr>
      </w:pPr>
      <w:r w:rsidRPr="005C0522">
        <w:rPr>
          <w:rFonts w:ascii="Times New Roman" w:hAnsi="Times New Roman"/>
        </w:rPr>
        <w:t>1. В условиях стеснённой городской застройки допускается увеличить радиус доступности дошкольных образовательных организаций, общеобразовательных организаций, реализующих программы начального общего, основного общего и среднего общего образования до 800 метров.</w:t>
      </w:r>
    </w:p>
    <w:p w:rsidR="005C0522" w:rsidRPr="005C0522" w:rsidRDefault="00E100D1" w:rsidP="005C0522">
      <w:pPr>
        <w:tabs>
          <w:tab w:val="left" w:pos="709"/>
          <w:tab w:val="left" w:pos="993"/>
        </w:tabs>
        <w:autoSpaceDE w:val="0"/>
        <w:autoSpaceDN w:val="0"/>
        <w:adjustRightInd w:val="0"/>
        <w:spacing w:before="120" w:after="120"/>
        <w:jc w:val="both"/>
        <w:rPr>
          <w:rFonts w:ascii="Times New Roman" w:hAnsi="Times New Roman"/>
        </w:rPr>
      </w:pPr>
      <w:r w:rsidRPr="005C0522">
        <w:rPr>
          <w:rFonts w:ascii="Times New Roman" w:hAnsi="Times New Roman"/>
        </w:rPr>
        <w:t>2. Детские школы искусств – организации дополнительного образования детей, реализующие дополнительные предпрофессиональные программы в области искусств.</w:t>
      </w:r>
      <w:r w:rsidR="005C0522" w:rsidRPr="005C0522">
        <w:rPr>
          <w:rFonts w:ascii="Times New Roman" w:hAnsi="Times New Roman"/>
        </w:rPr>
        <w:t xml:space="preserve"> </w:t>
      </w:r>
    </w:p>
    <w:p w:rsidR="005C0522" w:rsidRPr="005C0522" w:rsidRDefault="005C0522" w:rsidP="005C0522">
      <w:pPr>
        <w:tabs>
          <w:tab w:val="left" w:pos="709"/>
          <w:tab w:val="left" w:pos="993"/>
        </w:tabs>
        <w:autoSpaceDE w:val="0"/>
        <w:autoSpaceDN w:val="0"/>
        <w:adjustRightInd w:val="0"/>
        <w:spacing w:before="120" w:after="120"/>
        <w:jc w:val="both"/>
        <w:rPr>
          <w:rFonts w:ascii="Times New Roman" w:hAnsi="Times New Roman"/>
        </w:rPr>
      </w:pPr>
      <w:r w:rsidRPr="005C0522">
        <w:rPr>
          <w:rFonts w:ascii="Times New Roman" w:hAnsi="Times New Roman"/>
        </w:rPr>
        <w:t>3. Требования к размещению остановочных пунктов специального транспорта для подвоза детей к общеобразовательным организациям в сельской местности и максимально допустимой протяжённости подхода к ним см. объекты в области транспорта и автомобильных дорог.</w:t>
      </w:r>
    </w:p>
    <w:p w:rsidR="00E100D1" w:rsidRPr="00851968" w:rsidRDefault="00851968" w:rsidP="00851968">
      <w:pPr>
        <w:tabs>
          <w:tab w:val="left" w:pos="709"/>
          <w:tab w:val="left" w:pos="993"/>
        </w:tabs>
        <w:autoSpaceDE w:val="0"/>
        <w:autoSpaceDN w:val="0"/>
        <w:adjustRightInd w:val="0"/>
        <w:spacing w:before="120" w:after="120"/>
        <w:jc w:val="both"/>
        <w:rPr>
          <w:rFonts w:ascii="Times New Roman" w:hAnsi="Times New Roman"/>
        </w:rPr>
      </w:pPr>
      <w:r>
        <w:rPr>
          <w:rFonts w:ascii="Times New Roman" w:hAnsi="Times New Roman"/>
        </w:rPr>
        <w:t>4. </w:t>
      </w:r>
      <w:r w:rsidR="00E100D1" w:rsidRPr="00851968">
        <w:rPr>
          <w:rFonts w:ascii="Times New Roman" w:hAnsi="Times New Roman"/>
        </w:rPr>
        <w:t>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rsidR="00E100D1" w:rsidRPr="00120664" w:rsidRDefault="00E100D1" w:rsidP="00066E9F">
      <w:pPr>
        <w:tabs>
          <w:tab w:val="left" w:pos="993"/>
        </w:tabs>
        <w:autoSpaceDE w:val="0"/>
        <w:autoSpaceDN w:val="0"/>
        <w:adjustRightInd w:val="0"/>
        <w:spacing w:before="120" w:after="120" w:line="240" w:lineRule="auto"/>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Потребность в площадях земельных участков для объектов образования принимается в соответствии с приложением</w:t>
      </w:r>
      <w:proofErr w:type="gramStart"/>
      <w:r w:rsidRPr="00120664">
        <w:rPr>
          <w:rFonts w:ascii="Times New Roman" w:eastAsiaTheme="minorEastAsia" w:hAnsi="Times New Roman" w:cs="Times New Roman"/>
          <w:sz w:val="24"/>
          <w:szCs w:val="24"/>
        </w:rPr>
        <w:t xml:space="preserve"> Д</w:t>
      </w:r>
      <w:proofErr w:type="gramEnd"/>
      <w:r w:rsidRPr="00120664">
        <w:rPr>
          <w:rFonts w:ascii="Times New Roman" w:eastAsiaTheme="minorEastAsia" w:hAnsi="Times New Roman" w:cs="Times New Roman"/>
          <w:sz w:val="24"/>
          <w:szCs w:val="24"/>
        </w:rPr>
        <w:t xml:space="preserve"> к СП 42.13330.2016.</w:t>
      </w:r>
    </w:p>
    <w:p w:rsidR="00E100D1" w:rsidRPr="00120664" w:rsidRDefault="00E100D1" w:rsidP="00066E9F">
      <w:pPr>
        <w:pStyle w:val="ab"/>
        <w:numPr>
          <w:ilvl w:val="1"/>
          <w:numId w:val="36"/>
        </w:numPr>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lastRenderedPageBreak/>
        <w:t>Требования к размещению и территории дошкольных образовательных организаций определяется СанПиН 2.4.1.3049-13 и СП 252.1325800.2016.</w:t>
      </w:r>
    </w:p>
    <w:p w:rsidR="00E100D1" w:rsidRPr="00120664" w:rsidRDefault="00E100D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Требования к размещению и территории общеобразовательных организаций определяется СанПиН 2.4.2.2821-10 и СП 251.1325800.2016.</w:t>
      </w:r>
    </w:p>
    <w:p w:rsidR="00E100D1" w:rsidRPr="00120664" w:rsidRDefault="00E100D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Для реализации общеобразовательных программ дошкольного образования установлено размещение не менее одной дошкольной образовательной организации на 174 воспитанника</w:t>
      </w:r>
      <w:r w:rsidR="00813E67" w:rsidRPr="00120664">
        <w:rPr>
          <w:rFonts w:ascii="Times New Roman" w:eastAsiaTheme="minorEastAsia" w:hAnsi="Times New Roman" w:cs="Times New Roman"/>
          <w:sz w:val="24"/>
          <w:szCs w:val="24"/>
        </w:rPr>
        <w:t>.</w:t>
      </w:r>
      <w:r w:rsidRPr="00120664">
        <w:rPr>
          <w:rFonts w:ascii="Times New Roman" w:eastAsiaTheme="minorEastAsia" w:hAnsi="Times New Roman" w:cs="Times New Roman"/>
          <w:sz w:val="24"/>
          <w:szCs w:val="24"/>
        </w:rPr>
        <w:t xml:space="preserve"> </w:t>
      </w:r>
    </w:p>
    <w:p w:rsidR="00E100D1" w:rsidRPr="00120664" w:rsidRDefault="00E100D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Для реализации общеобразовательных программ установлено размещение не менее одной общеобразовательной организации на 892 обучающихся</w:t>
      </w:r>
      <w:r w:rsidR="00813E67" w:rsidRPr="00120664">
        <w:rPr>
          <w:rFonts w:ascii="Times New Roman" w:eastAsiaTheme="minorEastAsia" w:hAnsi="Times New Roman" w:cs="Times New Roman"/>
          <w:sz w:val="24"/>
          <w:szCs w:val="24"/>
        </w:rPr>
        <w:t>.</w:t>
      </w:r>
      <w:r w:rsidRPr="00120664">
        <w:rPr>
          <w:rFonts w:ascii="Times New Roman" w:eastAsiaTheme="minorEastAsia" w:hAnsi="Times New Roman" w:cs="Times New Roman"/>
          <w:sz w:val="24"/>
          <w:szCs w:val="24"/>
        </w:rPr>
        <w:t xml:space="preserve"> </w:t>
      </w:r>
    </w:p>
    <w:p w:rsidR="00E100D1" w:rsidRPr="00120664" w:rsidRDefault="00E100D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 xml:space="preserve">Размещение организаций отдыха и оздоровления детей в каникулярное время, их наименование и мощность следует определять в соответствие Реестром организаций отдыха детей и их оздоровления на территории </w:t>
      </w:r>
      <w:r w:rsidR="00A92648" w:rsidRPr="00120664">
        <w:rPr>
          <w:rFonts w:ascii="Times New Roman" w:eastAsiaTheme="minorEastAsia" w:hAnsi="Times New Roman" w:cs="Times New Roman"/>
          <w:sz w:val="24"/>
          <w:szCs w:val="24"/>
        </w:rPr>
        <w:t>Ивановской</w:t>
      </w:r>
      <w:r w:rsidRPr="00120664">
        <w:rPr>
          <w:rFonts w:ascii="Times New Roman" w:eastAsiaTheme="minorEastAsia" w:hAnsi="Times New Roman" w:cs="Times New Roman"/>
          <w:sz w:val="24"/>
          <w:szCs w:val="24"/>
        </w:rPr>
        <w:t xml:space="preserve"> области или по запросу в уполномоченном органе местного самоуправления. Потребность в площадях земельных участков для таких объектов принимается в соответствии с приложением</w:t>
      </w:r>
      <w:proofErr w:type="gramStart"/>
      <w:r w:rsidRPr="00120664">
        <w:rPr>
          <w:rFonts w:ascii="Times New Roman" w:eastAsiaTheme="minorEastAsia" w:hAnsi="Times New Roman" w:cs="Times New Roman"/>
          <w:sz w:val="24"/>
          <w:szCs w:val="24"/>
        </w:rPr>
        <w:t xml:space="preserve"> Д</w:t>
      </w:r>
      <w:proofErr w:type="gramEnd"/>
      <w:r w:rsidRPr="00120664">
        <w:rPr>
          <w:rFonts w:ascii="Times New Roman" w:eastAsiaTheme="minorEastAsia" w:hAnsi="Times New Roman" w:cs="Times New Roman"/>
          <w:sz w:val="24"/>
          <w:szCs w:val="24"/>
        </w:rPr>
        <w:t xml:space="preserve"> к СП 42.13330.2016.</w:t>
      </w:r>
    </w:p>
    <w:p w:rsidR="00E100D1" w:rsidRPr="00120664" w:rsidRDefault="00E100D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120664">
        <w:rPr>
          <w:rFonts w:ascii="Times New Roman" w:eastAsiaTheme="minorEastAsia" w:hAnsi="Times New Roman" w:cs="Times New Roman"/>
          <w:sz w:val="24"/>
          <w:szCs w:val="24"/>
        </w:rPr>
        <w:t xml:space="preserve">При подготовке документов территориального планирования  </w:t>
      </w:r>
      <w:r w:rsidR="00A92648" w:rsidRPr="00120664">
        <w:rPr>
          <w:rFonts w:ascii="Times New Roman" w:eastAsiaTheme="minorEastAsia" w:hAnsi="Times New Roman" w:cs="Times New Roman"/>
          <w:sz w:val="24"/>
          <w:szCs w:val="24"/>
        </w:rPr>
        <w:t>Ивановской</w:t>
      </w:r>
      <w:r w:rsidRPr="00120664">
        <w:rPr>
          <w:rFonts w:ascii="Times New Roman" w:eastAsiaTheme="minorEastAsia" w:hAnsi="Times New Roman" w:cs="Times New Roman"/>
          <w:sz w:val="24"/>
          <w:szCs w:val="24"/>
        </w:rPr>
        <w:t xml:space="preserve"> области размещение объектов </w:t>
      </w:r>
      <w:r w:rsidR="003D7BAD" w:rsidRPr="00120664">
        <w:rPr>
          <w:rFonts w:ascii="Times New Roman" w:eastAsiaTheme="minorEastAsia" w:hAnsi="Times New Roman" w:cs="Times New Roman"/>
          <w:sz w:val="24"/>
          <w:szCs w:val="24"/>
        </w:rPr>
        <w:t>местного</w:t>
      </w:r>
      <w:r w:rsidRPr="00120664">
        <w:rPr>
          <w:rFonts w:ascii="Times New Roman" w:eastAsiaTheme="minorEastAsia" w:hAnsi="Times New Roman" w:cs="Times New Roman"/>
          <w:sz w:val="24"/>
          <w:szCs w:val="24"/>
        </w:rPr>
        <w:t xml:space="preserve"> значения в области образования, их наименование и мощность следует определять в соответствие с </w:t>
      </w:r>
      <w:r w:rsidR="00FB3E95" w:rsidRPr="00120664">
        <w:rPr>
          <w:rFonts w:ascii="Times New Roman" w:eastAsiaTheme="minorEastAsia" w:hAnsi="Times New Roman" w:cs="Times New Roman"/>
          <w:sz w:val="24"/>
          <w:szCs w:val="24"/>
        </w:rPr>
        <w:t xml:space="preserve">государственными и </w:t>
      </w:r>
      <w:r w:rsidR="003D7BAD" w:rsidRPr="00120664">
        <w:rPr>
          <w:rFonts w:ascii="Times New Roman" w:eastAsiaTheme="minorEastAsia" w:hAnsi="Times New Roman" w:cs="Times New Roman"/>
          <w:sz w:val="24"/>
          <w:szCs w:val="24"/>
        </w:rPr>
        <w:t>муниципальн</w:t>
      </w:r>
      <w:r w:rsidR="00FB3E95" w:rsidRPr="00120664">
        <w:rPr>
          <w:rFonts w:ascii="Times New Roman" w:eastAsiaTheme="minorEastAsia" w:hAnsi="Times New Roman" w:cs="Times New Roman"/>
          <w:sz w:val="24"/>
          <w:szCs w:val="24"/>
        </w:rPr>
        <w:t>ыми</w:t>
      </w:r>
      <w:r w:rsidRPr="00120664">
        <w:rPr>
          <w:rFonts w:ascii="Times New Roman" w:eastAsiaTheme="minorEastAsia" w:hAnsi="Times New Roman" w:cs="Times New Roman"/>
          <w:sz w:val="24"/>
          <w:szCs w:val="24"/>
        </w:rPr>
        <w:t xml:space="preserve"> программ</w:t>
      </w:r>
      <w:r w:rsidR="00FB3E95" w:rsidRPr="00120664">
        <w:rPr>
          <w:rFonts w:ascii="Times New Roman" w:eastAsiaTheme="minorEastAsia" w:hAnsi="Times New Roman" w:cs="Times New Roman"/>
          <w:sz w:val="24"/>
          <w:szCs w:val="24"/>
        </w:rPr>
        <w:t>ами</w:t>
      </w:r>
      <w:r w:rsidRPr="00120664">
        <w:rPr>
          <w:rFonts w:ascii="Times New Roman" w:eastAsiaTheme="minorEastAsia" w:hAnsi="Times New Roman" w:cs="Times New Roman"/>
          <w:sz w:val="24"/>
          <w:szCs w:val="24"/>
        </w:rPr>
        <w:t xml:space="preserve"> в сфере развития образования, а при </w:t>
      </w:r>
      <w:r w:rsidR="000A5F36" w:rsidRPr="00120664">
        <w:rPr>
          <w:rFonts w:ascii="Times New Roman" w:eastAsiaTheme="minorEastAsia" w:hAnsi="Times New Roman" w:cs="Times New Roman"/>
          <w:sz w:val="24"/>
          <w:szCs w:val="24"/>
        </w:rPr>
        <w:t>их</w:t>
      </w:r>
      <w:r w:rsidRPr="00120664">
        <w:rPr>
          <w:rFonts w:ascii="Times New Roman" w:eastAsiaTheme="minorEastAsia" w:hAnsi="Times New Roman" w:cs="Times New Roman"/>
          <w:sz w:val="24"/>
          <w:szCs w:val="24"/>
        </w:rPr>
        <w:t xml:space="preserve"> отсутствии и на период после окончания срока </w:t>
      </w:r>
      <w:r w:rsidR="000A5F36" w:rsidRPr="00120664">
        <w:rPr>
          <w:rFonts w:ascii="Times New Roman" w:eastAsiaTheme="minorEastAsia" w:hAnsi="Times New Roman" w:cs="Times New Roman"/>
          <w:sz w:val="24"/>
          <w:szCs w:val="24"/>
        </w:rPr>
        <w:t>их</w:t>
      </w:r>
      <w:r w:rsidRPr="00120664">
        <w:rPr>
          <w:rFonts w:ascii="Times New Roman" w:eastAsiaTheme="minorEastAsia" w:hAnsi="Times New Roman" w:cs="Times New Roman"/>
          <w:sz w:val="24"/>
          <w:szCs w:val="24"/>
        </w:rPr>
        <w:t xml:space="preserve"> действия – в соответствии с настоящими Нормативами и по запросу в уполномоченном </w:t>
      </w:r>
      <w:r w:rsidR="003D7BAD" w:rsidRPr="00120664">
        <w:rPr>
          <w:rFonts w:ascii="Times New Roman" w:eastAsiaTheme="minorEastAsia" w:hAnsi="Times New Roman" w:cs="Times New Roman"/>
          <w:sz w:val="24"/>
          <w:szCs w:val="24"/>
        </w:rPr>
        <w:t>муниципаль</w:t>
      </w:r>
      <w:r w:rsidRPr="00120664">
        <w:rPr>
          <w:rFonts w:ascii="Times New Roman" w:eastAsiaTheme="minorEastAsia" w:hAnsi="Times New Roman" w:cs="Times New Roman"/>
          <w:sz w:val="24"/>
          <w:szCs w:val="24"/>
        </w:rPr>
        <w:t>ном органе исполнительной власти.</w:t>
      </w:r>
      <w:proofErr w:type="gramEnd"/>
    </w:p>
    <w:p w:rsidR="00D71785" w:rsidRPr="00120664" w:rsidRDefault="00D71785" w:rsidP="00066E9F">
      <w:pPr>
        <w:jc w:val="center"/>
        <w:rPr>
          <w:rFonts w:ascii="Times New Roman" w:eastAsiaTheme="minorEastAsia" w:hAnsi="Times New Roman" w:cs="Times New Roman"/>
          <w:b/>
          <w:sz w:val="24"/>
          <w:szCs w:val="24"/>
        </w:rPr>
      </w:pPr>
    </w:p>
    <w:p w:rsidR="00D71785" w:rsidRPr="00120664" w:rsidRDefault="00D71785" w:rsidP="00066E9F">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14" w:name="_Toc185867326"/>
      <w:r w:rsidRPr="00120664">
        <w:rPr>
          <w:rFonts w:asciiTheme="majorHAnsi" w:eastAsiaTheme="majorEastAsia" w:hAnsiTheme="majorHAnsi" w:cs="Times New Roman"/>
          <w:b/>
          <w:bCs/>
          <w:iCs/>
          <w:sz w:val="24"/>
          <w:szCs w:val="24"/>
        </w:rPr>
        <w:t>Физическая культура и массовый спорт</w:t>
      </w:r>
      <w:bookmarkEnd w:id="14"/>
    </w:p>
    <w:p w:rsidR="00D71785" w:rsidRPr="00120664" w:rsidRDefault="00D71785" w:rsidP="00066E9F">
      <w:pPr>
        <w:keepNext/>
        <w:spacing w:before="240" w:after="120" w:line="240" w:lineRule="auto"/>
        <w:jc w:val="center"/>
        <w:outlineLvl w:val="3"/>
        <w:rPr>
          <w:rFonts w:ascii="Times New Roman" w:eastAsiaTheme="minorEastAsia" w:hAnsi="Times New Roman" w:cs="Times New Roman"/>
          <w:b/>
          <w:bCs/>
          <w:sz w:val="24"/>
          <w:szCs w:val="24"/>
        </w:rPr>
      </w:pPr>
      <w:r w:rsidRPr="00120664">
        <w:rPr>
          <w:rFonts w:ascii="Times New Roman" w:eastAsiaTheme="minorEastAsia" w:hAnsi="Times New Roman" w:cs="Times New Roman"/>
          <w:b/>
          <w:bCs/>
          <w:sz w:val="24"/>
          <w:szCs w:val="24"/>
        </w:rPr>
        <w:t xml:space="preserve">Таблица </w:t>
      </w:r>
      <w:r w:rsidR="00702903" w:rsidRPr="00120664">
        <w:rPr>
          <w:rFonts w:ascii="Times New Roman" w:eastAsiaTheme="minorEastAsia" w:hAnsi="Times New Roman" w:cs="Times New Roman"/>
          <w:b/>
          <w:bCs/>
          <w:sz w:val="24"/>
          <w:szCs w:val="24"/>
        </w:rPr>
        <w:t>12</w:t>
      </w:r>
      <w:r w:rsidR="00066E9F" w:rsidRPr="00120664">
        <w:rPr>
          <w:rFonts w:ascii="Times New Roman" w:eastAsiaTheme="minorEastAsia" w:hAnsi="Times New Roman" w:cs="Times New Roman"/>
          <w:b/>
          <w:bCs/>
          <w:sz w:val="24"/>
          <w:szCs w:val="24"/>
        </w:rPr>
        <w:t xml:space="preserve">. Объекты местного значения </w:t>
      </w:r>
      <w:r w:rsidRPr="00120664">
        <w:rPr>
          <w:rFonts w:ascii="Times New Roman" w:eastAsiaTheme="minorEastAsia" w:hAnsi="Times New Roman" w:cs="Times New Roman"/>
          <w:b/>
          <w:bCs/>
          <w:sz w:val="24"/>
          <w:szCs w:val="24"/>
        </w:rPr>
        <w:t>муниципального района в области физической культуры и массового 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71785" w:rsidRPr="000D5E8C" w:rsidTr="00D3489F">
        <w:trPr>
          <w:tblHeader/>
        </w:trPr>
        <w:tc>
          <w:tcPr>
            <w:tcW w:w="567" w:type="dxa"/>
            <w:vMerge w:val="restart"/>
          </w:tcPr>
          <w:p w:rsidR="00D71785" w:rsidRPr="000D5E8C" w:rsidRDefault="00066E9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D71785" w:rsidRPr="000D5E8C" w:rsidRDefault="00D71785" w:rsidP="00D3489F">
            <w:pPr>
              <w:pStyle w:val="ConsPlusNormal"/>
              <w:jc w:val="center"/>
              <w:rPr>
                <w:rFonts w:ascii="Times New Roman" w:hAnsi="Times New Roman" w:cs="Times New Roman"/>
                <w:sz w:val="24"/>
                <w:szCs w:val="24"/>
              </w:rPr>
            </w:pPr>
            <w:proofErr w:type="gramStart"/>
            <w:r w:rsidRPr="000D5E8C">
              <w:rPr>
                <w:rFonts w:ascii="Times New Roman" w:hAnsi="Times New Roman" w:cs="Times New Roman"/>
                <w:sz w:val="24"/>
                <w:szCs w:val="24"/>
              </w:rPr>
              <w:t>п</w:t>
            </w:r>
            <w:proofErr w:type="gramEnd"/>
            <w:r w:rsidRPr="000D5E8C">
              <w:rPr>
                <w:rFonts w:ascii="Times New Roman" w:hAnsi="Times New Roman" w:cs="Times New Roman"/>
                <w:sz w:val="24"/>
                <w:szCs w:val="24"/>
              </w:rPr>
              <w:t>/п</w:t>
            </w:r>
          </w:p>
        </w:tc>
        <w:tc>
          <w:tcPr>
            <w:tcW w:w="3338" w:type="dxa"/>
            <w:vMerge w:val="restart"/>
          </w:tcPr>
          <w:p w:rsidR="00D71785" w:rsidRPr="000D5E8C" w:rsidRDefault="00D71785"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Наименование нормируемых показателей и (или) объектов</w:t>
            </w:r>
          </w:p>
        </w:tc>
        <w:tc>
          <w:tcPr>
            <w:tcW w:w="2725" w:type="dxa"/>
            <w:gridSpan w:val="2"/>
          </w:tcPr>
          <w:p w:rsidR="00D71785" w:rsidRPr="000D5E8C" w:rsidRDefault="00D71785"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Минимально допустимый уровень обеспеченности</w:t>
            </w:r>
          </w:p>
        </w:tc>
        <w:tc>
          <w:tcPr>
            <w:tcW w:w="2726" w:type="dxa"/>
            <w:gridSpan w:val="2"/>
          </w:tcPr>
          <w:p w:rsidR="00D71785" w:rsidRPr="000D5E8C" w:rsidRDefault="00D71785"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Максимальный уровень территориальной доступности</w:t>
            </w:r>
          </w:p>
        </w:tc>
      </w:tr>
      <w:tr w:rsidR="00D71785" w:rsidRPr="000D5E8C" w:rsidTr="00D3489F">
        <w:trPr>
          <w:tblHeader/>
        </w:trPr>
        <w:tc>
          <w:tcPr>
            <w:tcW w:w="567" w:type="dxa"/>
            <w:vMerge/>
          </w:tcPr>
          <w:p w:rsidR="00D71785" w:rsidRPr="000D5E8C" w:rsidRDefault="00D71785" w:rsidP="00D3489F">
            <w:pPr>
              <w:spacing w:after="0" w:line="240" w:lineRule="auto"/>
              <w:rPr>
                <w:rFonts w:ascii="Times New Roman" w:hAnsi="Times New Roman" w:cs="Times New Roman"/>
                <w:sz w:val="24"/>
                <w:szCs w:val="24"/>
              </w:rPr>
            </w:pPr>
          </w:p>
        </w:tc>
        <w:tc>
          <w:tcPr>
            <w:tcW w:w="3338" w:type="dxa"/>
            <w:vMerge/>
          </w:tcPr>
          <w:p w:rsidR="00D71785" w:rsidRPr="000D5E8C" w:rsidRDefault="00D71785" w:rsidP="00D3489F">
            <w:pPr>
              <w:spacing w:after="0" w:line="240" w:lineRule="auto"/>
              <w:rPr>
                <w:rFonts w:ascii="Times New Roman" w:hAnsi="Times New Roman" w:cs="Times New Roman"/>
                <w:sz w:val="24"/>
                <w:szCs w:val="24"/>
              </w:rPr>
            </w:pPr>
          </w:p>
        </w:tc>
        <w:tc>
          <w:tcPr>
            <w:tcW w:w="1362" w:type="dxa"/>
          </w:tcPr>
          <w:p w:rsidR="00D71785" w:rsidRPr="000D5E8C" w:rsidRDefault="00D71785"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D71785" w:rsidRPr="000D5E8C" w:rsidRDefault="00D71785"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c>
          <w:tcPr>
            <w:tcW w:w="1363" w:type="dxa"/>
          </w:tcPr>
          <w:p w:rsidR="00D71785" w:rsidRPr="000D5E8C" w:rsidRDefault="00D71785"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D71785" w:rsidRPr="000D5E8C" w:rsidRDefault="00D71785"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r>
      <w:tr w:rsidR="00D71785" w:rsidRPr="007C3061" w:rsidTr="00D3489F">
        <w:tc>
          <w:tcPr>
            <w:tcW w:w="567"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D71785" w:rsidRPr="007C3061" w:rsidRDefault="00D71785" w:rsidP="00D3489F">
            <w:pPr>
              <w:pStyle w:val="ConsPlusNormal"/>
              <w:rPr>
                <w:rFonts w:ascii="Times New Roman" w:hAnsi="Times New Roman" w:cs="Times New Roman"/>
                <w:sz w:val="24"/>
                <w:szCs w:val="24"/>
              </w:rPr>
            </w:pPr>
            <w:r>
              <w:rPr>
                <w:rFonts w:ascii="Times New Roman" w:hAnsi="Times New Roman" w:cs="Times New Roman"/>
                <w:sz w:val="24"/>
                <w:szCs w:val="24"/>
              </w:rPr>
              <w:t>Усреднённый норматив единой пропускной способности (</w:t>
            </w:r>
            <w:proofErr w:type="spellStart"/>
            <w:r>
              <w:rPr>
                <w:rFonts w:ascii="Times New Roman" w:hAnsi="Times New Roman" w:cs="Times New Roman"/>
                <w:sz w:val="24"/>
                <w:szCs w:val="24"/>
              </w:rPr>
              <w:t>ЕПС</w:t>
            </w:r>
            <w:r w:rsidRPr="009508B0">
              <w:rPr>
                <w:rFonts w:ascii="Times New Roman" w:hAnsi="Times New Roman" w:cs="Times New Roman"/>
                <w:sz w:val="24"/>
                <w:szCs w:val="24"/>
                <w:vertAlign w:val="subscript"/>
              </w:rPr>
              <w:t>норм</w:t>
            </w:r>
            <w:proofErr w:type="spellEnd"/>
            <w:r>
              <w:rPr>
                <w:rFonts w:ascii="Times New Roman" w:hAnsi="Times New Roman" w:cs="Times New Roman"/>
                <w:sz w:val="24"/>
                <w:szCs w:val="24"/>
              </w:rPr>
              <w:t>)</w:t>
            </w:r>
          </w:p>
        </w:tc>
        <w:tc>
          <w:tcPr>
            <w:tcW w:w="1362" w:type="dxa"/>
          </w:tcPr>
          <w:p w:rsidR="00D71785" w:rsidRPr="00E40663"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1000 жит.</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D71785" w:rsidRPr="007C3061" w:rsidTr="00D3489F">
        <w:tc>
          <w:tcPr>
            <w:tcW w:w="567" w:type="dxa"/>
            <w:vMerge w:val="restart"/>
          </w:tcPr>
          <w:p w:rsidR="00D71785"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vMerge w:val="restart"/>
          </w:tcPr>
          <w:p w:rsidR="00D71785" w:rsidRDefault="00D71785" w:rsidP="00D71785">
            <w:pPr>
              <w:pStyle w:val="ConsPlusNormal"/>
              <w:rPr>
                <w:rFonts w:ascii="Times New Roman" w:hAnsi="Times New Roman" w:cs="Times New Roman"/>
                <w:sz w:val="24"/>
                <w:szCs w:val="24"/>
              </w:rPr>
            </w:pPr>
            <w:r>
              <w:rPr>
                <w:rFonts w:ascii="Times New Roman" w:hAnsi="Times New Roman" w:cs="Times New Roman"/>
                <w:sz w:val="24"/>
                <w:szCs w:val="24"/>
              </w:rPr>
              <w:t xml:space="preserve">Стадионы с трибунами менее 1500 мест </w:t>
            </w:r>
          </w:p>
        </w:tc>
        <w:tc>
          <w:tcPr>
            <w:tcW w:w="1362" w:type="dxa"/>
            <w:vMerge w:val="restart"/>
          </w:tcPr>
          <w:p w:rsidR="00D71785" w:rsidRPr="00E40663" w:rsidRDefault="00D71785" w:rsidP="00D71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кол-во на муниципальный район. </w:t>
            </w:r>
          </w:p>
        </w:tc>
        <w:tc>
          <w:tcPr>
            <w:tcW w:w="1363" w:type="dxa"/>
            <w:vMerge w:val="restart"/>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vMerge w:val="restart"/>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транспортная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ранспорте, мин.</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не устанавливается </w:t>
            </w:r>
          </w:p>
        </w:tc>
      </w:tr>
      <w:tr w:rsidR="00D71785" w:rsidRPr="007C3061" w:rsidTr="00D3489F">
        <w:tc>
          <w:tcPr>
            <w:tcW w:w="567" w:type="dxa"/>
            <w:vMerge/>
          </w:tcPr>
          <w:p w:rsidR="00D71785" w:rsidRDefault="00D71785" w:rsidP="00D3489F">
            <w:pPr>
              <w:pStyle w:val="ConsPlusNormal"/>
              <w:jc w:val="center"/>
              <w:rPr>
                <w:rFonts w:ascii="Times New Roman" w:hAnsi="Times New Roman" w:cs="Times New Roman"/>
                <w:sz w:val="24"/>
                <w:szCs w:val="24"/>
              </w:rPr>
            </w:pPr>
          </w:p>
        </w:tc>
        <w:tc>
          <w:tcPr>
            <w:tcW w:w="3338" w:type="dxa"/>
            <w:vMerge/>
          </w:tcPr>
          <w:p w:rsidR="00D71785" w:rsidRDefault="00D71785" w:rsidP="00D3489F">
            <w:pPr>
              <w:pStyle w:val="ConsPlusNormal"/>
              <w:rPr>
                <w:rFonts w:ascii="Times New Roman" w:hAnsi="Times New Roman" w:cs="Times New Roman"/>
                <w:sz w:val="24"/>
                <w:szCs w:val="24"/>
              </w:rPr>
            </w:pPr>
          </w:p>
        </w:tc>
        <w:tc>
          <w:tcPr>
            <w:tcW w:w="1362" w:type="dxa"/>
            <w:vMerge/>
          </w:tcPr>
          <w:p w:rsidR="00D71785" w:rsidRDefault="00D71785" w:rsidP="00D3489F">
            <w:pPr>
              <w:pStyle w:val="ConsPlusNormal"/>
              <w:jc w:val="center"/>
              <w:rPr>
                <w:rFonts w:ascii="Times New Roman" w:hAnsi="Times New Roman" w:cs="Times New Roman"/>
                <w:sz w:val="24"/>
                <w:szCs w:val="24"/>
              </w:rPr>
            </w:pPr>
          </w:p>
        </w:tc>
        <w:tc>
          <w:tcPr>
            <w:tcW w:w="1363" w:type="dxa"/>
            <w:vMerge/>
          </w:tcPr>
          <w:p w:rsidR="00D71785" w:rsidRDefault="00D71785" w:rsidP="00D3489F">
            <w:pPr>
              <w:pStyle w:val="ConsPlusNormal"/>
              <w:jc w:val="center"/>
              <w:rPr>
                <w:rFonts w:ascii="Times New Roman" w:hAnsi="Times New Roman" w:cs="Times New Roman"/>
                <w:sz w:val="24"/>
                <w:szCs w:val="24"/>
              </w:rPr>
            </w:pPr>
          </w:p>
        </w:tc>
        <w:tc>
          <w:tcPr>
            <w:tcW w:w="1363" w:type="dxa"/>
            <w:vMerge/>
          </w:tcPr>
          <w:p w:rsidR="00D71785" w:rsidRDefault="00D71785" w:rsidP="00D3489F">
            <w:pPr>
              <w:pStyle w:val="ConsPlusNormal"/>
              <w:jc w:val="center"/>
              <w:rPr>
                <w:rFonts w:ascii="Times New Roman" w:hAnsi="Times New Roman" w:cs="Times New Roman"/>
                <w:sz w:val="24"/>
                <w:szCs w:val="24"/>
              </w:rPr>
            </w:pPr>
          </w:p>
        </w:tc>
        <w:tc>
          <w:tcPr>
            <w:tcW w:w="1363" w:type="dxa"/>
          </w:tcPr>
          <w:p w:rsidR="00D71785"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90</w:t>
            </w:r>
          </w:p>
        </w:tc>
      </w:tr>
      <w:tr w:rsidR="00D71785" w:rsidRPr="007C3061" w:rsidTr="00D3489F">
        <w:tc>
          <w:tcPr>
            <w:tcW w:w="567" w:type="dxa"/>
          </w:tcPr>
          <w:p w:rsidR="00D71785"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D71785" w:rsidRDefault="00D71785" w:rsidP="00D3489F">
            <w:pPr>
              <w:pStyle w:val="ConsPlusNormal"/>
              <w:rPr>
                <w:rFonts w:ascii="Times New Roman" w:hAnsi="Times New Roman" w:cs="Times New Roman"/>
                <w:sz w:val="24"/>
                <w:szCs w:val="24"/>
              </w:rPr>
            </w:pPr>
            <w:r>
              <w:rPr>
                <w:rFonts w:ascii="Times New Roman" w:hAnsi="Times New Roman" w:cs="Times New Roman"/>
                <w:sz w:val="24"/>
                <w:szCs w:val="24"/>
              </w:rPr>
              <w:t>Плоскостные сооружения всех типов</w:t>
            </w:r>
          </w:p>
        </w:tc>
        <w:tc>
          <w:tcPr>
            <w:tcW w:w="1362" w:type="dxa"/>
          </w:tcPr>
          <w:p w:rsidR="00D71785" w:rsidRPr="00E40663"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кол-во на 100,0 тыс. жит. </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D71785" w:rsidRPr="007C3061" w:rsidTr="00D71785">
        <w:trPr>
          <w:trHeight w:val="557"/>
        </w:trPr>
        <w:tc>
          <w:tcPr>
            <w:tcW w:w="567" w:type="dxa"/>
          </w:tcPr>
          <w:p w:rsidR="00D71785"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338" w:type="dxa"/>
          </w:tcPr>
          <w:p w:rsidR="00D71785" w:rsidRPr="007C3061" w:rsidRDefault="00D71785" w:rsidP="00D3489F">
            <w:pPr>
              <w:pStyle w:val="ConsPlusNormal"/>
              <w:rPr>
                <w:rFonts w:ascii="Times New Roman" w:hAnsi="Times New Roman" w:cs="Times New Roman"/>
                <w:sz w:val="24"/>
                <w:szCs w:val="24"/>
              </w:rPr>
            </w:pPr>
            <w:r w:rsidRPr="00073C1A">
              <w:rPr>
                <w:rFonts w:ascii="Times New Roman" w:hAnsi="Times New Roman" w:cs="Times New Roman"/>
                <w:sz w:val="24"/>
                <w:szCs w:val="24"/>
              </w:rPr>
              <w:t>Спор</w:t>
            </w:r>
            <w:r>
              <w:rPr>
                <w:rFonts w:ascii="Times New Roman" w:hAnsi="Times New Roman" w:cs="Times New Roman"/>
                <w:sz w:val="24"/>
                <w:szCs w:val="24"/>
              </w:rPr>
              <w:t>тивные залы общего пользования</w:t>
            </w:r>
          </w:p>
        </w:tc>
        <w:tc>
          <w:tcPr>
            <w:tcW w:w="1362" w:type="dxa"/>
          </w:tcPr>
          <w:p w:rsidR="00D71785" w:rsidRPr="00E40663"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кол-во на 100,0 тыс. жит. </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230285" w:rsidRPr="007C3061" w:rsidTr="00D3489F">
        <w:trPr>
          <w:trHeight w:val="195"/>
        </w:trPr>
        <w:tc>
          <w:tcPr>
            <w:tcW w:w="567" w:type="dxa"/>
            <w:vMerge w:val="restart"/>
          </w:tcPr>
          <w:p w:rsidR="00230285" w:rsidRDefault="002302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vMerge w:val="restart"/>
          </w:tcPr>
          <w:p w:rsidR="00230285" w:rsidRPr="00073C1A" w:rsidRDefault="00230285" w:rsidP="00D3489F">
            <w:pPr>
              <w:pStyle w:val="ConsPlusNormal"/>
              <w:rPr>
                <w:rFonts w:ascii="Times New Roman" w:hAnsi="Times New Roman" w:cs="Times New Roman"/>
                <w:sz w:val="24"/>
                <w:szCs w:val="24"/>
              </w:rPr>
            </w:pPr>
            <w:r w:rsidRPr="00073C1A">
              <w:rPr>
                <w:rFonts w:ascii="Times New Roman" w:hAnsi="Times New Roman" w:cs="Times New Roman"/>
                <w:sz w:val="24"/>
                <w:szCs w:val="24"/>
              </w:rPr>
              <w:t>Бассейны крытые</w:t>
            </w:r>
            <w:r>
              <w:rPr>
                <w:rFonts w:ascii="Times New Roman" w:hAnsi="Times New Roman" w:cs="Times New Roman"/>
                <w:sz w:val="24"/>
                <w:szCs w:val="24"/>
              </w:rPr>
              <w:t xml:space="preserve"> и открытые общего пользования</w:t>
            </w:r>
          </w:p>
        </w:tc>
        <w:tc>
          <w:tcPr>
            <w:tcW w:w="1362" w:type="dxa"/>
          </w:tcPr>
          <w:p w:rsidR="00230285" w:rsidRPr="00230285" w:rsidRDefault="00230285" w:rsidP="00D3489F">
            <w:pPr>
              <w:pStyle w:val="ConsPlusNormal"/>
              <w:jc w:val="center"/>
              <w:rPr>
                <w:rFonts w:ascii="Times New Roman" w:hAnsi="Times New Roman" w:cs="Times New Roman"/>
                <w:sz w:val="24"/>
                <w:szCs w:val="24"/>
              </w:rPr>
            </w:pPr>
            <w:r w:rsidRPr="00230285">
              <w:rPr>
                <w:rFonts w:ascii="Times New Roman" w:hAnsi="Times New Roman" w:cs="Times New Roman"/>
                <w:sz w:val="24"/>
                <w:szCs w:val="24"/>
              </w:rPr>
              <w:t xml:space="preserve">кол-во на 100,0 тыс. жит. </w:t>
            </w:r>
          </w:p>
        </w:tc>
        <w:tc>
          <w:tcPr>
            <w:tcW w:w="1363" w:type="dxa"/>
          </w:tcPr>
          <w:p w:rsidR="00230285" w:rsidRPr="00230285" w:rsidRDefault="00230285" w:rsidP="00D3489F">
            <w:pPr>
              <w:pStyle w:val="ConsPlusNormal"/>
              <w:jc w:val="center"/>
              <w:rPr>
                <w:rFonts w:ascii="Times New Roman" w:hAnsi="Times New Roman" w:cs="Times New Roman"/>
                <w:sz w:val="24"/>
                <w:szCs w:val="24"/>
              </w:rPr>
            </w:pPr>
            <w:r w:rsidRPr="00230285">
              <w:rPr>
                <w:rFonts w:ascii="Times New Roman" w:hAnsi="Times New Roman" w:cs="Times New Roman"/>
                <w:sz w:val="24"/>
                <w:szCs w:val="24"/>
              </w:rPr>
              <w:t>5</w:t>
            </w:r>
          </w:p>
        </w:tc>
        <w:tc>
          <w:tcPr>
            <w:tcW w:w="1363" w:type="dxa"/>
            <w:vMerge w:val="restart"/>
          </w:tcPr>
          <w:p w:rsidR="00230285" w:rsidRPr="007C3061" w:rsidRDefault="002302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транспортная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ранспорте, мин.</w:t>
            </w:r>
          </w:p>
          <w:p w:rsidR="00230285" w:rsidRPr="007C3061" w:rsidRDefault="00230285" w:rsidP="00D3489F">
            <w:pPr>
              <w:pStyle w:val="ConsPlusNormal"/>
              <w:jc w:val="center"/>
              <w:rPr>
                <w:rFonts w:ascii="Times New Roman" w:hAnsi="Times New Roman" w:cs="Times New Roman"/>
                <w:sz w:val="24"/>
                <w:szCs w:val="24"/>
              </w:rPr>
            </w:pPr>
          </w:p>
        </w:tc>
        <w:tc>
          <w:tcPr>
            <w:tcW w:w="1363" w:type="dxa"/>
            <w:vMerge w:val="restart"/>
          </w:tcPr>
          <w:p w:rsidR="00230285" w:rsidRPr="007C3061" w:rsidRDefault="00230285" w:rsidP="00230285">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не устанавливается, для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90</w:t>
            </w:r>
            <w:proofErr w:type="gramEnd"/>
          </w:p>
        </w:tc>
      </w:tr>
      <w:tr w:rsidR="00230285" w:rsidRPr="007C3061" w:rsidTr="00230285">
        <w:trPr>
          <w:trHeight w:val="1380"/>
        </w:trPr>
        <w:tc>
          <w:tcPr>
            <w:tcW w:w="567" w:type="dxa"/>
            <w:vMerge/>
            <w:tcBorders>
              <w:bottom w:val="single" w:sz="4" w:space="0" w:color="auto"/>
            </w:tcBorders>
          </w:tcPr>
          <w:p w:rsidR="00230285" w:rsidRDefault="00230285" w:rsidP="00D3489F">
            <w:pPr>
              <w:pStyle w:val="ConsPlusNormal"/>
              <w:jc w:val="center"/>
              <w:rPr>
                <w:rFonts w:ascii="Times New Roman" w:hAnsi="Times New Roman" w:cs="Times New Roman"/>
                <w:sz w:val="24"/>
                <w:szCs w:val="24"/>
              </w:rPr>
            </w:pPr>
          </w:p>
        </w:tc>
        <w:tc>
          <w:tcPr>
            <w:tcW w:w="3338" w:type="dxa"/>
            <w:vMerge/>
            <w:tcBorders>
              <w:bottom w:val="single" w:sz="4" w:space="0" w:color="auto"/>
            </w:tcBorders>
          </w:tcPr>
          <w:p w:rsidR="00230285" w:rsidRPr="00073C1A" w:rsidRDefault="00230285" w:rsidP="00D3489F">
            <w:pPr>
              <w:pStyle w:val="ConsPlusNormal"/>
              <w:rPr>
                <w:rFonts w:ascii="Times New Roman" w:hAnsi="Times New Roman" w:cs="Times New Roman"/>
                <w:sz w:val="24"/>
                <w:szCs w:val="24"/>
              </w:rPr>
            </w:pPr>
          </w:p>
        </w:tc>
        <w:tc>
          <w:tcPr>
            <w:tcW w:w="1362" w:type="dxa"/>
            <w:tcBorders>
              <w:bottom w:val="single" w:sz="4" w:space="0" w:color="auto"/>
            </w:tcBorders>
          </w:tcPr>
          <w:p w:rsidR="00230285" w:rsidRPr="00230285" w:rsidRDefault="00230285" w:rsidP="00D3489F">
            <w:pPr>
              <w:pStyle w:val="ConsPlusNormal"/>
              <w:jc w:val="center"/>
              <w:rPr>
                <w:rFonts w:ascii="Times New Roman" w:hAnsi="Times New Roman" w:cs="Times New Roman"/>
                <w:sz w:val="24"/>
                <w:szCs w:val="24"/>
              </w:rPr>
            </w:pPr>
            <w:proofErr w:type="spellStart"/>
            <w:r w:rsidRPr="00230285">
              <w:rPr>
                <w:rFonts w:ascii="Times New Roman" w:hAnsi="Times New Roman" w:cs="Times New Roman"/>
                <w:sz w:val="24"/>
                <w:szCs w:val="24"/>
              </w:rPr>
              <w:t>кв.м</w:t>
            </w:r>
            <w:proofErr w:type="spellEnd"/>
            <w:r w:rsidRPr="00230285">
              <w:rPr>
                <w:rFonts w:ascii="Times New Roman" w:hAnsi="Times New Roman" w:cs="Times New Roman"/>
                <w:sz w:val="24"/>
                <w:szCs w:val="24"/>
              </w:rPr>
              <w:t>. общего зеркала воды на 1000 жит.</w:t>
            </w:r>
          </w:p>
        </w:tc>
        <w:tc>
          <w:tcPr>
            <w:tcW w:w="1363" w:type="dxa"/>
            <w:tcBorders>
              <w:bottom w:val="single" w:sz="4" w:space="0" w:color="auto"/>
            </w:tcBorders>
          </w:tcPr>
          <w:p w:rsidR="00230285" w:rsidRPr="00230285" w:rsidRDefault="00230285" w:rsidP="00D3489F">
            <w:pPr>
              <w:pStyle w:val="ConsPlusNormal"/>
              <w:jc w:val="center"/>
              <w:rPr>
                <w:rFonts w:ascii="Times New Roman" w:hAnsi="Times New Roman" w:cs="Times New Roman"/>
                <w:sz w:val="24"/>
                <w:szCs w:val="24"/>
              </w:rPr>
            </w:pPr>
            <w:r w:rsidRPr="00230285">
              <w:rPr>
                <w:rFonts w:ascii="Times New Roman" w:hAnsi="Times New Roman" w:cs="Times New Roman"/>
                <w:sz w:val="24"/>
                <w:szCs w:val="24"/>
              </w:rPr>
              <w:t>20</w:t>
            </w:r>
          </w:p>
        </w:tc>
        <w:tc>
          <w:tcPr>
            <w:tcW w:w="1363" w:type="dxa"/>
            <w:vMerge/>
            <w:tcBorders>
              <w:bottom w:val="single" w:sz="4" w:space="0" w:color="auto"/>
            </w:tcBorders>
          </w:tcPr>
          <w:p w:rsidR="00230285" w:rsidRDefault="00230285" w:rsidP="00D3489F">
            <w:pPr>
              <w:pStyle w:val="ConsPlusNormal"/>
              <w:jc w:val="center"/>
              <w:rPr>
                <w:rFonts w:ascii="Times New Roman" w:hAnsi="Times New Roman" w:cs="Times New Roman"/>
                <w:sz w:val="24"/>
                <w:szCs w:val="24"/>
              </w:rPr>
            </w:pPr>
          </w:p>
        </w:tc>
        <w:tc>
          <w:tcPr>
            <w:tcW w:w="1363" w:type="dxa"/>
            <w:vMerge/>
            <w:tcBorders>
              <w:bottom w:val="single" w:sz="4" w:space="0" w:color="auto"/>
            </w:tcBorders>
          </w:tcPr>
          <w:p w:rsidR="00230285" w:rsidRDefault="00230285" w:rsidP="00D3489F">
            <w:pPr>
              <w:pStyle w:val="ConsPlusNormal"/>
              <w:jc w:val="center"/>
              <w:rPr>
                <w:rFonts w:ascii="Times New Roman" w:hAnsi="Times New Roman" w:cs="Times New Roman"/>
                <w:sz w:val="24"/>
                <w:szCs w:val="24"/>
              </w:rPr>
            </w:pPr>
          </w:p>
        </w:tc>
      </w:tr>
      <w:tr w:rsidR="00D71785" w:rsidRPr="007C3061" w:rsidTr="00D3489F">
        <w:tc>
          <w:tcPr>
            <w:tcW w:w="567" w:type="dxa"/>
          </w:tcPr>
          <w:p w:rsidR="00D71785"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D71785" w:rsidRPr="00073C1A" w:rsidRDefault="00D71785" w:rsidP="00D71785">
            <w:pPr>
              <w:pStyle w:val="ConsPlusNormal"/>
              <w:rPr>
                <w:rFonts w:ascii="Times New Roman" w:hAnsi="Times New Roman" w:cs="Times New Roman"/>
                <w:sz w:val="24"/>
                <w:szCs w:val="24"/>
              </w:rPr>
            </w:pPr>
            <w:r>
              <w:rPr>
                <w:rFonts w:ascii="Times New Roman" w:hAnsi="Times New Roman" w:cs="Times New Roman"/>
                <w:sz w:val="24"/>
                <w:szCs w:val="24"/>
              </w:rPr>
              <w:t xml:space="preserve">Доступность </w:t>
            </w:r>
            <w:r w:rsidRPr="007D2440">
              <w:rPr>
                <w:rFonts w:ascii="Times New Roman" w:hAnsi="Times New Roman" w:cs="Times New Roman"/>
                <w:sz w:val="24"/>
                <w:szCs w:val="24"/>
              </w:rPr>
              <w:t>физкультурно-оздоровительны</w:t>
            </w:r>
            <w:r>
              <w:rPr>
                <w:rFonts w:ascii="Times New Roman" w:hAnsi="Times New Roman" w:cs="Times New Roman"/>
                <w:sz w:val="24"/>
                <w:szCs w:val="24"/>
              </w:rPr>
              <w:t>х</w:t>
            </w:r>
            <w:r w:rsidRPr="007D2440">
              <w:rPr>
                <w:rFonts w:ascii="Times New Roman" w:hAnsi="Times New Roman" w:cs="Times New Roman"/>
                <w:sz w:val="24"/>
                <w:szCs w:val="24"/>
              </w:rPr>
              <w:t xml:space="preserve"> комплекс</w:t>
            </w:r>
            <w:r>
              <w:rPr>
                <w:rFonts w:ascii="Times New Roman" w:hAnsi="Times New Roman" w:cs="Times New Roman"/>
                <w:sz w:val="24"/>
                <w:szCs w:val="24"/>
              </w:rPr>
              <w:t>ов открытого типа</w:t>
            </w:r>
          </w:p>
        </w:tc>
        <w:tc>
          <w:tcPr>
            <w:tcW w:w="1362" w:type="dxa"/>
          </w:tcPr>
          <w:p w:rsidR="00D71785"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D71785"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D71785" w:rsidRPr="007C3061" w:rsidRDefault="00D71785"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D71785" w:rsidRPr="00066E9F" w:rsidRDefault="00D71785" w:rsidP="00D71785">
      <w:pPr>
        <w:tabs>
          <w:tab w:val="left" w:pos="709"/>
          <w:tab w:val="left" w:pos="993"/>
        </w:tabs>
        <w:autoSpaceDE w:val="0"/>
        <w:autoSpaceDN w:val="0"/>
        <w:adjustRightInd w:val="0"/>
        <w:spacing w:before="120" w:after="120"/>
        <w:jc w:val="both"/>
        <w:rPr>
          <w:rFonts w:ascii="Times New Roman" w:hAnsi="Times New Roman"/>
          <w:sz w:val="24"/>
          <w:szCs w:val="24"/>
        </w:rPr>
      </w:pPr>
      <w:r w:rsidRPr="00066E9F">
        <w:rPr>
          <w:rFonts w:ascii="Times New Roman" w:hAnsi="Times New Roman"/>
          <w:sz w:val="24"/>
          <w:szCs w:val="24"/>
        </w:rPr>
        <w:t>Примечания:</w:t>
      </w:r>
    </w:p>
    <w:p w:rsidR="00D71785" w:rsidRPr="00066E9F" w:rsidRDefault="00D71785" w:rsidP="00D71785">
      <w:pPr>
        <w:tabs>
          <w:tab w:val="left" w:pos="709"/>
          <w:tab w:val="left" w:pos="993"/>
        </w:tabs>
        <w:autoSpaceDE w:val="0"/>
        <w:autoSpaceDN w:val="0"/>
        <w:adjustRightInd w:val="0"/>
        <w:spacing w:before="120" w:after="120"/>
        <w:jc w:val="both"/>
        <w:rPr>
          <w:rFonts w:ascii="Times New Roman" w:hAnsi="Times New Roman"/>
          <w:sz w:val="24"/>
          <w:szCs w:val="24"/>
        </w:rPr>
      </w:pPr>
      <w:r w:rsidRPr="00066E9F">
        <w:rPr>
          <w:rFonts w:ascii="Times New Roman" w:hAnsi="Times New Roman"/>
          <w:sz w:val="24"/>
          <w:szCs w:val="24"/>
        </w:rPr>
        <w:t>1. В качестве объекта физической культуры и массового спорта принимается сетевая единица соответствующего вида обслуживания, а также филиалы и территориально обособленные отделы.</w:t>
      </w:r>
    </w:p>
    <w:p w:rsidR="00D71785" w:rsidRPr="00066E9F" w:rsidRDefault="006C41DD" w:rsidP="00D71785">
      <w:pPr>
        <w:tabs>
          <w:tab w:val="left" w:pos="709"/>
          <w:tab w:val="left" w:pos="993"/>
        </w:tabs>
        <w:autoSpaceDE w:val="0"/>
        <w:autoSpaceDN w:val="0"/>
        <w:adjustRightInd w:val="0"/>
        <w:spacing w:before="120" w:after="120"/>
        <w:jc w:val="both"/>
        <w:rPr>
          <w:rFonts w:ascii="Times New Roman" w:hAnsi="Times New Roman"/>
          <w:sz w:val="24"/>
          <w:szCs w:val="24"/>
        </w:rPr>
      </w:pPr>
      <w:r w:rsidRPr="00066E9F">
        <w:rPr>
          <w:rFonts w:ascii="Times New Roman" w:hAnsi="Times New Roman"/>
          <w:sz w:val="24"/>
          <w:szCs w:val="24"/>
        </w:rPr>
        <w:t>2</w:t>
      </w:r>
      <w:r w:rsidR="00D71785" w:rsidRPr="00066E9F">
        <w:rPr>
          <w:rFonts w:ascii="Times New Roman" w:hAnsi="Times New Roman"/>
          <w:sz w:val="24"/>
          <w:szCs w:val="24"/>
        </w:rPr>
        <w:t>. При расчёте суммарной площади зеркала воды бассейнов в неё не включаются бассейны, выполняющие рекреационные функции, в том числе бассейны аквапарков, бань и т.п. объектов.</w:t>
      </w:r>
    </w:p>
    <w:p w:rsidR="006C41DD" w:rsidRPr="00066E9F" w:rsidRDefault="006C41DD" w:rsidP="00D71785">
      <w:pPr>
        <w:tabs>
          <w:tab w:val="left" w:pos="709"/>
          <w:tab w:val="left" w:pos="993"/>
        </w:tabs>
        <w:autoSpaceDE w:val="0"/>
        <w:autoSpaceDN w:val="0"/>
        <w:adjustRightInd w:val="0"/>
        <w:spacing w:before="120" w:after="120"/>
        <w:jc w:val="both"/>
        <w:rPr>
          <w:rFonts w:ascii="Times New Roman" w:hAnsi="Times New Roman"/>
          <w:sz w:val="24"/>
          <w:szCs w:val="24"/>
        </w:rPr>
      </w:pPr>
      <w:r w:rsidRPr="00066E9F">
        <w:rPr>
          <w:rFonts w:ascii="Times New Roman" w:hAnsi="Times New Roman"/>
          <w:sz w:val="24"/>
          <w:szCs w:val="24"/>
        </w:rPr>
        <w:t xml:space="preserve">3. При наличии на территории муниципального района стадиона с трибунами 1500 мест и более размещение стадиона с трибунами менее 1500 мест </w:t>
      </w:r>
      <w:proofErr w:type="gramStart"/>
      <w:r w:rsidRPr="00066E9F">
        <w:rPr>
          <w:rFonts w:ascii="Times New Roman" w:hAnsi="Times New Roman"/>
          <w:sz w:val="24"/>
          <w:szCs w:val="24"/>
        </w:rPr>
        <w:t>на</w:t>
      </w:r>
      <w:proofErr w:type="gramEnd"/>
      <w:r w:rsidRPr="00066E9F">
        <w:rPr>
          <w:rFonts w:ascii="Times New Roman" w:hAnsi="Times New Roman"/>
          <w:sz w:val="24"/>
          <w:szCs w:val="24"/>
        </w:rPr>
        <w:t xml:space="preserve"> является обязательным.</w:t>
      </w:r>
    </w:p>
    <w:p w:rsidR="00D71785" w:rsidRPr="00066E9F" w:rsidRDefault="00D71785" w:rsidP="00D71785">
      <w:pPr>
        <w:tabs>
          <w:tab w:val="left" w:pos="709"/>
          <w:tab w:val="left" w:pos="993"/>
        </w:tabs>
        <w:autoSpaceDE w:val="0"/>
        <w:autoSpaceDN w:val="0"/>
        <w:adjustRightInd w:val="0"/>
        <w:spacing w:before="120" w:after="120"/>
        <w:jc w:val="both"/>
        <w:rPr>
          <w:rFonts w:ascii="Times New Roman" w:hAnsi="Times New Roman"/>
          <w:sz w:val="24"/>
          <w:szCs w:val="24"/>
          <w:highlight w:val="yellow"/>
        </w:rPr>
      </w:pPr>
    </w:p>
    <w:p w:rsidR="00D71785" w:rsidRPr="00066E9F" w:rsidRDefault="00D7178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66E9F">
        <w:rPr>
          <w:rFonts w:ascii="Times New Roman" w:eastAsiaTheme="minorEastAsia" w:hAnsi="Times New Roman" w:cs="Times New Roman"/>
          <w:sz w:val="24"/>
          <w:szCs w:val="24"/>
        </w:rPr>
        <w:t xml:space="preserve">Обеспеченность объектами физической культуры и спорта на территории определяется исходя из единовременной пропускной способности (далее – ЕПС). ЕПС определяется в проектной документации объекта физической культуры и спорта, а при отсутствии его в проектной документации – на основании Рекомендованных  нормативов и норм обеспеченности населения объектами спортивной инфраструктуры, утв. Приказом </w:t>
      </w:r>
      <w:proofErr w:type="spellStart"/>
      <w:r w:rsidRPr="00066E9F">
        <w:rPr>
          <w:rFonts w:ascii="Times New Roman" w:eastAsiaTheme="minorEastAsia" w:hAnsi="Times New Roman" w:cs="Times New Roman"/>
          <w:sz w:val="24"/>
          <w:szCs w:val="24"/>
        </w:rPr>
        <w:t>Минспорта</w:t>
      </w:r>
      <w:proofErr w:type="spellEnd"/>
      <w:r w:rsidRPr="00066E9F">
        <w:rPr>
          <w:rFonts w:ascii="Times New Roman" w:eastAsiaTheme="minorEastAsia" w:hAnsi="Times New Roman" w:cs="Times New Roman"/>
          <w:sz w:val="24"/>
          <w:szCs w:val="24"/>
        </w:rPr>
        <w:t xml:space="preserve"> России от 19 августа 2021 года № 649.</w:t>
      </w:r>
    </w:p>
    <w:p w:rsidR="00D71785" w:rsidRPr="00066E9F" w:rsidRDefault="00D7178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66E9F">
        <w:rPr>
          <w:rFonts w:ascii="Times New Roman" w:eastAsiaTheme="minorEastAsia" w:hAnsi="Times New Roman" w:cs="Times New Roman"/>
          <w:sz w:val="24"/>
          <w:szCs w:val="24"/>
        </w:rPr>
        <w:t xml:space="preserve">При определении суммарной ЕПС существующих объектов физической культуры и спорта необходимо учитывать ЕПС объектов, находящихся в собственности </w:t>
      </w:r>
      <w:r w:rsidR="00A92648" w:rsidRPr="00066E9F">
        <w:rPr>
          <w:rFonts w:ascii="Times New Roman" w:eastAsiaTheme="minorEastAsia" w:hAnsi="Times New Roman" w:cs="Times New Roman"/>
          <w:sz w:val="24"/>
          <w:szCs w:val="24"/>
        </w:rPr>
        <w:t>Ивановской</w:t>
      </w:r>
      <w:r w:rsidRPr="00066E9F">
        <w:rPr>
          <w:rFonts w:ascii="Times New Roman" w:eastAsiaTheme="minorEastAsia" w:hAnsi="Times New Roman" w:cs="Times New Roman"/>
          <w:sz w:val="24"/>
          <w:szCs w:val="24"/>
        </w:rPr>
        <w:t xml:space="preserve"> области, муниципальных образований, частных лиц,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 </w:t>
      </w:r>
    </w:p>
    <w:p w:rsidR="00D71785" w:rsidRPr="00066E9F" w:rsidRDefault="00D7178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66E9F">
        <w:rPr>
          <w:rFonts w:ascii="Times New Roman" w:eastAsiaTheme="minorEastAsia" w:hAnsi="Times New Roman" w:cs="Times New Roman"/>
          <w:sz w:val="24"/>
          <w:szCs w:val="24"/>
        </w:rPr>
        <w:lastRenderedPageBreak/>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D71785" w:rsidRPr="00066E9F" w:rsidRDefault="00D7178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66E9F">
        <w:rPr>
          <w:rFonts w:ascii="Times New Roman" w:eastAsiaTheme="minorEastAsia" w:hAnsi="Times New Roman" w:cs="Times New Roman"/>
          <w:sz w:val="24"/>
          <w:szCs w:val="24"/>
        </w:rPr>
        <w:t>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 «Градостроительство. Планировка и застройка городских и сельских поселений. Актуализированная редакция СНиП 2.07.01-89*».</w:t>
      </w:r>
    </w:p>
    <w:p w:rsidR="00D71785" w:rsidRPr="00066E9F" w:rsidRDefault="00D7178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66E9F">
        <w:rPr>
          <w:rFonts w:ascii="Times New Roman" w:eastAsiaTheme="minorEastAsia" w:hAnsi="Times New Roman" w:cs="Times New Roman"/>
          <w:sz w:val="24"/>
          <w:szCs w:val="24"/>
        </w:rPr>
        <w:t>Решение о создании объектов спорта иных видов, не указанных в СП 42.13330.2016,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D71785" w:rsidRPr="00066E9F" w:rsidRDefault="00D7178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66E9F">
        <w:rPr>
          <w:rFonts w:ascii="Times New Roman" w:eastAsiaTheme="minorEastAsia" w:hAnsi="Times New Roman" w:cs="Times New Roman"/>
          <w:sz w:val="24"/>
          <w:szCs w:val="24"/>
        </w:rPr>
        <w:t xml:space="preserve">При подготовке документов территориального планирования </w:t>
      </w:r>
      <w:r w:rsidR="00465C27" w:rsidRPr="00066E9F">
        <w:rPr>
          <w:rFonts w:ascii="Times New Roman" w:eastAsiaTheme="minorEastAsia" w:hAnsi="Times New Roman" w:cs="Times New Roman"/>
          <w:sz w:val="24"/>
          <w:szCs w:val="24"/>
        </w:rPr>
        <w:t>муниципальных районов</w:t>
      </w:r>
      <w:r w:rsidRPr="00066E9F">
        <w:rPr>
          <w:rFonts w:ascii="Times New Roman" w:eastAsiaTheme="minorEastAsia" w:hAnsi="Times New Roman" w:cs="Times New Roman"/>
          <w:sz w:val="24"/>
          <w:szCs w:val="24"/>
        </w:rPr>
        <w:t xml:space="preserve"> размещение объектов </w:t>
      </w:r>
      <w:r w:rsidR="00465C27" w:rsidRPr="00066E9F">
        <w:rPr>
          <w:rFonts w:ascii="Times New Roman" w:eastAsiaTheme="minorEastAsia" w:hAnsi="Times New Roman" w:cs="Times New Roman"/>
          <w:sz w:val="24"/>
          <w:szCs w:val="24"/>
        </w:rPr>
        <w:t>местного</w:t>
      </w:r>
      <w:r w:rsidRPr="00066E9F">
        <w:rPr>
          <w:rFonts w:ascii="Times New Roman" w:eastAsiaTheme="minorEastAsia" w:hAnsi="Times New Roman" w:cs="Times New Roman"/>
          <w:sz w:val="24"/>
          <w:szCs w:val="24"/>
        </w:rPr>
        <w:t xml:space="preserve"> значения в области спорта, их наименование и мощность следует определять в соответствие с государственн</w:t>
      </w:r>
      <w:r w:rsidR="00465C27" w:rsidRPr="00066E9F">
        <w:rPr>
          <w:rFonts w:ascii="Times New Roman" w:eastAsiaTheme="minorEastAsia" w:hAnsi="Times New Roman" w:cs="Times New Roman"/>
          <w:sz w:val="24"/>
          <w:szCs w:val="24"/>
        </w:rPr>
        <w:t>ыми и местными</w:t>
      </w:r>
      <w:r w:rsidRPr="00066E9F">
        <w:rPr>
          <w:rFonts w:ascii="Times New Roman" w:eastAsiaTheme="minorEastAsia" w:hAnsi="Times New Roman" w:cs="Times New Roman"/>
          <w:sz w:val="24"/>
          <w:szCs w:val="24"/>
        </w:rPr>
        <w:t xml:space="preserve"> программ</w:t>
      </w:r>
      <w:r w:rsidR="00465C27" w:rsidRPr="00066E9F">
        <w:rPr>
          <w:rFonts w:ascii="Times New Roman" w:eastAsiaTheme="minorEastAsia" w:hAnsi="Times New Roman" w:cs="Times New Roman"/>
          <w:sz w:val="24"/>
          <w:szCs w:val="24"/>
        </w:rPr>
        <w:t>ами</w:t>
      </w:r>
      <w:r w:rsidRPr="00066E9F">
        <w:rPr>
          <w:rFonts w:ascii="Times New Roman" w:eastAsiaTheme="minorEastAsia" w:hAnsi="Times New Roman" w:cs="Times New Roman"/>
          <w:sz w:val="24"/>
          <w:szCs w:val="24"/>
        </w:rPr>
        <w:t xml:space="preserve">, а на период после окончания срока </w:t>
      </w:r>
      <w:r w:rsidR="00465C27" w:rsidRPr="00066E9F">
        <w:rPr>
          <w:rFonts w:ascii="Times New Roman" w:eastAsiaTheme="minorEastAsia" w:hAnsi="Times New Roman" w:cs="Times New Roman"/>
          <w:sz w:val="24"/>
          <w:szCs w:val="24"/>
        </w:rPr>
        <w:t>их</w:t>
      </w:r>
      <w:r w:rsidRPr="00066E9F">
        <w:rPr>
          <w:rFonts w:ascii="Times New Roman" w:eastAsiaTheme="minorEastAsia" w:hAnsi="Times New Roman" w:cs="Times New Roman"/>
          <w:sz w:val="24"/>
          <w:szCs w:val="24"/>
        </w:rPr>
        <w:t xml:space="preserve"> действия – в соответствии с настоящими Нормативами и по запросу в </w:t>
      </w:r>
      <w:r w:rsidR="00465C27" w:rsidRPr="00066E9F">
        <w:rPr>
          <w:rFonts w:ascii="Times New Roman" w:eastAsiaTheme="minorEastAsia" w:hAnsi="Times New Roman" w:cs="Times New Roman"/>
          <w:sz w:val="24"/>
          <w:szCs w:val="24"/>
        </w:rPr>
        <w:t>администрации муниципального района</w:t>
      </w:r>
      <w:r w:rsidRPr="00066E9F">
        <w:rPr>
          <w:rFonts w:ascii="Times New Roman" w:eastAsiaTheme="minorEastAsia" w:hAnsi="Times New Roman" w:cs="Times New Roman"/>
          <w:sz w:val="24"/>
          <w:szCs w:val="24"/>
        </w:rPr>
        <w:t xml:space="preserve">. </w:t>
      </w:r>
    </w:p>
    <w:p w:rsidR="00EC5DBF" w:rsidRPr="00093C7A" w:rsidRDefault="00EC5DBF" w:rsidP="00093C7A">
      <w:pPr>
        <w:jc w:val="center"/>
        <w:rPr>
          <w:b/>
          <w:sz w:val="24"/>
          <w:szCs w:val="24"/>
        </w:rPr>
      </w:pPr>
    </w:p>
    <w:p w:rsidR="00EC5DBF" w:rsidRPr="00093C7A" w:rsidRDefault="00EC5DBF" w:rsidP="00093C7A">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15" w:name="_Toc185867327"/>
      <w:r w:rsidRPr="00093C7A">
        <w:rPr>
          <w:rFonts w:asciiTheme="majorHAnsi" w:eastAsiaTheme="majorEastAsia" w:hAnsiTheme="majorHAnsi" w:cs="Times New Roman"/>
          <w:b/>
          <w:bCs/>
          <w:iCs/>
          <w:sz w:val="24"/>
          <w:szCs w:val="24"/>
        </w:rPr>
        <w:t>Культура</w:t>
      </w:r>
      <w:bookmarkEnd w:id="15"/>
    </w:p>
    <w:p w:rsidR="00EC5DBF" w:rsidRPr="00093C7A" w:rsidRDefault="00EC5DBF"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2275C6" w:rsidRPr="00093C7A">
        <w:rPr>
          <w:rFonts w:ascii="Times New Roman" w:eastAsiaTheme="minorEastAsia" w:hAnsi="Times New Roman" w:cs="Times New Roman"/>
          <w:b/>
          <w:bCs/>
          <w:sz w:val="24"/>
          <w:szCs w:val="24"/>
        </w:rPr>
        <w:t>13</w:t>
      </w:r>
      <w:r w:rsidR="00093C7A">
        <w:rPr>
          <w:rFonts w:ascii="Times New Roman" w:eastAsiaTheme="minorEastAsia" w:hAnsi="Times New Roman" w:cs="Times New Roman"/>
          <w:b/>
          <w:bCs/>
          <w:sz w:val="24"/>
          <w:szCs w:val="24"/>
        </w:rPr>
        <w:t xml:space="preserve">. Объекты местного значения </w:t>
      </w:r>
      <w:r w:rsidRPr="00093C7A">
        <w:rPr>
          <w:rFonts w:ascii="Times New Roman" w:eastAsiaTheme="minorEastAsia" w:hAnsi="Times New Roman" w:cs="Times New Roman"/>
          <w:b/>
          <w:bCs/>
          <w:sz w:val="24"/>
          <w:szCs w:val="24"/>
        </w:rPr>
        <w:t xml:space="preserve">муниципального района в области </w:t>
      </w:r>
      <w:r w:rsidRPr="00093C7A">
        <w:rPr>
          <w:rFonts w:ascii="Times New Roman" w:hAnsi="Times New Roman"/>
          <w:b/>
          <w:sz w:val="24"/>
          <w:szCs w:val="24"/>
        </w:rPr>
        <w:t>культуры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EC5DBF" w:rsidRPr="007C3061" w:rsidTr="00EC5DBF">
        <w:trPr>
          <w:tblHeader/>
        </w:trPr>
        <w:tc>
          <w:tcPr>
            <w:tcW w:w="567" w:type="dxa"/>
            <w:vMerge w:val="restart"/>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N</w:t>
            </w:r>
          </w:p>
          <w:p w:rsidR="00EC5DBF" w:rsidRPr="007C3061" w:rsidRDefault="00EC5DBF" w:rsidP="00EC5DBF">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EC5DBF" w:rsidRPr="007C3061" w:rsidTr="00EC5DBF">
        <w:trPr>
          <w:tblHeader/>
        </w:trPr>
        <w:tc>
          <w:tcPr>
            <w:tcW w:w="567" w:type="dxa"/>
            <w:vMerge/>
          </w:tcPr>
          <w:p w:rsidR="00EC5DBF" w:rsidRPr="007C3061" w:rsidRDefault="00EC5DBF" w:rsidP="00EC5DBF">
            <w:pPr>
              <w:spacing w:after="1" w:line="0" w:lineRule="atLeast"/>
              <w:rPr>
                <w:rFonts w:ascii="Times New Roman" w:hAnsi="Times New Roman"/>
              </w:rPr>
            </w:pPr>
          </w:p>
        </w:tc>
        <w:tc>
          <w:tcPr>
            <w:tcW w:w="3338" w:type="dxa"/>
            <w:vMerge/>
          </w:tcPr>
          <w:p w:rsidR="00EC5DBF" w:rsidRPr="007C3061" w:rsidRDefault="00EC5DBF" w:rsidP="00EC5DBF">
            <w:pPr>
              <w:spacing w:after="1" w:line="0" w:lineRule="atLeast"/>
              <w:rPr>
                <w:rFonts w:ascii="Times New Roman" w:hAnsi="Times New Roman"/>
              </w:rPr>
            </w:pPr>
          </w:p>
        </w:tc>
        <w:tc>
          <w:tcPr>
            <w:tcW w:w="1362" w:type="dxa"/>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EC5DBF" w:rsidRPr="007C3061" w:rsidRDefault="00EC5DBF" w:rsidP="00EC5DB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D574BA" w:rsidRPr="007C3061" w:rsidTr="00EC5DBF">
        <w:tc>
          <w:tcPr>
            <w:tcW w:w="567" w:type="dxa"/>
          </w:tcPr>
          <w:p w:rsidR="00D574BA" w:rsidRPr="003002BA" w:rsidRDefault="00D574BA" w:rsidP="003002BA">
            <w:pPr>
              <w:jc w:val="center"/>
              <w:rPr>
                <w:rFonts w:ascii="Times New Roman" w:hAnsi="Times New Roman" w:cs="Times New Roman"/>
                <w:sz w:val="24"/>
                <w:szCs w:val="24"/>
              </w:rPr>
            </w:pPr>
            <w:r w:rsidRPr="003002BA">
              <w:rPr>
                <w:rFonts w:ascii="Times New Roman" w:hAnsi="Times New Roman" w:cs="Times New Roman"/>
                <w:sz w:val="24"/>
                <w:szCs w:val="24"/>
              </w:rPr>
              <w:t>1</w:t>
            </w:r>
          </w:p>
        </w:tc>
        <w:tc>
          <w:tcPr>
            <w:tcW w:w="3338" w:type="dxa"/>
          </w:tcPr>
          <w:p w:rsidR="00D574BA" w:rsidRDefault="00D574BA" w:rsidP="00EC5DB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библиотека муниципального района</w:t>
            </w:r>
          </w:p>
        </w:tc>
        <w:tc>
          <w:tcPr>
            <w:tcW w:w="1362" w:type="dxa"/>
          </w:tcPr>
          <w:p w:rsidR="00D574BA" w:rsidRDefault="00D574BA" w:rsidP="00120664">
            <w:pPr>
              <w:autoSpaceDE w:val="0"/>
              <w:autoSpaceDN w:val="0"/>
              <w:adjustRightInd w:val="0"/>
              <w:spacing w:after="0" w:line="240" w:lineRule="auto"/>
              <w:jc w:val="center"/>
              <w:rPr>
                <w:rFonts w:ascii="Times New Roman" w:hAnsi="Times New Roman" w:cs="Times New Roman"/>
                <w:sz w:val="24"/>
                <w:szCs w:val="24"/>
              </w:rPr>
            </w:pPr>
            <w:r w:rsidRPr="00953861">
              <w:rPr>
                <w:rFonts w:ascii="Times New Roman" w:hAnsi="Times New Roman" w:cs="Times New Roman"/>
                <w:sz w:val="24"/>
                <w:szCs w:val="24"/>
              </w:rPr>
              <w:t>кол</w:t>
            </w:r>
            <w:r w:rsidR="00120664">
              <w:rPr>
                <w:rFonts w:ascii="Times New Roman" w:hAnsi="Times New Roman" w:cs="Times New Roman"/>
                <w:sz w:val="24"/>
                <w:szCs w:val="24"/>
              </w:rPr>
              <w:t>ичест</w:t>
            </w:r>
            <w:r w:rsidRPr="00953861">
              <w:rPr>
                <w:rFonts w:ascii="Times New Roman" w:hAnsi="Times New Roman" w:cs="Times New Roman"/>
                <w:sz w:val="24"/>
                <w:szCs w:val="24"/>
              </w:rPr>
              <w:t>во объектов, ед.</w:t>
            </w:r>
          </w:p>
        </w:tc>
        <w:tc>
          <w:tcPr>
            <w:tcW w:w="1363" w:type="dxa"/>
          </w:tcPr>
          <w:p w:rsidR="00D574BA" w:rsidRPr="00D574BA" w:rsidRDefault="00D574BA" w:rsidP="00D574BA">
            <w:pPr>
              <w:autoSpaceDE w:val="0"/>
              <w:autoSpaceDN w:val="0"/>
              <w:adjustRightInd w:val="0"/>
              <w:spacing w:after="0" w:line="240" w:lineRule="auto"/>
              <w:jc w:val="center"/>
              <w:rPr>
                <w:rFonts w:ascii="Times New Roman" w:hAnsi="Times New Roman" w:cs="Times New Roman"/>
                <w:sz w:val="24"/>
                <w:szCs w:val="24"/>
              </w:rPr>
            </w:pPr>
            <w:r w:rsidRPr="003D7EEC">
              <w:rPr>
                <w:rFonts w:ascii="Times New Roman" w:hAnsi="Times New Roman" w:cs="Times New Roman"/>
                <w:sz w:val="24"/>
                <w:szCs w:val="24"/>
              </w:rPr>
              <w:t xml:space="preserve">1 на </w:t>
            </w:r>
            <w:proofErr w:type="spellStart"/>
            <w:r w:rsidRPr="003D7EEC">
              <w:rPr>
                <w:rFonts w:ascii="Times New Roman" w:hAnsi="Times New Roman" w:cs="Times New Roman"/>
                <w:sz w:val="24"/>
                <w:szCs w:val="24"/>
              </w:rPr>
              <w:t>мун</w:t>
            </w:r>
            <w:proofErr w:type="spellEnd"/>
            <w:r w:rsidRPr="003D7EEC">
              <w:rPr>
                <w:rFonts w:ascii="Times New Roman" w:hAnsi="Times New Roman" w:cs="Times New Roman"/>
                <w:sz w:val="24"/>
                <w:szCs w:val="24"/>
              </w:rPr>
              <w:t>. район</w:t>
            </w:r>
          </w:p>
        </w:tc>
        <w:tc>
          <w:tcPr>
            <w:tcW w:w="1363" w:type="dxa"/>
          </w:tcPr>
          <w:p w:rsidR="00D574BA" w:rsidRPr="007C3061" w:rsidRDefault="00120664" w:rsidP="00EC5DBF">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т</w:t>
            </w:r>
            <w:r w:rsidR="00D574BA" w:rsidRPr="00120664">
              <w:rPr>
                <w:rFonts w:ascii="Times New Roman" w:hAnsi="Times New Roman" w:cs="Times New Roman"/>
                <w:sz w:val="24"/>
                <w:szCs w:val="24"/>
              </w:rPr>
              <w:t>рансп</w:t>
            </w:r>
            <w:r>
              <w:rPr>
                <w:rFonts w:ascii="Times New Roman" w:hAnsi="Times New Roman" w:cs="Times New Roman"/>
                <w:sz w:val="24"/>
                <w:szCs w:val="24"/>
              </w:rPr>
              <w:t>ортный</w:t>
            </w:r>
            <w:proofErr w:type="gramEnd"/>
            <w:r>
              <w:rPr>
                <w:rFonts w:ascii="Times New Roman" w:hAnsi="Times New Roman" w:cs="Times New Roman"/>
                <w:sz w:val="24"/>
                <w:szCs w:val="24"/>
              </w:rPr>
              <w:t xml:space="preserve">, на общественном </w:t>
            </w:r>
            <w:proofErr w:type="spellStart"/>
            <w:r>
              <w:rPr>
                <w:rFonts w:ascii="Times New Roman" w:hAnsi="Times New Roman" w:cs="Times New Roman"/>
                <w:sz w:val="24"/>
                <w:szCs w:val="24"/>
              </w:rPr>
              <w:t>транспорте</w:t>
            </w:r>
            <w:r w:rsidR="00D574BA" w:rsidRPr="00120664">
              <w:rPr>
                <w:rFonts w:ascii="Times New Roman" w:hAnsi="Times New Roman" w:cs="Times New Roman"/>
                <w:sz w:val="24"/>
                <w:szCs w:val="24"/>
              </w:rPr>
              <w:t>те</w:t>
            </w:r>
            <w:proofErr w:type="spellEnd"/>
            <w:r w:rsidR="00D574BA" w:rsidRPr="00120664">
              <w:rPr>
                <w:rFonts w:ascii="Times New Roman" w:hAnsi="Times New Roman" w:cs="Times New Roman"/>
                <w:sz w:val="24"/>
                <w:szCs w:val="24"/>
              </w:rPr>
              <w:t>, мин.</w:t>
            </w:r>
          </w:p>
        </w:tc>
        <w:tc>
          <w:tcPr>
            <w:tcW w:w="1363" w:type="dxa"/>
          </w:tcPr>
          <w:p w:rsidR="00D574BA" w:rsidRPr="007C3061" w:rsidRDefault="00D574BA"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D574BA" w:rsidRPr="007C3061" w:rsidTr="00EC5DBF">
        <w:tc>
          <w:tcPr>
            <w:tcW w:w="567" w:type="dxa"/>
          </w:tcPr>
          <w:p w:rsidR="00D574BA" w:rsidRPr="003002BA" w:rsidRDefault="00D574BA" w:rsidP="003002BA">
            <w:pPr>
              <w:jc w:val="center"/>
              <w:rPr>
                <w:rFonts w:ascii="Times New Roman" w:hAnsi="Times New Roman" w:cs="Times New Roman"/>
                <w:sz w:val="24"/>
                <w:szCs w:val="24"/>
              </w:rPr>
            </w:pPr>
            <w:r w:rsidRPr="003002BA">
              <w:rPr>
                <w:rFonts w:ascii="Times New Roman" w:hAnsi="Times New Roman" w:cs="Times New Roman"/>
                <w:sz w:val="24"/>
                <w:szCs w:val="24"/>
              </w:rPr>
              <w:t>2</w:t>
            </w:r>
          </w:p>
        </w:tc>
        <w:tc>
          <w:tcPr>
            <w:tcW w:w="3338" w:type="dxa"/>
          </w:tcPr>
          <w:p w:rsidR="00D574BA" w:rsidRDefault="00D574BA" w:rsidP="00EC5D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Детская библиотека </w:t>
            </w:r>
            <w:r w:rsidRPr="007D6C95">
              <w:rPr>
                <w:rFonts w:ascii="Times New Roman" w:hAnsi="Times New Roman" w:cs="Times New Roman"/>
                <w:sz w:val="24"/>
                <w:szCs w:val="24"/>
              </w:rPr>
              <w:t>муниципального</w:t>
            </w:r>
            <w:r>
              <w:rPr>
                <w:rFonts w:ascii="Times New Roman" w:hAnsi="Times New Roman" w:cs="Times New Roman"/>
                <w:sz w:val="24"/>
                <w:szCs w:val="24"/>
              </w:rPr>
              <w:t xml:space="preserve"> района</w:t>
            </w:r>
          </w:p>
        </w:tc>
        <w:tc>
          <w:tcPr>
            <w:tcW w:w="1362" w:type="dxa"/>
          </w:tcPr>
          <w:p w:rsidR="00D574BA" w:rsidRDefault="00120664" w:rsidP="00EC5D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D574BA" w:rsidRPr="00953861">
              <w:rPr>
                <w:rFonts w:ascii="Times New Roman" w:hAnsi="Times New Roman" w:cs="Times New Roman"/>
                <w:sz w:val="24"/>
                <w:szCs w:val="24"/>
              </w:rPr>
              <w:t>во объектов, ед.</w:t>
            </w:r>
          </w:p>
        </w:tc>
        <w:tc>
          <w:tcPr>
            <w:tcW w:w="1363" w:type="dxa"/>
          </w:tcPr>
          <w:p w:rsidR="00D574BA" w:rsidRPr="00D574BA" w:rsidRDefault="00D574BA" w:rsidP="00D574BA">
            <w:pPr>
              <w:autoSpaceDE w:val="0"/>
              <w:autoSpaceDN w:val="0"/>
              <w:adjustRightInd w:val="0"/>
              <w:spacing w:after="0" w:line="240" w:lineRule="auto"/>
              <w:jc w:val="center"/>
              <w:rPr>
                <w:rFonts w:ascii="Times New Roman" w:hAnsi="Times New Roman" w:cs="Times New Roman"/>
                <w:sz w:val="24"/>
                <w:szCs w:val="24"/>
              </w:rPr>
            </w:pPr>
            <w:r w:rsidRPr="003D7EEC">
              <w:rPr>
                <w:rFonts w:ascii="Times New Roman" w:hAnsi="Times New Roman" w:cs="Times New Roman"/>
                <w:sz w:val="24"/>
                <w:szCs w:val="24"/>
              </w:rPr>
              <w:t xml:space="preserve">1 на </w:t>
            </w:r>
            <w:proofErr w:type="spellStart"/>
            <w:r w:rsidRPr="003D7EEC">
              <w:rPr>
                <w:rFonts w:ascii="Times New Roman" w:hAnsi="Times New Roman" w:cs="Times New Roman"/>
                <w:sz w:val="24"/>
                <w:szCs w:val="24"/>
              </w:rPr>
              <w:t>мун</w:t>
            </w:r>
            <w:proofErr w:type="spellEnd"/>
            <w:r w:rsidRPr="003D7EEC">
              <w:rPr>
                <w:rFonts w:ascii="Times New Roman" w:hAnsi="Times New Roman" w:cs="Times New Roman"/>
                <w:sz w:val="24"/>
                <w:szCs w:val="24"/>
              </w:rPr>
              <w:t>. район</w:t>
            </w:r>
          </w:p>
        </w:tc>
        <w:tc>
          <w:tcPr>
            <w:tcW w:w="1363" w:type="dxa"/>
          </w:tcPr>
          <w:p w:rsidR="00D574BA" w:rsidRPr="007C3061" w:rsidRDefault="00120664" w:rsidP="00120664">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транспотный</w:t>
            </w:r>
            <w:proofErr w:type="spellEnd"/>
            <w:r>
              <w:rPr>
                <w:rFonts w:ascii="Times New Roman" w:hAnsi="Times New Roman" w:cs="Times New Roman"/>
                <w:sz w:val="24"/>
                <w:szCs w:val="24"/>
              </w:rPr>
              <w:t>, на общественном</w:t>
            </w:r>
            <w:r w:rsidR="00D574BA">
              <w:rPr>
                <w:rFonts w:ascii="Times New Roman" w:hAnsi="Times New Roman" w:cs="Times New Roman"/>
                <w:sz w:val="24"/>
                <w:szCs w:val="24"/>
              </w:rPr>
              <w:t xml:space="preserve"> тр</w:t>
            </w:r>
            <w:r>
              <w:rPr>
                <w:rFonts w:ascii="Times New Roman" w:hAnsi="Times New Roman" w:cs="Times New Roman"/>
                <w:sz w:val="24"/>
                <w:szCs w:val="24"/>
              </w:rPr>
              <w:t>анспор</w:t>
            </w:r>
            <w:r w:rsidR="00D574BA">
              <w:rPr>
                <w:rFonts w:ascii="Times New Roman" w:hAnsi="Times New Roman" w:cs="Times New Roman"/>
                <w:sz w:val="24"/>
                <w:szCs w:val="24"/>
              </w:rPr>
              <w:t>те, мин.</w:t>
            </w:r>
          </w:p>
        </w:tc>
        <w:tc>
          <w:tcPr>
            <w:tcW w:w="1363" w:type="dxa"/>
          </w:tcPr>
          <w:p w:rsidR="00D574BA" w:rsidRPr="007C3061" w:rsidRDefault="00D574BA"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9204F3" w:rsidRPr="00C21320" w:rsidTr="009204F3">
        <w:trPr>
          <w:trHeight w:val="28"/>
        </w:trPr>
        <w:tc>
          <w:tcPr>
            <w:tcW w:w="567" w:type="dxa"/>
          </w:tcPr>
          <w:p w:rsidR="009204F3"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t>3</w:t>
            </w:r>
          </w:p>
        </w:tc>
        <w:tc>
          <w:tcPr>
            <w:tcW w:w="3338" w:type="dxa"/>
          </w:tcPr>
          <w:p w:rsidR="009204F3" w:rsidRPr="00C21320" w:rsidRDefault="009204F3" w:rsidP="00EC5DBF">
            <w:pPr>
              <w:autoSpaceDE w:val="0"/>
              <w:autoSpaceDN w:val="0"/>
              <w:adjustRightInd w:val="0"/>
              <w:spacing w:after="0" w:line="240" w:lineRule="auto"/>
              <w:rPr>
                <w:rFonts w:ascii="Times New Roman" w:hAnsi="Times New Roman" w:cs="Times New Roman"/>
                <w:sz w:val="24"/>
                <w:szCs w:val="24"/>
              </w:rPr>
            </w:pPr>
            <w:r w:rsidRPr="00C21320">
              <w:rPr>
                <w:rFonts w:ascii="Times New Roman" w:hAnsi="Times New Roman" w:cs="Times New Roman"/>
                <w:sz w:val="24"/>
                <w:szCs w:val="24"/>
              </w:rPr>
              <w:t>Краеведческий музей/</w:t>
            </w:r>
          </w:p>
          <w:p w:rsidR="009204F3" w:rsidRPr="00C21320" w:rsidRDefault="009204F3" w:rsidP="00EC5DBF">
            <w:pPr>
              <w:autoSpaceDE w:val="0"/>
              <w:autoSpaceDN w:val="0"/>
              <w:adjustRightInd w:val="0"/>
              <w:spacing w:after="0" w:line="240" w:lineRule="auto"/>
              <w:rPr>
                <w:rFonts w:ascii="Times New Roman" w:hAnsi="Times New Roman" w:cs="Times New Roman"/>
                <w:sz w:val="24"/>
                <w:szCs w:val="24"/>
              </w:rPr>
            </w:pPr>
            <w:r w:rsidRPr="00C21320">
              <w:rPr>
                <w:rFonts w:ascii="Times New Roman" w:hAnsi="Times New Roman" w:cs="Times New Roman"/>
                <w:sz w:val="24"/>
                <w:szCs w:val="24"/>
              </w:rPr>
              <w:t>Художественный музей</w:t>
            </w:r>
          </w:p>
        </w:tc>
        <w:tc>
          <w:tcPr>
            <w:tcW w:w="1362" w:type="dxa"/>
          </w:tcPr>
          <w:p w:rsidR="009204F3" w:rsidRPr="00C21320" w:rsidRDefault="00120664" w:rsidP="00EC5D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9204F3">
              <w:rPr>
                <w:rFonts w:ascii="Times New Roman" w:hAnsi="Times New Roman" w:cs="Times New Roman"/>
                <w:sz w:val="24"/>
                <w:szCs w:val="24"/>
              </w:rPr>
              <w:t>во объектов, ед.</w:t>
            </w:r>
          </w:p>
        </w:tc>
        <w:tc>
          <w:tcPr>
            <w:tcW w:w="1363" w:type="dxa"/>
          </w:tcPr>
          <w:p w:rsidR="009204F3" w:rsidRDefault="009204F3" w:rsidP="002979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на </w:t>
            </w:r>
          </w:p>
          <w:p w:rsidR="009204F3" w:rsidRPr="00C21320" w:rsidRDefault="009204F3" w:rsidP="009204F3">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район</w:t>
            </w:r>
          </w:p>
        </w:tc>
        <w:tc>
          <w:tcPr>
            <w:tcW w:w="1363" w:type="dxa"/>
          </w:tcPr>
          <w:p w:rsidR="009204F3" w:rsidRDefault="009204F3" w:rsidP="002979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9204F3" w:rsidRDefault="009204F3" w:rsidP="002979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C5DBF" w:rsidRPr="00C21320" w:rsidTr="00EC5DBF">
        <w:tc>
          <w:tcPr>
            <w:tcW w:w="567" w:type="dxa"/>
          </w:tcPr>
          <w:p w:rsidR="00EC5DBF"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lastRenderedPageBreak/>
              <w:t>4</w:t>
            </w:r>
          </w:p>
        </w:tc>
        <w:tc>
          <w:tcPr>
            <w:tcW w:w="3338" w:type="dxa"/>
          </w:tcPr>
          <w:p w:rsidR="00EC5DBF" w:rsidRPr="004807CC" w:rsidRDefault="00EC5DBF" w:rsidP="00EC5DBF">
            <w:pPr>
              <w:autoSpaceDE w:val="0"/>
              <w:autoSpaceDN w:val="0"/>
              <w:adjustRightInd w:val="0"/>
              <w:spacing w:after="0" w:line="240" w:lineRule="auto"/>
              <w:rPr>
                <w:rFonts w:ascii="Times New Roman" w:hAnsi="Times New Roman" w:cs="Times New Roman"/>
                <w:sz w:val="24"/>
                <w:szCs w:val="24"/>
              </w:rPr>
            </w:pPr>
            <w:r w:rsidRPr="004807CC">
              <w:rPr>
                <w:rFonts w:ascii="Times New Roman" w:hAnsi="Times New Roman" w:cs="Times New Roman"/>
                <w:sz w:val="24"/>
                <w:szCs w:val="24"/>
              </w:rPr>
              <w:t xml:space="preserve">Концертный зал </w:t>
            </w:r>
            <w:r>
              <w:rPr>
                <w:rFonts w:ascii="Times New Roman" w:hAnsi="Times New Roman" w:cs="Times New Roman"/>
                <w:sz w:val="24"/>
                <w:szCs w:val="24"/>
              </w:rPr>
              <w:t>муниципального района</w:t>
            </w:r>
          </w:p>
        </w:tc>
        <w:tc>
          <w:tcPr>
            <w:tcW w:w="1362" w:type="dxa"/>
          </w:tcPr>
          <w:p w:rsidR="00EC5DBF" w:rsidRDefault="00120664" w:rsidP="00EC5D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EC5DBF">
              <w:rPr>
                <w:rFonts w:ascii="Times New Roman" w:hAnsi="Times New Roman" w:cs="Times New Roman"/>
                <w:sz w:val="24"/>
                <w:szCs w:val="24"/>
              </w:rPr>
              <w:t>во объектов, ед.</w:t>
            </w:r>
          </w:p>
        </w:tc>
        <w:tc>
          <w:tcPr>
            <w:tcW w:w="1363" w:type="dxa"/>
          </w:tcPr>
          <w:p w:rsidR="009204F3" w:rsidRDefault="00EC5DBF" w:rsidP="00EC5DBF">
            <w:pPr>
              <w:autoSpaceDE w:val="0"/>
              <w:autoSpaceDN w:val="0"/>
              <w:adjustRightInd w:val="0"/>
              <w:spacing w:after="0" w:line="240" w:lineRule="auto"/>
              <w:jc w:val="center"/>
              <w:rPr>
                <w:rFonts w:ascii="Times New Roman" w:hAnsi="Times New Roman" w:cs="Times New Roman"/>
                <w:sz w:val="24"/>
                <w:szCs w:val="24"/>
              </w:rPr>
            </w:pPr>
            <w:r w:rsidRPr="00D867A8">
              <w:rPr>
                <w:rFonts w:ascii="Times New Roman" w:hAnsi="Times New Roman" w:cs="Times New Roman"/>
                <w:sz w:val="24"/>
                <w:szCs w:val="24"/>
              </w:rPr>
              <w:t xml:space="preserve">1 на </w:t>
            </w:r>
          </w:p>
          <w:p w:rsidR="00EC5DBF" w:rsidRPr="00D867A8" w:rsidRDefault="00EC5DBF" w:rsidP="00EC5DBF">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район</w:t>
            </w:r>
          </w:p>
        </w:tc>
        <w:tc>
          <w:tcPr>
            <w:tcW w:w="1363" w:type="dxa"/>
          </w:tcPr>
          <w:p w:rsidR="00EC5DBF" w:rsidRDefault="00EC5DBF"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EC5DBF" w:rsidRDefault="00EC5DBF"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EC5DBF" w:rsidRPr="007C3061" w:rsidTr="00EC5DBF">
        <w:tc>
          <w:tcPr>
            <w:tcW w:w="567" w:type="dxa"/>
          </w:tcPr>
          <w:p w:rsidR="00EC5DBF"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5</w:t>
            </w:r>
          </w:p>
        </w:tc>
        <w:tc>
          <w:tcPr>
            <w:tcW w:w="3338" w:type="dxa"/>
          </w:tcPr>
          <w:p w:rsidR="00EC5DBF" w:rsidRPr="00147B05" w:rsidRDefault="00EC5DBF" w:rsidP="00EC5DBF">
            <w:pPr>
              <w:autoSpaceDE w:val="0"/>
              <w:autoSpaceDN w:val="0"/>
              <w:adjustRightInd w:val="0"/>
              <w:spacing w:after="0" w:line="240" w:lineRule="auto"/>
              <w:rPr>
                <w:rFonts w:ascii="Times New Roman" w:hAnsi="Times New Roman" w:cs="Times New Roman"/>
                <w:sz w:val="24"/>
                <w:szCs w:val="24"/>
              </w:rPr>
            </w:pPr>
            <w:r w:rsidRPr="00147B05">
              <w:rPr>
                <w:rFonts w:ascii="Times New Roman" w:hAnsi="Times New Roman" w:cs="Times New Roman"/>
                <w:sz w:val="24"/>
                <w:szCs w:val="24"/>
              </w:rPr>
              <w:t>Суммарное количество посадочных мест в учреждениях клубного типа</w:t>
            </w:r>
          </w:p>
        </w:tc>
        <w:tc>
          <w:tcPr>
            <w:tcW w:w="1362" w:type="dxa"/>
          </w:tcPr>
          <w:p w:rsidR="00EC5DBF" w:rsidRPr="00147B05" w:rsidRDefault="00EC5DBF" w:rsidP="00EC5DBF">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ед. на 1000 жит.</w:t>
            </w:r>
          </w:p>
        </w:tc>
        <w:tc>
          <w:tcPr>
            <w:tcW w:w="1363" w:type="dxa"/>
          </w:tcPr>
          <w:p w:rsidR="00EC5DBF" w:rsidRPr="002275C6" w:rsidRDefault="00EC5DBF" w:rsidP="002275C6">
            <w:pPr>
              <w:autoSpaceDE w:val="0"/>
              <w:autoSpaceDN w:val="0"/>
              <w:adjustRightInd w:val="0"/>
              <w:spacing w:after="0" w:line="240" w:lineRule="auto"/>
              <w:jc w:val="center"/>
              <w:rPr>
                <w:rFonts w:ascii="Times New Roman" w:hAnsi="Times New Roman" w:cs="Times New Roman"/>
                <w:sz w:val="24"/>
                <w:szCs w:val="24"/>
              </w:rPr>
            </w:pPr>
            <w:r w:rsidRPr="002275C6">
              <w:rPr>
                <w:rFonts w:ascii="Times New Roman" w:hAnsi="Times New Roman" w:cs="Times New Roman"/>
                <w:sz w:val="24"/>
                <w:szCs w:val="24"/>
              </w:rPr>
              <w:t xml:space="preserve">см. табл. </w:t>
            </w:r>
            <w:r w:rsidR="002275C6" w:rsidRPr="002275C6">
              <w:rPr>
                <w:rFonts w:ascii="Times New Roman" w:hAnsi="Times New Roman" w:cs="Times New Roman"/>
                <w:sz w:val="24"/>
                <w:szCs w:val="24"/>
              </w:rPr>
              <w:t>14</w:t>
            </w:r>
          </w:p>
        </w:tc>
        <w:tc>
          <w:tcPr>
            <w:tcW w:w="1363" w:type="dxa"/>
          </w:tcPr>
          <w:p w:rsidR="00EC5DBF" w:rsidRPr="002275C6" w:rsidRDefault="00EC5DBF" w:rsidP="00EC5DBF">
            <w:pPr>
              <w:autoSpaceDE w:val="0"/>
              <w:autoSpaceDN w:val="0"/>
              <w:adjustRightInd w:val="0"/>
              <w:spacing w:after="0" w:line="240" w:lineRule="auto"/>
              <w:jc w:val="center"/>
              <w:rPr>
                <w:rFonts w:ascii="Times New Roman" w:hAnsi="Times New Roman" w:cs="Times New Roman"/>
                <w:sz w:val="24"/>
                <w:szCs w:val="24"/>
              </w:rPr>
            </w:pPr>
            <w:r w:rsidRPr="002275C6">
              <w:rPr>
                <w:rFonts w:ascii="Times New Roman" w:hAnsi="Times New Roman" w:cs="Times New Roman"/>
                <w:sz w:val="24"/>
                <w:szCs w:val="24"/>
              </w:rPr>
              <w:t>-</w:t>
            </w:r>
          </w:p>
        </w:tc>
        <w:tc>
          <w:tcPr>
            <w:tcW w:w="1363" w:type="dxa"/>
          </w:tcPr>
          <w:p w:rsidR="00EC5DBF" w:rsidRPr="00147B05" w:rsidRDefault="00297987" w:rsidP="00EC5D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C5DBF" w:rsidRPr="007C3061" w:rsidTr="00EC5DBF">
        <w:tc>
          <w:tcPr>
            <w:tcW w:w="567" w:type="dxa"/>
          </w:tcPr>
          <w:p w:rsidR="00EC5DBF"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6</w:t>
            </w:r>
          </w:p>
        </w:tc>
        <w:tc>
          <w:tcPr>
            <w:tcW w:w="3338" w:type="dxa"/>
          </w:tcPr>
          <w:p w:rsidR="00EC5DBF" w:rsidRPr="00D66371" w:rsidRDefault="00EC5DBF" w:rsidP="00EC5DBF">
            <w:pPr>
              <w:autoSpaceDE w:val="0"/>
              <w:autoSpaceDN w:val="0"/>
              <w:adjustRightInd w:val="0"/>
              <w:spacing w:after="0" w:line="240" w:lineRule="auto"/>
              <w:rPr>
                <w:rFonts w:ascii="Times New Roman" w:hAnsi="Times New Roman" w:cs="Times New Roman"/>
                <w:sz w:val="24"/>
                <w:szCs w:val="24"/>
              </w:rPr>
            </w:pPr>
            <w:r w:rsidRPr="00D66371">
              <w:rPr>
                <w:rFonts w:ascii="Times New Roman" w:hAnsi="Times New Roman" w:cs="Times New Roman"/>
                <w:sz w:val="24"/>
                <w:szCs w:val="24"/>
              </w:rPr>
              <w:t>Центр культурного развития муниципального района</w:t>
            </w:r>
          </w:p>
        </w:tc>
        <w:tc>
          <w:tcPr>
            <w:tcW w:w="1362" w:type="dxa"/>
          </w:tcPr>
          <w:p w:rsidR="00EC5DBF" w:rsidRPr="00B8632B" w:rsidRDefault="00120664"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EC5DBF" w:rsidRPr="00B8632B">
              <w:rPr>
                <w:rFonts w:ascii="Times New Roman" w:hAnsi="Times New Roman" w:cs="Times New Roman"/>
                <w:sz w:val="24"/>
                <w:szCs w:val="24"/>
              </w:rPr>
              <w:t>во объектов, ед.</w:t>
            </w:r>
          </w:p>
        </w:tc>
        <w:tc>
          <w:tcPr>
            <w:tcW w:w="1363" w:type="dxa"/>
          </w:tcPr>
          <w:p w:rsidR="00EC5DBF" w:rsidRPr="00B8632B" w:rsidRDefault="00EC5DBF" w:rsidP="00EC5D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на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район</w:t>
            </w:r>
          </w:p>
        </w:tc>
        <w:tc>
          <w:tcPr>
            <w:tcW w:w="1363" w:type="dxa"/>
          </w:tcPr>
          <w:p w:rsidR="00EC5DBF" w:rsidRDefault="00EC5DBF"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EC5DBF" w:rsidRDefault="00EC5DBF"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EC5DBF" w:rsidRPr="007C3061" w:rsidTr="00EC5DBF">
        <w:tc>
          <w:tcPr>
            <w:tcW w:w="567" w:type="dxa"/>
          </w:tcPr>
          <w:p w:rsidR="00EC5DBF"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7</w:t>
            </w:r>
          </w:p>
        </w:tc>
        <w:tc>
          <w:tcPr>
            <w:tcW w:w="3338" w:type="dxa"/>
          </w:tcPr>
          <w:p w:rsidR="00EC5DBF" w:rsidRPr="00D66371" w:rsidRDefault="00EC5DBF" w:rsidP="00EC5DBF">
            <w:pPr>
              <w:autoSpaceDE w:val="0"/>
              <w:autoSpaceDN w:val="0"/>
              <w:adjustRightInd w:val="0"/>
              <w:spacing w:after="0" w:line="240" w:lineRule="auto"/>
              <w:rPr>
                <w:rFonts w:ascii="Times New Roman" w:hAnsi="Times New Roman" w:cs="Times New Roman"/>
                <w:sz w:val="24"/>
                <w:szCs w:val="24"/>
              </w:rPr>
            </w:pPr>
            <w:r w:rsidRPr="00D66371">
              <w:rPr>
                <w:rFonts w:ascii="Times New Roman" w:hAnsi="Times New Roman" w:cs="Times New Roman"/>
                <w:sz w:val="24"/>
                <w:szCs w:val="24"/>
              </w:rPr>
              <w:t>Передвижной многофункциональный центр муниципального района</w:t>
            </w:r>
          </w:p>
        </w:tc>
        <w:tc>
          <w:tcPr>
            <w:tcW w:w="1362" w:type="dxa"/>
          </w:tcPr>
          <w:p w:rsidR="00EC5DBF" w:rsidRPr="007F3AA9" w:rsidRDefault="00120664" w:rsidP="00EC5DBF">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количест</w:t>
            </w:r>
            <w:r w:rsidR="00EC5DBF" w:rsidRPr="00B8632B">
              <w:rPr>
                <w:rFonts w:ascii="Times New Roman" w:hAnsi="Times New Roman" w:cs="Times New Roman"/>
                <w:sz w:val="24"/>
                <w:szCs w:val="24"/>
              </w:rPr>
              <w:t xml:space="preserve">во </w:t>
            </w:r>
            <w:r w:rsidR="00EC5DBF">
              <w:rPr>
                <w:rFonts w:ascii="Times New Roman" w:hAnsi="Times New Roman" w:cs="Times New Roman"/>
                <w:sz w:val="24"/>
                <w:szCs w:val="24"/>
              </w:rPr>
              <w:t>транспортных единиц</w:t>
            </w:r>
          </w:p>
        </w:tc>
        <w:tc>
          <w:tcPr>
            <w:tcW w:w="1363" w:type="dxa"/>
          </w:tcPr>
          <w:p w:rsidR="00EC5DBF" w:rsidRPr="00B8632B" w:rsidRDefault="00EC5DBF" w:rsidP="00EC5D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на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район</w:t>
            </w:r>
          </w:p>
        </w:tc>
        <w:tc>
          <w:tcPr>
            <w:tcW w:w="1363" w:type="dxa"/>
          </w:tcPr>
          <w:p w:rsidR="00EC5DBF" w:rsidRDefault="00EC5DBF"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EC5DBF" w:rsidRDefault="00EC5DBF" w:rsidP="00EC5DBF">
            <w:pPr>
              <w:pStyle w:val="ConsPlusNorma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bl>
    <w:p w:rsidR="00EC5DBF" w:rsidRPr="00093C7A" w:rsidRDefault="00EC5DBF"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Примечания:</w:t>
      </w:r>
    </w:p>
    <w:p w:rsidR="00EC5DBF" w:rsidRPr="00093C7A" w:rsidRDefault="00297987"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w:t>
      </w:r>
      <w:r w:rsidR="00EC5DBF" w:rsidRPr="00093C7A">
        <w:rPr>
          <w:rFonts w:ascii="Times New Roman" w:hAnsi="Times New Roman"/>
          <w:sz w:val="24"/>
          <w:szCs w:val="24"/>
        </w:rPr>
        <w:t xml:space="preserve">. Оптимальное территориальное размещение сетевых единиц может </w:t>
      </w:r>
      <w:proofErr w:type="gramStart"/>
      <w:r w:rsidR="00EC5DBF" w:rsidRPr="00093C7A">
        <w:rPr>
          <w:rFonts w:ascii="Times New Roman" w:hAnsi="Times New Roman"/>
          <w:sz w:val="24"/>
          <w:szCs w:val="24"/>
        </w:rPr>
        <w:t>подразумевать</w:t>
      </w:r>
      <w:proofErr w:type="gramEnd"/>
      <w:r w:rsidR="00EC5DBF" w:rsidRPr="00093C7A">
        <w:rPr>
          <w:rFonts w:ascii="Times New Roman" w:hAnsi="Times New Roman"/>
          <w:sz w:val="24"/>
          <w:szCs w:val="24"/>
        </w:rPr>
        <w:t xml:space="preserve"> в том числе их укрупнение (присоединение), а также за счет создания организаций, предоставляющих комплексные услуги, в том числе на условиях государственно-частного партнерства.</w:t>
      </w:r>
    </w:p>
    <w:p w:rsidR="00EC5DBF" w:rsidRPr="00093C7A" w:rsidRDefault="003002BA"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2</w:t>
      </w:r>
      <w:r w:rsidR="00EC5DBF" w:rsidRPr="00093C7A">
        <w:rPr>
          <w:rFonts w:ascii="Times New Roman" w:hAnsi="Times New Roman"/>
          <w:sz w:val="24"/>
          <w:szCs w:val="24"/>
        </w:rPr>
        <w:t>. Решение об открытии филиалов специализированных библиотек (или специализированных отделов универсальных библиотек) может приниматься в зависимости от числа потенциальных пользователей из числа маломобильных групп населения.</w:t>
      </w:r>
    </w:p>
    <w:p w:rsidR="00EC5DBF" w:rsidRPr="00093C7A" w:rsidRDefault="003002BA"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w:t>
      </w:r>
      <w:r w:rsidR="00EC5DBF" w:rsidRPr="00093C7A">
        <w:rPr>
          <w:rFonts w:ascii="Times New Roman" w:hAnsi="Times New Roman"/>
          <w:sz w:val="24"/>
          <w:szCs w:val="24"/>
        </w:rPr>
        <w:t>.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 для чего рекомендуется на всех административно-территориальных уровнях, независимо от количества жителей, размещение точки доступа к полнотекстовым информационным ресурсам.</w:t>
      </w:r>
    </w:p>
    <w:p w:rsidR="00EC5DBF" w:rsidRPr="00093C7A" w:rsidRDefault="003002BA"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4</w:t>
      </w:r>
      <w:r w:rsidR="00EC5DBF" w:rsidRPr="00093C7A">
        <w:rPr>
          <w:rFonts w:ascii="Times New Roman" w:hAnsi="Times New Roman"/>
          <w:sz w:val="24"/>
          <w:szCs w:val="24"/>
        </w:rPr>
        <w:t xml:space="preserve">. Для организации точки доступа к полнотекстовым информационным ресурсам в библиотеке оборудуется место с выходом в информационно-коммуникационную сеть "Интернет" и предоставлением доступа к оцифрованным полнотекстовым информационным ресурсам, на право </w:t>
      </w:r>
      <w:proofErr w:type="gramStart"/>
      <w:r w:rsidR="00EC5DBF" w:rsidRPr="00093C7A">
        <w:rPr>
          <w:rFonts w:ascii="Times New Roman" w:hAnsi="Times New Roman"/>
          <w:sz w:val="24"/>
          <w:szCs w:val="24"/>
        </w:rPr>
        <w:t>пользования</w:t>
      </w:r>
      <w:proofErr w:type="gramEnd"/>
      <w:r w:rsidR="00EC5DBF" w:rsidRPr="00093C7A">
        <w:rPr>
          <w:rFonts w:ascii="Times New Roman" w:hAnsi="Times New Roman"/>
          <w:sz w:val="24"/>
          <w:szCs w:val="24"/>
        </w:rPr>
        <w:t xml:space="preserve"> которыми библиотека заключает договоры (соглашения) с собственниками этих ресурсов.</w:t>
      </w:r>
    </w:p>
    <w:p w:rsidR="00EC5DBF" w:rsidRPr="00093C7A" w:rsidRDefault="003002BA"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5</w:t>
      </w:r>
      <w:r w:rsidR="00EC5DBF" w:rsidRPr="00093C7A">
        <w:rPr>
          <w:rFonts w:ascii="Times New Roman" w:hAnsi="Times New Roman"/>
          <w:sz w:val="24"/>
          <w:szCs w:val="24"/>
        </w:rPr>
        <w:t xml:space="preserve">. В части обслуживания музеями за сетевую единицу принимаются музеи, являющиеся некоммерческими учреждениями культуры, а также их филиалы без образования юридического лица и территориально обособленные экспозиционные отделы музеев при условии, если их фонды вошли в государственную или негосударственную часть Музейного фонда Российской Федерации. Экспозиционные отделы, расположенные на </w:t>
      </w:r>
      <w:r w:rsidR="00EC5DBF" w:rsidRPr="00093C7A">
        <w:rPr>
          <w:rFonts w:ascii="Times New Roman" w:hAnsi="Times New Roman"/>
          <w:sz w:val="24"/>
          <w:szCs w:val="24"/>
        </w:rPr>
        <w:lastRenderedPageBreak/>
        <w:t xml:space="preserve">общих участках с головным музеем (например, в пределах одного </w:t>
      </w:r>
      <w:proofErr w:type="spellStart"/>
      <w:r w:rsidR="00EC5DBF" w:rsidRPr="00093C7A">
        <w:rPr>
          <w:rFonts w:ascii="Times New Roman" w:hAnsi="Times New Roman"/>
          <w:sz w:val="24"/>
          <w:szCs w:val="24"/>
        </w:rPr>
        <w:t>музеефицированного</w:t>
      </w:r>
      <w:proofErr w:type="spellEnd"/>
      <w:r w:rsidR="00EC5DBF" w:rsidRPr="00093C7A">
        <w:rPr>
          <w:rFonts w:ascii="Times New Roman" w:hAnsi="Times New Roman"/>
          <w:sz w:val="24"/>
          <w:szCs w:val="24"/>
        </w:rPr>
        <w:t xml:space="preserve"> кремля, монастыря, усадьбы), рассматриваются как необособленные и не считаются отдельной сетевой единицей, кроме случаев, когда они принадлежат различным дирекциям.</w:t>
      </w:r>
    </w:p>
    <w:p w:rsidR="00EC5DBF" w:rsidRPr="00093C7A" w:rsidRDefault="003002BA"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6</w:t>
      </w:r>
      <w:r w:rsidR="00EC5DBF" w:rsidRPr="00093C7A">
        <w:rPr>
          <w:rFonts w:ascii="Times New Roman" w:hAnsi="Times New Roman"/>
          <w:sz w:val="24"/>
          <w:szCs w:val="24"/>
        </w:rPr>
        <w:t>. При подсчете нормативной обеспеченности в качестве 1 сетевой единицы учреждения клубного типа может приниматься учреждение, расположенное в специализированном помещении и способное оказывать весь перечень услуг, допустимых действующим законодательством.</w:t>
      </w:r>
    </w:p>
    <w:p w:rsidR="00EC5DBF" w:rsidRPr="00093C7A" w:rsidRDefault="00D574BA" w:rsidP="00EC5DBF">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7. </w:t>
      </w:r>
      <w:r w:rsidR="00EC5DBF" w:rsidRPr="00093C7A">
        <w:rPr>
          <w:rFonts w:ascii="Times New Roman" w:hAnsi="Times New Roman"/>
          <w:sz w:val="24"/>
          <w:szCs w:val="24"/>
        </w:rPr>
        <w:t>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Для наиболее эффективного библиотечного обслуживания органам местного самоуправления муниципальных районов рекомендуется организация библиотечных объединений - централизованных библиотечных систем (далее - ЦБС), представляющих собой учреждение, функционирующее на основе общего управления, единого штата, фонда, организационного и технологического единства. Одна из библиотек ЦБС наделяется статусом и функциями центральной библиотеки.</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spellStart"/>
      <w:r w:rsidRPr="00093C7A">
        <w:rPr>
          <w:rFonts w:ascii="Times New Roman" w:eastAsiaTheme="minorEastAsia" w:hAnsi="Times New Roman" w:cs="Times New Roman"/>
          <w:sz w:val="24"/>
          <w:szCs w:val="24"/>
        </w:rPr>
        <w:t>Межпоселенческая</w:t>
      </w:r>
      <w:proofErr w:type="spellEnd"/>
      <w:r w:rsidRPr="00093C7A">
        <w:rPr>
          <w:rFonts w:ascii="Times New Roman" w:eastAsiaTheme="minorEastAsia" w:hAnsi="Times New Roman" w:cs="Times New Roman"/>
          <w:sz w:val="24"/>
          <w:szCs w:val="24"/>
        </w:rPr>
        <w:t xml:space="preserve"> библиотека может создаваться независимо от количества населения, проживающего в муниципальном районе в целях осуществления следующих функций координационного и методического центра для библиотек, созданных на территории муниципального района:</w:t>
      </w:r>
    </w:p>
    <w:p w:rsidR="00EC5DBF" w:rsidRPr="00093C7A" w:rsidRDefault="00EC5DBF" w:rsidP="00EC5DB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по организации библиотечного обслуживания населения, в том числе проживающего в населенных пунктах, не имеющих стационарных библиотек;</w:t>
      </w:r>
    </w:p>
    <w:p w:rsidR="00EC5DBF" w:rsidRPr="00093C7A" w:rsidRDefault="00EC5DBF" w:rsidP="00EC5DB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по формированию универсального фонда документов;</w:t>
      </w:r>
    </w:p>
    <w:p w:rsidR="00EC5DBF" w:rsidRPr="00093C7A" w:rsidRDefault="00EC5DBF" w:rsidP="00EC5DB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по ведению сводного электронного каталога, сбора и обработки библиотечной статистики.</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w:t>
      </w:r>
      <w:proofErr w:type="spellStart"/>
      <w:r w:rsidRPr="00093C7A">
        <w:rPr>
          <w:rFonts w:ascii="Times New Roman" w:eastAsiaTheme="minorEastAsia" w:hAnsi="Times New Roman" w:cs="Times New Roman"/>
          <w:sz w:val="24"/>
          <w:szCs w:val="24"/>
        </w:rPr>
        <w:t>межпоселенческой</w:t>
      </w:r>
      <w:proofErr w:type="spellEnd"/>
      <w:r w:rsidRPr="00093C7A">
        <w:rPr>
          <w:rFonts w:ascii="Times New Roman" w:eastAsiaTheme="minorEastAsia" w:hAnsi="Times New Roman" w:cs="Times New Roman"/>
          <w:sz w:val="24"/>
          <w:szCs w:val="24"/>
        </w:rPr>
        <w:t xml:space="preserve"> библиотеки с детским отделением.</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093C7A">
        <w:rPr>
          <w:rFonts w:ascii="Times New Roman" w:eastAsiaTheme="minorEastAsia" w:hAnsi="Times New Roman" w:cs="Times New Roman"/>
          <w:sz w:val="24"/>
          <w:szCs w:val="24"/>
        </w:rPr>
        <w:t>В муниципальных образованиях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и учитываются в качестве сетевой единицы, так как они обслуживают местное население.</w:t>
      </w:r>
      <w:proofErr w:type="gramEnd"/>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lastRenderedPageBreak/>
        <w:t>В муниципальном районе может быть организовано несколько музеев в зависимости от состава и объема фондов. Музеи могут иметь филиалы или структурные подразделения в населенных пунктах сельских поселений. Филиалы музея в сельских поселениях принимаются к расчету в качестве сетевой единицы.</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Художественные музеи муниципальных образований принимаются к учету как сетевая единица тематического музея.</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Передвижной многофункциональный культурный центр (автоклуб) используется 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w:t>
      </w:r>
    </w:p>
    <w:p w:rsidR="00EC5DBF" w:rsidRPr="00093C7A" w:rsidRDefault="00EC5DB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Местные нормативы градостроительного проектирования муниципальных районов и сельских поселений в части учреждений клубного типа в сельских поселениях могут предусматривать наличие 1 учреждения клубного типа в административном центре сельского поселения и наличие 1 учреждения клубного типа на 1 тысячу человек независимо от количества населенных пунктов в сельском поселении. Органы местного самоуправления сельских поселений могут дополнительно использовать собственные материальные ресурсы и финансовые средства для создания учреждений клубного типа в порядке, предусмотренном решением представительного органа муниципального образования.</w:t>
      </w:r>
    </w:p>
    <w:p w:rsidR="00954A4A" w:rsidRPr="00093C7A" w:rsidRDefault="00954A4A" w:rsidP="00954A4A">
      <w:pPr>
        <w:keepNext/>
        <w:spacing w:before="240" w:after="120" w:line="240" w:lineRule="auto"/>
        <w:jc w:val="both"/>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2275C6" w:rsidRPr="00093C7A">
        <w:rPr>
          <w:rFonts w:ascii="Times New Roman" w:eastAsiaTheme="minorEastAsia" w:hAnsi="Times New Roman" w:cs="Times New Roman"/>
          <w:b/>
          <w:bCs/>
          <w:sz w:val="24"/>
          <w:szCs w:val="24"/>
        </w:rPr>
        <w:t>14</w:t>
      </w:r>
      <w:r w:rsidR="00093C7A">
        <w:rPr>
          <w:rFonts w:ascii="Times New Roman" w:eastAsiaTheme="minorEastAsia" w:hAnsi="Times New Roman" w:cs="Times New Roman"/>
          <w:b/>
          <w:bCs/>
          <w:sz w:val="24"/>
          <w:szCs w:val="24"/>
        </w:rPr>
        <w:t>.</w:t>
      </w:r>
      <w:r w:rsidRPr="00093C7A">
        <w:rPr>
          <w:rFonts w:ascii="Times New Roman" w:eastAsiaTheme="minorEastAsia" w:hAnsi="Times New Roman" w:cs="Times New Roman"/>
          <w:b/>
          <w:bCs/>
          <w:sz w:val="24"/>
          <w:szCs w:val="24"/>
        </w:rPr>
        <w:t xml:space="preserve"> Расчётное количество посадочных мест в учреждениях клубного типа (извлечение из таблицы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w:t>
      </w:r>
      <w:proofErr w:type="spellStart"/>
      <w:proofErr w:type="gramStart"/>
      <w:r w:rsidRPr="00093C7A">
        <w:rPr>
          <w:rFonts w:ascii="Times New Roman" w:eastAsiaTheme="minorEastAsia" w:hAnsi="Times New Roman" w:cs="Times New Roman"/>
          <w:b/>
          <w:bCs/>
          <w:sz w:val="24"/>
          <w:szCs w:val="24"/>
        </w:rPr>
        <w:t>утв</w:t>
      </w:r>
      <w:proofErr w:type="spellEnd"/>
      <w:proofErr w:type="gramEnd"/>
      <w:r w:rsidRPr="00093C7A">
        <w:rPr>
          <w:rFonts w:ascii="Times New Roman" w:eastAsiaTheme="minorEastAsia" w:hAnsi="Times New Roman" w:cs="Times New Roman"/>
          <w:b/>
          <w:bCs/>
          <w:sz w:val="24"/>
          <w:szCs w:val="24"/>
        </w:rPr>
        <w:t xml:space="preserve"> распоряжением Министерства культуры Российской Федерации от 23 октября 2023 г. </w:t>
      </w:r>
      <w:r w:rsidR="00093C7A">
        <w:rPr>
          <w:rFonts w:ascii="Times New Roman" w:eastAsiaTheme="minorEastAsia" w:hAnsi="Times New Roman" w:cs="Times New Roman"/>
          <w:b/>
          <w:bCs/>
          <w:sz w:val="24"/>
          <w:szCs w:val="24"/>
        </w:rPr>
        <w:t>№</w:t>
      </w:r>
      <w:r w:rsidRPr="00093C7A">
        <w:rPr>
          <w:rFonts w:ascii="Times New Roman" w:eastAsiaTheme="minorEastAsia" w:hAnsi="Times New Roman" w:cs="Times New Roman"/>
          <w:b/>
          <w:bCs/>
          <w:sz w:val="24"/>
          <w:szCs w:val="24"/>
        </w:rPr>
        <w:t xml:space="preserve"> Р-2879)</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86"/>
        <w:gridCol w:w="531"/>
        <w:gridCol w:w="355"/>
        <w:gridCol w:w="886"/>
        <w:gridCol w:w="177"/>
        <w:gridCol w:w="709"/>
        <w:gridCol w:w="708"/>
        <w:gridCol w:w="178"/>
        <w:gridCol w:w="886"/>
        <w:gridCol w:w="354"/>
        <w:gridCol w:w="532"/>
        <w:gridCol w:w="886"/>
      </w:tblGrid>
      <w:tr w:rsidR="00954A4A" w:rsidRPr="00D574BA" w:rsidTr="00297987">
        <w:tc>
          <w:tcPr>
            <w:tcW w:w="2268"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Показатели</w:t>
            </w:r>
          </w:p>
        </w:tc>
        <w:tc>
          <w:tcPr>
            <w:tcW w:w="7088" w:type="dxa"/>
            <w:gridSpan w:val="12"/>
          </w:tcPr>
          <w:p w:rsidR="00954A4A" w:rsidRPr="00D574BA" w:rsidRDefault="00954A4A" w:rsidP="00297987">
            <w:pPr>
              <w:pStyle w:val="ConsPlusNormal"/>
              <w:jc w:val="center"/>
              <w:outlineLvl w:val="3"/>
              <w:rPr>
                <w:rFonts w:ascii="Times New Roman" w:hAnsi="Times New Roman" w:cs="Times New Roman"/>
                <w:sz w:val="24"/>
                <w:szCs w:val="24"/>
              </w:rPr>
            </w:pPr>
            <w:r w:rsidRPr="00D574BA">
              <w:rPr>
                <w:rFonts w:ascii="Times New Roman" w:hAnsi="Times New Roman" w:cs="Times New Roman"/>
                <w:sz w:val="24"/>
                <w:szCs w:val="24"/>
              </w:rPr>
              <w:t>Норматив по сельскому поселению</w:t>
            </w:r>
          </w:p>
        </w:tc>
      </w:tr>
      <w:tr w:rsidR="00954A4A" w:rsidRPr="00D574BA" w:rsidTr="00297987">
        <w:tc>
          <w:tcPr>
            <w:tcW w:w="2268" w:type="dxa"/>
          </w:tcPr>
          <w:p w:rsidR="00954A4A" w:rsidRPr="00D574BA" w:rsidRDefault="00954A4A" w:rsidP="00297987">
            <w:pPr>
              <w:pStyle w:val="ConsPlusNormal"/>
              <w:rPr>
                <w:rFonts w:ascii="Times New Roman" w:hAnsi="Times New Roman" w:cs="Times New Roman"/>
                <w:sz w:val="24"/>
                <w:szCs w:val="24"/>
              </w:rPr>
            </w:pPr>
            <w:r w:rsidRPr="00D574BA">
              <w:rPr>
                <w:rFonts w:ascii="Times New Roman" w:hAnsi="Times New Roman" w:cs="Times New Roman"/>
                <w:sz w:val="24"/>
                <w:szCs w:val="24"/>
              </w:rPr>
              <w:t>Количество жителей в сельском поселении</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до 500 чел</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500 - 999</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1 000 - 1 999</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2 000 - 2 999</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3 000 - 4 999</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5 000 - 6 999</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7 000 - 9 999</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 xml:space="preserve">10 000 – </w:t>
            </w:r>
          </w:p>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19 999</w:t>
            </w:r>
          </w:p>
        </w:tc>
      </w:tr>
      <w:tr w:rsidR="00954A4A" w:rsidRPr="00D574BA" w:rsidTr="00297987">
        <w:tc>
          <w:tcPr>
            <w:tcW w:w="2268" w:type="dxa"/>
          </w:tcPr>
          <w:p w:rsidR="00954A4A" w:rsidRPr="00D574BA" w:rsidRDefault="00954A4A" w:rsidP="00297987">
            <w:pPr>
              <w:pStyle w:val="ConsPlusNormal"/>
              <w:rPr>
                <w:rFonts w:ascii="Times New Roman" w:hAnsi="Times New Roman" w:cs="Times New Roman"/>
                <w:sz w:val="24"/>
                <w:szCs w:val="24"/>
              </w:rPr>
            </w:pPr>
            <w:r w:rsidRPr="00D574BA">
              <w:rPr>
                <w:rFonts w:ascii="Times New Roman" w:hAnsi="Times New Roman" w:cs="Times New Roman"/>
                <w:sz w:val="24"/>
                <w:szCs w:val="24"/>
              </w:rPr>
              <w:t>посадочных мест (единиц)</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до 100</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150</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200</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150</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117</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80</w:t>
            </w:r>
          </w:p>
        </w:tc>
        <w:tc>
          <w:tcPr>
            <w:tcW w:w="886"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75</w:t>
            </w:r>
          </w:p>
        </w:tc>
        <w:tc>
          <w:tcPr>
            <w:tcW w:w="886" w:type="dxa"/>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70</w:t>
            </w:r>
          </w:p>
        </w:tc>
      </w:tr>
      <w:tr w:rsidR="00954A4A" w:rsidRPr="00D574BA" w:rsidTr="00297987">
        <w:tc>
          <w:tcPr>
            <w:tcW w:w="2268" w:type="dxa"/>
          </w:tcPr>
          <w:p w:rsidR="00954A4A" w:rsidRPr="00D574BA" w:rsidRDefault="00954A4A" w:rsidP="00297987">
            <w:pPr>
              <w:pStyle w:val="ConsPlusNormal"/>
              <w:rPr>
                <w:rFonts w:ascii="Times New Roman" w:hAnsi="Times New Roman" w:cs="Times New Roman"/>
                <w:sz w:val="24"/>
                <w:szCs w:val="24"/>
              </w:rPr>
            </w:pPr>
          </w:p>
        </w:tc>
        <w:tc>
          <w:tcPr>
            <w:tcW w:w="7088" w:type="dxa"/>
            <w:gridSpan w:val="12"/>
          </w:tcPr>
          <w:p w:rsidR="00954A4A" w:rsidRPr="00D574BA" w:rsidRDefault="00954A4A" w:rsidP="00297987">
            <w:pPr>
              <w:pStyle w:val="ConsPlusNormal"/>
              <w:jc w:val="center"/>
              <w:outlineLvl w:val="3"/>
              <w:rPr>
                <w:rFonts w:ascii="Times New Roman" w:hAnsi="Times New Roman" w:cs="Times New Roman"/>
                <w:sz w:val="24"/>
                <w:szCs w:val="24"/>
              </w:rPr>
            </w:pPr>
            <w:r w:rsidRPr="00D574BA">
              <w:rPr>
                <w:rFonts w:ascii="Times New Roman" w:hAnsi="Times New Roman" w:cs="Times New Roman"/>
                <w:sz w:val="24"/>
                <w:szCs w:val="24"/>
              </w:rPr>
              <w:t>Норматив по городскому поселению</w:t>
            </w:r>
          </w:p>
        </w:tc>
      </w:tr>
      <w:tr w:rsidR="00954A4A" w:rsidRPr="00D574BA" w:rsidTr="00297987">
        <w:tc>
          <w:tcPr>
            <w:tcW w:w="2268" w:type="dxa"/>
          </w:tcPr>
          <w:p w:rsidR="00954A4A" w:rsidRPr="00D574BA" w:rsidRDefault="00954A4A" w:rsidP="00297987">
            <w:pPr>
              <w:pStyle w:val="ConsPlusNormal"/>
              <w:rPr>
                <w:rFonts w:ascii="Times New Roman" w:hAnsi="Times New Roman" w:cs="Times New Roman"/>
                <w:sz w:val="24"/>
                <w:szCs w:val="24"/>
              </w:rPr>
            </w:pPr>
            <w:r w:rsidRPr="00D574BA">
              <w:rPr>
                <w:rFonts w:ascii="Times New Roman" w:hAnsi="Times New Roman" w:cs="Times New Roman"/>
                <w:sz w:val="24"/>
                <w:szCs w:val="24"/>
              </w:rPr>
              <w:t>Количество жителей в городском поселении</w:t>
            </w:r>
          </w:p>
        </w:tc>
        <w:tc>
          <w:tcPr>
            <w:tcW w:w="1417"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До 3 000</w:t>
            </w:r>
          </w:p>
        </w:tc>
        <w:tc>
          <w:tcPr>
            <w:tcW w:w="1418" w:type="dxa"/>
            <w:gridSpan w:val="3"/>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3 000 - 4 999</w:t>
            </w:r>
          </w:p>
        </w:tc>
        <w:tc>
          <w:tcPr>
            <w:tcW w:w="1417"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5 000 - 9 999</w:t>
            </w:r>
          </w:p>
        </w:tc>
        <w:tc>
          <w:tcPr>
            <w:tcW w:w="1418" w:type="dxa"/>
            <w:gridSpan w:val="3"/>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 xml:space="preserve">10 000 – </w:t>
            </w:r>
          </w:p>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19 999</w:t>
            </w:r>
          </w:p>
        </w:tc>
        <w:tc>
          <w:tcPr>
            <w:tcW w:w="1418"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 xml:space="preserve">20 000 – </w:t>
            </w:r>
          </w:p>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29 999</w:t>
            </w:r>
          </w:p>
        </w:tc>
      </w:tr>
      <w:tr w:rsidR="00954A4A" w:rsidRPr="00D574BA" w:rsidTr="00297987">
        <w:tc>
          <w:tcPr>
            <w:tcW w:w="2268" w:type="dxa"/>
          </w:tcPr>
          <w:p w:rsidR="00954A4A" w:rsidRPr="00D574BA" w:rsidRDefault="00954A4A" w:rsidP="00297987">
            <w:pPr>
              <w:pStyle w:val="ConsPlusNormal"/>
              <w:rPr>
                <w:rFonts w:ascii="Times New Roman" w:hAnsi="Times New Roman" w:cs="Times New Roman"/>
                <w:sz w:val="24"/>
                <w:szCs w:val="24"/>
              </w:rPr>
            </w:pPr>
            <w:r w:rsidRPr="00D574BA">
              <w:rPr>
                <w:rFonts w:ascii="Times New Roman" w:hAnsi="Times New Roman" w:cs="Times New Roman"/>
                <w:sz w:val="24"/>
                <w:szCs w:val="24"/>
              </w:rPr>
              <w:t>посадочных мест (единиц)</w:t>
            </w:r>
          </w:p>
        </w:tc>
        <w:tc>
          <w:tcPr>
            <w:tcW w:w="1417"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150</w:t>
            </w:r>
          </w:p>
        </w:tc>
        <w:tc>
          <w:tcPr>
            <w:tcW w:w="1418" w:type="dxa"/>
            <w:gridSpan w:val="3"/>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85</w:t>
            </w:r>
          </w:p>
        </w:tc>
        <w:tc>
          <w:tcPr>
            <w:tcW w:w="1417"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80</w:t>
            </w:r>
          </w:p>
        </w:tc>
        <w:tc>
          <w:tcPr>
            <w:tcW w:w="1418" w:type="dxa"/>
            <w:gridSpan w:val="3"/>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70</w:t>
            </w:r>
          </w:p>
        </w:tc>
        <w:tc>
          <w:tcPr>
            <w:tcW w:w="1418" w:type="dxa"/>
            <w:gridSpan w:val="2"/>
          </w:tcPr>
          <w:p w:rsidR="00954A4A" w:rsidRPr="00D574BA" w:rsidRDefault="00954A4A" w:rsidP="00297987">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65</w:t>
            </w:r>
          </w:p>
        </w:tc>
      </w:tr>
    </w:tbl>
    <w:p w:rsidR="009204F3" w:rsidRPr="009204F3" w:rsidRDefault="009204F3" w:rsidP="009204F3">
      <w:pPr>
        <w:tabs>
          <w:tab w:val="left" w:pos="709"/>
          <w:tab w:val="left" w:pos="993"/>
        </w:tabs>
        <w:autoSpaceDE w:val="0"/>
        <w:autoSpaceDN w:val="0"/>
        <w:adjustRightInd w:val="0"/>
        <w:spacing w:before="120" w:after="120"/>
        <w:jc w:val="both"/>
        <w:rPr>
          <w:rFonts w:ascii="Times New Roman" w:hAnsi="Times New Roman"/>
        </w:rPr>
      </w:pPr>
      <w:r w:rsidRPr="00D574BA">
        <w:rPr>
          <w:rFonts w:ascii="Times New Roman" w:hAnsi="Times New Roman"/>
        </w:rPr>
        <w:t>Примечание: Суммарное количество посадочных мест в учреждениях клубного типа для муниципального района определяется как сумма посадочных мест в учреждениях клубного типа</w:t>
      </w:r>
      <w:r w:rsidRPr="009204F3">
        <w:rPr>
          <w:rFonts w:ascii="Times New Roman" w:hAnsi="Times New Roman"/>
        </w:rPr>
        <w:t xml:space="preserve"> в городских и сельских поселениях, входящих в состав этого района.</w:t>
      </w:r>
    </w:p>
    <w:p w:rsidR="00954A4A" w:rsidRPr="00093C7A" w:rsidRDefault="00954A4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В целях обеспечения </w:t>
      </w:r>
      <w:proofErr w:type="spellStart"/>
      <w:r w:rsidRPr="00093C7A">
        <w:rPr>
          <w:rFonts w:ascii="Times New Roman" w:eastAsiaTheme="minorEastAsia" w:hAnsi="Times New Roman" w:cs="Times New Roman"/>
          <w:sz w:val="24"/>
          <w:szCs w:val="24"/>
        </w:rPr>
        <w:t>межпоселенческих</w:t>
      </w:r>
      <w:proofErr w:type="spellEnd"/>
      <w:r w:rsidRPr="00093C7A">
        <w:rPr>
          <w:rFonts w:ascii="Times New Roman" w:eastAsiaTheme="minorEastAsia" w:hAnsi="Times New Roman" w:cs="Times New Roman"/>
          <w:sz w:val="24"/>
          <w:szCs w:val="24"/>
        </w:rPr>
        <w:t xml:space="preserve"> функций по обеспечению досуга населения и создания условий для развития народного художественного творчества, на уровне муниципального района может быть создан районный Дом (Дворец, Центр) культуры, обеспечивающий методическое руководство и творческую координацию </w:t>
      </w:r>
      <w:r w:rsidRPr="00093C7A">
        <w:rPr>
          <w:rFonts w:ascii="Times New Roman" w:eastAsiaTheme="minorEastAsia" w:hAnsi="Times New Roman" w:cs="Times New Roman"/>
          <w:sz w:val="24"/>
          <w:szCs w:val="24"/>
        </w:rPr>
        <w:lastRenderedPageBreak/>
        <w:t>развития самодеятельного искусства и народного творчества на территории муниципального района.</w:t>
      </w:r>
    </w:p>
    <w:p w:rsidR="008429CE" w:rsidRPr="008429CE" w:rsidRDefault="008429CE" w:rsidP="008429CE"/>
    <w:p w:rsidR="00E51F6C" w:rsidRPr="00093C7A" w:rsidRDefault="00E51F6C" w:rsidP="00093C7A">
      <w:pPr>
        <w:keepNext/>
        <w:spacing w:before="240" w:after="240" w:line="240" w:lineRule="auto"/>
        <w:ind w:left="709"/>
        <w:jc w:val="center"/>
        <w:outlineLvl w:val="1"/>
        <w:rPr>
          <w:rFonts w:ascii="Times New Roman" w:eastAsiaTheme="majorEastAsia" w:hAnsi="Times New Roman" w:cs="Times New Roman"/>
          <w:b/>
          <w:bCs/>
          <w:iCs/>
          <w:sz w:val="24"/>
          <w:szCs w:val="24"/>
        </w:rPr>
      </w:pPr>
      <w:bookmarkStart w:id="16" w:name="_Toc185867328"/>
      <w:r w:rsidRPr="00093C7A">
        <w:rPr>
          <w:rFonts w:ascii="Times New Roman" w:eastAsiaTheme="majorEastAsia" w:hAnsi="Times New Roman" w:cs="Times New Roman"/>
          <w:b/>
          <w:bCs/>
          <w:iCs/>
          <w:sz w:val="24"/>
          <w:szCs w:val="24"/>
        </w:rPr>
        <w:t>Накопление, сбор, транспортирование, обработка, утилизация, обезвреживание, захоронение твердых коммунальных отходов</w:t>
      </w:r>
      <w:bookmarkEnd w:id="16"/>
    </w:p>
    <w:p w:rsidR="00E51F6C" w:rsidRPr="00093C7A" w:rsidRDefault="00E51F6C"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2275C6" w:rsidRPr="00093C7A">
        <w:rPr>
          <w:rFonts w:ascii="Times New Roman" w:eastAsiaTheme="minorEastAsia" w:hAnsi="Times New Roman" w:cs="Times New Roman"/>
          <w:b/>
          <w:bCs/>
          <w:sz w:val="24"/>
          <w:szCs w:val="24"/>
        </w:rPr>
        <w:t>15</w:t>
      </w:r>
      <w:r w:rsidRPr="00093C7A">
        <w:rPr>
          <w:rFonts w:ascii="Times New Roman" w:eastAsiaTheme="minorEastAsia" w:hAnsi="Times New Roman" w:cs="Times New Roman"/>
          <w:b/>
          <w:bCs/>
          <w:sz w:val="24"/>
          <w:szCs w:val="24"/>
        </w:rPr>
        <w:t xml:space="preserve"> </w:t>
      </w:r>
      <w:r w:rsidR="00093C7A" w:rsidRPr="00093C7A">
        <w:rPr>
          <w:rFonts w:ascii="Times New Roman" w:eastAsiaTheme="minorEastAsia" w:hAnsi="Times New Roman" w:cs="Times New Roman"/>
          <w:b/>
          <w:bCs/>
          <w:sz w:val="24"/>
          <w:szCs w:val="24"/>
        </w:rPr>
        <w:t xml:space="preserve">. Объекты местного значения </w:t>
      </w:r>
      <w:r w:rsidRPr="00093C7A">
        <w:rPr>
          <w:rFonts w:ascii="Times New Roman" w:eastAsiaTheme="minorEastAsia" w:hAnsi="Times New Roman" w:cs="Times New Roman"/>
          <w:b/>
          <w:bCs/>
          <w:sz w:val="24"/>
          <w:szCs w:val="24"/>
        </w:rPr>
        <w:t xml:space="preserve">в области </w:t>
      </w:r>
      <w:r w:rsidRPr="00093C7A">
        <w:rPr>
          <w:rFonts w:ascii="Times New Roman" w:hAnsi="Times New Roman" w:cs="Times New Roman"/>
          <w:b/>
          <w:sz w:val="24"/>
          <w:szCs w:val="24"/>
        </w:rPr>
        <w:t>обработки, утилизации, обезвреживания, размещения твердых коммунальных отходов</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E51F6C" w:rsidRPr="007C3061" w:rsidTr="0053169D">
        <w:trPr>
          <w:tblHeader/>
        </w:trPr>
        <w:tc>
          <w:tcPr>
            <w:tcW w:w="567" w:type="dxa"/>
            <w:vMerge w:val="restart"/>
          </w:tcPr>
          <w:p w:rsidR="00E51F6C" w:rsidRPr="007C3061" w:rsidRDefault="00093C7A"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51F6C" w:rsidRPr="007C3061" w:rsidRDefault="00E51F6C" w:rsidP="0053169D">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E51F6C" w:rsidRPr="007C3061" w:rsidRDefault="00E51F6C"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E51F6C" w:rsidRPr="007C3061" w:rsidRDefault="00E51F6C"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E51F6C" w:rsidRPr="007C3061" w:rsidRDefault="00E51F6C"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E51F6C" w:rsidRPr="007C3061" w:rsidTr="0053169D">
        <w:trPr>
          <w:tblHeader/>
        </w:trPr>
        <w:tc>
          <w:tcPr>
            <w:tcW w:w="567" w:type="dxa"/>
            <w:vMerge/>
          </w:tcPr>
          <w:p w:rsidR="00E51F6C" w:rsidRPr="007C3061" w:rsidRDefault="00E51F6C" w:rsidP="0053169D">
            <w:pPr>
              <w:spacing w:after="1" w:line="0" w:lineRule="atLeast"/>
              <w:rPr>
                <w:rFonts w:ascii="Times New Roman" w:hAnsi="Times New Roman"/>
              </w:rPr>
            </w:pPr>
          </w:p>
        </w:tc>
        <w:tc>
          <w:tcPr>
            <w:tcW w:w="3338" w:type="dxa"/>
            <w:vMerge/>
          </w:tcPr>
          <w:p w:rsidR="00E51F6C" w:rsidRPr="007C3061" w:rsidRDefault="00E51F6C" w:rsidP="0053169D">
            <w:pPr>
              <w:spacing w:after="1" w:line="0" w:lineRule="atLeast"/>
              <w:rPr>
                <w:rFonts w:ascii="Times New Roman" w:hAnsi="Times New Roman"/>
              </w:rPr>
            </w:pPr>
          </w:p>
        </w:tc>
        <w:tc>
          <w:tcPr>
            <w:tcW w:w="1362" w:type="dxa"/>
          </w:tcPr>
          <w:p w:rsidR="00E51F6C" w:rsidRPr="007C3061" w:rsidRDefault="00E51F6C"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E51F6C" w:rsidRPr="007C3061" w:rsidRDefault="00E51F6C"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E51F6C" w:rsidRPr="007C3061" w:rsidRDefault="00E51F6C"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E51F6C" w:rsidRPr="007C3061" w:rsidRDefault="00E51F6C"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E51F6C" w:rsidRPr="007C3061" w:rsidTr="0053169D">
        <w:tc>
          <w:tcPr>
            <w:tcW w:w="567" w:type="dxa"/>
          </w:tcPr>
          <w:p w:rsidR="00E51F6C" w:rsidRPr="007C3061" w:rsidRDefault="00E51F6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E51F6C" w:rsidRDefault="00E51F6C" w:rsidP="005316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Контейнерные и (или) специальные площадки для сбора ТКО</w:t>
            </w:r>
          </w:p>
        </w:tc>
        <w:tc>
          <w:tcPr>
            <w:tcW w:w="1362" w:type="dxa"/>
          </w:tcPr>
          <w:p w:rsidR="00E51F6C" w:rsidRDefault="00E51F6C" w:rsidP="005316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E51F6C" w:rsidRDefault="00E51F6C" w:rsidP="005316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устанавливаются</w:t>
            </w:r>
          </w:p>
        </w:tc>
        <w:tc>
          <w:tcPr>
            <w:tcW w:w="1363" w:type="dxa"/>
          </w:tcPr>
          <w:p w:rsidR="00E51F6C" w:rsidRPr="007C3061" w:rsidRDefault="00E51F6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радиус пешеходной доступности,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от жилых домов</w:t>
            </w:r>
          </w:p>
        </w:tc>
        <w:tc>
          <w:tcPr>
            <w:tcW w:w="1363" w:type="dxa"/>
          </w:tcPr>
          <w:p w:rsidR="00E51F6C" w:rsidRPr="007C3061" w:rsidRDefault="00E51F6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2B6564" w:rsidRPr="007C3061" w:rsidTr="0053169D">
        <w:tc>
          <w:tcPr>
            <w:tcW w:w="567" w:type="dxa"/>
          </w:tcPr>
          <w:p w:rsidR="002B6564"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2B6564" w:rsidRDefault="002B6564" w:rsidP="00E51F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Стоянки специального транспорта для транспортирования отходов </w:t>
            </w:r>
          </w:p>
        </w:tc>
        <w:tc>
          <w:tcPr>
            <w:tcW w:w="1362" w:type="dxa"/>
          </w:tcPr>
          <w:p w:rsidR="002B6564" w:rsidRDefault="002B6564" w:rsidP="005316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площадь участка стоянки, </w:t>
            </w:r>
            <w:proofErr w:type="gramStart"/>
            <w:r>
              <w:rPr>
                <w:rFonts w:ascii="Times New Roman" w:hAnsi="Times New Roman" w:cs="Times New Roman"/>
                <w:sz w:val="24"/>
                <w:szCs w:val="24"/>
              </w:rPr>
              <w:t>га</w:t>
            </w:r>
            <w:proofErr w:type="gramEnd"/>
          </w:p>
        </w:tc>
        <w:tc>
          <w:tcPr>
            <w:tcW w:w="1363" w:type="dxa"/>
          </w:tcPr>
          <w:p w:rsidR="002B6564" w:rsidRDefault="002B6564" w:rsidP="00F239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см. </w:t>
            </w:r>
            <w:r w:rsidR="00F239E0">
              <w:rPr>
                <w:rFonts w:ascii="Times New Roman" w:hAnsi="Times New Roman" w:cs="Times New Roman"/>
                <w:sz w:val="24"/>
                <w:szCs w:val="24"/>
              </w:rPr>
              <w:t xml:space="preserve">          </w:t>
            </w:r>
            <w:r>
              <w:rPr>
                <w:rFonts w:ascii="Times New Roman" w:hAnsi="Times New Roman" w:cs="Times New Roman"/>
                <w:sz w:val="24"/>
                <w:szCs w:val="24"/>
              </w:rPr>
              <w:t xml:space="preserve">прим. </w:t>
            </w:r>
            <w:r w:rsidR="00F239E0">
              <w:rPr>
                <w:rFonts w:ascii="Times New Roman" w:hAnsi="Times New Roman" w:cs="Times New Roman"/>
                <w:sz w:val="24"/>
                <w:szCs w:val="24"/>
              </w:rPr>
              <w:t>2</w:t>
            </w:r>
          </w:p>
        </w:tc>
        <w:tc>
          <w:tcPr>
            <w:tcW w:w="1363" w:type="dxa"/>
          </w:tcPr>
          <w:p w:rsidR="002B6564" w:rsidRDefault="002B6564" w:rsidP="005316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2B6564" w:rsidRDefault="002B6564" w:rsidP="005316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устанавливаются</w:t>
            </w:r>
          </w:p>
        </w:tc>
      </w:tr>
    </w:tbl>
    <w:p w:rsidR="00E51F6C" w:rsidRPr="00093C7A" w:rsidRDefault="00E51F6C" w:rsidP="00E51F6C">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w:t>
      </w:r>
      <w:r w:rsidR="00F239E0" w:rsidRPr="00093C7A">
        <w:rPr>
          <w:rFonts w:ascii="Times New Roman" w:hAnsi="Times New Roman"/>
          <w:sz w:val="24"/>
          <w:szCs w:val="24"/>
        </w:rPr>
        <w:t>я</w:t>
      </w:r>
      <w:r w:rsidRPr="00093C7A">
        <w:rPr>
          <w:rFonts w:ascii="Times New Roman" w:hAnsi="Times New Roman"/>
          <w:sz w:val="24"/>
          <w:szCs w:val="24"/>
        </w:rPr>
        <w:t>:</w:t>
      </w:r>
    </w:p>
    <w:p w:rsidR="00E51F6C" w:rsidRPr="00093C7A" w:rsidRDefault="002B6564" w:rsidP="00E51F6C">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1. </w:t>
      </w:r>
      <w:r w:rsidR="00E51F6C" w:rsidRPr="00093C7A">
        <w:rPr>
          <w:rFonts w:ascii="Times New Roman" w:hAnsi="Times New Roman"/>
          <w:sz w:val="24"/>
          <w:szCs w:val="24"/>
        </w:rPr>
        <w:t>Количество контейнеров и (или) специальных площадок для сбора ТКО принимается по схеме размещения мест (площадок) накопления твердых коммунальных отходов, составляемой на основании положений части 4 статьи 13.4 федерального закона от 24.06.1998 №</w:t>
      </w:r>
      <w:r w:rsidR="00E51F6C" w:rsidRPr="00093C7A">
        <w:rPr>
          <w:sz w:val="24"/>
          <w:szCs w:val="24"/>
        </w:rPr>
        <w:t> </w:t>
      </w:r>
      <w:r w:rsidR="00E51F6C" w:rsidRPr="00093C7A">
        <w:rPr>
          <w:rFonts w:ascii="Times New Roman" w:hAnsi="Times New Roman"/>
          <w:sz w:val="24"/>
          <w:szCs w:val="24"/>
        </w:rPr>
        <w:t xml:space="preserve">89-ФЗ «Об отходах производства и потребления». </w:t>
      </w:r>
    </w:p>
    <w:p w:rsidR="002B6564" w:rsidRPr="00093C7A" w:rsidRDefault="002B6564" w:rsidP="00E51F6C">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2. Площадь земельных участков стоянок специального транспорта определяется в таблице И.1 приложения И СП 42.13330.2016.</w:t>
      </w:r>
    </w:p>
    <w:p w:rsidR="002B6564" w:rsidRPr="00093C7A" w:rsidRDefault="002B6564" w:rsidP="002B6564">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 Объекты в области обработки, утилизации, обезвреживания, размещения твердых коммунальных отходов определяются в соответствии с утвержденной территориальной схемой обращению с твердыми коммунальными отходами.</w:t>
      </w:r>
    </w:p>
    <w:p w:rsidR="00EC5DBF" w:rsidRPr="00093C7A" w:rsidRDefault="00E51F6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2275C6" w:rsidRPr="002275C6" w:rsidRDefault="002275C6" w:rsidP="002275C6"/>
    <w:p w:rsidR="003911B8" w:rsidRPr="003911B8" w:rsidRDefault="003911B8" w:rsidP="00093C7A">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17" w:name="_Toc185867329"/>
      <w:r w:rsidRPr="003911B8">
        <w:rPr>
          <w:rFonts w:asciiTheme="majorHAnsi" w:eastAsiaTheme="majorEastAsia" w:hAnsiTheme="majorHAnsi" w:cs="Times New Roman"/>
          <w:b/>
          <w:bCs/>
          <w:iCs/>
          <w:sz w:val="28"/>
          <w:szCs w:val="28"/>
        </w:rPr>
        <w:lastRenderedPageBreak/>
        <w:t>Захоронение и ритуальные услуги</w:t>
      </w:r>
      <w:bookmarkEnd w:id="17"/>
    </w:p>
    <w:p w:rsidR="003911B8" w:rsidRPr="00093C7A" w:rsidRDefault="003911B8"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2275C6" w:rsidRPr="00093C7A">
        <w:rPr>
          <w:rFonts w:ascii="Times New Roman" w:eastAsiaTheme="minorEastAsia" w:hAnsi="Times New Roman" w:cs="Times New Roman"/>
          <w:b/>
          <w:bCs/>
          <w:sz w:val="24"/>
          <w:szCs w:val="24"/>
        </w:rPr>
        <w:t>16</w:t>
      </w:r>
      <w:r w:rsidRPr="00093C7A">
        <w:rPr>
          <w:rFonts w:ascii="Times New Roman" w:eastAsiaTheme="minorEastAsia" w:hAnsi="Times New Roman" w:cs="Times New Roman"/>
          <w:b/>
          <w:bCs/>
          <w:sz w:val="24"/>
          <w:szCs w:val="24"/>
        </w:rPr>
        <w:t xml:space="preserve"> </w:t>
      </w:r>
      <w:r w:rsidR="00093C7A" w:rsidRPr="00093C7A">
        <w:rPr>
          <w:rFonts w:ascii="Times New Roman" w:eastAsiaTheme="minorEastAsia" w:hAnsi="Times New Roman" w:cs="Times New Roman"/>
          <w:b/>
          <w:bCs/>
          <w:sz w:val="24"/>
          <w:szCs w:val="24"/>
        </w:rPr>
        <w:t xml:space="preserve">. Объекты местного значения </w:t>
      </w:r>
      <w:r w:rsidR="00F81A78" w:rsidRPr="00093C7A">
        <w:rPr>
          <w:rFonts w:ascii="Times New Roman" w:eastAsiaTheme="minorEastAsia" w:hAnsi="Times New Roman" w:cs="Times New Roman"/>
          <w:b/>
          <w:bCs/>
          <w:sz w:val="24"/>
          <w:szCs w:val="24"/>
        </w:rPr>
        <w:t xml:space="preserve">муниципального района </w:t>
      </w:r>
      <w:r w:rsidRPr="00093C7A">
        <w:rPr>
          <w:rFonts w:ascii="Times New Roman" w:eastAsiaTheme="minorEastAsia" w:hAnsi="Times New Roman" w:cs="Times New Roman"/>
          <w:b/>
          <w:bCs/>
          <w:sz w:val="24"/>
          <w:szCs w:val="24"/>
        </w:rPr>
        <w:t>в области захоронения и ритуальных услуг</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3911B8" w:rsidRPr="007C3061" w:rsidTr="009F245E">
        <w:trPr>
          <w:tblHeader/>
        </w:trPr>
        <w:tc>
          <w:tcPr>
            <w:tcW w:w="567" w:type="dxa"/>
            <w:vMerge w:val="restart"/>
          </w:tcPr>
          <w:p w:rsidR="003911B8" w:rsidRPr="007C3061" w:rsidRDefault="00093C7A"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3911B8" w:rsidRPr="007C3061" w:rsidRDefault="003911B8" w:rsidP="009F245E">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3911B8" w:rsidRPr="007C3061" w:rsidRDefault="003911B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Наименование объекта нормирования</w:t>
            </w:r>
          </w:p>
        </w:tc>
        <w:tc>
          <w:tcPr>
            <w:tcW w:w="2725" w:type="dxa"/>
            <w:gridSpan w:val="2"/>
          </w:tcPr>
          <w:p w:rsidR="003911B8" w:rsidRPr="007C3061" w:rsidRDefault="003911B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3911B8" w:rsidRPr="007C3061" w:rsidRDefault="003911B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3911B8" w:rsidRPr="007C3061" w:rsidTr="009F245E">
        <w:trPr>
          <w:tblHeader/>
        </w:trPr>
        <w:tc>
          <w:tcPr>
            <w:tcW w:w="567" w:type="dxa"/>
            <w:vMerge/>
          </w:tcPr>
          <w:p w:rsidR="003911B8" w:rsidRPr="007C3061" w:rsidRDefault="003911B8" w:rsidP="009F245E">
            <w:pPr>
              <w:spacing w:after="1" w:line="0" w:lineRule="atLeast"/>
              <w:rPr>
                <w:rFonts w:ascii="Times New Roman" w:hAnsi="Times New Roman"/>
              </w:rPr>
            </w:pPr>
          </w:p>
        </w:tc>
        <w:tc>
          <w:tcPr>
            <w:tcW w:w="3338" w:type="dxa"/>
            <w:vMerge/>
          </w:tcPr>
          <w:p w:rsidR="003911B8" w:rsidRPr="007C3061" w:rsidRDefault="003911B8" w:rsidP="009F245E">
            <w:pPr>
              <w:spacing w:after="1" w:line="0" w:lineRule="atLeast"/>
              <w:rPr>
                <w:rFonts w:ascii="Times New Roman" w:hAnsi="Times New Roman"/>
              </w:rPr>
            </w:pPr>
          </w:p>
        </w:tc>
        <w:tc>
          <w:tcPr>
            <w:tcW w:w="1362" w:type="dxa"/>
          </w:tcPr>
          <w:p w:rsidR="003911B8" w:rsidRPr="007C3061" w:rsidRDefault="003911B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3911B8" w:rsidRPr="007C3061" w:rsidRDefault="003911B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3911B8" w:rsidRPr="007C3061" w:rsidRDefault="003911B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3911B8" w:rsidRPr="007C3061" w:rsidRDefault="003911B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3911B8" w:rsidRPr="007C3061" w:rsidTr="009F245E">
        <w:tc>
          <w:tcPr>
            <w:tcW w:w="567" w:type="dxa"/>
          </w:tcPr>
          <w:p w:rsidR="003911B8" w:rsidRPr="00F14B63" w:rsidRDefault="003911B8" w:rsidP="009F245E">
            <w:pPr>
              <w:spacing w:after="1" w:line="0" w:lineRule="atLeast"/>
              <w:jc w:val="center"/>
              <w:rPr>
                <w:rFonts w:ascii="Times New Roman" w:hAnsi="Times New Roman"/>
              </w:rPr>
            </w:pPr>
            <w:r w:rsidRPr="00F14B63">
              <w:rPr>
                <w:rFonts w:ascii="Times New Roman" w:hAnsi="Times New Roman"/>
              </w:rPr>
              <w:t>1.</w:t>
            </w:r>
          </w:p>
        </w:tc>
        <w:tc>
          <w:tcPr>
            <w:tcW w:w="3338" w:type="dxa"/>
          </w:tcPr>
          <w:p w:rsidR="003911B8" w:rsidRPr="00252DC7" w:rsidRDefault="003911B8" w:rsidP="009F245E">
            <w:pPr>
              <w:spacing w:after="1" w:line="0" w:lineRule="atLeast"/>
              <w:rPr>
                <w:rFonts w:ascii="Times New Roman" w:hAnsi="Times New Roman"/>
              </w:rPr>
            </w:pPr>
            <w:r w:rsidRPr="00252DC7">
              <w:rPr>
                <w:rFonts w:ascii="Times New Roman" w:hAnsi="Times New Roman"/>
              </w:rPr>
              <w:t>Кладбище традиционного захоронения</w:t>
            </w:r>
          </w:p>
        </w:tc>
        <w:tc>
          <w:tcPr>
            <w:tcW w:w="1362" w:type="dxa"/>
          </w:tcPr>
          <w:p w:rsidR="003911B8" w:rsidRDefault="003911B8" w:rsidP="009F245E">
            <w:pPr>
              <w:pStyle w:val="ConsPlusNormal"/>
              <w:jc w:val="center"/>
              <w:rPr>
                <w:rFonts w:ascii="Times New Roman" w:hAnsi="Times New Roman"/>
                <w:sz w:val="24"/>
                <w:szCs w:val="24"/>
              </w:rPr>
            </w:pPr>
            <w:proofErr w:type="gramStart"/>
            <w:r w:rsidRPr="00252DC7">
              <w:rPr>
                <w:rFonts w:ascii="Times New Roman" w:hAnsi="Times New Roman"/>
                <w:sz w:val="24"/>
                <w:szCs w:val="24"/>
              </w:rPr>
              <w:t>га</w:t>
            </w:r>
            <w:proofErr w:type="gramEnd"/>
            <w:r w:rsidRPr="00252DC7">
              <w:rPr>
                <w:rFonts w:ascii="Times New Roman" w:hAnsi="Times New Roman"/>
                <w:sz w:val="24"/>
                <w:szCs w:val="24"/>
              </w:rPr>
              <w:t xml:space="preserve"> / </w:t>
            </w:r>
          </w:p>
          <w:p w:rsidR="003911B8" w:rsidRPr="00252DC7" w:rsidRDefault="003911B8" w:rsidP="009F245E">
            <w:pPr>
              <w:pStyle w:val="ConsPlusNormal"/>
              <w:jc w:val="center"/>
              <w:rPr>
                <w:rFonts w:ascii="Times New Roman" w:hAnsi="Times New Roman"/>
                <w:sz w:val="24"/>
                <w:szCs w:val="24"/>
              </w:rPr>
            </w:pPr>
            <w:r w:rsidRPr="00252DC7">
              <w:rPr>
                <w:rFonts w:ascii="Times New Roman" w:hAnsi="Times New Roman"/>
                <w:sz w:val="24"/>
                <w:szCs w:val="24"/>
              </w:rPr>
              <w:t>1000 чел.</w:t>
            </w:r>
          </w:p>
        </w:tc>
        <w:tc>
          <w:tcPr>
            <w:tcW w:w="1363" w:type="dxa"/>
          </w:tcPr>
          <w:p w:rsidR="003911B8" w:rsidRPr="00252DC7" w:rsidRDefault="003911B8" w:rsidP="009F245E">
            <w:pPr>
              <w:pStyle w:val="ConsPlusNormal"/>
              <w:jc w:val="center"/>
              <w:rPr>
                <w:rFonts w:ascii="Times New Roman" w:hAnsi="Times New Roman"/>
                <w:sz w:val="24"/>
                <w:szCs w:val="24"/>
              </w:rPr>
            </w:pPr>
            <w:r w:rsidRPr="00252DC7">
              <w:rPr>
                <w:rFonts w:ascii="Times New Roman" w:hAnsi="Times New Roman"/>
                <w:sz w:val="24"/>
                <w:szCs w:val="24"/>
              </w:rPr>
              <w:t>0,24</w:t>
            </w:r>
            <w:r w:rsidR="008B69FC">
              <w:rPr>
                <w:rFonts w:ascii="Times New Roman" w:hAnsi="Times New Roman"/>
                <w:sz w:val="24"/>
                <w:szCs w:val="24"/>
              </w:rPr>
              <w:t>, но не более 40 га на объект</w:t>
            </w:r>
          </w:p>
        </w:tc>
        <w:tc>
          <w:tcPr>
            <w:tcW w:w="1363" w:type="dxa"/>
          </w:tcPr>
          <w:p w:rsidR="003911B8" w:rsidRPr="00252DC7" w:rsidRDefault="003911B8" w:rsidP="009F245E">
            <w:pPr>
              <w:pStyle w:val="ConsPlusNormal"/>
              <w:jc w:val="center"/>
              <w:rPr>
                <w:rFonts w:ascii="Times New Roman" w:hAnsi="Times New Roman"/>
                <w:sz w:val="24"/>
                <w:szCs w:val="24"/>
              </w:rPr>
            </w:pPr>
            <w:r w:rsidRPr="00252DC7">
              <w:rPr>
                <w:rFonts w:ascii="Times New Roman" w:hAnsi="Times New Roman"/>
                <w:sz w:val="24"/>
                <w:szCs w:val="24"/>
              </w:rPr>
              <w:t>м</w:t>
            </w:r>
          </w:p>
        </w:tc>
        <w:tc>
          <w:tcPr>
            <w:tcW w:w="1363" w:type="dxa"/>
          </w:tcPr>
          <w:p w:rsidR="003911B8" w:rsidRPr="00252DC7" w:rsidRDefault="003911B8" w:rsidP="009F245E">
            <w:pPr>
              <w:pStyle w:val="ConsPlusNormal"/>
              <w:jc w:val="center"/>
              <w:rPr>
                <w:rFonts w:ascii="Times New Roman" w:hAnsi="Times New Roman"/>
                <w:sz w:val="24"/>
                <w:szCs w:val="24"/>
              </w:rPr>
            </w:pPr>
            <w:r w:rsidRPr="00252DC7">
              <w:rPr>
                <w:rFonts w:ascii="Times New Roman" w:hAnsi="Times New Roman"/>
                <w:sz w:val="24"/>
                <w:szCs w:val="24"/>
              </w:rPr>
              <w:t>не нормируется</w:t>
            </w:r>
          </w:p>
        </w:tc>
      </w:tr>
    </w:tbl>
    <w:p w:rsidR="003911B8" w:rsidRPr="00093C7A" w:rsidRDefault="003911B8" w:rsidP="005D5264">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 xml:space="preserve">Примечания: </w:t>
      </w:r>
    </w:p>
    <w:p w:rsidR="003911B8" w:rsidRPr="00093C7A" w:rsidRDefault="003911B8" w:rsidP="005D5264">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1. Расчет потребной площади кладбища проводить в соответствии с МДК 11-01.2002 «Рекомендации о порядке похорон и содержании кладбищ в Российской Федерации».</w:t>
      </w:r>
    </w:p>
    <w:p w:rsidR="003911B8" w:rsidRPr="00093C7A" w:rsidRDefault="003911B8" w:rsidP="005D5264">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2. При размещении кладбищ необходимо учитывать нормы действующего законодательства в части разрывов от селитебных территорий.</w:t>
      </w:r>
    </w:p>
    <w:p w:rsidR="00EC5DBF" w:rsidRDefault="00EC5DBF" w:rsidP="00EC5DBF"/>
    <w:p w:rsidR="00F81A78" w:rsidRPr="00093C7A" w:rsidRDefault="00F81A78" w:rsidP="00093C7A">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18" w:name="_Toc185867330"/>
      <w:r w:rsidRPr="00093C7A">
        <w:rPr>
          <w:rFonts w:asciiTheme="majorHAnsi" w:eastAsiaTheme="majorEastAsia" w:hAnsiTheme="majorHAnsi" w:cs="Times New Roman"/>
          <w:b/>
          <w:bCs/>
          <w:iCs/>
          <w:sz w:val="24"/>
          <w:szCs w:val="24"/>
        </w:rPr>
        <w:t>Обеспечение условий работы сотруднику, замещающему должность участкового уполномоченного полиции</w:t>
      </w:r>
      <w:bookmarkEnd w:id="18"/>
    </w:p>
    <w:p w:rsidR="00F81A78" w:rsidRPr="00093C7A" w:rsidRDefault="00F81A78"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2275C6" w:rsidRPr="00093C7A">
        <w:rPr>
          <w:rFonts w:ascii="Times New Roman" w:eastAsiaTheme="minorEastAsia" w:hAnsi="Times New Roman" w:cs="Times New Roman"/>
          <w:b/>
          <w:bCs/>
          <w:sz w:val="24"/>
          <w:szCs w:val="24"/>
        </w:rPr>
        <w:t>17</w:t>
      </w:r>
      <w:r w:rsidRPr="00093C7A">
        <w:rPr>
          <w:rFonts w:ascii="Times New Roman" w:eastAsiaTheme="minorEastAsia" w:hAnsi="Times New Roman" w:cs="Times New Roman"/>
          <w:b/>
          <w:bCs/>
          <w:sz w:val="24"/>
          <w:szCs w:val="24"/>
        </w:rPr>
        <w:t xml:space="preserve"> </w:t>
      </w:r>
      <w:r w:rsidR="00093C7A">
        <w:rPr>
          <w:rFonts w:ascii="Times New Roman" w:eastAsiaTheme="minorEastAsia" w:hAnsi="Times New Roman" w:cs="Times New Roman"/>
          <w:b/>
          <w:bCs/>
          <w:sz w:val="24"/>
          <w:szCs w:val="24"/>
        </w:rPr>
        <w:t>. Объекты местного значения</w:t>
      </w:r>
      <w:r w:rsidRPr="00093C7A">
        <w:rPr>
          <w:rFonts w:ascii="Times New Roman" w:eastAsiaTheme="minorEastAsia" w:hAnsi="Times New Roman" w:cs="Times New Roman"/>
          <w:b/>
          <w:bCs/>
          <w:sz w:val="24"/>
          <w:szCs w:val="24"/>
        </w:rPr>
        <w:t xml:space="preserve"> муниципального района в области обеспечения условий работы сотруднику, замещающему должность участкового уполномоченного полиции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F81A78" w:rsidRPr="007C3061" w:rsidTr="009F245E">
        <w:trPr>
          <w:tblHeader/>
        </w:trPr>
        <w:tc>
          <w:tcPr>
            <w:tcW w:w="567" w:type="dxa"/>
            <w:vMerge w:val="restart"/>
          </w:tcPr>
          <w:p w:rsidR="00F81A78" w:rsidRPr="007C3061" w:rsidRDefault="00093C7A"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F81A78" w:rsidRPr="007C3061" w:rsidRDefault="00F81A78" w:rsidP="009F245E">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F81A78" w:rsidRPr="007C3061" w:rsidRDefault="00F81A7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Наименование объекта нормирования</w:t>
            </w:r>
          </w:p>
        </w:tc>
        <w:tc>
          <w:tcPr>
            <w:tcW w:w="2725" w:type="dxa"/>
            <w:gridSpan w:val="2"/>
          </w:tcPr>
          <w:p w:rsidR="00F81A78" w:rsidRPr="007C3061" w:rsidRDefault="00F81A7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F81A78" w:rsidRPr="007C3061" w:rsidRDefault="00F81A7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F81A78" w:rsidRPr="007C3061" w:rsidTr="009F245E">
        <w:trPr>
          <w:tblHeader/>
        </w:trPr>
        <w:tc>
          <w:tcPr>
            <w:tcW w:w="567" w:type="dxa"/>
            <w:vMerge/>
          </w:tcPr>
          <w:p w:rsidR="00F81A78" w:rsidRPr="007C3061" w:rsidRDefault="00F81A78" w:rsidP="009F245E">
            <w:pPr>
              <w:spacing w:after="1" w:line="0" w:lineRule="atLeast"/>
              <w:rPr>
                <w:rFonts w:ascii="Times New Roman" w:hAnsi="Times New Roman"/>
              </w:rPr>
            </w:pPr>
          </w:p>
        </w:tc>
        <w:tc>
          <w:tcPr>
            <w:tcW w:w="3338" w:type="dxa"/>
            <w:vMerge/>
          </w:tcPr>
          <w:p w:rsidR="00F81A78" w:rsidRPr="007C3061" w:rsidRDefault="00F81A78" w:rsidP="009F245E">
            <w:pPr>
              <w:spacing w:after="1" w:line="0" w:lineRule="atLeast"/>
              <w:rPr>
                <w:rFonts w:ascii="Times New Roman" w:hAnsi="Times New Roman"/>
              </w:rPr>
            </w:pPr>
          </w:p>
        </w:tc>
        <w:tc>
          <w:tcPr>
            <w:tcW w:w="1362" w:type="dxa"/>
          </w:tcPr>
          <w:p w:rsidR="00F81A78" w:rsidRPr="007C3061" w:rsidRDefault="00F81A7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F81A78" w:rsidRPr="007C3061" w:rsidRDefault="00F81A7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F81A78" w:rsidRPr="007C3061" w:rsidRDefault="00F81A7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F81A78" w:rsidRPr="007C3061" w:rsidRDefault="00F81A78" w:rsidP="009F245E">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F81A78" w:rsidRPr="007C3061" w:rsidTr="009F245E">
        <w:tc>
          <w:tcPr>
            <w:tcW w:w="567" w:type="dxa"/>
          </w:tcPr>
          <w:p w:rsidR="00F81A78" w:rsidRPr="00F14B63" w:rsidRDefault="00F81A78" w:rsidP="009F245E">
            <w:pPr>
              <w:spacing w:after="1" w:line="0" w:lineRule="atLeast"/>
              <w:jc w:val="center"/>
              <w:rPr>
                <w:rFonts w:ascii="Times New Roman" w:hAnsi="Times New Roman"/>
              </w:rPr>
            </w:pPr>
            <w:r w:rsidRPr="00F14B63">
              <w:rPr>
                <w:rFonts w:ascii="Times New Roman" w:hAnsi="Times New Roman"/>
              </w:rPr>
              <w:t>1.</w:t>
            </w:r>
          </w:p>
        </w:tc>
        <w:tc>
          <w:tcPr>
            <w:tcW w:w="3338" w:type="dxa"/>
          </w:tcPr>
          <w:p w:rsidR="00F81A78" w:rsidRPr="00252DC7" w:rsidRDefault="00F81A78" w:rsidP="00F81A78">
            <w:pPr>
              <w:spacing w:after="1" w:line="0" w:lineRule="atLeast"/>
              <w:rPr>
                <w:rFonts w:ascii="Times New Roman" w:hAnsi="Times New Roman"/>
              </w:rPr>
            </w:pPr>
            <w:r>
              <w:rPr>
                <w:rFonts w:ascii="Times New Roman" w:hAnsi="Times New Roman"/>
              </w:rPr>
              <w:t>П</w:t>
            </w:r>
            <w:r w:rsidRPr="00F81A78">
              <w:rPr>
                <w:rFonts w:ascii="Times New Roman" w:hAnsi="Times New Roman"/>
              </w:rPr>
              <w:t>омещени</w:t>
            </w:r>
            <w:r>
              <w:rPr>
                <w:rFonts w:ascii="Times New Roman" w:hAnsi="Times New Roman"/>
              </w:rPr>
              <w:t>я</w:t>
            </w:r>
            <w:r w:rsidRPr="00F81A78">
              <w:rPr>
                <w:rFonts w:ascii="Times New Roman" w:hAnsi="Times New Roman"/>
              </w:rPr>
              <w:t xml:space="preserve"> для работы на обслуживаемом административном участке сотруднику, замещающему должность участкового уполномоченного полиции</w:t>
            </w:r>
          </w:p>
        </w:tc>
        <w:tc>
          <w:tcPr>
            <w:tcW w:w="1362" w:type="dxa"/>
          </w:tcPr>
          <w:p w:rsidR="00F81A78" w:rsidRPr="00252DC7" w:rsidRDefault="004651F6" w:rsidP="009F245E">
            <w:pPr>
              <w:pStyle w:val="ConsPlusNormal"/>
              <w:jc w:val="center"/>
              <w:rPr>
                <w:rFonts w:ascii="Times New Roman" w:hAnsi="Times New Roman"/>
                <w:sz w:val="24"/>
                <w:szCs w:val="24"/>
              </w:rPr>
            </w:pPr>
            <w:r>
              <w:rPr>
                <w:rFonts w:ascii="Times New Roman" w:hAnsi="Times New Roman"/>
                <w:sz w:val="24"/>
                <w:szCs w:val="24"/>
              </w:rPr>
              <w:t>объект</w:t>
            </w:r>
          </w:p>
        </w:tc>
        <w:tc>
          <w:tcPr>
            <w:tcW w:w="1363" w:type="dxa"/>
          </w:tcPr>
          <w:p w:rsidR="00F81A78" w:rsidRPr="00252DC7" w:rsidRDefault="004651F6" w:rsidP="004651F6">
            <w:pPr>
              <w:pStyle w:val="ConsPlusNormal"/>
              <w:jc w:val="center"/>
              <w:rPr>
                <w:rFonts w:ascii="Times New Roman" w:hAnsi="Times New Roman"/>
                <w:sz w:val="24"/>
                <w:szCs w:val="24"/>
              </w:rPr>
            </w:pPr>
            <w:r>
              <w:rPr>
                <w:rFonts w:ascii="Times New Roman" w:hAnsi="Times New Roman"/>
                <w:sz w:val="24"/>
                <w:szCs w:val="24"/>
              </w:rPr>
              <w:t>1 на муниципальное образование</w:t>
            </w:r>
          </w:p>
        </w:tc>
        <w:tc>
          <w:tcPr>
            <w:tcW w:w="1363" w:type="dxa"/>
          </w:tcPr>
          <w:p w:rsidR="00F81A78" w:rsidRPr="00252DC7" w:rsidRDefault="00F81A78" w:rsidP="009F245E">
            <w:pPr>
              <w:pStyle w:val="ConsPlusNormal"/>
              <w:jc w:val="center"/>
              <w:rPr>
                <w:rFonts w:ascii="Times New Roman" w:hAnsi="Times New Roman"/>
                <w:sz w:val="24"/>
                <w:szCs w:val="24"/>
              </w:rPr>
            </w:pPr>
            <w:r w:rsidRPr="00252DC7">
              <w:rPr>
                <w:rFonts w:ascii="Times New Roman" w:hAnsi="Times New Roman"/>
                <w:sz w:val="24"/>
                <w:szCs w:val="24"/>
              </w:rPr>
              <w:t>м</w:t>
            </w:r>
          </w:p>
        </w:tc>
        <w:tc>
          <w:tcPr>
            <w:tcW w:w="1363" w:type="dxa"/>
          </w:tcPr>
          <w:p w:rsidR="00F81A78" w:rsidRPr="00252DC7" w:rsidRDefault="00F81A78" w:rsidP="009F245E">
            <w:pPr>
              <w:pStyle w:val="ConsPlusNormal"/>
              <w:jc w:val="center"/>
              <w:rPr>
                <w:rFonts w:ascii="Times New Roman" w:hAnsi="Times New Roman"/>
                <w:sz w:val="24"/>
                <w:szCs w:val="24"/>
              </w:rPr>
            </w:pPr>
            <w:r w:rsidRPr="00252DC7">
              <w:rPr>
                <w:rFonts w:ascii="Times New Roman" w:hAnsi="Times New Roman"/>
                <w:sz w:val="24"/>
                <w:szCs w:val="24"/>
              </w:rPr>
              <w:t>не нормируется</w:t>
            </w:r>
          </w:p>
        </w:tc>
      </w:tr>
    </w:tbl>
    <w:p w:rsidR="00F81A78" w:rsidRPr="00093C7A" w:rsidRDefault="00F81A78" w:rsidP="004651F6">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Примечани</w:t>
      </w:r>
      <w:r w:rsidR="004651F6" w:rsidRPr="00093C7A">
        <w:rPr>
          <w:rFonts w:ascii="Times New Roman" w:hAnsi="Times New Roman"/>
          <w:sz w:val="24"/>
          <w:szCs w:val="24"/>
        </w:rPr>
        <w:t xml:space="preserve">е: Требования к участковому пункту полиции устанавливаются Приложением </w:t>
      </w:r>
      <w:r w:rsidR="00093C7A">
        <w:rPr>
          <w:rFonts w:ascii="Times New Roman" w:hAnsi="Times New Roman"/>
          <w:sz w:val="24"/>
          <w:szCs w:val="24"/>
        </w:rPr>
        <w:t>№</w:t>
      </w:r>
      <w:r w:rsidR="004651F6" w:rsidRPr="00093C7A">
        <w:rPr>
          <w:rFonts w:ascii="Times New Roman" w:hAnsi="Times New Roman"/>
          <w:sz w:val="24"/>
          <w:szCs w:val="24"/>
        </w:rPr>
        <w:t xml:space="preserve"> 3 к Инструкции по исполнению участковым уполномоченным полиции служебных обязанностей на обслуживаемом административном участке, утв. Приказом МВД России от 29.03.2019 N 205</w:t>
      </w:r>
    </w:p>
    <w:p w:rsidR="00F81A78" w:rsidRPr="00093C7A" w:rsidRDefault="00F81A78" w:rsidP="00093C7A">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266148" w:rsidRPr="00A02207" w:rsidRDefault="00266148" w:rsidP="00093C7A">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8"/>
          <w:szCs w:val="28"/>
        </w:rPr>
      </w:pPr>
      <w:bookmarkStart w:id="19" w:name="_Toc185867331"/>
      <w:r w:rsidRPr="00A02207">
        <w:rPr>
          <w:rFonts w:asciiTheme="majorHAnsi" w:eastAsiaTheme="majorEastAsia" w:hAnsiTheme="majorHAnsi" w:cs="Times New Roman"/>
          <w:b/>
          <w:bCs/>
          <w:iCs/>
          <w:sz w:val="28"/>
          <w:szCs w:val="28"/>
        </w:rPr>
        <w:lastRenderedPageBreak/>
        <w:t xml:space="preserve">Перечень предельных значений показателей минимально допустимого уровня обеспеченности населения </w:t>
      </w:r>
      <w:r w:rsidR="00A92648">
        <w:rPr>
          <w:rFonts w:asciiTheme="majorHAnsi" w:eastAsiaTheme="majorEastAsia" w:hAnsiTheme="majorHAnsi" w:cs="Times New Roman"/>
          <w:b/>
          <w:bCs/>
          <w:iCs/>
          <w:sz w:val="28"/>
          <w:szCs w:val="28"/>
        </w:rPr>
        <w:t>Ивановской</w:t>
      </w:r>
      <w:r>
        <w:rPr>
          <w:rFonts w:asciiTheme="majorHAnsi" w:eastAsiaTheme="majorEastAsia" w:hAnsiTheme="majorHAnsi" w:cs="Times New Roman"/>
          <w:b/>
          <w:bCs/>
          <w:iCs/>
          <w:sz w:val="28"/>
          <w:szCs w:val="28"/>
        </w:rPr>
        <w:t xml:space="preserve"> области</w:t>
      </w:r>
      <w:r w:rsidRPr="00A02207">
        <w:rPr>
          <w:rFonts w:asciiTheme="majorHAnsi" w:eastAsiaTheme="majorEastAsia" w:hAnsiTheme="majorHAnsi" w:cs="Times New Roman"/>
          <w:b/>
          <w:bCs/>
          <w:iCs/>
          <w:sz w:val="28"/>
          <w:szCs w:val="28"/>
        </w:rPr>
        <w:t xml:space="preserve"> объектами местного значения </w:t>
      </w:r>
      <w:r>
        <w:rPr>
          <w:rFonts w:asciiTheme="majorHAnsi" w:eastAsiaTheme="majorEastAsia" w:hAnsiTheme="majorHAnsi" w:cs="Times New Roman"/>
          <w:b/>
          <w:bCs/>
          <w:iCs/>
          <w:sz w:val="28"/>
          <w:szCs w:val="28"/>
        </w:rPr>
        <w:t xml:space="preserve">городских и муниципальных округов </w:t>
      </w:r>
      <w:r w:rsidRPr="00A02207">
        <w:rPr>
          <w:rFonts w:asciiTheme="majorHAnsi" w:eastAsiaTheme="majorEastAsia" w:hAnsiTheme="majorHAnsi" w:cs="Times New Roman"/>
          <w:b/>
          <w:bCs/>
          <w:iCs/>
          <w:sz w:val="28"/>
          <w:szCs w:val="28"/>
        </w:rPr>
        <w:t>и максимально допустимого уровня территориальной доступности таких объектов для населения</w:t>
      </w:r>
      <w:bookmarkEnd w:id="19"/>
    </w:p>
    <w:p w:rsidR="002275C6" w:rsidRPr="00093C7A" w:rsidRDefault="002275C6" w:rsidP="00093C7A">
      <w:pPr>
        <w:pStyle w:val="ab"/>
        <w:numPr>
          <w:ilvl w:val="1"/>
          <w:numId w:val="36"/>
        </w:numPr>
        <w:autoSpaceDE w:val="0"/>
        <w:autoSpaceDN w:val="0"/>
        <w:adjustRightInd w:val="0"/>
        <w:spacing w:before="120" w:after="120" w:line="240" w:lineRule="auto"/>
        <w:ind w:left="0" w:firstLine="284"/>
        <w:jc w:val="both"/>
        <w:rPr>
          <w:rFonts w:ascii="Times New Roman" w:eastAsiaTheme="minorEastAsia" w:hAnsi="Times New Roman" w:cs="Times New Roman"/>
          <w:sz w:val="28"/>
          <w:szCs w:val="28"/>
        </w:rPr>
      </w:pPr>
      <w:r w:rsidRPr="00093C7A">
        <w:rPr>
          <w:rFonts w:ascii="Times New Roman" w:eastAsiaTheme="minorEastAsia" w:hAnsi="Times New Roman" w:cs="Times New Roman"/>
          <w:sz w:val="28"/>
          <w:szCs w:val="28"/>
        </w:rPr>
        <w:t xml:space="preserve">Нормируемые значения показателей объектов местного значения городских и муниципальных округов установлены в таблицах 18 – 29. </w:t>
      </w:r>
    </w:p>
    <w:p w:rsidR="003107B9" w:rsidRPr="00120664" w:rsidRDefault="003107B9"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Объекты местного значения городских и муниципальных округ</w:t>
      </w:r>
      <w:r w:rsidR="003A1E00" w:rsidRPr="00120664">
        <w:rPr>
          <w:rFonts w:ascii="Times New Roman" w:eastAsiaTheme="minorEastAsia" w:hAnsi="Times New Roman" w:cs="Times New Roman"/>
          <w:sz w:val="24"/>
          <w:szCs w:val="24"/>
        </w:rPr>
        <w:t xml:space="preserve">ов </w:t>
      </w:r>
      <w:r w:rsidRPr="00120664">
        <w:rPr>
          <w:rFonts w:ascii="Times New Roman" w:eastAsiaTheme="minorEastAsia" w:hAnsi="Times New Roman" w:cs="Times New Roman"/>
          <w:sz w:val="24"/>
          <w:szCs w:val="24"/>
        </w:rPr>
        <w:t xml:space="preserve">в области образования принимаются по аналогии с муниципальным районом (таблица </w:t>
      </w:r>
      <w:r w:rsidR="002275C6" w:rsidRPr="00120664">
        <w:rPr>
          <w:rFonts w:ascii="Times New Roman" w:eastAsiaTheme="minorEastAsia" w:hAnsi="Times New Roman" w:cs="Times New Roman"/>
          <w:sz w:val="24"/>
          <w:szCs w:val="24"/>
        </w:rPr>
        <w:t>11</w:t>
      </w:r>
      <w:r w:rsidRPr="00120664">
        <w:rPr>
          <w:rFonts w:ascii="Times New Roman" w:eastAsiaTheme="minorEastAsia" w:hAnsi="Times New Roman" w:cs="Times New Roman"/>
          <w:sz w:val="24"/>
          <w:szCs w:val="24"/>
        </w:rPr>
        <w:t>).</w:t>
      </w:r>
    </w:p>
    <w:p w:rsidR="009250F7" w:rsidRPr="00120664" w:rsidRDefault="009250F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 xml:space="preserve">Объекты местного значения городских и муниципальных округов в области в области обработки, утилизации, обезвреживания, размещения твердых коммунальных отходов принимаются по аналогии с муниципальным районом (таблица </w:t>
      </w:r>
      <w:r w:rsidR="002275C6" w:rsidRPr="00120664">
        <w:rPr>
          <w:rFonts w:ascii="Times New Roman" w:eastAsiaTheme="minorEastAsia" w:hAnsi="Times New Roman" w:cs="Times New Roman"/>
          <w:sz w:val="24"/>
          <w:szCs w:val="24"/>
        </w:rPr>
        <w:t>15</w:t>
      </w:r>
      <w:r w:rsidRPr="00120664">
        <w:rPr>
          <w:rFonts w:ascii="Times New Roman" w:eastAsiaTheme="minorEastAsia" w:hAnsi="Times New Roman" w:cs="Times New Roman"/>
          <w:sz w:val="24"/>
          <w:szCs w:val="24"/>
        </w:rPr>
        <w:t>).</w:t>
      </w:r>
    </w:p>
    <w:p w:rsidR="0005097D" w:rsidRPr="00120664" w:rsidRDefault="000509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 xml:space="preserve">Объекты местного значения городских и муниципальных округов в области в области захоронения и организации ритуальных услуг принимаются по аналогии с муниципальным районом (таблица </w:t>
      </w:r>
      <w:r w:rsidR="002275C6" w:rsidRPr="00120664">
        <w:rPr>
          <w:rFonts w:ascii="Times New Roman" w:eastAsiaTheme="minorEastAsia" w:hAnsi="Times New Roman" w:cs="Times New Roman"/>
          <w:sz w:val="24"/>
          <w:szCs w:val="24"/>
        </w:rPr>
        <w:t>16</w:t>
      </w:r>
      <w:r w:rsidRPr="00120664">
        <w:rPr>
          <w:rFonts w:ascii="Times New Roman" w:eastAsiaTheme="minorEastAsia" w:hAnsi="Times New Roman" w:cs="Times New Roman"/>
          <w:sz w:val="24"/>
          <w:szCs w:val="24"/>
        </w:rPr>
        <w:t>).</w:t>
      </w:r>
    </w:p>
    <w:p w:rsidR="007111E6" w:rsidRPr="00120664" w:rsidRDefault="007111E6"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120664">
        <w:rPr>
          <w:rFonts w:ascii="Times New Roman" w:eastAsiaTheme="minorEastAsia" w:hAnsi="Times New Roman" w:cs="Times New Roman"/>
          <w:sz w:val="24"/>
          <w:szCs w:val="24"/>
        </w:rPr>
        <w:t xml:space="preserve">Объекты местного значения городских и муниципальных округов в области обеспечения условий работы </w:t>
      </w:r>
      <w:proofErr w:type="gramStart"/>
      <w:r w:rsidRPr="00120664">
        <w:rPr>
          <w:rFonts w:ascii="Times New Roman" w:eastAsiaTheme="minorEastAsia" w:hAnsi="Times New Roman" w:cs="Times New Roman"/>
          <w:sz w:val="24"/>
          <w:szCs w:val="24"/>
        </w:rPr>
        <w:t>сотруднику, замещающему должность участкового уполномоченного полиции принимаются</w:t>
      </w:r>
      <w:proofErr w:type="gramEnd"/>
      <w:r w:rsidRPr="00120664">
        <w:rPr>
          <w:rFonts w:ascii="Times New Roman" w:eastAsiaTheme="minorEastAsia" w:hAnsi="Times New Roman" w:cs="Times New Roman"/>
          <w:sz w:val="24"/>
          <w:szCs w:val="24"/>
        </w:rPr>
        <w:t xml:space="preserve"> по аналогии с муниципальным районом (таблица </w:t>
      </w:r>
      <w:r w:rsidR="002275C6" w:rsidRPr="00120664">
        <w:rPr>
          <w:rFonts w:ascii="Times New Roman" w:eastAsiaTheme="minorEastAsia" w:hAnsi="Times New Roman" w:cs="Times New Roman"/>
          <w:sz w:val="24"/>
          <w:szCs w:val="24"/>
        </w:rPr>
        <w:t>17</w:t>
      </w:r>
      <w:r w:rsidRPr="00120664">
        <w:rPr>
          <w:rFonts w:ascii="Times New Roman" w:eastAsiaTheme="minorEastAsia" w:hAnsi="Times New Roman" w:cs="Times New Roman"/>
          <w:sz w:val="24"/>
          <w:szCs w:val="24"/>
        </w:rPr>
        <w:t>).</w:t>
      </w:r>
    </w:p>
    <w:p w:rsidR="007111E6" w:rsidRPr="00093C7A" w:rsidRDefault="007111E6" w:rsidP="00093C7A">
      <w:pPr>
        <w:jc w:val="center"/>
        <w:rPr>
          <w:b/>
        </w:rPr>
      </w:pPr>
    </w:p>
    <w:p w:rsidR="00297987" w:rsidRPr="00093C7A" w:rsidRDefault="00297987" w:rsidP="00093C7A">
      <w:pPr>
        <w:keepNext/>
        <w:spacing w:before="240" w:after="240" w:line="240" w:lineRule="auto"/>
        <w:ind w:left="360"/>
        <w:jc w:val="center"/>
        <w:outlineLvl w:val="1"/>
        <w:rPr>
          <w:rFonts w:asciiTheme="majorHAnsi" w:eastAsiaTheme="majorEastAsia" w:hAnsiTheme="majorHAnsi" w:cs="Times New Roman"/>
          <w:b/>
          <w:bCs/>
          <w:iCs/>
          <w:sz w:val="28"/>
          <w:szCs w:val="28"/>
        </w:rPr>
      </w:pPr>
      <w:bookmarkStart w:id="20" w:name="_Toc185867332"/>
      <w:r w:rsidRPr="00093C7A">
        <w:rPr>
          <w:rFonts w:asciiTheme="majorHAnsi" w:eastAsiaTheme="majorEastAsia" w:hAnsiTheme="majorHAnsi" w:cs="Times New Roman"/>
          <w:b/>
          <w:bCs/>
          <w:iCs/>
          <w:sz w:val="28"/>
          <w:szCs w:val="28"/>
        </w:rPr>
        <w:t>Автомобильные дороги и транспорт</w:t>
      </w:r>
      <w:bookmarkEnd w:id="20"/>
    </w:p>
    <w:p w:rsidR="0041514E" w:rsidRPr="00093C7A" w:rsidRDefault="0041514E"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2275C6" w:rsidRPr="00093C7A">
        <w:rPr>
          <w:rFonts w:ascii="Times New Roman" w:eastAsiaTheme="minorEastAsia" w:hAnsi="Times New Roman" w:cs="Times New Roman"/>
          <w:b/>
          <w:bCs/>
          <w:sz w:val="24"/>
          <w:szCs w:val="24"/>
        </w:rPr>
        <w:t>18</w:t>
      </w:r>
      <w:r w:rsidRPr="00093C7A">
        <w:rPr>
          <w:rFonts w:ascii="Times New Roman" w:eastAsiaTheme="minorEastAsia" w:hAnsi="Times New Roman" w:cs="Times New Roman"/>
          <w:b/>
          <w:bCs/>
          <w:sz w:val="24"/>
          <w:szCs w:val="24"/>
        </w:rPr>
        <w:t xml:space="preserve"> </w:t>
      </w:r>
      <w:r w:rsidR="00093C7A">
        <w:rPr>
          <w:rFonts w:ascii="Times New Roman" w:eastAsiaTheme="minorEastAsia" w:hAnsi="Times New Roman" w:cs="Times New Roman"/>
          <w:b/>
          <w:bCs/>
          <w:sz w:val="24"/>
          <w:szCs w:val="24"/>
        </w:rPr>
        <w:t xml:space="preserve">. Объекты местного </w:t>
      </w:r>
      <w:proofErr w:type="spellStart"/>
      <w:r w:rsidR="00093C7A">
        <w:rPr>
          <w:rFonts w:ascii="Times New Roman" w:eastAsiaTheme="minorEastAsia" w:hAnsi="Times New Roman" w:cs="Times New Roman"/>
          <w:b/>
          <w:bCs/>
          <w:sz w:val="24"/>
          <w:szCs w:val="24"/>
        </w:rPr>
        <w:t>значания</w:t>
      </w:r>
      <w:proofErr w:type="spellEnd"/>
      <w:r w:rsidRPr="00093C7A">
        <w:rPr>
          <w:rFonts w:ascii="Times New Roman" w:eastAsiaTheme="minorEastAsia" w:hAnsi="Times New Roman" w:cs="Times New Roman"/>
          <w:b/>
          <w:bCs/>
          <w:sz w:val="24"/>
          <w:szCs w:val="24"/>
        </w:rPr>
        <w:t xml:space="preserve"> городских и муниципальных округов в области транспорта и автомобильных дорог</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41514E" w:rsidRPr="007C3061" w:rsidTr="00214962">
        <w:trPr>
          <w:tblHeader/>
        </w:trPr>
        <w:tc>
          <w:tcPr>
            <w:tcW w:w="567" w:type="dxa"/>
            <w:vMerge w:val="restart"/>
          </w:tcPr>
          <w:p w:rsidR="0041514E" w:rsidRPr="007C3061" w:rsidRDefault="00093C7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41514E" w:rsidRPr="007C3061" w:rsidRDefault="0041514E" w:rsidP="00214962">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41514E" w:rsidRPr="007C3061" w:rsidTr="00214962">
        <w:trPr>
          <w:tblHeader/>
        </w:trPr>
        <w:tc>
          <w:tcPr>
            <w:tcW w:w="567" w:type="dxa"/>
            <w:vMerge/>
          </w:tcPr>
          <w:p w:rsidR="0041514E" w:rsidRPr="007C3061" w:rsidRDefault="0041514E" w:rsidP="00214962">
            <w:pPr>
              <w:spacing w:after="1" w:line="0" w:lineRule="atLeast"/>
              <w:rPr>
                <w:rFonts w:ascii="Times New Roman" w:hAnsi="Times New Roman"/>
              </w:rPr>
            </w:pPr>
          </w:p>
        </w:tc>
        <w:tc>
          <w:tcPr>
            <w:tcW w:w="3338" w:type="dxa"/>
            <w:vMerge/>
          </w:tcPr>
          <w:p w:rsidR="0041514E" w:rsidRPr="007C3061" w:rsidRDefault="0041514E" w:rsidP="00214962">
            <w:pPr>
              <w:spacing w:after="1" w:line="0" w:lineRule="atLeast"/>
              <w:rPr>
                <w:rFonts w:ascii="Times New Roman" w:hAnsi="Times New Roman"/>
              </w:rPr>
            </w:pPr>
          </w:p>
        </w:tc>
        <w:tc>
          <w:tcPr>
            <w:tcW w:w="1362" w:type="dxa"/>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41514E" w:rsidRPr="007C3061" w:rsidTr="00214962">
        <w:tc>
          <w:tcPr>
            <w:tcW w:w="567"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автомобильных дорог в границах городских округов с твёрдым покрытием </w:t>
            </w:r>
          </w:p>
        </w:tc>
        <w:tc>
          <w:tcPr>
            <w:tcW w:w="1362" w:type="dxa"/>
          </w:tcPr>
          <w:p w:rsidR="0041514E" w:rsidRPr="00E40663"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 от общей протяжённости автодорог</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0</w:t>
            </w:r>
          </w:p>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 2030г.</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1514E" w:rsidRPr="007C3061" w:rsidTr="00214962">
        <w:tc>
          <w:tcPr>
            <w:tcW w:w="567" w:type="dxa"/>
          </w:tcPr>
          <w:p w:rsidR="0041514E" w:rsidRPr="00572AB6" w:rsidRDefault="0041514E" w:rsidP="0021496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338" w:type="dxa"/>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Доля автомобильных дорог в границах муниципальных</w:t>
            </w:r>
            <w:r w:rsidRPr="00572AB6">
              <w:rPr>
                <w:rFonts w:ascii="Times New Roman" w:hAnsi="Times New Roman" w:cs="Times New Roman"/>
                <w:sz w:val="24"/>
                <w:szCs w:val="24"/>
              </w:rPr>
              <w:t xml:space="preserve"> </w:t>
            </w:r>
            <w:r>
              <w:rPr>
                <w:rFonts w:ascii="Times New Roman" w:hAnsi="Times New Roman" w:cs="Times New Roman"/>
                <w:sz w:val="24"/>
                <w:szCs w:val="24"/>
              </w:rPr>
              <w:t xml:space="preserve">округов с твёрдым покрытием </w:t>
            </w:r>
          </w:p>
        </w:tc>
        <w:tc>
          <w:tcPr>
            <w:tcW w:w="1362" w:type="dxa"/>
          </w:tcPr>
          <w:p w:rsidR="0041514E" w:rsidRPr="00E40663"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 от общей протяжённости автодорог</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0</w:t>
            </w:r>
          </w:p>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 2030г.</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1514E" w:rsidRPr="007C3061" w:rsidTr="00214962">
        <w:trPr>
          <w:trHeight w:val="2760"/>
        </w:trPr>
        <w:tc>
          <w:tcPr>
            <w:tcW w:w="567" w:type="dxa"/>
            <w:vMerge w:val="restart"/>
          </w:tcPr>
          <w:p w:rsidR="0041514E" w:rsidRPr="00572AB6" w:rsidRDefault="0041514E" w:rsidP="0021496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Доступность</w:t>
            </w:r>
            <w:r w:rsidRPr="00F85519">
              <w:rPr>
                <w:rFonts w:ascii="Times New Roman" w:hAnsi="Times New Roman" w:cs="Times New Roman"/>
                <w:sz w:val="24"/>
                <w:szCs w:val="24"/>
              </w:rPr>
              <w:t xml:space="preserve"> населённых пунктов по автомобильным дорогам местного значения</w:t>
            </w:r>
            <w:r>
              <w:rPr>
                <w:rFonts w:ascii="Times New Roman" w:hAnsi="Times New Roman" w:cs="Times New Roman"/>
                <w:sz w:val="24"/>
                <w:szCs w:val="24"/>
              </w:rPr>
              <w:t xml:space="preserve"> муниципального, городского округа </w:t>
            </w:r>
            <w:r w:rsidRPr="00F85519">
              <w:rPr>
                <w:rFonts w:ascii="Times New Roman" w:hAnsi="Times New Roman" w:cs="Times New Roman"/>
                <w:sz w:val="24"/>
                <w:szCs w:val="24"/>
              </w:rPr>
              <w:t>с усовершенствованным покрытием</w:t>
            </w:r>
            <w:r>
              <w:rPr>
                <w:rFonts w:ascii="Times New Roman" w:hAnsi="Times New Roman" w:cs="Times New Roman"/>
                <w:sz w:val="24"/>
                <w:szCs w:val="24"/>
              </w:rPr>
              <w:t>, по группам населённых пунктов и расчётным срокам документов территориального планирования:</w:t>
            </w:r>
          </w:p>
        </w:tc>
        <w:tc>
          <w:tcPr>
            <w:tcW w:w="1362" w:type="dxa"/>
            <w:vMerge w:val="restart"/>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 от общей численности населения в каждой группе населённых пунктов</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Merge w:val="restart"/>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vMerge w:val="restart"/>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2045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от 10 до 49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sidRPr="00C824FE">
              <w:rPr>
                <w:rFonts w:ascii="Times New Roman" w:hAnsi="Times New Roman" w:cs="Times New Roman"/>
                <w:sz w:val="24"/>
                <w:szCs w:val="24"/>
              </w:rPr>
              <w:t>от 10 до 49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от 50 до 199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sidRPr="00C824FE">
              <w:rPr>
                <w:rFonts w:ascii="Times New Roman" w:hAnsi="Times New Roman" w:cs="Times New Roman"/>
                <w:sz w:val="24"/>
                <w:szCs w:val="24"/>
              </w:rPr>
              <w:t>от 50 до 199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от 200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rPr>
          <w:trHeight w:val="1110"/>
        </w:trPr>
        <w:tc>
          <w:tcPr>
            <w:tcW w:w="567" w:type="dxa"/>
            <w:vMerge w:val="restart"/>
          </w:tcPr>
          <w:p w:rsidR="0041514E" w:rsidRPr="007C3061"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41514E" w:rsidRDefault="0041514E" w:rsidP="00A4586B">
            <w:pPr>
              <w:pStyle w:val="ConsPlusNormal"/>
              <w:rPr>
                <w:rFonts w:ascii="Times New Roman" w:hAnsi="Times New Roman" w:cs="Times New Roman"/>
                <w:sz w:val="24"/>
                <w:szCs w:val="24"/>
              </w:rPr>
            </w:pPr>
            <w:r>
              <w:rPr>
                <w:rFonts w:ascii="Times New Roman" w:hAnsi="Times New Roman" w:cs="Times New Roman"/>
                <w:sz w:val="24"/>
                <w:szCs w:val="24"/>
              </w:rPr>
              <w:t xml:space="preserve">Уровень автомобилизации населения по </w:t>
            </w:r>
            <w:r w:rsidR="00A4586B">
              <w:rPr>
                <w:rFonts w:ascii="Times New Roman" w:hAnsi="Times New Roman" w:cs="Times New Roman"/>
                <w:sz w:val="24"/>
                <w:szCs w:val="24"/>
              </w:rPr>
              <w:t>планируемым этапам реализации градостроительной документации</w:t>
            </w:r>
            <w:r>
              <w:rPr>
                <w:rFonts w:ascii="Times New Roman" w:hAnsi="Times New Roman" w:cs="Times New Roman"/>
                <w:sz w:val="24"/>
                <w:szCs w:val="24"/>
              </w:rPr>
              <w:t>:</w:t>
            </w:r>
          </w:p>
        </w:tc>
        <w:tc>
          <w:tcPr>
            <w:tcW w:w="1362" w:type="dxa"/>
            <w:vMerge w:val="restart"/>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авт./      1000 жит.</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3" w:type="dxa"/>
            <w:vMerge w:val="restart"/>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Merge w:val="restart"/>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1514E" w:rsidRPr="007C3061" w:rsidTr="00214962">
        <w:trPr>
          <w:trHeight w:val="240"/>
        </w:trPr>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к 2035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Default="00205F0F"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41514E">
              <w:rPr>
                <w:rFonts w:ascii="Times New Roman" w:hAnsi="Times New Roman" w:cs="Times New Roman"/>
                <w:sz w:val="24"/>
                <w:szCs w:val="24"/>
              </w:rPr>
              <w:t>0</w:t>
            </w:r>
          </w:p>
        </w:tc>
        <w:tc>
          <w:tcPr>
            <w:tcW w:w="1363" w:type="dxa"/>
            <w:vMerge/>
          </w:tcPr>
          <w:p w:rsidR="0041514E"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rPr>
          <w:trHeight w:val="45"/>
        </w:trPr>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к 2045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Default="00205F0F"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35</w:t>
            </w:r>
            <w:r w:rsidR="0041514E">
              <w:rPr>
                <w:rFonts w:ascii="Times New Roman" w:hAnsi="Times New Roman" w:cs="Times New Roman"/>
                <w:sz w:val="24"/>
                <w:szCs w:val="24"/>
              </w:rPr>
              <w:t>0</w:t>
            </w:r>
          </w:p>
        </w:tc>
        <w:tc>
          <w:tcPr>
            <w:tcW w:w="1363" w:type="dxa"/>
            <w:vMerge/>
          </w:tcPr>
          <w:p w:rsidR="0041514E"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rPr>
          <w:trHeight w:val="1124"/>
        </w:trPr>
        <w:tc>
          <w:tcPr>
            <w:tcW w:w="567" w:type="dxa"/>
            <w:vMerge w:val="restart"/>
          </w:tcPr>
          <w:p w:rsidR="0041514E" w:rsidRPr="00D574BA"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41514E" w:rsidRDefault="0041514E" w:rsidP="00214962">
            <w:pPr>
              <w:pStyle w:val="ConsPlusNormal"/>
              <w:rPr>
                <w:rFonts w:ascii="Times New Roman" w:hAnsi="Times New Roman" w:cs="Times New Roman"/>
                <w:sz w:val="24"/>
                <w:szCs w:val="24"/>
              </w:rPr>
            </w:pPr>
            <w:r w:rsidRPr="00F937A9">
              <w:rPr>
                <w:rFonts w:ascii="Times New Roman" w:hAnsi="Times New Roman" w:cs="Times New Roman"/>
                <w:sz w:val="24"/>
                <w:szCs w:val="24"/>
              </w:rPr>
              <w:t>Доступность по автодорогам с усовершенствованным покрытием общественно значимых объектов в сельских населённых пунктах</w:t>
            </w:r>
          </w:p>
        </w:tc>
        <w:tc>
          <w:tcPr>
            <w:tcW w:w="1362" w:type="dxa"/>
            <w:vMerge w:val="restart"/>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 от общей численности объектов в населённом пункте</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Merge w:val="restart"/>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vMerge w:val="restart"/>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2045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от 10 до 49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sidRPr="00C824FE">
              <w:rPr>
                <w:rFonts w:ascii="Times New Roman" w:hAnsi="Times New Roman" w:cs="Times New Roman"/>
                <w:sz w:val="24"/>
                <w:szCs w:val="24"/>
              </w:rPr>
              <w:t>от 10 до 49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от 50 до 199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sidRPr="00C824FE">
              <w:rPr>
                <w:rFonts w:ascii="Times New Roman" w:hAnsi="Times New Roman" w:cs="Times New Roman"/>
                <w:sz w:val="24"/>
                <w:szCs w:val="24"/>
              </w:rPr>
              <w:t>от 50 до 199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Pr="007C3061"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от 200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val="restart"/>
          </w:tcPr>
          <w:p w:rsidR="0041514E" w:rsidRPr="00D574BA"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Плотность магистральной улично-дорожной сети городского населённого пункта:</w:t>
            </w:r>
          </w:p>
        </w:tc>
        <w:tc>
          <w:tcPr>
            <w:tcW w:w="1362" w:type="dxa"/>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val="restart"/>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vMerge w:val="restart"/>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1514E" w:rsidRPr="007C3061" w:rsidTr="00214962">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жилой зоне (701010100), зоне </w:t>
            </w:r>
            <w:r w:rsidRPr="001A0C50">
              <w:rPr>
                <w:rFonts w:ascii="Times New Roman" w:hAnsi="Times New Roman" w:cs="Times New Roman"/>
                <w:sz w:val="24"/>
                <w:szCs w:val="24"/>
              </w:rPr>
              <w:t>застройки индивидуальными жилыми домами</w:t>
            </w:r>
            <w:r>
              <w:rPr>
                <w:rFonts w:ascii="Times New Roman" w:hAnsi="Times New Roman" w:cs="Times New Roman"/>
                <w:sz w:val="24"/>
                <w:szCs w:val="24"/>
              </w:rPr>
              <w:t xml:space="preserve"> (</w:t>
            </w:r>
            <w:r w:rsidRPr="001A0C50">
              <w:rPr>
                <w:rFonts w:ascii="Times New Roman" w:hAnsi="Times New Roman" w:cs="Times New Roman"/>
                <w:sz w:val="24"/>
                <w:szCs w:val="24"/>
              </w:rPr>
              <w:t>701010101</w:t>
            </w:r>
            <w:r>
              <w:rPr>
                <w:rFonts w:ascii="Times New Roman" w:hAnsi="Times New Roman" w:cs="Times New Roman"/>
                <w:sz w:val="24"/>
                <w:szCs w:val="24"/>
              </w:rPr>
              <w:t>), зоне  застройки малоэтажными жилыми домами (</w:t>
            </w:r>
            <w:r w:rsidRPr="001A0C50">
              <w:rPr>
                <w:rFonts w:ascii="Times New Roman" w:hAnsi="Times New Roman" w:cs="Times New Roman"/>
                <w:sz w:val="24"/>
                <w:szCs w:val="24"/>
              </w:rPr>
              <w:t>701010102</w:t>
            </w:r>
            <w:r>
              <w:rPr>
                <w:rFonts w:ascii="Times New Roman" w:hAnsi="Times New Roman" w:cs="Times New Roman"/>
                <w:sz w:val="24"/>
                <w:szCs w:val="24"/>
              </w:rPr>
              <w:t>)</w:t>
            </w:r>
          </w:p>
        </w:tc>
        <w:tc>
          <w:tcPr>
            <w:tcW w:w="1362"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 xml:space="preserve">в зоне </w:t>
            </w:r>
            <w:r w:rsidRPr="001160C4">
              <w:rPr>
                <w:rFonts w:ascii="Times New Roman" w:hAnsi="Times New Roman" w:cs="Times New Roman"/>
                <w:sz w:val="24"/>
                <w:szCs w:val="24"/>
              </w:rPr>
              <w:t xml:space="preserve">застройки </w:t>
            </w:r>
            <w:proofErr w:type="spellStart"/>
            <w:r w:rsidRPr="001160C4">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 (</w:t>
            </w:r>
            <w:r w:rsidRPr="001160C4">
              <w:rPr>
                <w:rFonts w:ascii="Times New Roman" w:hAnsi="Times New Roman" w:cs="Times New Roman"/>
                <w:sz w:val="24"/>
                <w:szCs w:val="24"/>
              </w:rPr>
              <w:t>701010103</w:t>
            </w:r>
            <w:r>
              <w:rPr>
                <w:rFonts w:ascii="Times New Roman" w:hAnsi="Times New Roman" w:cs="Times New Roman"/>
                <w:sz w:val="24"/>
                <w:szCs w:val="24"/>
              </w:rPr>
              <w:t xml:space="preserve">), зоне </w:t>
            </w:r>
            <w:r w:rsidRPr="001160C4">
              <w:rPr>
                <w:rFonts w:ascii="Times New Roman" w:hAnsi="Times New Roman" w:cs="Times New Roman"/>
                <w:sz w:val="24"/>
                <w:szCs w:val="24"/>
              </w:rPr>
              <w:t>застройки многоэтажными жилыми домами</w:t>
            </w:r>
            <w:r>
              <w:rPr>
                <w:rFonts w:ascii="Times New Roman" w:hAnsi="Times New Roman" w:cs="Times New Roman"/>
                <w:sz w:val="24"/>
                <w:szCs w:val="24"/>
              </w:rPr>
              <w:t xml:space="preserve"> (</w:t>
            </w:r>
            <w:r w:rsidRPr="001160C4">
              <w:rPr>
                <w:rFonts w:ascii="Times New Roman" w:hAnsi="Times New Roman" w:cs="Times New Roman"/>
                <w:sz w:val="24"/>
                <w:szCs w:val="24"/>
              </w:rPr>
              <w:t>701010104</w:t>
            </w:r>
            <w:r>
              <w:rPr>
                <w:rFonts w:ascii="Times New Roman" w:hAnsi="Times New Roman" w:cs="Times New Roman"/>
                <w:sz w:val="24"/>
                <w:szCs w:val="24"/>
              </w:rPr>
              <w:t>)</w:t>
            </w:r>
          </w:p>
        </w:tc>
        <w:tc>
          <w:tcPr>
            <w:tcW w:w="1362"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 xml:space="preserve">в </w:t>
            </w:r>
            <w:r w:rsidRPr="00A20F47">
              <w:rPr>
                <w:rFonts w:ascii="Times New Roman" w:hAnsi="Times New Roman" w:cs="Times New Roman"/>
                <w:sz w:val="24"/>
                <w:szCs w:val="24"/>
              </w:rPr>
              <w:t>многофункциональной общес</w:t>
            </w:r>
            <w:r>
              <w:rPr>
                <w:rFonts w:ascii="Times New Roman" w:hAnsi="Times New Roman" w:cs="Times New Roman"/>
                <w:sz w:val="24"/>
                <w:szCs w:val="24"/>
              </w:rPr>
              <w:t>твенно-деловой зоне (701010301), зоне специализированной общественной застройки (701010302)</w:t>
            </w:r>
          </w:p>
        </w:tc>
        <w:tc>
          <w:tcPr>
            <w:tcW w:w="1362"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4,75</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rPr>
          <w:trHeight w:val="1380"/>
        </w:trPr>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в зоне</w:t>
            </w:r>
            <w:r w:rsidRPr="00521481">
              <w:rPr>
                <w:rFonts w:ascii="Times New Roman" w:hAnsi="Times New Roman" w:cs="Times New Roman"/>
                <w:sz w:val="24"/>
                <w:szCs w:val="24"/>
              </w:rPr>
              <w:t xml:space="preserve"> смешанной и общественно-деловой застройки</w:t>
            </w:r>
            <w:r>
              <w:rPr>
                <w:rFonts w:ascii="Times New Roman" w:hAnsi="Times New Roman" w:cs="Times New Roman"/>
                <w:sz w:val="24"/>
                <w:szCs w:val="24"/>
              </w:rPr>
              <w:t xml:space="preserve"> (701010200), общественно-деловых зонах (701010300)</w:t>
            </w:r>
          </w:p>
        </w:tc>
        <w:tc>
          <w:tcPr>
            <w:tcW w:w="1362"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6,50</w:t>
            </w:r>
          </w:p>
        </w:tc>
        <w:tc>
          <w:tcPr>
            <w:tcW w:w="1363" w:type="dxa"/>
            <w:vMerge/>
          </w:tcPr>
          <w:p w:rsidR="0041514E" w:rsidRPr="007C3061" w:rsidRDefault="0041514E" w:rsidP="00214962">
            <w:pPr>
              <w:pStyle w:val="ConsPlusNormal"/>
              <w:jc w:val="center"/>
              <w:rPr>
                <w:rFonts w:ascii="Times New Roman" w:hAnsi="Times New Roman" w:cs="Times New Roman"/>
                <w:sz w:val="24"/>
                <w:szCs w:val="24"/>
              </w:rPr>
            </w:pPr>
          </w:p>
        </w:tc>
        <w:tc>
          <w:tcPr>
            <w:tcW w:w="1363" w:type="dxa"/>
            <w:vMerge/>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tcPr>
          <w:p w:rsidR="0041514E" w:rsidRPr="00D574BA"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38" w:type="dxa"/>
          </w:tcPr>
          <w:p w:rsidR="0041514E" w:rsidRPr="0008423B"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м</w:t>
            </w:r>
            <w:r w:rsidRPr="0066367C">
              <w:rPr>
                <w:rFonts w:ascii="Times New Roman" w:hAnsi="Times New Roman" w:cs="Times New Roman"/>
                <w:sz w:val="24"/>
                <w:szCs w:val="24"/>
              </w:rPr>
              <w:t xml:space="preserve">инимальное количество велосипедных дорожек и (или) велосипедных </w:t>
            </w:r>
            <w:r>
              <w:rPr>
                <w:rFonts w:ascii="Times New Roman" w:hAnsi="Times New Roman" w:cs="Times New Roman"/>
                <w:sz w:val="24"/>
                <w:szCs w:val="24"/>
              </w:rPr>
              <w:t>полос в муниципальном образовании</w:t>
            </w:r>
          </w:p>
        </w:tc>
        <w:tc>
          <w:tcPr>
            <w:tcW w:w="1362" w:type="dxa"/>
          </w:tcPr>
          <w:p w:rsidR="0041514E" w:rsidRPr="00B601F7" w:rsidRDefault="00120664" w:rsidP="00214962">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количест</w:t>
            </w:r>
            <w:r w:rsidR="0041514E" w:rsidRPr="00205F0F">
              <w:rPr>
                <w:rFonts w:ascii="Times New Roman" w:hAnsi="Times New Roman" w:cs="Times New Roman"/>
                <w:sz w:val="24"/>
                <w:szCs w:val="24"/>
              </w:rPr>
              <w:t>во объектов в границах муниципального образования</w:t>
            </w:r>
            <w:r w:rsidR="00B601F7" w:rsidRPr="00205F0F">
              <w:rPr>
                <w:rFonts w:ascii="Times New Roman" w:hAnsi="Times New Roman" w:cs="Times New Roman"/>
                <w:sz w:val="24"/>
                <w:szCs w:val="24"/>
              </w:rPr>
              <w:t>, ед.</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41514E" w:rsidRPr="007C3061"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1514E" w:rsidRPr="007C3061" w:rsidTr="00214962">
        <w:tc>
          <w:tcPr>
            <w:tcW w:w="567" w:type="dxa"/>
          </w:tcPr>
          <w:p w:rsidR="0041514E" w:rsidRPr="00D574BA"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338" w:type="dxa"/>
          </w:tcPr>
          <w:p w:rsidR="0041514E" w:rsidRPr="0008423B" w:rsidRDefault="0041514E" w:rsidP="00214962">
            <w:pPr>
              <w:pStyle w:val="ConsPlusNormal"/>
              <w:rPr>
                <w:rFonts w:ascii="Times New Roman" w:hAnsi="Times New Roman" w:cs="Times New Roman"/>
                <w:sz w:val="24"/>
                <w:szCs w:val="24"/>
              </w:rPr>
            </w:pPr>
            <w:r w:rsidRPr="0008423B">
              <w:rPr>
                <w:rFonts w:ascii="Times New Roman" w:hAnsi="Times New Roman" w:cs="Times New Roman"/>
                <w:sz w:val="24"/>
                <w:szCs w:val="24"/>
              </w:rPr>
              <w:t>плотность сети велосипедн</w:t>
            </w:r>
            <w:r>
              <w:rPr>
                <w:rFonts w:ascii="Times New Roman" w:hAnsi="Times New Roman" w:cs="Times New Roman"/>
                <w:sz w:val="24"/>
                <w:szCs w:val="24"/>
              </w:rPr>
              <w:t xml:space="preserve">ых дорожек и (или) велосипедных полос в городских населённых пунктах в зонах </w:t>
            </w:r>
            <w:r w:rsidRPr="001160C4">
              <w:rPr>
                <w:rFonts w:ascii="Times New Roman" w:hAnsi="Times New Roman" w:cs="Times New Roman"/>
                <w:sz w:val="24"/>
                <w:szCs w:val="24"/>
              </w:rPr>
              <w:t xml:space="preserve">застройки </w:t>
            </w:r>
            <w:proofErr w:type="spellStart"/>
            <w:r w:rsidRPr="001160C4">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 (</w:t>
            </w:r>
            <w:r w:rsidRPr="001160C4">
              <w:rPr>
                <w:rFonts w:ascii="Times New Roman" w:hAnsi="Times New Roman" w:cs="Times New Roman"/>
                <w:sz w:val="24"/>
                <w:szCs w:val="24"/>
              </w:rPr>
              <w:t>701010103</w:t>
            </w:r>
            <w:r>
              <w:rPr>
                <w:rFonts w:ascii="Times New Roman" w:hAnsi="Times New Roman" w:cs="Times New Roman"/>
                <w:sz w:val="24"/>
                <w:szCs w:val="24"/>
              </w:rPr>
              <w:t xml:space="preserve">), </w:t>
            </w:r>
            <w:r w:rsidRPr="001160C4">
              <w:rPr>
                <w:rFonts w:ascii="Times New Roman" w:hAnsi="Times New Roman" w:cs="Times New Roman"/>
                <w:sz w:val="24"/>
                <w:szCs w:val="24"/>
              </w:rPr>
              <w:t>застройки многоэтажными жилыми домами</w:t>
            </w:r>
            <w:r>
              <w:rPr>
                <w:rFonts w:ascii="Times New Roman" w:hAnsi="Times New Roman" w:cs="Times New Roman"/>
                <w:sz w:val="24"/>
                <w:szCs w:val="24"/>
              </w:rPr>
              <w:t xml:space="preserve"> (</w:t>
            </w:r>
            <w:r w:rsidRPr="001160C4">
              <w:rPr>
                <w:rFonts w:ascii="Times New Roman" w:hAnsi="Times New Roman" w:cs="Times New Roman"/>
                <w:sz w:val="24"/>
                <w:szCs w:val="24"/>
              </w:rPr>
              <w:t>701010104</w:t>
            </w:r>
            <w:r>
              <w:rPr>
                <w:rFonts w:ascii="Times New Roman" w:hAnsi="Times New Roman" w:cs="Times New Roman"/>
                <w:sz w:val="24"/>
                <w:szCs w:val="24"/>
              </w:rPr>
              <w:t xml:space="preserve">), </w:t>
            </w:r>
            <w:r w:rsidRPr="00A20F47">
              <w:rPr>
                <w:rFonts w:ascii="Times New Roman" w:hAnsi="Times New Roman" w:cs="Times New Roman"/>
                <w:sz w:val="24"/>
                <w:szCs w:val="24"/>
              </w:rPr>
              <w:t>многофункциональн</w:t>
            </w:r>
            <w:r>
              <w:rPr>
                <w:rFonts w:ascii="Times New Roman" w:hAnsi="Times New Roman" w:cs="Times New Roman"/>
                <w:sz w:val="24"/>
                <w:szCs w:val="24"/>
              </w:rPr>
              <w:t>ых</w:t>
            </w:r>
            <w:r w:rsidRPr="00A20F47">
              <w:rPr>
                <w:rFonts w:ascii="Times New Roman" w:hAnsi="Times New Roman" w:cs="Times New Roman"/>
                <w:sz w:val="24"/>
                <w:szCs w:val="24"/>
              </w:rPr>
              <w:t xml:space="preserve"> общес</w:t>
            </w:r>
            <w:r>
              <w:rPr>
                <w:rFonts w:ascii="Times New Roman" w:hAnsi="Times New Roman" w:cs="Times New Roman"/>
                <w:sz w:val="24"/>
                <w:szCs w:val="24"/>
              </w:rPr>
              <w:t>твенно-деловых зонах (701010301), зонах специализированной общественной застройки (701010302)</w:t>
            </w:r>
          </w:p>
        </w:tc>
        <w:tc>
          <w:tcPr>
            <w:tcW w:w="1362"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1514E" w:rsidRPr="007C3061" w:rsidTr="00214962">
        <w:tc>
          <w:tcPr>
            <w:tcW w:w="567" w:type="dxa"/>
            <w:vMerge w:val="restart"/>
          </w:tcPr>
          <w:p w:rsidR="0041514E" w:rsidRPr="00D574BA"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338" w:type="dxa"/>
          </w:tcPr>
          <w:p w:rsidR="0041514E" w:rsidRPr="003929FF"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w:t>
            </w:r>
            <w:r w:rsidRPr="003929FF">
              <w:rPr>
                <w:rFonts w:ascii="Times New Roman" w:hAnsi="Times New Roman" w:cs="Times New Roman"/>
                <w:sz w:val="24"/>
                <w:szCs w:val="24"/>
              </w:rPr>
              <w:t>беспеченность населения остановочными пунктами общественного транспорта</w:t>
            </w:r>
            <w:r>
              <w:rPr>
                <w:rFonts w:ascii="Times New Roman" w:hAnsi="Times New Roman" w:cs="Times New Roman"/>
                <w:sz w:val="24"/>
                <w:szCs w:val="24"/>
              </w:rPr>
              <w:t>:</w:t>
            </w:r>
          </w:p>
        </w:tc>
        <w:tc>
          <w:tcPr>
            <w:tcW w:w="1362" w:type="dxa"/>
            <w:vMerge w:val="restart"/>
          </w:tcPr>
          <w:p w:rsidR="0041514E" w:rsidRPr="008F0154" w:rsidRDefault="00120664" w:rsidP="00214962">
            <w:pPr>
              <w:pStyle w:val="ConsPlusNormal"/>
              <w:jc w:val="center"/>
            </w:pPr>
            <w:r>
              <w:rPr>
                <w:rFonts w:ascii="Times New Roman" w:hAnsi="Times New Roman" w:cs="Times New Roman"/>
                <w:sz w:val="24"/>
                <w:szCs w:val="24"/>
              </w:rPr>
              <w:t>количест</w:t>
            </w:r>
            <w:r w:rsidR="0041514E">
              <w:rPr>
                <w:rFonts w:ascii="Times New Roman" w:hAnsi="Times New Roman" w:cs="Times New Roman"/>
                <w:sz w:val="24"/>
                <w:szCs w:val="24"/>
              </w:rPr>
              <w:t>во</w:t>
            </w:r>
            <w:r w:rsidR="0041514E" w:rsidRPr="003929FF">
              <w:rPr>
                <w:rFonts w:ascii="Times New Roman" w:hAnsi="Times New Roman" w:cs="Times New Roman"/>
                <w:sz w:val="24"/>
                <w:szCs w:val="24"/>
              </w:rPr>
              <w:t xml:space="preserve"> остановок общественного автомобильного транспорта на </w:t>
            </w:r>
            <w:r w:rsidR="0041514E" w:rsidRPr="002275C6">
              <w:rPr>
                <w:rFonts w:ascii="Times New Roman" w:hAnsi="Times New Roman" w:cs="Times New Roman"/>
                <w:sz w:val="24"/>
                <w:szCs w:val="24"/>
              </w:rPr>
              <w:t>каждые 600 м протяжённости сети, ед.</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p>
        </w:tc>
        <w:tc>
          <w:tcPr>
            <w:tcW w:w="1363" w:type="dxa"/>
          </w:tcPr>
          <w:p w:rsidR="0041514E" w:rsidRPr="007C3061" w:rsidRDefault="0041514E" w:rsidP="00214962">
            <w:pPr>
              <w:pStyle w:val="ConsPlusNormal"/>
              <w:jc w:val="center"/>
              <w:rPr>
                <w:rFonts w:ascii="Times New Roman" w:hAnsi="Times New Roman" w:cs="Times New Roman"/>
                <w:sz w:val="24"/>
                <w:szCs w:val="24"/>
              </w:rPr>
            </w:pPr>
          </w:p>
        </w:tc>
        <w:tc>
          <w:tcPr>
            <w:tcW w:w="1363" w:type="dxa"/>
          </w:tcPr>
          <w:p w:rsidR="0041514E" w:rsidRDefault="0041514E" w:rsidP="00214962">
            <w:pPr>
              <w:pStyle w:val="ConsPlusNormal"/>
              <w:rPr>
                <w:rFonts w:ascii="Times New Roman" w:hAnsi="Times New Roman" w:cs="Times New Roman"/>
                <w:sz w:val="24"/>
                <w:szCs w:val="24"/>
              </w:rPr>
            </w:pPr>
          </w:p>
        </w:tc>
      </w:tr>
      <w:tr w:rsidR="0041514E" w:rsidRPr="007C3061" w:rsidTr="00214962">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Pr="003929FF" w:rsidRDefault="0041514E" w:rsidP="00214962">
            <w:pPr>
              <w:pStyle w:val="ConsPlusNormal"/>
              <w:rPr>
                <w:rFonts w:ascii="Times New Roman" w:hAnsi="Times New Roman" w:cs="Times New Roman"/>
                <w:sz w:val="24"/>
                <w:szCs w:val="24"/>
              </w:rPr>
            </w:pPr>
            <w:r w:rsidRPr="00B47718">
              <w:rPr>
                <w:rFonts w:ascii="Times New Roman" w:hAnsi="Times New Roman" w:cs="Times New Roman"/>
                <w:sz w:val="24"/>
                <w:szCs w:val="24"/>
              </w:rPr>
              <w:t>в жилых зонах (701010100), зонах застройки индивидуальными жилыми домами (701010101), зонах  застройки малоэтажными жилыми домами (701010102)</w:t>
            </w:r>
          </w:p>
        </w:tc>
        <w:tc>
          <w:tcPr>
            <w:tcW w:w="1362" w:type="dxa"/>
            <w:vMerge/>
          </w:tcPr>
          <w:p w:rsidR="0041514E" w:rsidRDefault="0041514E" w:rsidP="00214962">
            <w:pPr>
              <w:pStyle w:val="ConsPlusNormal"/>
              <w:jc w:val="center"/>
              <w:rPr>
                <w:rFonts w:ascii="Times New Roman" w:hAnsi="Times New Roman" w:cs="Times New Roman"/>
                <w:sz w:val="24"/>
                <w:szCs w:val="24"/>
              </w:rPr>
            </w:pPr>
          </w:p>
        </w:tc>
        <w:tc>
          <w:tcPr>
            <w:tcW w:w="1363" w:type="dxa"/>
          </w:tcPr>
          <w:p w:rsidR="0041514E" w:rsidRPr="003929FF" w:rsidRDefault="0041514E" w:rsidP="00214962">
            <w:pPr>
              <w:pStyle w:val="ConsPlusNormal"/>
              <w:jc w:val="center"/>
              <w:rPr>
                <w:rFonts w:ascii="Times New Roman" w:hAnsi="Times New Roman" w:cs="Times New Roman"/>
                <w:sz w:val="24"/>
                <w:szCs w:val="24"/>
              </w:rPr>
            </w:pPr>
            <w:r w:rsidRPr="003929FF">
              <w:rPr>
                <w:rFonts w:ascii="Times New Roman" w:hAnsi="Times New Roman" w:cs="Times New Roman"/>
                <w:sz w:val="24"/>
                <w:szCs w:val="24"/>
              </w:rPr>
              <w:t>1</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r>
      <w:tr w:rsidR="0041514E" w:rsidRPr="007C3061" w:rsidTr="00214962">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Pr="003929FF" w:rsidRDefault="0041514E" w:rsidP="00214962">
            <w:pPr>
              <w:pStyle w:val="ConsPlusNormal"/>
              <w:rPr>
                <w:rFonts w:ascii="Times New Roman" w:hAnsi="Times New Roman" w:cs="Times New Roman"/>
                <w:sz w:val="24"/>
                <w:szCs w:val="24"/>
              </w:rPr>
            </w:pPr>
            <w:r w:rsidRPr="003929FF">
              <w:rPr>
                <w:rFonts w:ascii="Times New Roman" w:hAnsi="Times New Roman" w:cs="Times New Roman"/>
                <w:sz w:val="24"/>
                <w:szCs w:val="24"/>
              </w:rPr>
              <w:t>в зон</w:t>
            </w:r>
            <w:r>
              <w:rPr>
                <w:rFonts w:ascii="Times New Roman" w:hAnsi="Times New Roman" w:cs="Times New Roman"/>
                <w:sz w:val="24"/>
                <w:szCs w:val="24"/>
              </w:rPr>
              <w:t>ах</w:t>
            </w:r>
            <w:r w:rsidRPr="003929FF">
              <w:rPr>
                <w:rFonts w:ascii="Times New Roman" w:hAnsi="Times New Roman" w:cs="Times New Roman"/>
                <w:sz w:val="24"/>
                <w:szCs w:val="24"/>
              </w:rPr>
              <w:t xml:space="preserve"> застройки </w:t>
            </w:r>
            <w:proofErr w:type="spellStart"/>
            <w:r w:rsidRPr="003929FF">
              <w:rPr>
                <w:rFonts w:ascii="Times New Roman" w:hAnsi="Times New Roman" w:cs="Times New Roman"/>
                <w:sz w:val="24"/>
                <w:szCs w:val="24"/>
              </w:rPr>
              <w:t>среднеэтажными</w:t>
            </w:r>
            <w:proofErr w:type="spellEnd"/>
            <w:r w:rsidRPr="003929FF">
              <w:rPr>
                <w:rFonts w:ascii="Times New Roman" w:hAnsi="Times New Roman" w:cs="Times New Roman"/>
                <w:sz w:val="24"/>
                <w:szCs w:val="24"/>
              </w:rPr>
              <w:t xml:space="preserve"> жилыми домами (701010103), многоэтажными жилыми домами (701010104)</w:t>
            </w:r>
            <w:r>
              <w:rPr>
                <w:rFonts w:ascii="Times New Roman" w:hAnsi="Times New Roman" w:cs="Times New Roman"/>
                <w:sz w:val="24"/>
                <w:szCs w:val="24"/>
              </w:rPr>
              <w:t xml:space="preserve">, </w:t>
            </w:r>
          </w:p>
        </w:tc>
        <w:tc>
          <w:tcPr>
            <w:tcW w:w="1362" w:type="dxa"/>
            <w:vMerge/>
          </w:tcPr>
          <w:p w:rsidR="0041514E" w:rsidRDefault="0041514E" w:rsidP="00214962">
            <w:pPr>
              <w:pStyle w:val="ConsPlusNormal"/>
              <w:jc w:val="center"/>
            </w:pPr>
          </w:p>
        </w:tc>
        <w:tc>
          <w:tcPr>
            <w:tcW w:w="1363" w:type="dxa"/>
          </w:tcPr>
          <w:p w:rsidR="0041514E" w:rsidRPr="003929FF" w:rsidRDefault="0041514E" w:rsidP="00214962">
            <w:pPr>
              <w:pStyle w:val="ConsPlusNormal"/>
              <w:jc w:val="center"/>
              <w:rPr>
                <w:rFonts w:ascii="Times New Roman" w:hAnsi="Times New Roman" w:cs="Times New Roman"/>
                <w:sz w:val="24"/>
                <w:szCs w:val="24"/>
              </w:rPr>
            </w:pPr>
            <w:r w:rsidRPr="003929FF">
              <w:rPr>
                <w:rFonts w:ascii="Times New Roman" w:hAnsi="Times New Roman" w:cs="Times New Roman"/>
                <w:sz w:val="24"/>
                <w:szCs w:val="24"/>
              </w:rPr>
              <w:t>1</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1514E" w:rsidRPr="007C3061" w:rsidTr="00214962">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Pr="003929FF" w:rsidRDefault="0041514E" w:rsidP="00214962">
            <w:pPr>
              <w:pStyle w:val="ConsPlusNormal"/>
              <w:rPr>
                <w:rFonts w:ascii="Times New Roman" w:hAnsi="Times New Roman" w:cs="Times New Roman"/>
                <w:sz w:val="24"/>
                <w:szCs w:val="24"/>
              </w:rPr>
            </w:pPr>
            <w:r w:rsidRPr="003929FF">
              <w:rPr>
                <w:rFonts w:ascii="Times New Roman" w:hAnsi="Times New Roman" w:cs="Times New Roman"/>
                <w:sz w:val="24"/>
                <w:szCs w:val="24"/>
              </w:rPr>
              <w:t>в многофункциональн</w:t>
            </w:r>
            <w:r>
              <w:rPr>
                <w:rFonts w:ascii="Times New Roman" w:hAnsi="Times New Roman" w:cs="Times New Roman"/>
                <w:sz w:val="24"/>
                <w:szCs w:val="24"/>
              </w:rPr>
              <w:t>ых</w:t>
            </w:r>
            <w:r w:rsidRPr="003929FF">
              <w:rPr>
                <w:rFonts w:ascii="Times New Roman" w:hAnsi="Times New Roman" w:cs="Times New Roman"/>
                <w:sz w:val="24"/>
                <w:szCs w:val="24"/>
              </w:rPr>
              <w:t xml:space="preserve"> общественно-делов</w:t>
            </w:r>
            <w:r>
              <w:rPr>
                <w:rFonts w:ascii="Times New Roman" w:hAnsi="Times New Roman" w:cs="Times New Roman"/>
                <w:sz w:val="24"/>
                <w:szCs w:val="24"/>
              </w:rPr>
              <w:t>ых</w:t>
            </w:r>
            <w:r w:rsidRPr="003929FF">
              <w:rPr>
                <w:rFonts w:ascii="Times New Roman" w:hAnsi="Times New Roman" w:cs="Times New Roman"/>
                <w:sz w:val="24"/>
                <w:szCs w:val="24"/>
              </w:rPr>
              <w:t xml:space="preserve"> зон</w:t>
            </w:r>
            <w:r>
              <w:rPr>
                <w:rFonts w:ascii="Times New Roman" w:hAnsi="Times New Roman" w:cs="Times New Roman"/>
                <w:sz w:val="24"/>
                <w:szCs w:val="24"/>
              </w:rPr>
              <w:t xml:space="preserve">ах </w:t>
            </w:r>
            <w:r w:rsidRPr="003929FF">
              <w:rPr>
                <w:rFonts w:ascii="Times New Roman" w:hAnsi="Times New Roman" w:cs="Times New Roman"/>
                <w:sz w:val="24"/>
                <w:szCs w:val="24"/>
              </w:rPr>
              <w:t>(701010301), зон</w:t>
            </w:r>
            <w:r>
              <w:rPr>
                <w:rFonts w:ascii="Times New Roman" w:hAnsi="Times New Roman" w:cs="Times New Roman"/>
                <w:sz w:val="24"/>
                <w:szCs w:val="24"/>
              </w:rPr>
              <w:t>ах</w:t>
            </w:r>
            <w:r w:rsidRPr="003929FF">
              <w:rPr>
                <w:rFonts w:ascii="Times New Roman" w:hAnsi="Times New Roman" w:cs="Times New Roman"/>
                <w:sz w:val="24"/>
                <w:szCs w:val="24"/>
              </w:rPr>
              <w:t xml:space="preserve"> специализированной общественной застройки (701010302)</w:t>
            </w:r>
            <w:r>
              <w:rPr>
                <w:rFonts w:ascii="Times New Roman" w:hAnsi="Times New Roman" w:cs="Times New Roman"/>
                <w:sz w:val="24"/>
                <w:szCs w:val="24"/>
              </w:rPr>
              <w:t xml:space="preserve">, </w:t>
            </w:r>
            <w:r w:rsidRPr="003929FF">
              <w:rPr>
                <w:rFonts w:ascii="Times New Roman" w:hAnsi="Times New Roman" w:cs="Times New Roman"/>
                <w:sz w:val="24"/>
                <w:szCs w:val="24"/>
              </w:rPr>
              <w:t>смешанной и общественно-деловой застройки (701010200), общественно-деловых зонах (701010300)</w:t>
            </w:r>
          </w:p>
        </w:tc>
        <w:tc>
          <w:tcPr>
            <w:tcW w:w="1362" w:type="dxa"/>
            <w:vMerge/>
          </w:tcPr>
          <w:p w:rsidR="0041514E" w:rsidRDefault="0041514E" w:rsidP="00214962">
            <w:pPr>
              <w:contextualSpacing/>
              <w:jc w:val="center"/>
            </w:pPr>
          </w:p>
        </w:tc>
        <w:tc>
          <w:tcPr>
            <w:tcW w:w="1363" w:type="dxa"/>
          </w:tcPr>
          <w:p w:rsidR="0041514E" w:rsidRPr="003929FF"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1514E" w:rsidRPr="007C3061" w:rsidTr="00214962">
        <w:tc>
          <w:tcPr>
            <w:tcW w:w="567" w:type="dxa"/>
            <w:vMerge/>
          </w:tcPr>
          <w:p w:rsidR="0041514E" w:rsidRDefault="0041514E" w:rsidP="00214962">
            <w:pPr>
              <w:pStyle w:val="ConsPlusNormal"/>
              <w:jc w:val="center"/>
              <w:rPr>
                <w:rFonts w:ascii="Times New Roman" w:hAnsi="Times New Roman" w:cs="Times New Roman"/>
                <w:sz w:val="24"/>
                <w:szCs w:val="24"/>
              </w:rPr>
            </w:pPr>
          </w:p>
        </w:tc>
        <w:tc>
          <w:tcPr>
            <w:tcW w:w="3338" w:type="dxa"/>
          </w:tcPr>
          <w:p w:rsidR="0041514E" w:rsidRPr="003929FF" w:rsidRDefault="0041514E" w:rsidP="00214962">
            <w:pPr>
              <w:pStyle w:val="ConsPlusNormal"/>
              <w:rPr>
                <w:rFonts w:ascii="Times New Roman" w:hAnsi="Times New Roman" w:cs="Times New Roman"/>
                <w:sz w:val="24"/>
                <w:szCs w:val="24"/>
              </w:rPr>
            </w:pPr>
            <w:r w:rsidRPr="003929FF">
              <w:rPr>
                <w:rFonts w:ascii="Times New Roman" w:hAnsi="Times New Roman" w:cs="Times New Roman"/>
                <w:sz w:val="24"/>
                <w:szCs w:val="24"/>
              </w:rPr>
              <w:t xml:space="preserve">в </w:t>
            </w:r>
            <w:r>
              <w:rPr>
                <w:rFonts w:ascii="Times New Roman" w:hAnsi="Times New Roman" w:cs="Times New Roman"/>
                <w:sz w:val="24"/>
                <w:szCs w:val="24"/>
              </w:rPr>
              <w:t xml:space="preserve">прочих функциональных зонах, а также в </w:t>
            </w:r>
            <w:r w:rsidRPr="003929FF">
              <w:rPr>
                <w:rFonts w:ascii="Times New Roman" w:hAnsi="Times New Roman" w:cs="Times New Roman"/>
                <w:sz w:val="24"/>
                <w:szCs w:val="24"/>
              </w:rPr>
              <w:t xml:space="preserve">незастроенной части населённого пункта и за </w:t>
            </w:r>
            <w:r w:rsidRPr="003929FF">
              <w:rPr>
                <w:rFonts w:ascii="Times New Roman" w:hAnsi="Times New Roman" w:cs="Times New Roman"/>
                <w:sz w:val="24"/>
                <w:szCs w:val="24"/>
              </w:rPr>
              <w:lastRenderedPageBreak/>
              <w:t>его границами</w:t>
            </w:r>
          </w:p>
        </w:tc>
        <w:tc>
          <w:tcPr>
            <w:tcW w:w="1362" w:type="dxa"/>
            <w:vMerge/>
          </w:tcPr>
          <w:p w:rsidR="0041514E" w:rsidRPr="008F0154" w:rsidRDefault="0041514E" w:rsidP="00214962">
            <w:pPr>
              <w:tabs>
                <w:tab w:val="left" w:pos="1418"/>
              </w:tabs>
              <w:spacing w:before="60" w:after="60"/>
              <w:ind w:left="-108" w:right="-108"/>
              <w:jc w:val="center"/>
            </w:pPr>
          </w:p>
        </w:tc>
        <w:tc>
          <w:tcPr>
            <w:tcW w:w="1363" w:type="dxa"/>
          </w:tcPr>
          <w:p w:rsidR="0041514E" w:rsidRPr="003929FF" w:rsidRDefault="0041514E" w:rsidP="00214962">
            <w:pPr>
              <w:pStyle w:val="ConsPlusNormal"/>
              <w:jc w:val="center"/>
              <w:rPr>
                <w:rFonts w:ascii="Times New Roman" w:hAnsi="Times New Roman" w:cs="Times New Roman"/>
                <w:sz w:val="24"/>
                <w:szCs w:val="24"/>
              </w:rPr>
            </w:pPr>
            <w:r w:rsidRPr="003929FF">
              <w:rPr>
                <w:rFonts w:ascii="Times New Roman" w:hAnsi="Times New Roman" w:cs="Times New Roman"/>
                <w:sz w:val="24"/>
                <w:szCs w:val="24"/>
              </w:rPr>
              <w:t xml:space="preserve">в соответствии с </w:t>
            </w:r>
            <w:r>
              <w:rPr>
                <w:rFonts w:ascii="Times New Roman" w:hAnsi="Times New Roman" w:cs="Times New Roman"/>
                <w:sz w:val="24"/>
                <w:szCs w:val="24"/>
              </w:rPr>
              <w:t>ПКРТИ</w:t>
            </w:r>
            <w:r w:rsidRPr="003929FF">
              <w:rPr>
                <w:rFonts w:ascii="Times New Roman" w:hAnsi="Times New Roman" w:cs="Times New Roman"/>
                <w:sz w:val="24"/>
                <w:szCs w:val="24"/>
              </w:rPr>
              <w:t xml:space="preserve">, </w:t>
            </w:r>
            <w:r w:rsidRPr="003929FF">
              <w:rPr>
                <w:rFonts w:ascii="Times New Roman" w:hAnsi="Times New Roman" w:cs="Times New Roman"/>
                <w:sz w:val="24"/>
                <w:szCs w:val="24"/>
              </w:rPr>
              <w:lastRenderedPageBreak/>
              <w:t xml:space="preserve">ПОДД, </w:t>
            </w:r>
            <w:r>
              <w:rPr>
                <w:rFonts w:ascii="Times New Roman" w:hAnsi="Times New Roman" w:cs="Times New Roman"/>
                <w:sz w:val="24"/>
                <w:szCs w:val="24"/>
              </w:rPr>
              <w:t>картой маршрута</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метров</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1514E" w:rsidRPr="007C3061" w:rsidTr="00214962">
        <w:tc>
          <w:tcPr>
            <w:tcW w:w="567" w:type="dxa"/>
          </w:tcPr>
          <w:p w:rsidR="0041514E" w:rsidRPr="00D574BA"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w:t>
            </w:r>
            <w:r w:rsidRPr="00181BF7">
              <w:rPr>
                <w:rFonts w:ascii="Times New Roman" w:hAnsi="Times New Roman" w:cs="Times New Roman"/>
                <w:sz w:val="24"/>
                <w:szCs w:val="24"/>
              </w:rPr>
              <w:t xml:space="preserve">беспечение площадками для </w:t>
            </w:r>
            <w:proofErr w:type="spellStart"/>
            <w:r w:rsidRPr="00181BF7">
              <w:rPr>
                <w:rFonts w:ascii="Times New Roman" w:hAnsi="Times New Roman" w:cs="Times New Roman"/>
                <w:sz w:val="24"/>
                <w:szCs w:val="24"/>
              </w:rPr>
              <w:t>межрейсового</w:t>
            </w:r>
            <w:proofErr w:type="spellEnd"/>
            <w:r w:rsidRPr="00181BF7">
              <w:rPr>
                <w:rFonts w:ascii="Times New Roman" w:hAnsi="Times New Roman" w:cs="Times New Roman"/>
                <w:sz w:val="24"/>
                <w:szCs w:val="24"/>
              </w:rPr>
              <w:t xml:space="preserve"> отстоя транспорта</w:t>
            </w:r>
            <w:r>
              <w:rPr>
                <w:rFonts w:ascii="Times New Roman" w:hAnsi="Times New Roman" w:cs="Times New Roman"/>
                <w:sz w:val="24"/>
                <w:szCs w:val="24"/>
              </w:rPr>
              <w:t xml:space="preserve"> на муниципальных</w:t>
            </w:r>
            <w:r w:rsidRPr="00181BF7">
              <w:rPr>
                <w:rFonts w:ascii="Times New Roman" w:hAnsi="Times New Roman" w:cs="Times New Roman"/>
                <w:sz w:val="24"/>
                <w:szCs w:val="24"/>
              </w:rPr>
              <w:t xml:space="preserve"> маршрут</w:t>
            </w:r>
            <w:r>
              <w:rPr>
                <w:rFonts w:ascii="Times New Roman" w:hAnsi="Times New Roman" w:cs="Times New Roman"/>
                <w:sz w:val="24"/>
                <w:szCs w:val="24"/>
              </w:rPr>
              <w:t>ах регулярных перевозок</w:t>
            </w:r>
          </w:p>
        </w:tc>
        <w:tc>
          <w:tcPr>
            <w:tcW w:w="1362"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ед. площадок на 1 маршрут</w:t>
            </w:r>
          </w:p>
        </w:tc>
        <w:tc>
          <w:tcPr>
            <w:tcW w:w="1363" w:type="dxa"/>
          </w:tcPr>
          <w:p w:rsidR="0041514E" w:rsidRPr="001D70C2" w:rsidRDefault="0041514E" w:rsidP="00214962">
            <w:pPr>
              <w:pStyle w:val="ConsPlusNormal"/>
              <w:jc w:val="center"/>
              <w:rPr>
                <w:rFonts w:ascii="Times New Roman" w:hAnsi="Times New Roman" w:cs="Times New Roman"/>
                <w:sz w:val="24"/>
                <w:szCs w:val="24"/>
              </w:rPr>
            </w:pPr>
            <w:r w:rsidRPr="001D70C2">
              <w:rPr>
                <w:rFonts w:ascii="Times New Roman" w:hAnsi="Times New Roman" w:cs="Times New Roman"/>
                <w:sz w:val="24"/>
                <w:szCs w:val="24"/>
              </w:rPr>
              <w:t xml:space="preserve">1 </w:t>
            </w:r>
          </w:p>
          <w:p w:rsidR="0041514E" w:rsidRPr="00AA0CF3" w:rsidRDefault="0041514E" w:rsidP="001D70C2">
            <w:pPr>
              <w:pStyle w:val="ConsPlusNormal"/>
              <w:jc w:val="center"/>
              <w:rPr>
                <w:rFonts w:ascii="Times New Roman" w:hAnsi="Times New Roman" w:cs="Times New Roman"/>
                <w:sz w:val="24"/>
                <w:szCs w:val="24"/>
                <w:highlight w:val="yellow"/>
              </w:rPr>
            </w:pPr>
            <w:r w:rsidRPr="001D70C2">
              <w:rPr>
                <w:rFonts w:ascii="Times New Roman" w:hAnsi="Times New Roman" w:cs="Times New Roman"/>
                <w:sz w:val="24"/>
                <w:szCs w:val="24"/>
              </w:rPr>
              <w:t xml:space="preserve">(см. прим. </w:t>
            </w:r>
            <w:r w:rsidR="001D70C2" w:rsidRPr="001D70C2">
              <w:rPr>
                <w:rFonts w:ascii="Times New Roman" w:hAnsi="Times New Roman" w:cs="Times New Roman"/>
                <w:sz w:val="24"/>
                <w:szCs w:val="24"/>
              </w:rPr>
              <w:t>3</w:t>
            </w:r>
            <w:r w:rsidRPr="001D70C2">
              <w:rPr>
                <w:rFonts w:ascii="Times New Roman" w:hAnsi="Times New Roman" w:cs="Times New Roman"/>
                <w:sz w:val="24"/>
                <w:szCs w:val="24"/>
              </w:rPr>
              <w:t>)</w:t>
            </w:r>
          </w:p>
        </w:tc>
        <w:tc>
          <w:tcPr>
            <w:tcW w:w="1363" w:type="dxa"/>
          </w:tcPr>
          <w:p w:rsidR="0041514E" w:rsidRPr="00A74C9B" w:rsidRDefault="0041514E" w:rsidP="00214962">
            <w:pPr>
              <w:pStyle w:val="ConsPlusNormal"/>
              <w:jc w:val="center"/>
              <w:rPr>
                <w:rFonts w:ascii="Times New Roman" w:hAnsi="Times New Roman" w:cs="Times New Roman"/>
                <w:sz w:val="24"/>
                <w:szCs w:val="24"/>
              </w:rPr>
            </w:pPr>
            <w:r w:rsidRPr="00A74C9B">
              <w:rPr>
                <w:rFonts w:ascii="Times New Roman" w:hAnsi="Times New Roman" w:cs="Times New Roman"/>
                <w:sz w:val="24"/>
                <w:szCs w:val="24"/>
              </w:rPr>
              <w:t>-</w:t>
            </w:r>
          </w:p>
        </w:tc>
        <w:tc>
          <w:tcPr>
            <w:tcW w:w="1363" w:type="dxa"/>
          </w:tcPr>
          <w:p w:rsidR="0041514E" w:rsidRPr="00A74C9B" w:rsidRDefault="0041514E" w:rsidP="00214962">
            <w:pPr>
              <w:pStyle w:val="ConsPlusNormal"/>
              <w:rPr>
                <w:rFonts w:ascii="Times New Roman" w:hAnsi="Times New Roman" w:cs="Times New Roman"/>
                <w:sz w:val="24"/>
                <w:szCs w:val="24"/>
              </w:rPr>
            </w:pPr>
            <w:r w:rsidRPr="00A74C9B">
              <w:rPr>
                <w:rFonts w:ascii="Times New Roman" w:hAnsi="Times New Roman" w:cs="Times New Roman"/>
                <w:sz w:val="24"/>
                <w:szCs w:val="24"/>
              </w:rPr>
              <w:t>не устанавливается</w:t>
            </w:r>
          </w:p>
        </w:tc>
      </w:tr>
      <w:tr w:rsidR="0041514E" w:rsidRPr="007C3061" w:rsidTr="00214962">
        <w:tc>
          <w:tcPr>
            <w:tcW w:w="567" w:type="dxa"/>
          </w:tcPr>
          <w:p w:rsidR="0041514E" w:rsidRPr="00D574BA" w:rsidRDefault="00D574BA"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38" w:type="dxa"/>
          </w:tcPr>
          <w:p w:rsidR="0041514E" w:rsidRPr="0010308F"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Остановки</w:t>
            </w:r>
            <w:r w:rsidRPr="0010308F">
              <w:rPr>
                <w:rFonts w:ascii="Times New Roman" w:hAnsi="Times New Roman" w:cs="Times New Roman"/>
                <w:sz w:val="24"/>
                <w:szCs w:val="24"/>
              </w:rPr>
              <w:t xml:space="preserve"> школьных автобусов</w:t>
            </w:r>
          </w:p>
        </w:tc>
        <w:tc>
          <w:tcPr>
            <w:tcW w:w="1362" w:type="dxa"/>
          </w:tcPr>
          <w:p w:rsidR="0041514E" w:rsidRPr="0010308F" w:rsidRDefault="00120664"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41514E">
              <w:rPr>
                <w:rFonts w:ascii="Times New Roman" w:hAnsi="Times New Roman" w:cs="Times New Roman"/>
                <w:sz w:val="24"/>
                <w:szCs w:val="24"/>
              </w:rPr>
              <w:t>во</w:t>
            </w:r>
            <w:r w:rsidR="0041514E" w:rsidRPr="0010308F">
              <w:rPr>
                <w:rFonts w:ascii="Times New Roman" w:hAnsi="Times New Roman" w:cs="Times New Roman"/>
                <w:sz w:val="24"/>
                <w:szCs w:val="24"/>
              </w:rPr>
              <w:t xml:space="preserve"> </w:t>
            </w:r>
            <w:r w:rsidR="0041514E">
              <w:rPr>
                <w:rFonts w:ascii="Times New Roman" w:hAnsi="Times New Roman" w:cs="Times New Roman"/>
                <w:sz w:val="24"/>
                <w:szCs w:val="24"/>
              </w:rPr>
              <w:t>остановок</w:t>
            </w:r>
          </w:p>
        </w:tc>
        <w:tc>
          <w:tcPr>
            <w:tcW w:w="1363" w:type="dxa"/>
          </w:tcPr>
          <w:p w:rsidR="0041514E" w:rsidRPr="0010308F"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Pr="0010308F">
              <w:rPr>
                <w:rFonts w:ascii="Times New Roman" w:hAnsi="Times New Roman" w:cs="Times New Roman"/>
                <w:sz w:val="24"/>
                <w:szCs w:val="24"/>
              </w:rPr>
              <w:t>с утверждённым маршрутом</w:t>
            </w:r>
          </w:p>
        </w:tc>
        <w:tc>
          <w:tcPr>
            <w:tcW w:w="1363" w:type="dxa"/>
          </w:tcPr>
          <w:p w:rsidR="0041514E" w:rsidRPr="0010308F"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метр</w:t>
            </w:r>
          </w:p>
        </w:tc>
        <w:tc>
          <w:tcPr>
            <w:tcW w:w="1363" w:type="dxa"/>
          </w:tcPr>
          <w:p w:rsidR="0041514E" w:rsidRPr="0010308F" w:rsidRDefault="0041514E" w:rsidP="00214962">
            <w:pPr>
              <w:pStyle w:val="ConsPlusNormal"/>
              <w:jc w:val="center"/>
              <w:rPr>
                <w:rFonts w:ascii="Times New Roman" w:hAnsi="Times New Roman" w:cs="Times New Roman"/>
                <w:sz w:val="24"/>
                <w:szCs w:val="24"/>
              </w:rPr>
            </w:pPr>
            <w:r w:rsidRPr="0010308F">
              <w:rPr>
                <w:rFonts w:ascii="Times New Roman" w:hAnsi="Times New Roman" w:cs="Times New Roman"/>
                <w:sz w:val="24"/>
                <w:szCs w:val="24"/>
              </w:rPr>
              <w:t>500</w:t>
            </w:r>
            <w:r>
              <w:rPr>
                <w:rFonts w:ascii="Times New Roman" w:hAnsi="Times New Roman" w:cs="Times New Roman"/>
                <w:sz w:val="24"/>
                <w:szCs w:val="24"/>
              </w:rPr>
              <w:t xml:space="preserve"> (в сельской местности допускается 1000 м)</w:t>
            </w:r>
          </w:p>
        </w:tc>
      </w:tr>
      <w:tr w:rsidR="0041514E" w:rsidRPr="007C3061" w:rsidTr="00214962">
        <w:tc>
          <w:tcPr>
            <w:tcW w:w="567" w:type="dxa"/>
          </w:tcPr>
          <w:p w:rsidR="0041514E" w:rsidRPr="00572AB6" w:rsidRDefault="00D574BA" w:rsidP="00214962">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12</w:t>
            </w:r>
          </w:p>
        </w:tc>
        <w:tc>
          <w:tcPr>
            <w:tcW w:w="3338" w:type="dxa"/>
          </w:tcPr>
          <w:p w:rsidR="0041514E" w:rsidRDefault="0041514E" w:rsidP="00214962">
            <w:pPr>
              <w:pStyle w:val="ConsPlusNormal"/>
              <w:rPr>
                <w:rFonts w:ascii="Times New Roman" w:hAnsi="Times New Roman" w:cs="Times New Roman"/>
                <w:sz w:val="24"/>
                <w:szCs w:val="24"/>
              </w:rPr>
            </w:pPr>
            <w:r>
              <w:rPr>
                <w:rFonts w:ascii="Times New Roman" w:hAnsi="Times New Roman" w:cs="Times New Roman"/>
                <w:sz w:val="24"/>
                <w:szCs w:val="24"/>
              </w:rPr>
              <w:t>АЗС</w:t>
            </w:r>
          </w:p>
        </w:tc>
        <w:tc>
          <w:tcPr>
            <w:tcW w:w="1362" w:type="dxa"/>
          </w:tcPr>
          <w:p w:rsidR="0041514E" w:rsidRDefault="00120664"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41514E">
              <w:rPr>
                <w:rFonts w:ascii="Times New Roman" w:hAnsi="Times New Roman" w:cs="Times New Roman"/>
                <w:sz w:val="24"/>
                <w:szCs w:val="24"/>
              </w:rPr>
              <w:t>во топливораздаточных колонок на 1200 легковых автомобилей</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63" w:type="dxa"/>
          </w:tcPr>
          <w:p w:rsidR="0041514E" w:rsidRPr="007C3061"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километров пути по автомобильным дорогам общего пользования</w:t>
            </w:r>
          </w:p>
        </w:tc>
        <w:tc>
          <w:tcPr>
            <w:tcW w:w="1363" w:type="dxa"/>
          </w:tcPr>
          <w:p w:rsidR="0041514E" w:rsidRDefault="0041514E" w:rsidP="00214962">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bl>
    <w:p w:rsidR="0041514E" w:rsidRPr="00093C7A" w:rsidRDefault="0041514E" w:rsidP="00C77197">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Примечания:</w:t>
      </w:r>
    </w:p>
    <w:p w:rsidR="0041514E" w:rsidRPr="00093C7A" w:rsidRDefault="002275C6" w:rsidP="00C77197">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1. </w:t>
      </w:r>
      <w:proofErr w:type="gramStart"/>
      <w:r w:rsidR="0041514E" w:rsidRPr="00093C7A">
        <w:rPr>
          <w:rFonts w:ascii="Times New Roman" w:hAnsi="Times New Roman"/>
          <w:sz w:val="24"/>
          <w:szCs w:val="24"/>
        </w:rPr>
        <w:t>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 входящих в общую сеть, до следующих объектов (при наличии таковых в населённом пункте): администрация городского поселения и её подразделения, опорный пункт полиции, пожарная часть, избирательный участок, почта, банк, объекты здравоохранения</w:t>
      </w:r>
      <w:proofErr w:type="gramEnd"/>
      <w:r w:rsidR="0041514E" w:rsidRPr="00093C7A">
        <w:rPr>
          <w:rFonts w:ascii="Times New Roman" w:hAnsi="Times New Roman"/>
          <w:sz w:val="24"/>
          <w:szCs w:val="24"/>
        </w:rPr>
        <w:t>, образования, культуры, физической культуры и спорта всех типов, парки и места массового отдыха.</w:t>
      </w:r>
    </w:p>
    <w:p w:rsidR="0041514E" w:rsidRPr="00093C7A" w:rsidRDefault="002275C6" w:rsidP="00C77197">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2. </w:t>
      </w:r>
      <w:r w:rsidR="0041514E" w:rsidRPr="00093C7A">
        <w:rPr>
          <w:rFonts w:ascii="Times New Roman" w:hAnsi="Times New Roman"/>
          <w:sz w:val="24"/>
          <w:szCs w:val="24"/>
        </w:rPr>
        <w:t xml:space="preserve">Для отдельных объектов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w:t>
      </w:r>
    </w:p>
    <w:p w:rsidR="0041514E" w:rsidRPr="00093C7A" w:rsidRDefault="002275C6" w:rsidP="00C77197">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3. </w:t>
      </w:r>
      <w:r w:rsidR="0041514E" w:rsidRPr="00093C7A">
        <w:rPr>
          <w:rFonts w:ascii="Times New Roman" w:hAnsi="Times New Roman"/>
          <w:sz w:val="24"/>
          <w:szCs w:val="24"/>
        </w:rPr>
        <w:t xml:space="preserve">Допускается совмещать площадки для </w:t>
      </w:r>
      <w:proofErr w:type="spellStart"/>
      <w:r w:rsidR="0041514E" w:rsidRPr="00093C7A">
        <w:rPr>
          <w:rFonts w:ascii="Times New Roman" w:hAnsi="Times New Roman"/>
          <w:sz w:val="24"/>
          <w:szCs w:val="24"/>
        </w:rPr>
        <w:t>межрейсового</w:t>
      </w:r>
      <w:proofErr w:type="spellEnd"/>
      <w:r w:rsidR="0041514E" w:rsidRPr="00093C7A">
        <w:rPr>
          <w:rFonts w:ascii="Times New Roman" w:hAnsi="Times New Roman"/>
          <w:sz w:val="24"/>
          <w:szCs w:val="24"/>
        </w:rPr>
        <w:t xml:space="preserve"> отстоя транспорта при </w:t>
      </w:r>
      <w:r w:rsidR="00B72E56" w:rsidRPr="00093C7A">
        <w:rPr>
          <w:rFonts w:ascii="Times New Roman" w:hAnsi="Times New Roman"/>
          <w:sz w:val="24"/>
          <w:szCs w:val="24"/>
        </w:rPr>
        <w:t xml:space="preserve">низкой интенсивности движения. </w:t>
      </w:r>
    </w:p>
    <w:p w:rsidR="00B72E56" w:rsidRPr="00093C7A" w:rsidRDefault="001D70C2" w:rsidP="00C77197">
      <w:pPr>
        <w:tabs>
          <w:tab w:val="left" w:pos="709"/>
          <w:tab w:val="left" w:pos="993"/>
        </w:tabs>
        <w:autoSpaceDE w:val="0"/>
        <w:autoSpaceDN w:val="0"/>
        <w:adjustRightInd w:val="0"/>
        <w:spacing w:before="120" w:after="120"/>
        <w:jc w:val="both"/>
        <w:rPr>
          <w:rFonts w:ascii="Times New Roman" w:hAnsi="Times New Roman"/>
          <w:sz w:val="24"/>
          <w:szCs w:val="24"/>
          <w:highlight w:val="yellow"/>
        </w:rPr>
      </w:pPr>
      <w:r w:rsidRPr="00093C7A">
        <w:rPr>
          <w:rFonts w:ascii="Times New Roman" w:hAnsi="Times New Roman"/>
          <w:sz w:val="24"/>
          <w:szCs w:val="24"/>
        </w:rPr>
        <w:lastRenderedPageBreak/>
        <w:t>4. </w:t>
      </w:r>
      <w:r w:rsidR="00B72E56" w:rsidRPr="00093C7A">
        <w:rPr>
          <w:rFonts w:ascii="Times New Roman" w:hAnsi="Times New Roman"/>
          <w:sz w:val="24"/>
          <w:szCs w:val="24"/>
        </w:rPr>
        <w:t>Расчётная ширина улиц и дорог в красных линиях в отношении территорий исторических поселений допускается принимать в размере исторически сложившейся ширины.</w:t>
      </w:r>
    </w:p>
    <w:p w:rsidR="00266148" w:rsidRPr="00093C7A" w:rsidRDefault="00266148"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1D70C2" w:rsidRPr="00093C7A">
        <w:rPr>
          <w:rFonts w:ascii="Times New Roman" w:eastAsiaTheme="minorEastAsia" w:hAnsi="Times New Roman" w:cs="Times New Roman"/>
          <w:b/>
          <w:bCs/>
          <w:sz w:val="24"/>
          <w:szCs w:val="24"/>
        </w:rPr>
        <w:t>19</w:t>
      </w:r>
      <w:r w:rsidRPr="00093C7A">
        <w:rPr>
          <w:rFonts w:ascii="Times New Roman" w:eastAsiaTheme="minorEastAsia" w:hAnsi="Times New Roman" w:cs="Times New Roman"/>
          <w:b/>
          <w:bCs/>
          <w:sz w:val="24"/>
          <w:szCs w:val="24"/>
        </w:rPr>
        <w:t xml:space="preserve"> </w:t>
      </w:r>
      <w:r w:rsidR="00093C7A">
        <w:rPr>
          <w:rFonts w:ascii="Times New Roman" w:eastAsiaTheme="minorEastAsia" w:hAnsi="Times New Roman" w:cs="Times New Roman"/>
          <w:b/>
          <w:bCs/>
          <w:sz w:val="24"/>
          <w:szCs w:val="24"/>
        </w:rPr>
        <w:t xml:space="preserve">. Объекты местного значения </w:t>
      </w:r>
      <w:r w:rsidRPr="00093C7A">
        <w:rPr>
          <w:rFonts w:ascii="Times New Roman" w:eastAsiaTheme="minorEastAsia" w:hAnsi="Times New Roman" w:cs="Times New Roman"/>
          <w:b/>
          <w:bCs/>
          <w:sz w:val="24"/>
          <w:szCs w:val="24"/>
        </w:rPr>
        <w:t>городских и муниципальных округов в области транспорта и автомобильных дорог в части парковок легковых автомобилей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266148" w:rsidRPr="007C3061" w:rsidTr="00A92FAB">
        <w:trPr>
          <w:tblHeader/>
        </w:trPr>
        <w:tc>
          <w:tcPr>
            <w:tcW w:w="567" w:type="dxa"/>
            <w:vMerge w:val="restart"/>
          </w:tcPr>
          <w:p w:rsidR="00266148" w:rsidRPr="007C3061"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266148" w:rsidRPr="007C3061" w:rsidRDefault="00266148" w:rsidP="00A92FAB">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266148" w:rsidRPr="007C3061" w:rsidTr="00A92FAB">
        <w:trPr>
          <w:tblHeader/>
        </w:trPr>
        <w:tc>
          <w:tcPr>
            <w:tcW w:w="567" w:type="dxa"/>
            <w:vMerge/>
          </w:tcPr>
          <w:p w:rsidR="00266148" w:rsidRPr="007C3061" w:rsidRDefault="00266148" w:rsidP="00A92FAB">
            <w:pPr>
              <w:spacing w:after="1" w:line="0" w:lineRule="atLeast"/>
              <w:rPr>
                <w:rFonts w:ascii="Times New Roman" w:hAnsi="Times New Roman"/>
              </w:rPr>
            </w:pPr>
          </w:p>
        </w:tc>
        <w:tc>
          <w:tcPr>
            <w:tcW w:w="3338" w:type="dxa"/>
            <w:vMerge/>
          </w:tcPr>
          <w:p w:rsidR="00266148" w:rsidRPr="007C3061" w:rsidRDefault="00266148" w:rsidP="00A92FAB">
            <w:pPr>
              <w:spacing w:after="1" w:line="0" w:lineRule="atLeast"/>
              <w:rPr>
                <w:rFonts w:ascii="Times New Roman" w:hAnsi="Times New Roman"/>
              </w:rPr>
            </w:pPr>
          </w:p>
        </w:tc>
        <w:tc>
          <w:tcPr>
            <w:tcW w:w="1362"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66148" w:rsidRPr="007C3061" w:rsidRDefault="00D6680F" w:rsidP="00D6680F">
            <w:pPr>
              <w:pStyle w:val="ConsPlusNormal"/>
              <w:ind w:right="-62"/>
              <w:jc w:val="center"/>
              <w:rPr>
                <w:rFonts w:ascii="Times New Roman" w:hAnsi="Times New Roman" w:cs="Times New Roman"/>
                <w:sz w:val="24"/>
                <w:szCs w:val="24"/>
              </w:rPr>
            </w:pPr>
            <w:r>
              <w:rPr>
                <w:rFonts w:ascii="Times New Roman" w:hAnsi="Times New Roman" w:cs="Times New Roman"/>
                <w:sz w:val="24"/>
                <w:szCs w:val="24"/>
              </w:rPr>
              <w:t>п</w:t>
            </w:r>
            <w:r w:rsidR="00266148" w:rsidRPr="007C3061">
              <w:rPr>
                <w:rFonts w:ascii="Times New Roman" w:hAnsi="Times New Roman" w:cs="Times New Roman"/>
                <w:sz w:val="24"/>
                <w:szCs w:val="24"/>
              </w:rPr>
              <w:t>оказатели</w:t>
            </w:r>
            <w:r>
              <w:rPr>
                <w:rFonts w:ascii="Times New Roman" w:hAnsi="Times New Roman" w:cs="Times New Roman"/>
                <w:sz w:val="24"/>
                <w:szCs w:val="24"/>
              </w:rPr>
              <w:t>*</w:t>
            </w:r>
          </w:p>
        </w:tc>
      </w:tr>
      <w:tr w:rsidR="00266148" w:rsidRPr="007C3061" w:rsidTr="00A92FAB">
        <w:tc>
          <w:tcPr>
            <w:tcW w:w="567" w:type="dxa"/>
          </w:tcPr>
          <w:p w:rsidR="00266148" w:rsidRDefault="0041514E"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266148"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П</w:t>
            </w:r>
            <w:r w:rsidRPr="00CB446C">
              <w:rPr>
                <w:rFonts w:ascii="Times New Roman" w:hAnsi="Times New Roman" w:cs="Times New Roman"/>
                <w:sz w:val="24"/>
                <w:szCs w:val="24"/>
              </w:rPr>
              <w:t xml:space="preserve">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общественно-деловых </w:t>
            </w:r>
            <w:r w:rsidR="0041514E">
              <w:rPr>
                <w:rFonts w:ascii="Times New Roman" w:hAnsi="Times New Roman" w:cs="Times New Roman"/>
                <w:sz w:val="24"/>
                <w:szCs w:val="24"/>
              </w:rPr>
              <w:t xml:space="preserve">и жилых </w:t>
            </w:r>
            <w:r w:rsidRPr="00CB446C">
              <w:rPr>
                <w:rFonts w:ascii="Times New Roman" w:hAnsi="Times New Roman" w:cs="Times New Roman"/>
                <w:sz w:val="24"/>
                <w:szCs w:val="24"/>
              </w:rPr>
              <w:t>зон</w:t>
            </w:r>
            <w:r>
              <w:rPr>
                <w:rFonts w:ascii="Times New Roman" w:hAnsi="Times New Roman" w:cs="Times New Roman"/>
                <w:sz w:val="24"/>
                <w:szCs w:val="24"/>
              </w:rPr>
              <w:t>:</w:t>
            </w:r>
          </w:p>
        </w:tc>
        <w:tc>
          <w:tcPr>
            <w:tcW w:w="1362" w:type="dxa"/>
          </w:tcPr>
          <w:p w:rsidR="00266148" w:rsidRDefault="00266148" w:rsidP="00A92FAB">
            <w:pPr>
              <w:pStyle w:val="ConsPlusNormal"/>
              <w:jc w:val="center"/>
              <w:rPr>
                <w:rFonts w:ascii="Times New Roman" w:hAnsi="Times New Roman" w:cs="Times New Roman"/>
                <w:sz w:val="24"/>
                <w:szCs w:val="24"/>
              </w:rPr>
            </w:pPr>
          </w:p>
        </w:tc>
        <w:tc>
          <w:tcPr>
            <w:tcW w:w="1363" w:type="dxa"/>
          </w:tcPr>
          <w:p w:rsidR="00266148" w:rsidRDefault="00266148" w:rsidP="00A92FAB">
            <w:pPr>
              <w:pStyle w:val="ConsPlusNormal"/>
              <w:jc w:val="center"/>
              <w:rPr>
                <w:rFonts w:ascii="Times New Roman" w:hAnsi="Times New Roman" w:cs="Times New Roman"/>
                <w:sz w:val="24"/>
                <w:szCs w:val="24"/>
              </w:rPr>
            </w:pPr>
          </w:p>
        </w:tc>
        <w:tc>
          <w:tcPr>
            <w:tcW w:w="1363" w:type="dxa"/>
          </w:tcPr>
          <w:p w:rsidR="00266148" w:rsidRDefault="00266148" w:rsidP="00A92FAB">
            <w:pPr>
              <w:pStyle w:val="ConsPlusNormal"/>
              <w:jc w:val="center"/>
              <w:rPr>
                <w:rFonts w:ascii="Times New Roman" w:hAnsi="Times New Roman" w:cs="Times New Roman"/>
                <w:sz w:val="24"/>
                <w:szCs w:val="24"/>
              </w:rPr>
            </w:pPr>
          </w:p>
        </w:tc>
        <w:tc>
          <w:tcPr>
            <w:tcW w:w="1363" w:type="dxa"/>
          </w:tcPr>
          <w:p w:rsidR="00266148" w:rsidRPr="0010308F" w:rsidRDefault="00266148" w:rsidP="00A92FAB">
            <w:pPr>
              <w:pStyle w:val="ConsPlusNormal"/>
              <w:jc w:val="center"/>
              <w:rPr>
                <w:rFonts w:ascii="Times New Roman" w:hAnsi="Times New Roman" w:cs="Times New Roman"/>
                <w:sz w:val="24"/>
                <w:szCs w:val="24"/>
              </w:rPr>
            </w:pPr>
          </w:p>
        </w:tc>
      </w:tr>
      <w:tr w:rsidR="00266148" w:rsidRPr="007C3061" w:rsidTr="00A92FAB">
        <w:tc>
          <w:tcPr>
            <w:tcW w:w="567" w:type="dxa"/>
          </w:tcPr>
          <w:p w:rsidR="00266148" w:rsidRPr="007C3061" w:rsidRDefault="001D70C2"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38" w:type="dxa"/>
          </w:tcPr>
          <w:p w:rsidR="00266148" w:rsidRDefault="00266148" w:rsidP="00A92FAB">
            <w:pPr>
              <w:pStyle w:val="ConsPlusNormal"/>
              <w:ind w:left="222"/>
              <w:rPr>
                <w:rFonts w:ascii="Times New Roman" w:hAnsi="Times New Roman" w:cs="Times New Roman"/>
                <w:sz w:val="24"/>
                <w:szCs w:val="24"/>
              </w:rPr>
            </w:pPr>
            <w:r>
              <w:rPr>
                <w:rFonts w:ascii="Times New Roman" w:hAnsi="Times New Roman" w:cs="Times New Roman"/>
                <w:sz w:val="24"/>
                <w:szCs w:val="24"/>
              </w:rPr>
              <w:t>у</w:t>
            </w:r>
            <w:r w:rsidRPr="00AF5166">
              <w:rPr>
                <w:rFonts w:ascii="Times New Roman" w:hAnsi="Times New Roman" w:cs="Times New Roman"/>
                <w:sz w:val="24"/>
                <w:szCs w:val="24"/>
              </w:rPr>
              <w:t>чреждени</w:t>
            </w:r>
            <w:r>
              <w:rPr>
                <w:rFonts w:ascii="Times New Roman" w:hAnsi="Times New Roman" w:cs="Times New Roman"/>
                <w:sz w:val="24"/>
                <w:szCs w:val="24"/>
              </w:rPr>
              <w:t>й</w:t>
            </w:r>
            <w:r w:rsidRPr="00AF5166">
              <w:rPr>
                <w:rFonts w:ascii="Times New Roman" w:hAnsi="Times New Roman" w:cs="Times New Roman"/>
                <w:sz w:val="24"/>
                <w:szCs w:val="24"/>
              </w:rPr>
              <w:t xml:space="preserve"> органов государственной власти, орган</w:t>
            </w:r>
            <w:r>
              <w:rPr>
                <w:rFonts w:ascii="Times New Roman" w:hAnsi="Times New Roman" w:cs="Times New Roman"/>
                <w:sz w:val="24"/>
                <w:szCs w:val="24"/>
              </w:rPr>
              <w:t>ов</w:t>
            </w:r>
            <w:r w:rsidRPr="00AF5166">
              <w:rPr>
                <w:rFonts w:ascii="Times New Roman" w:hAnsi="Times New Roman" w:cs="Times New Roman"/>
                <w:sz w:val="24"/>
                <w:szCs w:val="24"/>
              </w:rPr>
              <w:t xml:space="preserve"> местного самоуправления</w:t>
            </w:r>
          </w:p>
        </w:tc>
        <w:tc>
          <w:tcPr>
            <w:tcW w:w="1362" w:type="dxa"/>
          </w:tcPr>
          <w:p w:rsidR="00266148"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266148">
              <w:rPr>
                <w:rFonts w:ascii="Times New Roman" w:hAnsi="Times New Roman" w:cs="Times New Roman"/>
                <w:sz w:val="24"/>
                <w:szCs w:val="24"/>
              </w:rPr>
              <w:t xml:space="preserve">во </w:t>
            </w:r>
            <w:proofErr w:type="spellStart"/>
            <w:r w:rsidR="00266148">
              <w:rPr>
                <w:rFonts w:ascii="Times New Roman" w:hAnsi="Times New Roman" w:cs="Times New Roman"/>
                <w:sz w:val="24"/>
                <w:szCs w:val="24"/>
              </w:rPr>
              <w:t>машино</w:t>
            </w:r>
            <w:proofErr w:type="spellEnd"/>
            <w:r w:rsidR="00266148">
              <w:rPr>
                <w:rFonts w:ascii="Times New Roman" w:hAnsi="Times New Roman" w:cs="Times New Roman"/>
                <w:sz w:val="24"/>
                <w:szCs w:val="24"/>
              </w:rPr>
              <w:t>-мест</w:t>
            </w:r>
          </w:p>
        </w:tc>
        <w:tc>
          <w:tcPr>
            <w:tcW w:w="1363"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220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266148" w:rsidRPr="0010308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250 (</w:t>
            </w:r>
            <w:r w:rsidR="00266148">
              <w:rPr>
                <w:rFonts w:ascii="Times New Roman" w:hAnsi="Times New Roman" w:cs="Times New Roman"/>
                <w:sz w:val="24"/>
                <w:szCs w:val="24"/>
              </w:rPr>
              <w:t>500</w:t>
            </w:r>
            <w:r>
              <w:rPr>
                <w:rFonts w:ascii="Times New Roman" w:hAnsi="Times New Roman" w:cs="Times New Roman"/>
                <w:sz w:val="24"/>
                <w:szCs w:val="24"/>
              </w:rPr>
              <w:t>)</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338" w:type="dxa"/>
          </w:tcPr>
          <w:p w:rsidR="00D6680F" w:rsidRDefault="00D6680F" w:rsidP="00A92FAB">
            <w:pPr>
              <w:pStyle w:val="ConsPlusNormal"/>
              <w:ind w:left="222"/>
              <w:rPr>
                <w:rFonts w:ascii="Times New Roman" w:hAnsi="Times New Roman" w:cs="Times New Roman"/>
                <w:sz w:val="24"/>
                <w:szCs w:val="24"/>
              </w:rPr>
            </w:pPr>
            <w:r>
              <w:rPr>
                <w:rFonts w:ascii="Times New Roman" w:hAnsi="Times New Roman" w:cs="Times New Roman"/>
                <w:sz w:val="24"/>
                <w:szCs w:val="24"/>
              </w:rPr>
              <w:t>а</w:t>
            </w:r>
            <w:r w:rsidRPr="00AF5166">
              <w:rPr>
                <w:rFonts w:ascii="Times New Roman" w:hAnsi="Times New Roman" w:cs="Times New Roman"/>
                <w:sz w:val="24"/>
                <w:szCs w:val="24"/>
              </w:rPr>
              <w:t>дминистративно-управленчески</w:t>
            </w:r>
            <w:r>
              <w:rPr>
                <w:rFonts w:ascii="Times New Roman" w:hAnsi="Times New Roman" w:cs="Times New Roman"/>
                <w:sz w:val="24"/>
                <w:szCs w:val="24"/>
              </w:rPr>
              <w:t>х</w:t>
            </w:r>
            <w:r w:rsidRPr="00AF5166">
              <w:rPr>
                <w:rFonts w:ascii="Times New Roman" w:hAnsi="Times New Roman" w:cs="Times New Roman"/>
                <w:sz w:val="24"/>
                <w:szCs w:val="24"/>
              </w:rPr>
              <w:t xml:space="preserve"> учреждени</w:t>
            </w:r>
            <w:r>
              <w:rPr>
                <w:rFonts w:ascii="Times New Roman" w:hAnsi="Times New Roman" w:cs="Times New Roman"/>
                <w:sz w:val="24"/>
                <w:szCs w:val="24"/>
              </w:rPr>
              <w:t>й</w:t>
            </w:r>
            <w:r w:rsidRPr="00AF5166">
              <w:rPr>
                <w:rFonts w:ascii="Times New Roman" w:hAnsi="Times New Roman" w:cs="Times New Roman"/>
                <w:sz w:val="24"/>
                <w:szCs w:val="24"/>
              </w:rPr>
              <w:t>, иностранны</w:t>
            </w:r>
            <w:r>
              <w:rPr>
                <w:rFonts w:ascii="Times New Roman" w:hAnsi="Times New Roman" w:cs="Times New Roman"/>
                <w:sz w:val="24"/>
                <w:szCs w:val="24"/>
              </w:rPr>
              <w:t>х</w:t>
            </w:r>
            <w:r w:rsidRPr="00AF5166">
              <w:rPr>
                <w:rFonts w:ascii="Times New Roman" w:hAnsi="Times New Roman" w:cs="Times New Roman"/>
                <w:sz w:val="24"/>
                <w:szCs w:val="24"/>
              </w:rPr>
              <w:t xml:space="preserve"> представитель</w:t>
            </w:r>
            <w:r>
              <w:rPr>
                <w:rFonts w:ascii="Times New Roman" w:hAnsi="Times New Roman" w:cs="Times New Roman"/>
                <w:sz w:val="24"/>
                <w:szCs w:val="24"/>
              </w:rPr>
              <w:t>ств, представительств</w:t>
            </w:r>
            <w:r w:rsidRPr="00AF5166">
              <w:rPr>
                <w:rFonts w:ascii="Times New Roman" w:hAnsi="Times New Roman" w:cs="Times New Roman"/>
                <w:sz w:val="24"/>
                <w:szCs w:val="24"/>
              </w:rPr>
              <w:t xml:space="preserve"> субъектов Российской Федерации, здани</w:t>
            </w:r>
            <w:r>
              <w:rPr>
                <w:rFonts w:ascii="Times New Roman" w:hAnsi="Times New Roman" w:cs="Times New Roman"/>
                <w:sz w:val="24"/>
                <w:szCs w:val="24"/>
              </w:rPr>
              <w:t>й</w:t>
            </w:r>
            <w:r w:rsidRPr="00AF5166">
              <w:rPr>
                <w:rFonts w:ascii="Times New Roman" w:hAnsi="Times New Roman" w:cs="Times New Roman"/>
                <w:sz w:val="24"/>
                <w:szCs w:val="24"/>
              </w:rPr>
              <w:t xml:space="preserve"> и помещени</w:t>
            </w:r>
            <w:r>
              <w:rPr>
                <w:rFonts w:ascii="Times New Roman" w:hAnsi="Times New Roman" w:cs="Times New Roman"/>
                <w:sz w:val="24"/>
                <w:szCs w:val="24"/>
              </w:rPr>
              <w:t>й</w:t>
            </w:r>
            <w:r w:rsidRPr="00AF5166">
              <w:rPr>
                <w:rFonts w:ascii="Times New Roman" w:hAnsi="Times New Roman" w:cs="Times New Roman"/>
                <w:sz w:val="24"/>
                <w:szCs w:val="24"/>
              </w:rPr>
              <w:t xml:space="preserve"> общественных организаций</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Pr>
                <w:rFonts w:ascii="Times New Roman" w:hAnsi="Times New Roman" w:cs="Times New Roman"/>
                <w:sz w:val="24"/>
                <w:szCs w:val="24"/>
              </w:rPr>
              <w:t xml:space="preserve">во </w:t>
            </w:r>
            <w:proofErr w:type="spellStart"/>
            <w:r w:rsidR="00D6680F">
              <w:rPr>
                <w:rFonts w:ascii="Times New Roman" w:hAnsi="Times New Roman" w:cs="Times New Roman"/>
                <w:sz w:val="24"/>
                <w:szCs w:val="24"/>
              </w:rPr>
              <w:t>машино</w:t>
            </w:r>
            <w:proofErr w:type="spellEnd"/>
            <w:r w:rsidR="00D6680F">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120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250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338" w:type="dxa"/>
          </w:tcPr>
          <w:p w:rsidR="00D6680F" w:rsidRDefault="00D6680F" w:rsidP="00A92FAB">
            <w:pPr>
              <w:pStyle w:val="ConsPlusNormal"/>
              <w:ind w:left="222"/>
              <w:rPr>
                <w:rFonts w:ascii="Times New Roman" w:hAnsi="Times New Roman" w:cs="Times New Roman"/>
                <w:sz w:val="24"/>
                <w:szCs w:val="24"/>
              </w:rPr>
            </w:pPr>
            <w:r>
              <w:rPr>
                <w:rFonts w:ascii="Times New Roman" w:eastAsia="Times New Roman" w:hAnsi="Times New Roman" w:cs="Times New Roman"/>
                <w:sz w:val="24"/>
                <w:szCs w:val="20"/>
              </w:rPr>
              <w:t>к</w:t>
            </w:r>
            <w:r w:rsidRPr="00883107">
              <w:rPr>
                <w:rFonts w:ascii="Times New Roman" w:eastAsia="Times New Roman" w:hAnsi="Times New Roman" w:cs="Times New Roman"/>
                <w:sz w:val="24"/>
                <w:szCs w:val="20"/>
              </w:rPr>
              <w:t>оммерческо-деловы</w:t>
            </w:r>
            <w:r>
              <w:rPr>
                <w:rFonts w:ascii="Times New Roman" w:eastAsia="Times New Roman" w:hAnsi="Times New Roman" w:cs="Times New Roman"/>
                <w:sz w:val="24"/>
                <w:szCs w:val="20"/>
              </w:rPr>
              <w:t>х</w:t>
            </w:r>
            <w:r w:rsidRPr="00883107">
              <w:rPr>
                <w:rFonts w:ascii="Times New Roman" w:eastAsia="Times New Roman" w:hAnsi="Times New Roman" w:cs="Times New Roman"/>
                <w:sz w:val="24"/>
                <w:szCs w:val="20"/>
              </w:rPr>
              <w:t xml:space="preserve"> центр</w:t>
            </w:r>
            <w:r>
              <w:rPr>
                <w:rFonts w:ascii="Times New Roman" w:eastAsia="Times New Roman" w:hAnsi="Times New Roman" w:cs="Times New Roman"/>
                <w:sz w:val="24"/>
                <w:szCs w:val="20"/>
              </w:rPr>
              <w:t>ов</w:t>
            </w:r>
            <w:r w:rsidRPr="00883107">
              <w:rPr>
                <w:rFonts w:ascii="Times New Roman" w:eastAsia="Times New Roman" w:hAnsi="Times New Roman" w:cs="Times New Roman"/>
                <w:sz w:val="24"/>
                <w:szCs w:val="20"/>
              </w:rPr>
              <w:t>, офисны</w:t>
            </w:r>
            <w:r>
              <w:rPr>
                <w:rFonts w:ascii="Times New Roman" w:eastAsia="Times New Roman" w:hAnsi="Times New Roman" w:cs="Times New Roman"/>
                <w:sz w:val="24"/>
                <w:szCs w:val="20"/>
              </w:rPr>
              <w:t>х</w:t>
            </w:r>
            <w:r w:rsidRPr="00883107">
              <w:rPr>
                <w:rFonts w:ascii="Times New Roman" w:eastAsia="Times New Roman" w:hAnsi="Times New Roman" w:cs="Times New Roman"/>
                <w:sz w:val="24"/>
                <w:szCs w:val="20"/>
              </w:rPr>
              <w:t xml:space="preserve"> здани</w:t>
            </w:r>
            <w:r>
              <w:rPr>
                <w:rFonts w:ascii="Times New Roman" w:eastAsia="Times New Roman" w:hAnsi="Times New Roman" w:cs="Times New Roman"/>
                <w:sz w:val="24"/>
                <w:szCs w:val="20"/>
              </w:rPr>
              <w:t>й</w:t>
            </w:r>
            <w:r w:rsidRPr="00883107">
              <w:rPr>
                <w:rFonts w:ascii="Times New Roman" w:eastAsia="Times New Roman" w:hAnsi="Times New Roman" w:cs="Times New Roman"/>
                <w:sz w:val="24"/>
                <w:szCs w:val="20"/>
              </w:rPr>
              <w:t xml:space="preserve"> и помещени</w:t>
            </w:r>
            <w:r>
              <w:rPr>
                <w:rFonts w:ascii="Times New Roman" w:eastAsia="Times New Roman" w:hAnsi="Times New Roman" w:cs="Times New Roman"/>
                <w:sz w:val="24"/>
                <w:szCs w:val="20"/>
              </w:rPr>
              <w:t>й</w:t>
            </w:r>
            <w:r w:rsidRPr="00883107">
              <w:rPr>
                <w:rFonts w:ascii="Times New Roman" w:eastAsia="Times New Roman" w:hAnsi="Times New Roman" w:cs="Times New Roman"/>
                <w:sz w:val="24"/>
                <w:szCs w:val="20"/>
              </w:rPr>
              <w:t>, страховы</w:t>
            </w:r>
            <w:r>
              <w:rPr>
                <w:rFonts w:ascii="Times New Roman" w:eastAsia="Times New Roman" w:hAnsi="Times New Roman" w:cs="Times New Roman"/>
                <w:sz w:val="24"/>
                <w:szCs w:val="20"/>
              </w:rPr>
              <w:t>х</w:t>
            </w:r>
            <w:r w:rsidRPr="00883107">
              <w:rPr>
                <w:rFonts w:ascii="Times New Roman" w:eastAsia="Times New Roman" w:hAnsi="Times New Roman" w:cs="Times New Roman"/>
                <w:sz w:val="24"/>
                <w:szCs w:val="20"/>
              </w:rPr>
              <w:t xml:space="preserve"> компани</w:t>
            </w:r>
            <w:r>
              <w:rPr>
                <w:rFonts w:ascii="Times New Roman" w:eastAsia="Times New Roman" w:hAnsi="Times New Roman" w:cs="Times New Roman"/>
                <w:sz w:val="24"/>
                <w:szCs w:val="20"/>
              </w:rPr>
              <w:t>й</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Pr>
                <w:rFonts w:ascii="Times New Roman" w:hAnsi="Times New Roman" w:cs="Times New Roman"/>
                <w:sz w:val="24"/>
                <w:szCs w:val="24"/>
              </w:rPr>
              <w:t xml:space="preserve">во </w:t>
            </w:r>
            <w:proofErr w:type="spellStart"/>
            <w:r w:rsidR="00D6680F">
              <w:rPr>
                <w:rFonts w:ascii="Times New Roman" w:hAnsi="Times New Roman" w:cs="Times New Roman"/>
                <w:sz w:val="24"/>
                <w:szCs w:val="24"/>
              </w:rPr>
              <w:t>машино</w:t>
            </w:r>
            <w:proofErr w:type="spellEnd"/>
            <w:r w:rsidR="00D6680F">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60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250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3338" w:type="dxa"/>
          </w:tcPr>
          <w:p w:rsidR="00D6680F" w:rsidRPr="00883107"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банков</w:t>
            </w:r>
            <w:r w:rsidRPr="00883107">
              <w:rPr>
                <w:rFonts w:ascii="Times New Roman" w:eastAsia="Times New Roman" w:hAnsi="Times New Roman" w:cs="Times New Roman"/>
                <w:sz w:val="24"/>
                <w:szCs w:val="20"/>
              </w:rPr>
              <w:t xml:space="preserve"> и банковск</w:t>
            </w:r>
            <w:r>
              <w:rPr>
                <w:rFonts w:ascii="Times New Roman" w:eastAsia="Times New Roman" w:hAnsi="Times New Roman" w:cs="Times New Roman"/>
                <w:sz w:val="24"/>
                <w:szCs w:val="20"/>
              </w:rPr>
              <w:t>их</w:t>
            </w:r>
            <w:r w:rsidRPr="00883107">
              <w:rPr>
                <w:rFonts w:ascii="Times New Roman" w:eastAsia="Times New Roman" w:hAnsi="Times New Roman" w:cs="Times New Roman"/>
                <w:sz w:val="24"/>
                <w:szCs w:val="20"/>
              </w:rPr>
              <w:t xml:space="preserve"> учреждени</w:t>
            </w:r>
            <w:r>
              <w:rPr>
                <w:rFonts w:ascii="Times New Roman" w:eastAsia="Times New Roman" w:hAnsi="Times New Roman" w:cs="Times New Roman"/>
                <w:sz w:val="24"/>
                <w:szCs w:val="20"/>
              </w:rPr>
              <w:t>й</w:t>
            </w:r>
            <w:r w:rsidRPr="00883107">
              <w:rPr>
                <w:rFonts w:ascii="Times New Roman" w:eastAsia="Times New Roman" w:hAnsi="Times New Roman" w:cs="Times New Roman"/>
                <w:sz w:val="24"/>
                <w:szCs w:val="20"/>
              </w:rPr>
              <w:t>, кредитно-финансовы</w:t>
            </w:r>
            <w:r>
              <w:rPr>
                <w:rFonts w:ascii="Times New Roman" w:eastAsia="Times New Roman" w:hAnsi="Times New Roman" w:cs="Times New Roman"/>
                <w:sz w:val="24"/>
                <w:szCs w:val="20"/>
              </w:rPr>
              <w:t>х</w:t>
            </w:r>
            <w:r w:rsidRPr="00883107">
              <w:rPr>
                <w:rFonts w:ascii="Times New Roman" w:eastAsia="Times New Roman" w:hAnsi="Times New Roman" w:cs="Times New Roman"/>
                <w:sz w:val="24"/>
                <w:szCs w:val="20"/>
              </w:rPr>
              <w:t xml:space="preserve"> учреждени</w:t>
            </w:r>
            <w:r>
              <w:rPr>
                <w:rFonts w:ascii="Times New Roman" w:eastAsia="Times New Roman" w:hAnsi="Times New Roman" w:cs="Times New Roman"/>
                <w:sz w:val="24"/>
                <w:szCs w:val="20"/>
              </w:rPr>
              <w:t>й</w:t>
            </w:r>
            <w:r w:rsidRPr="00883107">
              <w:rPr>
                <w:rFonts w:ascii="Times New Roman" w:eastAsia="Times New Roman" w:hAnsi="Times New Roman" w:cs="Times New Roman"/>
                <w:sz w:val="24"/>
                <w:szCs w:val="20"/>
              </w:rPr>
              <w:t xml:space="preserve"> с операционными залами</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Pr>
                <w:rFonts w:ascii="Times New Roman" w:hAnsi="Times New Roman" w:cs="Times New Roman"/>
                <w:sz w:val="24"/>
                <w:szCs w:val="24"/>
              </w:rPr>
              <w:t xml:space="preserve">во </w:t>
            </w:r>
            <w:proofErr w:type="spellStart"/>
            <w:r w:rsidR="00D6680F">
              <w:rPr>
                <w:rFonts w:ascii="Times New Roman" w:hAnsi="Times New Roman" w:cs="Times New Roman"/>
                <w:sz w:val="24"/>
                <w:szCs w:val="24"/>
              </w:rPr>
              <w:t>машино</w:t>
            </w:r>
            <w:proofErr w:type="spellEnd"/>
            <w:r w:rsidR="00D6680F">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35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2</w:t>
            </w:r>
            <w:r>
              <w:rPr>
                <w:rFonts w:ascii="Times New Roman" w:hAnsi="Times New Roman" w:cs="Times New Roman"/>
                <w:sz w:val="24"/>
                <w:szCs w:val="24"/>
              </w:rPr>
              <w:t>0</w:t>
            </w:r>
            <w:r w:rsidRPr="00D6680F">
              <w:rPr>
                <w:rFonts w:ascii="Times New Roman" w:hAnsi="Times New Roman" w:cs="Times New Roman"/>
                <w:sz w:val="24"/>
                <w:szCs w:val="24"/>
              </w:rPr>
              <w:t>0 (</w:t>
            </w:r>
            <w:r>
              <w:rPr>
                <w:rFonts w:ascii="Times New Roman" w:hAnsi="Times New Roman" w:cs="Times New Roman"/>
                <w:sz w:val="24"/>
                <w:szCs w:val="24"/>
              </w:rPr>
              <w:t>3</w:t>
            </w:r>
            <w:r w:rsidRPr="00D6680F">
              <w:rPr>
                <w:rFonts w:ascii="Times New Roman" w:hAnsi="Times New Roman" w:cs="Times New Roman"/>
                <w:sz w:val="24"/>
                <w:szCs w:val="24"/>
              </w:rPr>
              <w:t>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3338" w:type="dxa"/>
          </w:tcPr>
          <w:p w:rsidR="00D6680F" w:rsidRPr="00883107"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то же, </w:t>
            </w:r>
            <w:r w:rsidRPr="00883107">
              <w:rPr>
                <w:rFonts w:ascii="Times New Roman" w:eastAsia="Times New Roman" w:hAnsi="Times New Roman" w:cs="Times New Roman"/>
                <w:sz w:val="24"/>
                <w:szCs w:val="20"/>
              </w:rPr>
              <w:t>без операционных залов</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Pr>
                <w:rFonts w:ascii="Times New Roman" w:hAnsi="Times New Roman" w:cs="Times New Roman"/>
                <w:sz w:val="24"/>
                <w:szCs w:val="24"/>
              </w:rPr>
              <w:t xml:space="preserve">во </w:t>
            </w:r>
            <w:proofErr w:type="spellStart"/>
            <w:r w:rsidR="00D6680F">
              <w:rPr>
                <w:rFonts w:ascii="Times New Roman" w:hAnsi="Times New Roman" w:cs="Times New Roman"/>
                <w:sz w:val="24"/>
                <w:szCs w:val="24"/>
              </w:rPr>
              <w:t>машино</w:t>
            </w:r>
            <w:proofErr w:type="spellEnd"/>
            <w:r w:rsidR="00D6680F">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60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250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338" w:type="dxa"/>
          </w:tcPr>
          <w:p w:rsidR="00D6680F" w:rsidRDefault="00D6680F" w:rsidP="00A92FAB">
            <w:pPr>
              <w:pStyle w:val="ConsPlusNormal"/>
              <w:ind w:left="222"/>
              <w:rPr>
                <w:rFonts w:ascii="Times New Roman" w:hAnsi="Times New Roman" w:cs="Times New Roman"/>
                <w:sz w:val="24"/>
                <w:szCs w:val="24"/>
              </w:rPr>
            </w:pPr>
            <w:r w:rsidRPr="00D50FC9">
              <w:rPr>
                <w:rFonts w:ascii="Times New Roman" w:eastAsia="Times New Roman" w:hAnsi="Times New Roman" w:cs="Times New Roman"/>
                <w:sz w:val="24"/>
                <w:szCs w:val="20"/>
              </w:rPr>
              <w:t>зданий и комплексов многофункциональных</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Pr>
                <w:rFonts w:ascii="Times New Roman" w:hAnsi="Times New Roman" w:cs="Times New Roman"/>
                <w:sz w:val="24"/>
                <w:szCs w:val="24"/>
              </w:rPr>
              <w:t xml:space="preserve">во </w:t>
            </w:r>
            <w:proofErr w:type="spellStart"/>
            <w:r w:rsidR="00D6680F">
              <w:rPr>
                <w:rFonts w:ascii="Times New Roman" w:hAnsi="Times New Roman" w:cs="Times New Roman"/>
                <w:sz w:val="24"/>
                <w:szCs w:val="24"/>
              </w:rPr>
              <w:t>машино</w:t>
            </w:r>
            <w:proofErr w:type="spellEnd"/>
            <w:r w:rsidR="00D6680F">
              <w:rPr>
                <w:rFonts w:ascii="Times New Roman" w:hAnsi="Times New Roman" w:cs="Times New Roman"/>
                <w:sz w:val="24"/>
                <w:szCs w:val="24"/>
              </w:rPr>
              <w:t>-</w:t>
            </w:r>
            <w:r w:rsidR="00D6680F">
              <w:rPr>
                <w:rFonts w:ascii="Times New Roman" w:hAnsi="Times New Roman" w:cs="Times New Roman"/>
                <w:sz w:val="24"/>
                <w:szCs w:val="24"/>
              </w:rPr>
              <w:lastRenderedPageBreak/>
              <w:t>мест</w:t>
            </w:r>
          </w:p>
        </w:tc>
        <w:tc>
          <w:tcPr>
            <w:tcW w:w="1363" w:type="dxa"/>
          </w:tcPr>
          <w:p w:rsidR="00D6680F" w:rsidRPr="00457C6F" w:rsidRDefault="00D6680F" w:rsidP="00A92FAB">
            <w:pPr>
              <w:pStyle w:val="ConsPlusNormal"/>
              <w:jc w:val="center"/>
              <w:rPr>
                <w:rFonts w:ascii="Times New Roman" w:hAnsi="Times New Roman" w:cs="Times New Roman"/>
                <w:sz w:val="24"/>
                <w:szCs w:val="24"/>
              </w:rPr>
            </w:pPr>
            <w:r w:rsidRPr="00457C6F">
              <w:rPr>
                <w:rFonts w:ascii="Times New Roman" w:hAnsi="Times New Roman" w:cs="Times New Roman"/>
                <w:sz w:val="24"/>
                <w:szCs w:val="24"/>
              </w:rPr>
              <w:lastRenderedPageBreak/>
              <w:t xml:space="preserve">по </w:t>
            </w:r>
            <w:hyperlink r:id="rId10" w:history="1">
              <w:r w:rsidRPr="00457C6F">
                <w:rPr>
                  <w:rFonts w:ascii="Times New Roman" w:hAnsi="Times New Roman" w:cs="Times New Roman"/>
                  <w:sz w:val="24"/>
                  <w:szCs w:val="24"/>
                </w:rPr>
                <w:t>СП 160.132580</w:t>
              </w:r>
              <w:r w:rsidRPr="00457C6F">
                <w:rPr>
                  <w:rFonts w:ascii="Times New Roman" w:hAnsi="Times New Roman" w:cs="Times New Roman"/>
                  <w:sz w:val="24"/>
                  <w:szCs w:val="24"/>
                </w:rPr>
                <w:lastRenderedPageBreak/>
                <w:t>0</w:t>
              </w:r>
            </w:hyperlink>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по СП 160.132580</w:t>
            </w:r>
            <w:r w:rsidRPr="00D6680F">
              <w:rPr>
                <w:rFonts w:ascii="Times New Roman" w:hAnsi="Times New Roman" w:cs="Times New Roman"/>
                <w:sz w:val="24"/>
                <w:szCs w:val="24"/>
              </w:rPr>
              <w:lastRenderedPageBreak/>
              <w:t>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Pr="001E26F4">
              <w:rPr>
                <w:rFonts w:ascii="Times New Roman" w:eastAsia="Times New Roman" w:hAnsi="Times New Roman" w:cs="Times New Roman"/>
                <w:sz w:val="24"/>
                <w:szCs w:val="20"/>
              </w:rPr>
              <w:t>бщественны</w:t>
            </w:r>
            <w:r>
              <w:rPr>
                <w:rFonts w:ascii="Times New Roman" w:eastAsia="Times New Roman" w:hAnsi="Times New Roman" w:cs="Times New Roman"/>
                <w:sz w:val="24"/>
                <w:szCs w:val="20"/>
              </w:rPr>
              <w:t>х</w:t>
            </w:r>
            <w:r w:rsidRPr="001E26F4">
              <w:rPr>
                <w:rFonts w:ascii="Times New Roman" w:eastAsia="Times New Roman" w:hAnsi="Times New Roman" w:cs="Times New Roman"/>
                <w:sz w:val="24"/>
                <w:szCs w:val="20"/>
              </w:rPr>
              <w:t xml:space="preserve"> помещени</w:t>
            </w:r>
            <w:r>
              <w:rPr>
                <w:rFonts w:ascii="Times New Roman" w:eastAsia="Times New Roman" w:hAnsi="Times New Roman" w:cs="Times New Roman"/>
                <w:sz w:val="24"/>
                <w:szCs w:val="20"/>
              </w:rPr>
              <w:t>й</w:t>
            </w:r>
            <w:r w:rsidRPr="001E26F4">
              <w:rPr>
                <w:rFonts w:ascii="Times New Roman" w:eastAsia="Times New Roman" w:hAnsi="Times New Roman" w:cs="Times New Roman"/>
                <w:sz w:val="24"/>
                <w:szCs w:val="20"/>
              </w:rPr>
              <w:t xml:space="preserve"> с гибким функциональным назначением</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Pr>
                <w:rFonts w:ascii="Times New Roman" w:hAnsi="Times New Roman" w:cs="Times New Roman"/>
                <w:sz w:val="24"/>
                <w:szCs w:val="24"/>
              </w:rPr>
              <w:t xml:space="preserve">во </w:t>
            </w:r>
            <w:proofErr w:type="spellStart"/>
            <w:r w:rsidR="00D6680F">
              <w:rPr>
                <w:rFonts w:ascii="Times New Roman" w:hAnsi="Times New Roman" w:cs="Times New Roman"/>
                <w:sz w:val="24"/>
                <w:szCs w:val="24"/>
              </w:rPr>
              <w:t>машино</w:t>
            </w:r>
            <w:proofErr w:type="spellEnd"/>
            <w:r w:rsidR="00D6680F">
              <w:rPr>
                <w:rFonts w:ascii="Times New Roman" w:hAnsi="Times New Roman" w:cs="Times New Roman"/>
                <w:sz w:val="24"/>
                <w:szCs w:val="24"/>
              </w:rPr>
              <w:t>-мест</w:t>
            </w:r>
          </w:p>
        </w:tc>
        <w:tc>
          <w:tcPr>
            <w:tcW w:w="1363" w:type="dxa"/>
          </w:tcPr>
          <w:p w:rsidR="00D6680F" w:rsidRPr="00457C6F" w:rsidRDefault="00D6680F" w:rsidP="00A92FAB">
            <w:pPr>
              <w:pStyle w:val="ConsPlusNormal"/>
              <w:jc w:val="center"/>
              <w:rPr>
                <w:rFonts w:ascii="Times New Roman" w:hAnsi="Times New Roman" w:cs="Times New Roman"/>
                <w:sz w:val="24"/>
                <w:szCs w:val="24"/>
              </w:rPr>
            </w:pPr>
            <w:r w:rsidRPr="00457C6F">
              <w:rPr>
                <w:rFonts w:ascii="Times New Roman" w:hAnsi="Times New Roman" w:cs="Times New Roman"/>
                <w:sz w:val="24"/>
                <w:szCs w:val="24"/>
              </w:rPr>
              <w:t>1 на 60 м</w:t>
            </w:r>
            <w:proofErr w:type="gramStart"/>
            <w:r w:rsidRPr="00457C6F">
              <w:rPr>
                <w:rFonts w:ascii="Times New Roman" w:hAnsi="Times New Roman" w:cs="Times New Roman"/>
                <w:sz w:val="24"/>
                <w:szCs w:val="24"/>
                <w:vertAlign w:val="superscript"/>
              </w:rPr>
              <w:t>2</w:t>
            </w:r>
            <w:proofErr w:type="gramEnd"/>
            <w:r w:rsidRPr="00457C6F">
              <w:rPr>
                <w:rFonts w:ascii="Times New Roman" w:hAnsi="Times New Roman" w:cs="Times New Roman"/>
                <w:sz w:val="24"/>
                <w:szCs w:val="24"/>
              </w:rPr>
              <w:t xml:space="preserve"> расчётной площади</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250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з</w:t>
            </w:r>
            <w:r w:rsidRPr="001E26F4">
              <w:rPr>
                <w:rFonts w:ascii="Times New Roman" w:eastAsia="Times New Roman" w:hAnsi="Times New Roman" w:cs="Times New Roman"/>
                <w:sz w:val="24"/>
                <w:szCs w:val="20"/>
              </w:rPr>
              <w:t>дани</w:t>
            </w:r>
            <w:r>
              <w:rPr>
                <w:rFonts w:ascii="Times New Roman" w:eastAsia="Times New Roman" w:hAnsi="Times New Roman" w:cs="Times New Roman"/>
                <w:sz w:val="24"/>
                <w:szCs w:val="20"/>
              </w:rPr>
              <w:t>й</w:t>
            </w:r>
            <w:r w:rsidRPr="001E26F4">
              <w:rPr>
                <w:rFonts w:ascii="Times New Roman" w:eastAsia="Times New Roman" w:hAnsi="Times New Roman" w:cs="Times New Roman"/>
                <w:sz w:val="24"/>
                <w:szCs w:val="20"/>
              </w:rPr>
              <w:t xml:space="preserve"> судов общей юрисдикции</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Pr>
                <w:rFonts w:ascii="Times New Roman" w:hAnsi="Times New Roman" w:cs="Times New Roman"/>
                <w:sz w:val="24"/>
                <w:szCs w:val="24"/>
              </w:rPr>
              <w:t xml:space="preserve">во </w:t>
            </w:r>
            <w:proofErr w:type="spellStart"/>
            <w:r w:rsidR="00D6680F">
              <w:rPr>
                <w:rFonts w:ascii="Times New Roman" w:hAnsi="Times New Roman" w:cs="Times New Roman"/>
                <w:sz w:val="24"/>
                <w:szCs w:val="24"/>
              </w:rPr>
              <w:t>машино</w:t>
            </w:r>
            <w:proofErr w:type="spellEnd"/>
            <w:r w:rsidR="00D6680F">
              <w:rPr>
                <w:rFonts w:ascii="Times New Roman" w:hAnsi="Times New Roman" w:cs="Times New Roman"/>
                <w:sz w:val="24"/>
                <w:szCs w:val="24"/>
              </w:rPr>
              <w:t>-мест</w:t>
            </w:r>
          </w:p>
        </w:tc>
        <w:tc>
          <w:tcPr>
            <w:tcW w:w="1363" w:type="dxa"/>
          </w:tcPr>
          <w:p w:rsidR="00D6680F" w:rsidRPr="00457C6F" w:rsidRDefault="00D6680F" w:rsidP="00A92FAB">
            <w:pPr>
              <w:pStyle w:val="ConsPlusNormal"/>
              <w:jc w:val="center"/>
              <w:rPr>
                <w:rFonts w:ascii="Times New Roman" w:hAnsi="Times New Roman" w:cs="Times New Roman"/>
                <w:sz w:val="24"/>
                <w:szCs w:val="24"/>
              </w:rPr>
            </w:pPr>
            <w:r w:rsidRPr="00457C6F">
              <w:rPr>
                <w:rFonts w:ascii="Times New Roman" w:hAnsi="Times New Roman" w:cs="Times New Roman"/>
                <w:sz w:val="24"/>
                <w:szCs w:val="24"/>
              </w:rPr>
              <w:t xml:space="preserve">по </w:t>
            </w:r>
            <w:hyperlink r:id="rId11" w:history="1">
              <w:r w:rsidRPr="00457C6F">
                <w:rPr>
                  <w:rFonts w:ascii="Times New Roman" w:hAnsi="Times New Roman" w:cs="Times New Roman"/>
                  <w:sz w:val="24"/>
                  <w:szCs w:val="24"/>
                </w:rPr>
                <w:t>СП 152.13330</w:t>
              </w:r>
            </w:hyperlink>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250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зданий и сооружений следственных органов</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sidRPr="00BE3A36">
              <w:rPr>
                <w:rFonts w:ascii="Times New Roman" w:hAnsi="Times New Roman" w:cs="Times New Roman"/>
                <w:sz w:val="24"/>
                <w:szCs w:val="24"/>
              </w:rPr>
              <w:t xml:space="preserve">во </w:t>
            </w:r>
            <w:proofErr w:type="spellStart"/>
            <w:r w:rsidR="00D6680F" w:rsidRPr="00BE3A36">
              <w:rPr>
                <w:rFonts w:ascii="Times New Roman" w:hAnsi="Times New Roman" w:cs="Times New Roman"/>
                <w:sz w:val="24"/>
                <w:szCs w:val="24"/>
              </w:rPr>
              <w:t>машино</w:t>
            </w:r>
            <w:proofErr w:type="spellEnd"/>
            <w:r w:rsidR="00D6680F" w:rsidRPr="00BE3A36">
              <w:rPr>
                <w:rFonts w:ascii="Times New Roman" w:hAnsi="Times New Roman" w:cs="Times New Roman"/>
                <w:sz w:val="24"/>
                <w:szCs w:val="24"/>
              </w:rPr>
              <w:t>-мест</w:t>
            </w:r>
          </w:p>
        </w:tc>
        <w:tc>
          <w:tcPr>
            <w:tcW w:w="1363" w:type="dxa"/>
          </w:tcPr>
          <w:p w:rsidR="00D6680F" w:rsidRPr="00457C6F" w:rsidRDefault="00D6680F" w:rsidP="00A92FAB">
            <w:pPr>
              <w:pStyle w:val="ConsPlusNormal"/>
              <w:jc w:val="center"/>
              <w:rPr>
                <w:rFonts w:ascii="Times New Roman" w:hAnsi="Times New Roman" w:cs="Times New Roman"/>
                <w:sz w:val="24"/>
                <w:szCs w:val="24"/>
              </w:rPr>
            </w:pPr>
            <w:r w:rsidRPr="00457C6F">
              <w:rPr>
                <w:rFonts w:ascii="Times New Roman" w:hAnsi="Times New Roman" w:cs="Times New Roman"/>
                <w:sz w:val="24"/>
                <w:szCs w:val="24"/>
              </w:rPr>
              <w:t>по СП 228.1325800</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sidRPr="00D6680F">
              <w:rPr>
                <w:rFonts w:ascii="Times New Roman" w:hAnsi="Times New Roman" w:cs="Times New Roman"/>
                <w:sz w:val="24"/>
                <w:szCs w:val="24"/>
              </w:rPr>
              <w:t>по СП 160.1325800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з</w:t>
            </w:r>
            <w:r w:rsidRPr="00BE3A36">
              <w:rPr>
                <w:rFonts w:ascii="Times New Roman" w:eastAsia="Times New Roman" w:hAnsi="Times New Roman" w:cs="Times New Roman"/>
                <w:sz w:val="24"/>
                <w:szCs w:val="20"/>
              </w:rPr>
              <w:t>дани</w:t>
            </w:r>
            <w:r>
              <w:rPr>
                <w:rFonts w:ascii="Times New Roman" w:eastAsia="Times New Roman" w:hAnsi="Times New Roman" w:cs="Times New Roman"/>
                <w:sz w:val="24"/>
                <w:szCs w:val="20"/>
              </w:rPr>
              <w:t>й</w:t>
            </w:r>
            <w:r w:rsidRPr="00BE3A36">
              <w:rPr>
                <w:rFonts w:ascii="Times New Roman" w:eastAsia="Times New Roman" w:hAnsi="Times New Roman" w:cs="Times New Roman"/>
                <w:sz w:val="24"/>
                <w:szCs w:val="20"/>
              </w:rPr>
              <w:t xml:space="preserve"> общеобразовательных организаций</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sidRPr="00BE3A36">
              <w:rPr>
                <w:rFonts w:ascii="Times New Roman" w:hAnsi="Times New Roman" w:cs="Times New Roman"/>
                <w:sz w:val="24"/>
                <w:szCs w:val="24"/>
              </w:rPr>
              <w:t xml:space="preserve">во </w:t>
            </w:r>
            <w:proofErr w:type="spellStart"/>
            <w:r w:rsidR="00D6680F" w:rsidRPr="00BE3A36">
              <w:rPr>
                <w:rFonts w:ascii="Times New Roman" w:hAnsi="Times New Roman" w:cs="Times New Roman"/>
                <w:sz w:val="24"/>
                <w:szCs w:val="24"/>
              </w:rPr>
              <w:t>машино</w:t>
            </w:r>
            <w:proofErr w:type="spellEnd"/>
            <w:r w:rsidR="00D6680F" w:rsidRPr="00BE3A36">
              <w:rPr>
                <w:rFonts w:ascii="Times New Roman" w:hAnsi="Times New Roman" w:cs="Times New Roman"/>
                <w:sz w:val="24"/>
                <w:szCs w:val="24"/>
              </w:rPr>
              <w:t>-мест</w:t>
            </w:r>
          </w:p>
        </w:tc>
        <w:tc>
          <w:tcPr>
            <w:tcW w:w="1363" w:type="dxa"/>
            <w:vMerge w:val="restart"/>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8 сотрудников организации, занятых в максимальную смену</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D6680F">
              <w:rPr>
                <w:rFonts w:ascii="Times New Roman" w:hAnsi="Times New Roman" w:cs="Times New Roman"/>
                <w:sz w:val="24"/>
                <w:szCs w:val="24"/>
              </w:rPr>
              <w:t>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з</w:t>
            </w:r>
            <w:r w:rsidRPr="007F29AA">
              <w:rPr>
                <w:rFonts w:ascii="Times New Roman" w:eastAsia="Times New Roman" w:hAnsi="Times New Roman" w:cs="Times New Roman"/>
                <w:sz w:val="24"/>
                <w:szCs w:val="20"/>
              </w:rPr>
              <w:t>дани</w:t>
            </w:r>
            <w:r>
              <w:rPr>
                <w:rFonts w:ascii="Times New Roman" w:eastAsia="Times New Roman" w:hAnsi="Times New Roman" w:cs="Times New Roman"/>
                <w:sz w:val="24"/>
                <w:szCs w:val="20"/>
              </w:rPr>
              <w:t>й</w:t>
            </w:r>
            <w:r w:rsidRPr="007F29AA">
              <w:rPr>
                <w:rFonts w:ascii="Times New Roman" w:eastAsia="Times New Roman" w:hAnsi="Times New Roman" w:cs="Times New Roman"/>
                <w:sz w:val="24"/>
                <w:szCs w:val="20"/>
              </w:rPr>
              <w:t xml:space="preserve"> дошкольных организаций</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sidRPr="007F29AA">
              <w:rPr>
                <w:rFonts w:ascii="Times New Roman" w:hAnsi="Times New Roman" w:cs="Times New Roman"/>
                <w:sz w:val="24"/>
                <w:szCs w:val="24"/>
              </w:rPr>
              <w:t xml:space="preserve">во </w:t>
            </w:r>
            <w:proofErr w:type="spellStart"/>
            <w:r w:rsidR="00D6680F" w:rsidRPr="007F29AA">
              <w:rPr>
                <w:rFonts w:ascii="Times New Roman" w:hAnsi="Times New Roman" w:cs="Times New Roman"/>
                <w:sz w:val="24"/>
                <w:szCs w:val="24"/>
              </w:rPr>
              <w:t>машино</w:t>
            </w:r>
            <w:proofErr w:type="spellEnd"/>
            <w:r w:rsidR="00D6680F" w:rsidRPr="007F29AA">
              <w:rPr>
                <w:rFonts w:ascii="Times New Roman" w:hAnsi="Times New Roman" w:cs="Times New Roman"/>
                <w:sz w:val="24"/>
                <w:szCs w:val="24"/>
              </w:rPr>
              <w:t>-мест</w:t>
            </w:r>
          </w:p>
        </w:tc>
        <w:tc>
          <w:tcPr>
            <w:tcW w:w="1363" w:type="dxa"/>
            <w:vMerge/>
          </w:tcPr>
          <w:p w:rsidR="00D6680F" w:rsidRDefault="00D6680F" w:rsidP="00A92FAB">
            <w:pPr>
              <w:pStyle w:val="ConsPlusNormal"/>
              <w:jc w:val="center"/>
              <w:rPr>
                <w:rFonts w:ascii="Times New Roman" w:hAnsi="Times New Roman" w:cs="Times New Roman"/>
                <w:sz w:val="24"/>
                <w:szCs w:val="24"/>
              </w:rPr>
            </w:pP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D6680F">
              <w:rPr>
                <w:rFonts w:ascii="Times New Roman" w:hAnsi="Times New Roman" w:cs="Times New Roman"/>
                <w:sz w:val="24"/>
                <w:szCs w:val="24"/>
              </w:rPr>
              <w:t>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Pr="00742F9A">
              <w:rPr>
                <w:rFonts w:ascii="Times New Roman" w:eastAsia="Times New Roman" w:hAnsi="Times New Roman" w:cs="Times New Roman"/>
                <w:sz w:val="24"/>
                <w:szCs w:val="20"/>
              </w:rPr>
              <w:t>бразовательны</w:t>
            </w:r>
            <w:r>
              <w:rPr>
                <w:rFonts w:ascii="Times New Roman" w:eastAsia="Times New Roman" w:hAnsi="Times New Roman" w:cs="Times New Roman"/>
                <w:sz w:val="24"/>
                <w:szCs w:val="20"/>
              </w:rPr>
              <w:t>х</w:t>
            </w:r>
            <w:r w:rsidRPr="00742F9A">
              <w:rPr>
                <w:rFonts w:ascii="Times New Roman" w:eastAsia="Times New Roman" w:hAnsi="Times New Roman" w:cs="Times New Roman"/>
                <w:sz w:val="24"/>
                <w:szCs w:val="20"/>
              </w:rPr>
              <w:t xml:space="preserve"> организаци</w:t>
            </w:r>
            <w:r>
              <w:rPr>
                <w:rFonts w:ascii="Times New Roman" w:eastAsia="Times New Roman" w:hAnsi="Times New Roman" w:cs="Times New Roman"/>
                <w:sz w:val="24"/>
                <w:szCs w:val="20"/>
              </w:rPr>
              <w:t>й</w:t>
            </w:r>
            <w:r w:rsidRPr="00742F9A">
              <w:rPr>
                <w:rFonts w:ascii="Times New Roman" w:eastAsia="Times New Roman" w:hAnsi="Times New Roman" w:cs="Times New Roman"/>
                <w:sz w:val="24"/>
                <w:szCs w:val="20"/>
              </w:rPr>
              <w:t>, реализующи</w:t>
            </w:r>
            <w:r>
              <w:rPr>
                <w:rFonts w:ascii="Times New Roman" w:eastAsia="Times New Roman" w:hAnsi="Times New Roman" w:cs="Times New Roman"/>
                <w:sz w:val="24"/>
                <w:szCs w:val="20"/>
              </w:rPr>
              <w:t>х</w:t>
            </w:r>
            <w:r w:rsidRPr="00742F9A">
              <w:rPr>
                <w:rFonts w:ascii="Times New Roman" w:eastAsia="Times New Roman" w:hAnsi="Times New Roman" w:cs="Times New Roman"/>
                <w:sz w:val="24"/>
                <w:szCs w:val="20"/>
              </w:rPr>
              <w:t xml:space="preserve"> программы высшего образования</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sidRPr="00BE3A36">
              <w:rPr>
                <w:rFonts w:ascii="Times New Roman" w:hAnsi="Times New Roman" w:cs="Times New Roman"/>
                <w:sz w:val="24"/>
                <w:szCs w:val="24"/>
              </w:rPr>
              <w:t xml:space="preserve">во </w:t>
            </w:r>
            <w:proofErr w:type="spellStart"/>
            <w:r w:rsidR="00D6680F" w:rsidRPr="00BE3A36">
              <w:rPr>
                <w:rFonts w:ascii="Times New Roman" w:hAnsi="Times New Roman" w:cs="Times New Roman"/>
                <w:sz w:val="24"/>
                <w:szCs w:val="24"/>
              </w:rPr>
              <w:t>машино</w:t>
            </w:r>
            <w:proofErr w:type="spellEnd"/>
            <w:r w:rsidR="00D6680F" w:rsidRPr="00BE3A36">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4 сотрудника, работающих в макс. смену + 1 на 10 студентов, занятых в максимальную смену</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D6680F">
              <w:rPr>
                <w:rFonts w:ascii="Times New Roman" w:hAnsi="Times New Roman" w:cs="Times New Roman"/>
                <w:sz w:val="24"/>
                <w:szCs w:val="24"/>
              </w:rPr>
              <w:t>0 (500)</w:t>
            </w:r>
          </w:p>
        </w:tc>
      </w:tr>
      <w:tr w:rsidR="00D6680F" w:rsidRPr="007C3061" w:rsidTr="00D6680F">
        <w:trPr>
          <w:trHeight w:val="2443"/>
        </w:trPr>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п</w:t>
            </w:r>
            <w:r w:rsidRPr="00E475F7">
              <w:rPr>
                <w:rFonts w:ascii="Times New Roman" w:eastAsia="Times New Roman" w:hAnsi="Times New Roman" w:cs="Times New Roman"/>
                <w:sz w:val="24"/>
                <w:szCs w:val="20"/>
              </w:rPr>
              <w:t>рофессиональны</w:t>
            </w:r>
            <w:r>
              <w:rPr>
                <w:rFonts w:ascii="Times New Roman" w:eastAsia="Times New Roman" w:hAnsi="Times New Roman" w:cs="Times New Roman"/>
                <w:sz w:val="24"/>
                <w:szCs w:val="20"/>
              </w:rPr>
              <w:t>х</w:t>
            </w:r>
            <w:r w:rsidRPr="00E475F7">
              <w:rPr>
                <w:rFonts w:ascii="Times New Roman" w:eastAsia="Times New Roman" w:hAnsi="Times New Roman" w:cs="Times New Roman"/>
                <w:sz w:val="24"/>
                <w:szCs w:val="20"/>
              </w:rPr>
              <w:t xml:space="preserve"> образовательны</w:t>
            </w:r>
            <w:r>
              <w:rPr>
                <w:rFonts w:ascii="Times New Roman" w:eastAsia="Times New Roman" w:hAnsi="Times New Roman" w:cs="Times New Roman"/>
                <w:sz w:val="24"/>
                <w:szCs w:val="20"/>
              </w:rPr>
              <w:t>х</w:t>
            </w:r>
            <w:r w:rsidRPr="00E475F7">
              <w:rPr>
                <w:rFonts w:ascii="Times New Roman" w:eastAsia="Times New Roman" w:hAnsi="Times New Roman" w:cs="Times New Roman"/>
                <w:sz w:val="24"/>
                <w:szCs w:val="20"/>
              </w:rPr>
              <w:t xml:space="preserve"> организаци</w:t>
            </w:r>
            <w:r>
              <w:rPr>
                <w:rFonts w:ascii="Times New Roman" w:eastAsia="Times New Roman" w:hAnsi="Times New Roman" w:cs="Times New Roman"/>
                <w:sz w:val="24"/>
                <w:szCs w:val="20"/>
              </w:rPr>
              <w:t>й</w:t>
            </w:r>
            <w:r w:rsidRPr="00E475F7">
              <w:rPr>
                <w:rFonts w:ascii="Times New Roman" w:eastAsia="Times New Roman" w:hAnsi="Times New Roman" w:cs="Times New Roman"/>
                <w:sz w:val="24"/>
                <w:szCs w:val="20"/>
              </w:rPr>
              <w:t>, образовательны</w:t>
            </w:r>
            <w:r>
              <w:rPr>
                <w:rFonts w:ascii="Times New Roman" w:eastAsia="Times New Roman" w:hAnsi="Times New Roman" w:cs="Times New Roman"/>
                <w:sz w:val="24"/>
                <w:szCs w:val="20"/>
              </w:rPr>
              <w:t>х</w:t>
            </w:r>
            <w:r w:rsidRPr="00E475F7">
              <w:rPr>
                <w:rFonts w:ascii="Times New Roman" w:eastAsia="Times New Roman" w:hAnsi="Times New Roman" w:cs="Times New Roman"/>
                <w:sz w:val="24"/>
                <w:szCs w:val="20"/>
              </w:rPr>
              <w:t xml:space="preserve"> организаци</w:t>
            </w:r>
            <w:r>
              <w:rPr>
                <w:rFonts w:ascii="Times New Roman" w:eastAsia="Times New Roman" w:hAnsi="Times New Roman" w:cs="Times New Roman"/>
                <w:sz w:val="24"/>
                <w:szCs w:val="20"/>
              </w:rPr>
              <w:t>й</w:t>
            </w:r>
            <w:r w:rsidRPr="00E475F7">
              <w:rPr>
                <w:rFonts w:ascii="Times New Roman" w:eastAsia="Times New Roman" w:hAnsi="Times New Roman" w:cs="Times New Roman"/>
                <w:sz w:val="24"/>
                <w:szCs w:val="20"/>
              </w:rPr>
              <w:t xml:space="preserve"> искусств городского значения</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sidRPr="00BE3A36">
              <w:rPr>
                <w:rFonts w:ascii="Times New Roman" w:hAnsi="Times New Roman" w:cs="Times New Roman"/>
                <w:sz w:val="24"/>
                <w:szCs w:val="24"/>
              </w:rPr>
              <w:t xml:space="preserve">во </w:t>
            </w:r>
            <w:proofErr w:type="spellStart"/>
            <w:r w:rsidR="00D6680F" w:rsidRPr="00BE3A36">
              <w:rPr>
                <w:rFonts w:ascii="Times New Roman" w:hAnsi="Times New Roman" w:cs="Times New Roman"/>
                <w:sz w:val="24"/>
                <w:szCs w:val="24"/>
              </w:rPr>
              <w:t>машино</w:t>
            </w:r>
            <w:proofErr w:type="spellEnd"/>
            <w:r w:rsidR="00D6680F" w:rsidRPr="00BE3A36">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на 3 сотрудника, </w:t>
            </w:r>
            <w:proofErr w:type="gramStart"/>
            <w:r>
              <w:rPr>
                <w:rFonts w:ascii="Times New Roman" w:hAnsi="Times New Roman" w:cs="Times New Roman"/>
                <w:sz w:val="24"/>
                <w:szCs w:val="24"/>
              </w:rPr>
              <w:t>работающих</w:t>
            </w:r>
            <w:proofErr w:type="gramEnd"/>
            <w:r>
              <w:rPr>
                <w:rFonts w:ascii="Times New Roman" w:hAnsi="Times New Roman" w:cs="Times New Roman"/>
                <w:sz w:val="24"/>
                <w:szCs w:val="24"/>
              </w:rPr>
              <w:t xml:space="preserve"> в макс. смену</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25</w:t>
            </w:r>
            <w:r w:rsidRPr="00D6680F">
              <w:rPr>
                <w:rFonts w:ascii="Times New Roman" w:hAnsi="Times New Roman" w:cs="Times New Roman"/>
                <w:sz w:val="24"/>
                <w:szCs w:val="24"/>
              </w:rPr>
              <w:t>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ц</w:t>
            </w:r>
            <w:r w:rsidRPr="00E475F7">
              <w:rPr>
                <w:rFonts w:ascii="Times New Roman" w:eastAsia="Times New Roman" w:hAnsi="Times New Roman" w:cs="Times New Roman"/>
                <w:sz w:val="24"/>
                <w:szCs w:val="20"/>
              </w:rPr>
              <w:t>ентр</w:t>
            </w:r>
            <w:r>
              <w:rPr>
                <w:rFonts w:ascii="Times New Roman" w:eastAsia="Times New Roman" w:hAnsi="Times New Roman" w:cs="Times New Roman"/>
                <w:sz w:val="24"/>
                <w:szCs w:val="20"/>
              </w:rPr>
              <w:t>ов</w:t>
            </w:r>
            <w:r w:rsidRPr="00E475F7">
              <w:rPr>
                <w:rFonts w:ascii="Times New Roman" w:eastAsia="Times New Roman" w:hAnsi="Times New Roman" w:cs="Times New Roman"/>
                <w:sz w:val="24"/>
                <w:szCs w:val="20"/>
              </w:rPr>
              <w:t xml:space="preserve"> обучения, самодеятельного творчества, клуб</w:t>
            </w:r>
            <w:r>
              <w:rPr>
                <w:rFonts w:ascii="Times New Roman" w:eastAsia="Times New Roman" w:hAnsi="Times New Roman" w:cs="Times New Roman"/>
                <w:sz w:val="24"/>
                <w:szCs w:val="20"/>
              </w:rPr>
              <w:t>ов</w:t>
            </w:r>
            <w:r w:rsidRPr="00E475F7">
              <w:rPr>
                <w:rFonts w:ascii="Times New Roman" w:eastAsia="Times New Roman" w:hAnsi="Times New Roman" w:cs="Times New Roman"/>
                <w:sz w:val="24"/>
                <w:szCs w:val="20"/>
              </w:rPr>
              <w:t xml:space="preserve"> по интересам для </w:t>
            </w:r>
            <w:r w:rsidRPr="00E475F7">
              <w:rPr>
                <w:rFonts w:ascii="Times New Roman" w:eastAsia="Times New Roman" w:hAnsi="Times New Roman" w:cs="Times New Roman"/>
                <w:sz w:val="24"/>
                <w:szCs w:val="20"/>
              </w:rPr>
              <w:lastRenderedPageBreak/>
              <w:t>взрослых</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количест</w:t>
            </w:r>
            <w:r w:rsidR="00D6680F" w:rsidRPr="00BE3A36">
              <w:rPr>
                <w:rFonts w:ascii="Times New Roman" w:hAnsi="Times New Roman" w:cs="Times New Roman"/>
                <w:sz w:val="24"/>
                <w:szCs w:val="24"/>
              </w:rPr>
              <w:t xml:space="preserve">во </w:t>
            </w:r>
            <w:proofErr w:type="spellStart"/>
            <w:r w:rsidR="00D6680F" w:rsidRPr="00BE3A36">
              <w:rPr>
                <w:rFonts w:ascii="Times New Roman" w:hAnsi="Times New Roman" w:cs="Times New Roman"/>
                <w:sz w:val="24"/>
                <w:szCs w:val="24"/>
              </w:rPr>
              <w:t>машино</w:t>
            </w:r>
            <w:proofErr w:type="spellEnd"/>
            <w:r w:rsidR="00D6680F" w:rsidRPr="00BE3A36">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25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25</w:t>
            </w:r>
            <w:r w:rsidRPr="00D6680F">
              <w:rPr>
                <w:rFonts w:ascii="Times New Roman" w:hAnsi="Times New Roman" w:cs="Times New Roman"/>
                <w:sz w:val="24"/>
                <w:szCs w:val="24"/>
              </w:rPr>
              <w:t>0 (500)</w:t>
            </w:r>
          </w:p>
        </w:tc>
      </w:tr>
      <w:tr w:rsidR="00D6680F" w:rsidRPr="007C3061" w:rsidTr="00A92FAB">
        <w:tc>
          <w:tcPr>
            <w:tcW w:w="567" w:type="dxa"/>
          </w:tcPr>
          <w:p w:rsidR="00D6680F" w:rsidRPr="007C3061"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1.15</w:t>
            </w:r>
          </w:p>
        </w:tc>
        <w:tc>
          <w:tcPr>
            <w:tcW w:w="3338" w:type="dxa"/>
          </w:tcPr>
          <w:p w:rsidR="00D6680F" w:rsidRPr="00D50FC9" w:rsidRDefault="00D6680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н</w:t>
            </w:r>
            <w:r w:rsidRPr="00883107">
              <w:rPr>
                <w:rFonts w:ascii="Times New Roman" w:eastAsia="Times New Roman" w:hAnsi="Times New Roman" w:cs="Times New Roman"/>
                <w:sz w:val="24"/>
                <w:szCs w:val="20"/>
              </w:rPr>
              <w:t>аучно-исследовательски</w:t>
            </w:r>
            <w:r>
              <w:rPr>
                <w:rFonts w:ascii="Times New Roman" w:eastAsia="Times New Roman" w:hAnsi="Times New Roman" w:cs="Times New Roman"/>
                <w:sz w:val="24"/>
                <w:szCs w:val="20"/>
              </w:rPr>
              <w:t>х</w:t>
            </w:r>
            <w:r w:rsidRPr="00883107">
              <w:rPr>
                <w:rFonts w:ascii="Times New Roman" w:eastAsia="Times New Roman" w:hAnsi="Times New Roman" w:cs="Times New Roman"/>
                <w:sz w:val="24"/>
                <w:szCs w:val="20"/>
              </w:rPr>
              <w:t xml:space="preserve"> и проектны</w:t>
            </w:r>
            <w:r>
              <w:rPr>
                <w:rFonts w:ascii="Times New Roman" w:eastAsia="Times New Roman" w:hAnsi="Times New Roman" w:cs="Times New Roman"/>
                <w:sz w:val="24"/>
                <w:szCs w:val="20"/>
              </w:rPr>
              <w:t>х</w:t>
            </w:r>
            <w:r w:rsidRPr="00883107">
              <w:rPr>
                <w:rFonts w:ascii="Times New Roman" w:eastAsia="Times New Roman" w:hAnsi="Times New Roman" w:cs="Times New Roman"/>
                <w:sz w:val="24"/>
                <w:szCs w:val="20"/>
              </w:rPr>
              <w:t xml:space="preserve"> институт</w:t>
            </w:r>
            <w:r>
              <w:rPr>
                <w:rFonts w:ascii="Times New Roman" w:eastAsia="Times New Roman" w:hAnsi="Times New Roman" w:cs="Times New Roman"/>
                <w:sz w:val="24"/>
                <w:szCs w:val="20"/>
              </w:rPr>
              <w:t>ов</w:t>
            </w:r>
          </w:p>
        </w:tc>
        <w:tc>
          <w:tcPr>
            <w:tcW w:w="1362" w:type="dxa"/>
          </w:tcPr>
          <w:p w:rsidR="00D6680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D6680F" w:rsidRPr="00BE3A36">
              <w:rPr>
                <w:rFonts w:ascii="Times New Roman" w:hAnsi="Times New Roman" w:cs="Times New Roman"/>
                <w:sz w:val="24"/>
                <w:szCs w:val="24"/>
              </w:rPr>
              <w:t xml:space="preserve">во </w:t>
            </w:r>
            <w:proofErr w:type="spellStart"/>
            <w:r w:rsidR="00D6680F" w:rsidRPr="00BE3A36">
              <w:rPr>
                <w:rFonts w:ascii="Times New Roman" w:hAnsi="Times New Roman" w:cs="Times New Roman"/>
                <w:sz w:val="24"/>
                <w:szCs w:val="24"/>
              </w:rPr>
              <w:t>машино</w:t>
            </w:r>
            <w:proofErr w:type="spellEnd"/>
            <w:r w:rsidR="00D6680F" w:rsidRPr="00BE3A36">
              <w:rPr>
                <w:rFonts w:ascii="Times New Roman" w:hAnsi="Times New Roman" w:cs="Times New Roman"/>
                <w:sz w:val="24"/>
                <w:szCs w:val="24"/>
              </w:rPr>
              <w:t>-мест</w:t>
            </w:r>
          </w:p>
        </w:tc>
        <w:tc>
          <w:tcPr>
            <w:tcW w:w="1363" w:type="dxa"/>
          </w:tcPr>
          <w:p w:rsidR="00D6680F" w:rsidRDefault="00D6680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170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D6680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D6680F" w:rsidRPr="0010308F" w:rsidRDefault="00D6680F" w:rsidP="00D6680F">
            <w:pPr>
              <w:pStyle w:val="ConsPlusNormal"/>
              <w:jc w:val="center"/>
              <w:rPr>
                <w:rFonts w:ascii="Times New Roman" w:hAnsi="Times New Roman" w:cs="Times New Roman"/>
                <w:sz w:val="24"/>
                <w:szCs w:val="24"/>
              </w:rPr>
            </w:pPr>
            <w:r>
              <w:rPr>
                <w:rFonts w:ascii="Times New Roman" w:hAnsi="Times New Roman" w:cs="Times New Roman"/>
                <w:sz w:val="24"/>
                <w:szCs w:val="24"/>
              </w:rPr>
              <w:t>25</w:t>
            </w:r>
            <w:r w:rsidRPr="00D6680F">
              <w:rPr>
                <w:rFonts w:ascii="Times New Roman" w:hAnsi="Times New Roman" w:cs="Times New Roman"/>
                <w:sz w:val="24"/>
                <w:szCs w:val="24"/>
              </w:rPr>
              <w:t>0 (500)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1.16</w:t>
            </w:r>
          </w:p>
        </w:tc>
        <w:tc>
          <w:tcPr>
            <w:tcW w:w="3338" w:type="dxa"/>
          </w:tcPr>
          <w:p w:rsidR="007D17F6" w:rsidRPr="00D50FC9"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п</w:t>
            </w:r>
            <w:r w:rsidRPr="00493EA7">
              <w:rPr>
                <w:rFonts w:ascii="Times New Roman" w:eastAsia="Times New Roman" w:hAnsi="Times New Roman" w:cs="Times New Roman"/>
                <w:sz w:val="24"/>
                <w:szCs w:val="20"/>
              </w:rPr>
              <w:t>роизводственны</w:t>
            </w:r>
            <w:r>
              <w:rPr>
                <w:rFonts w:ascii="Times New Roman" w:eastAsia="Times New Roman" w:hAnsi="Times New Roman" w:cs="Times New Roman"/>
                <w:sz w:val="24"/>
                <w:szCs w:val="20"/>
              </w:rPr>
              <w:t>х</w:t>
            </w:r>
            <w:r w:rsidRPr="00493EA7">
              <w:rPr>
                <w:rFonts w:ascii="Times New Roman" w:eastAsia="Times New Roman" w:hAnsi="Times New Roman" w:cs="Times New Roman"/>
                <w:sz w:val="24"/>
                <w:szCs w:val="20"/>
              </w:rPr>
              <w:t xml:space="preserve"> здани</w:t>
            </w:r>
            <w:r>
              <w:rPr>
                <w:rFonts w:ascii="Times New Roman" w:eastAsia="Times New Roman" w:hAnsi="Times New Roman" w:cs="Times New Roman"/>
                <w:sz w:val="24"/>
                <w:szCs w:val="20"/>
              </w:rPr>
              <w:t>й</w:t>
            </w:r>
            <w:r w:rsidRPr="00493EA7">
              <w:rPr>
                <w:rFonts w:ascii="Times New Roman" w:eastAsia="Times New Roman" w:hAnsi="Times New Roman" w:cs="Times New Roman"/>
                <w:sz w:val="24"/>
                <w:szCs w:val="20"/>
              </w:rPr>
              <w:t>, коммунально-складски</w:t>
            </w:r>
            <w:r>
              <w:rPr>
                <w:rFonts w:ascii="Times New Roman" w:eastAsia="Times New Roman" w:hAnsi="Times New Roman" w:cs="Times New Roman"/>
                <w:sz w:val="24"/>
                <w:szCs w:val="20"/>
              </w:rPr>
              <w:t>х</w:t>
            </w:r>
            <w:r w:rsidRPr="00493EA7">
              <w:rPr>
                <w:rFonts w:ascii="Times New Roman" w:eastAsia="Times New Roman" w:hAnsi="Times New Roman" w:cs="Times New Roman"/>
                <w:sz w:val="24"/>
                <w:szCs w:val="20"/>
              </w:rPr>
              <w:t xml:space="preserve"> объект</w:t>
            </w:r>
            <w:r>
              <w:rPr>
                <w:rFonts w:ascii="Times New Roman" w:eastAsia="Times New Roman" w:hAnsi="Times New Roman" w:cs="Times New Roman"/>
                <w:sz w:val="24"/>
                <w:szCs w:val="20"/>
              </w:rPr>
              <w:t>ов</w:t>
            </w:r>
            <w:r w:rsidRPr="00493EA7">
              <w:rPr>
                <w:rFonts w:ascii="Times New Roman" w:eastAsia="Times New Roman" w:hAnsi="Times New Roman" w:cs="Times New Roman"/>
                <w:sz w:val="24"/>
                <w:szCs w:val="20"/>
              </w:rPr>
              <w:t>, размещаемы</w:t>
            </w:r>
            <w:r>
              <w:rPr>
                <w:rFonts w:ascii="Times New Roman" w:eastAsia="Times New Roman" w:hAnsi="Times New Roman" w:cs="Times New Roman"/>
                <w:sz w:val="24"/>
                <w:szCs w:val="20"/>
              </w:rPr>
              <w:t>х</w:t>
            </w:r>
            <w:r w:rsidRPr="00493EA7">
              <w:rPr>
                <w:rFonts w:ascii="Times New Roman" w:eastAsia="Times New Roman" w:hAnsi="Times New Roman" w:cs="Times New Roman"/>
                <w:sz w:val="24"/>
                <w:szCs w:val="20"/>
              </w:rPr>
              <w:t xml:space="preserve"> в составе многофункциональных зон</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sidRPr="00BE3A36">
              <w:rPr>
                <w:rFonts w:ascii="Times New Roman" w:hAnsi="Times New Roman" w:cs="Times New Roman"/>
                <w:sz w:val="24"/>
                <w:szCs w:val="24"/>
              </w:rPr>
              <w:t xml:space="preserve">во </w:t>
            </w:r>
            <w:proofErr w:type="spellStart"/>
            <w:r w:rsidR="007D17F6" w:rsidRPr="00BE3A36">
              <w:rPr>
                <w:rFonts w:ascii="Times New Roman" w:hAnsi="Times New Roman" w:cs="Times New Roman"/>
                <w:sz w:val="24"/>
                <w:szCs w:val="24"/>
              </w:rPr>
              <w:t>машино</w:t>
            </w:r>
            <w:proofErr w:type="spellEnd"/>
            <w:r w:rsidR="007D17F6" w:rsidRPr="00BE3A36">
              <w:rPr>
                <w:rFonts w:ascii="Times New Roman" w:hAnsi="Times New Roman" w:cs="Times New Roman"/>
                <w:sz w:val="24"/>
                <w:szCs w:val="24"/>
              </w:rPr>
              <w:t>-мест</w:t>
            </w:r>
          </w:p>
        </w:tc>
        <w:tc>
          <w:tcPr>
            <w:tcW w:w="1363" w:type="dxa"/>
          </w:tcPr>
          <w:p w:rsidR="007D17F6" w:rsidRDefault="007D17F6" w:rsidP="00A92FAB">
            <w:pPr>
              <w:pStyle w:val="ConsPlusNormal"/>
              <w:jc w:val="center"/>
              <w:rPr>
                <w:rFonts w:ascii="Times New Roman" w:hAnsi="Times New Roman" w:cs="Times New Roman"/>
                <w:sz w:val="24"/>
                <w:szCs w:val="24"/>
              </w:rPr>
            </w:pPr>
            <w:r w:rsidRPr="00493EA7">
              <w:rPr>
                <w:rFonts w:ascii="Times New Roman" w:hAnsi="Times New Roman" w:cs="Times New Roman"/>
                <w:sz w:val="24"/>
                <w:szCs w:val="24"/>
              </w:rPr>
              <w:t xml:space="preserve">1 на </w:t>
            </w:r>
            <w:r>
              <w:rPr>
                <w:rFonts w:ascii="Times New Roman" w:hAnsi="Times New Roman" w:cs="Times New Roman"/>
                <w:sz w:val="24"/>
                <w:szCs w:val="24"/>
              </w:rPr>
              <w:t>8</w:t>
            </w:r>
            <w:r w:rsidRPr="00493EA7">
              <w:rPr>
                <w:rFonts w:ascii="Times New Roman" w:hAnsi="Times New Roman" w:cs="Times New Roman"/>
                <w:sz w:val="24"/>
                <w:szCs w:val="24"/>
              </w:rPr>
              <w:t xml:space="preserve"> сотрудник</w:t>
            </w:r>
            <w:r>
              <w:rPr>
                <w:rFonts w:ascii="Times New Roman" w:hAnsi="Times New Roman" w:cs="Times New Roman"/>
                <w:sz w:val="24"/>
                <w:szCs w:val="24"/>
              </w:rPr>
              <w:t>ов</w:t>
            </w:r>
            <w:r w:rsidRPr="00493EA7">
              <w:rPr>
                <w:rFonts w:ascii="Times New Roman" w:hAnsi="Times New Roman" w:cs="Times New Roman"/>
                <w:sz w:val="24"/>
                <w:szCs w:val="24"/>
              </w:rPr>
              <w:t xml:space="preserve">, работающих в </w:t>
            </w:r>
            <w:r>
              <w:rPr>
                <w:rFonts w:ascii="Times New Roman" w:hAnsi="Times New Roman" w:cs="Times New Roman"/>
                <w:sz w:val="24"/>
                <w:szCs w:val="24"/>
              </w:rPr>
              <w:t>смежных сменах</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D6680F">
              <w:rPr>
                <w:rFonts w:ascii="Times New Roman" w:hAnsi="Times New Roman" w:cs="Times New Roman"/>
                <w:sz w:val="24"/>
                <w:szCs w:val="24"/>
              </w:rPr>
              <w:t>0 (500)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1.17</w:t>
            </w:r>
          </w:p>
        </w:tc>
        <w:tc>
          <w:tcPr>
            <w:tcW w:w="3338" w:type="dxa"/>
          </w:tcPr>
          <w:p w:rsidR="007D17F6"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Pr="00883107">
              <w:rPr>
                <w:rFonts w:ascii="Times New Roman" w:eastAsia="Times New Roman" w:hAnsi="Times New Roman" w:cs="Times New Roman"/>
                <w:sz w:val="24"/>
                <w:szCs w:val="20"/>
              </w:rPr>
              <w:t>бъект</w:t>
            </w:r>
            <w:r>
              <w:rPr>
                <w:rFonts w:ascii="Times New Roman" w:eastAsia="Times New Roman" w:hAnsi="Times New Roman" w:cs="Times New Roman"/>
                <w:sz w:val="24"/>
                <w:szCs w:val="20"/>
              </w:rPr>
              <w:t>ов</w:t>
            </w:r>
            <w:r w:rsidRPr="00883107">
              <w:rPr>
                <w:rFonts w:ascii="Times New Roman" w:eastAsia="Times New Roman" w:hAnsi="Times New Roman" w:cs="Times New Roman"/>
                <w:sz w:val="24"/>
                <w:szCs w:val="20"/>
              </w:rPr>
              <w:t xml:space="preserve">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Default="007D17F6" w:rsidP="00A92FAB">
            <w:pPr>
              <w:pStyle w:val="ConsPlusNormal"/>
              <w:jc w:val="center"/>
              <w:rPr>
                <w:rFonts w:ascii="Times New Roman" w:hAnsi="Times New Roman" w:cs="Times New Roman"/>
                <w:sz w:val="24"/>
                <w:szCs w:val="24"/>
              </w:rPr>
            </w:pPr>
            <w:r w:rsidRPr="001E26F4">
              <w:rPr>
                <w:rFonts w:ascii="Times New Roman" w:hAnsi="Times New Roman" w:cs="Times New Roman"/>
                <w:sz w:val="24"/>
                <w:szCs w:val="24"/>
              </w:rPr>
              <w:t xml:space="preserve">1 на </w:t>
            </w:r>
            <w:r>
              <w:rPr>
                <w:rFonts w:ascii="Times New Roman" w:hAnsi="Times New Roman" w:cs="Times New Roman"/>
                <w:sz w:val="24"/>
                <w:szCs w:val="24"/>
              </w:rPr>
              <w:t>50</w:t>
            </w:r>
            <w:r w:rsidRPr="001E26F4">
              <w:rPr>
                <w:rFonts w:ascii="Times New Roman" w:hAnsi="Times New Roman" w:cs="Times New Roman"/>
                <w:sz w:val="24"/>
                <w:szCs w:val="24"/>
              </w:rPr>
              <w:t xml:space="preserve"> м</w:t>
            </w:r>
            <w:proofErr w:type="gramStart"/>
            <w:r w:rsidRPr="001E26F4">
              <w:rPr>
                <w:rFonts w:ascii="Times New Roman" w:hAnsi="Times New Roman" w:cs="Times New Roman"/>
                <w:sz w:val="24"/>
                <w:szCs w:val="24"/>
                <w:vertAlign w:val="superscript"/>
              </w:rPr>
              <w:t>2</w:t>
            </w:r>
            <w:proofErr w:type="gramEnd"/>
            <w:r w:rsidRPr="001E26F4">
              <w:rPr>
                <w:rFonts w:ascii="Times New Roman" w:hAnsi="Times New Roman" w:cs="Times New Roman"/>
                <w:sz w:val="24"/>
                <w:szCs w:val="24"/>
              </w:rPr>
              <w:t xml:space="preserve"> </w:t>
            </w:r>
            <w:r>
              <w:rPr>
                <w:rFonts w:ascii="Times New Roman" w:hAnsi="Times New Roman" w:cs="Times New Roman"/>
                <w:sz w:val="24"/>
                <w:szCs w:val="24"/>
              </w:rPr>
              <w:t>расчётной</w:t>
            </w:r>
            <w:r w:rsidRPr="001E26F4">
              <w:rPr>
                <w:rFonts w:ascii="Times New Roman" w:hAnsi="Times New Roman" w:cs="Times New Roman"/>
                <w:sz w:val="24"/>
                <w:szCs w:val="24"/>
              </w:rPr>
              <w:t xml:space="preserve"> площади</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Pr="00D6680F">
              <w:rPr>
                <w:rFonts w:ascii="Times New Roman" w:hAnsi="Times New Roman" w:cs="Times New Roman"/>
                <w:sz w:val="24"/>
                <w:szCs w:val="24"/>
              </w:rPr>
              <w:t>0 (500)</w:t>
            </w:r>
          </w:p>
        </w:tc>
      </w:tr>
      <w:tr w:rsidR="00266148" w:rsidRPr="007C3061" w:rsidTr="00A92FAB">
        <w:tc>
          <w:tcPr>
            <w:tcW w:w="567" w:type="dxa"/>
          </w:tcPr>
          <w:p w:rsidR="00266148" w:rsidRPr="007C3061" w:rsidRDefault="001D70C2"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1.18</w:t>
            </w:r>
          </w:p>
        </w:tc>
        <w:tc>
          <w:tcPr>
            <w:tcW w:w="3338" w:type="dxa"/>
          </w:tcPr>
          <w:p w:rsidR="00266148" w:rsidRDefault="00266148"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с</w:t>
            </w:r>
            <w:r w:rsidRPr="00BB6D46">
              <w:rPr>
                <w:rFonts w:ascii="Times New Roman" w:eastAsia="Times New Roman" w:hAnsi="Times New Roman" w:cs="Times New Roman"/>
                <w:sz w:val="24"/>
                <w:szCs w:val="20"/>
              </w:rPr>
              <w:t>пециализированны</w:t>
            </w:r>
            <w:r>
              <w:rPr>
                <w:rFonts w:ascii="Times New Roman" w:eastAsia="Times New Roman" w:hAnsi="Times New Roman" w:cs="Times New Roman"/>
                <w:sz w:val="24"/>
                <w:szCs w:val="20"/>
              </w:rPr>
              <w:t>х</w:t>
            </w:r>
            <w:r w:rsidRPr="00BB6D46">
              <w:rPr>
                <w:rFonts w:ascii="Times New Roman" w:eastAsia="Times New Roman" w:hAnsi="Times New Roman" w:cs="Times New Roman"/>
                <w:sz w:val="24"/>
                <w:szCs w:val="20"/>
              </w:rPr>
              <w:t xml:space="preserve"> магазин</w:t>
            </w:r>
            <w:r>
              <w:rPr>
                <w:rFonts w:ascii="Times New Roman" w:eastAsia="Times New Roman" w:hAnsi="Times New Roman" w:cs="Times New Roman"/>
                <w:sz w:val="24"/>
                <w:szCs w:val="20"/>
              </w:rPr>
              <w:t>ов</w:t>
            </w:r>
            <w:r w:rsidRPr="00BB6D46">
              <w:rPr>
                <w:rFonts w:ascii="Times New Roman" w:eastAsia="Times New Roman" w:hAnsi="Times New Roman" w:cs="Times New Roman"/>
                <w:sz w:val="24"/>
                <w:szCs w:val="20"/>
              </w:rPr>
              <w:t xml:space="preserve">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62" w:type="dxa"/>
          </w:tcPr>
          <w:p w:rsidR="00266148"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266148">
              <w:rPr>
                <w:rFonts w:ascii="Times New Roman" w:hAnsi="Times New Roman" w:cs="Times New Roman"/>
                <w:sz w:val="24"/>
                <w:szCs w:val="24"/>
              </w:rPr>
              <w:t xml:space="preserve">во </w:t>
            </w:r>
            <w:proofErr w:type="spellStart"/>
            <w:r w:rsidR="00266148">
              <w:rPr>
                <w:rFonts w:ascii="Times New Roman" w:hAnsi="Times New Roman" w:cs="Times New Roman"/>
                <w:sz w:val="24"/>
                <w:szCs w:val="24"/>
              </w:rPr>
              <w:t>машино</w:t>
            </w:r>
            <w:proofErr w:type="spellEnd"/>
            <w:r w:rsidR="00266148">
              <w:rPr>
                <w:rFonts w:ascii="Times New Roman" w:hAnsi="Times New Roman" w:cs="Times New Roman"/>
                <w:sz w:val="24"/>
                <w:szCs w:val="24"/>
              </w:rPr>
              <w:t>-мест</w:t>
            </w:r>
          </w:p>
        </w:tc>
        <w:tc>
          <w:tcPr>
            <w:tcW w:w="1363" w:type="dxa"/>
          </w:tcPr>
          <w:p w:rsidR="00266148" w:rsidRDefault="00266148" w:rsidP="00A92FAB">
            <w:pPr>
              <w:pStyle w:val="ConsPlusNormal"/>
              <w:jc w:val="center"/>
              <w:rPr>
                <w:rFonts w:ascii="Times New Roman" w:hAnsi="Times New Roman" w:cs="Times New Roman"/>
                <w:sz w:val="24"/>
                <w:szCs w:val="24"/>
              </w:rPr>
            </w:pPr>
            <w:r w:rsidRPr="001E26F4">
              <w:rPr>
                <w:rFonts w:ascii="Times New Roman" w:hAnsi="Times New Roman" w:cs="Times New Roman"/>
                <w:sz w:val="24"/>
                <w:szCs w:val="24"/>
              </w:rPr>
              <w:t xml:space="preserve">1 на </w:t>
            </w:r>
            <w:r>
              <w:rPr>
                <w:rFonts w:ascii="Times New Roman" w:hAnsi="Times New Roman" w:cs="Times New Roman"/>
                <w:sz w:val="24"/>
                <w:szCs w:val="24"/>
              </w:rPr>
              <w:t>70</w:t>
            </w:r>
            <w:r w:rsidRPr="001E26F4">
              <w:rPr>
                <w:rFonts w:ascii="Times New Roman" w:hAnsi="Times New Roman" w:cs="Times New Roman"/>
                <w:sz w:val="24"/>
                <w:szCs w:val="24"/>
              </w:rPr>
              <w:t xml:space="preserve"> м</w:t>
            </w:r>
            <w:proofErr w:type="gramStart"/>
            <w:r w:rsidRPr="001E26F4">
              <w:rPr>
                <w:rFonts w:ascii="Times New Roman" w:hAnsi="Times New Roman" w:cs="Times New Roman"/>
                <w:sz w:val="24"/>
                <w:szCs w:val="24"/>
                <w:vertAlign w:val="superscript"/>
              </w:rPr>
              <w:t>2</w:t>
            </w:r>
            <w:proofErr w:type="gramEnd"/>
            <w:r w:rsidRPr="001E26F4">
              <w:rPr>
                <w:rFonts w:ascii="Times New Roman" w:hAnsi="Times New Roman" w:cs="Times New Roman"/>
                <w:sz w:val="24"/>
                <w:szCs w:val="24"/>
              </w:rPr>
              <w:t xml:space="preserve"> </w:t>
            </w:r>
            <w:r>
              <w:rPr>
                <w:rFonts w:ascii="Times New Roman" w:hAnsi="Times New Roman" w:cs="Times New Roman"/>
                <w:sz w:val="24"/>
                <w:szCs w:val="24"/>
              </w:rPr>
              <w:t>расчётной</w:t>
            </w:r>
            <w:r w:rsidRPr="001E26F4">
              <w:rPr>
                <w:rFonts w:ascii="Times New Roman" w:hAnsi="Times New Roman" w:cs="Times New Roman"/>
                <w:sz w:val="24"/>
                <w:szCs w:val="24"/>
              </w:rPr>
              <w:t xml:space="preserve"> площади</w:t>
            </w:r>
          </w:p>
        </w:tc>
        <w:tc>
          <w:tcPr>
            <w:tcW w:w="1363" w:type="dxa"/>
          </w:tcPr>
          <w:p w:rsidR="00266148"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266148"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250</w:t>
            </w:r>
            <w:r w:rsidRPr="00D6680F">
              <w:rPr>
                <w:rFonts w:ascii="Times New Roman" w:hAnsi="Times New Roman" w:cs="Times New Roman"/>
                <w:sz w:val="24"/>
                <w:szCs w:val="24"/>
              </w:rPr>
              <w:t xml:space="preserve"> (500)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1.19</w:t>
            </w:r>
          </w:p>
        </w:tc>
        <w:tc>
          <w:tcPr>
            <w:tcW w:w="3338" w:type="dxa"/>
          </w:tcPr>
          <w:p w:rsidR="007D17F6"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рынков</w:t>
            </w:r>
            <w:r w:rsidRPr="00E5347F">
              <w:rPr>
                <w:rFonts w:ascii="Times New Roman" w:eastAsia="Times New Roman" w:hAnsi="Times New Roman" w:cs="Times New Roman"/>
                <w:sz w:val="24"/>
                <w:szCs w:val="20"/>
              </w:rPr>
              <w:t xml:space="preserve"> универсальны</w:t>
            </w:r>
            <w:r>
              <w:rPr>
                <w:rFonts w:ascii="Times New Roman" w:eastAsia="Times New Roman" w:hAnsi="Times New Roman" w:cs="Times New Roman"/>
                <w:sz w:val="24"/>
                <w:szCs w:val="20"/>
              </w:rPr>
              <w:t>х</w:t>
            </w:r>
            <w:r w:rsidRPr="00E5347F">
              <w:rPr>
                <w:rFonts w:ascii="Times New Roman" w:eastAsia="Times New Roman" w:hAnsi="Times New Roman" w:cs="Times New Roman"/>
                <w:sz w:val="24"/>
                <w:szCs w:val="20"/>
              </w:rPr>
              <w:t xml:space="preserve"> и непродовольственны</w:t>
            </w:r>
            <w:r>
              <w:rPr>
                <w:rFonts w:ascii="Times New Roman" w:eastAsia="Times New Roman" w:hAnsi="Times New Roman" w:cs="Times New Roman"/>
                <w:sz w:val="24"/>
                <w:szCs w:val="20"/>
              </w:rPr>
              <w:t>х</w:t>
            </w:r>
          </w:p>
        </w:tc>
        <w:tc>
          <w:tcPr>
            <w:tcW w:w="1362" w:type="dxa"/>
          </w:tcPr>
          <w:p w:rsidR="007D17F6" w:rsidRPr="00BE3A3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493EA7"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40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200</w:t>
            </w:r>
            <w:r w:rsidRPr="00D6680F">
              <w:rPr>
                <w:rFonts w:ascii="Times New Roman" w:hAnsi="Times New Roman" w:cs="Times New Roman"/>
                <w:sz w:val="24"/>
                <w:szCs w:val="24"/>
              </w:rPr>
              <w:t xml:space="preserve"> (</w:t>
            </w:r>
            <w:r>
              <w:rPr>
                <w:rFonts w:ascii="Times New Roman" w:hAnsi="Times New Roman" w:cs="Times New Roman"/>
                <w:sz w:val="24"/>
                <w:szCs w:val="24"/>
              </w:rPr>
              <w:t>4</w:t>
            </w:r>
            <w:r w:rsidRPr="00D6680F">
              <w:rPr>
                <w:rFonts w:ascii="Times New Roman" w:hAnsi="Times New Roman" w:cs="Times New Roman"/>
                <w:sz w:val="24"/>
                <w:szCs w:val="24"/>
              </w:rPr>
              <w:t>00)</w:t>
            </w:r>
          </w:p>
        </w:tc>
      </w:tr>
      <w:tr w:rsidR="007D17F6" w:rsidRPr="007C3061" w:rsidTr="00A92FAB">
        <w:trPr>
          <w:trHeight w:val="369"/>
        </w:trPr>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c>
          <w:tcPr>
            <w:tcW w:w="3338" w:type="dxa"/>
          </w:tcPr>
          <w:p w:rsidR="007D17F6"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рынков</w:t>
            </w:r>
            <w:r w:rsidRPr="00E5347F">
              <w:rPr>
                <w:rFonts w:ascii="Times New Roman" w:eastAsia="Times New Roman" w:hAnsi="Times New Roman" w:cs="Times New Roman"/>
                <w:sz w:val="24"/>
                <w:szCs w:val="20"/>
              </w:rPr>
              <w:t xml:space="preserve"> продовольственны</w:t>
            </w:r>
            <w:r>
              <w:rPr>
                <w:rFonts w:ascii="Times New Roman" w:eastAsia="Times New Roman" w:hAnsi="Times New Roman" w:cs="Times New Roman"/>
                <w:sz w:val="24"/>
                <w:szCs w:val="20"/>
              </w:rPr>
              <w:t>х и сельскохозяйственных</w:t>
            </w:r>
          </w:p>
        </w:tc>
        <w:tc>
          <w:tcPr>
            <w:tcW w:w="1362" w:type="dxa"/>
          </w:tcPr>
          <w:p w:rsidR="007D17F6" w:rsidRPr="00BE3A3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493EA7"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 на 50 м</w:t>
            </w:r>
            <w:proofErr w:type="gramStart"/>
            <w:r w:rsidRPr="00AF5166">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общей площади</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250</w:t>
            </w:r>
            <w:r w:rsidRPr="00D6680F">
              <w:rPr>
                <w:rFonts w:ascii="Times New Roman" w:hAnsi="Times New Roman" w:cs="Times New Roman"/>
                <w:sz w:val="24"/>
                <w:szCs w:val="24"/>
              </w:rPr>
              <w:t xml:space="preserve"> (</w:t>
            </w:r>
            <w:r>
              <w:rPr>
                <w:rFonts w:ascii="Times New Roman" w:hAnsi="Times New Roman" w:cs="Times New Roman"/>
                <w:sz w:val="24"/>
                <w:szCs w:val="24"/>
              </w:rPr>
              <w:t>4</w:t>
            </w:r>
            <w:r w:rsidRPr="00D6680F">
              <w:rPr>
                <w:rFonts w:ascii="Times New Roman" w:hAnsi="Times New Roman" w:cs="Times New Roman"/>
                <w:sz w:val="24"/>
                <w:szCs w:val="24"/>
              </w:rPr>
              <w:t>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1.21</w:t>
            </w:r>
          </w:p>
        </w:tc>
        <w:tc>
          <w:tcPr>
            <w:tcW w:w="3338" w:type="dxa"/>
          </w:tcPr>
          <w:p w:rsidR="007D17F6"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предприятий общественного питания (ресторанов и кафе)</w:t>
            </w:r>
          </w:p>
        </w:tc>
        <w:tc>
          <w:tcPr>
            <w:tcW w:w="1362" w:type="dxa"/>
          </w:tcPr>
          <w:p w:rsidR="007D17F6" w:rsidRPr="00BE3A3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493EA7"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на 5 посадочных мест </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200</w:t>
            </w:r>
            <w:r w:rsidRPr="00D6680F">
              <w:rPr>
                <w:rFonts w:ascii="Times New Roman" w:hAnsi="Times New Roman" w:cs="Times New Roman"/>
                <w:sz w:val="24"/>
                <w:szCs w:val="24"/>
              </w:rPr>
              <w:t xml:space="preserve"> (</w:t>
            </w:r>
            <w:r>
              <w:rPr>
                <w:rFonts w:ascii="Times New Roman" w:hAnsi="Times New Roman" w:cs="Times New Roman"/>
                <w:sz w:val="24"/>
                <w:szCs w:val="24"/>
              </w:rPr>
              <w:t>30</w:t>
            </w:r>
            <w:r w:rsidRPr="00D6680F">
              <w:rPr>
                <w:rFonts w:ascii="Times New Roman" w:hAnsi="Times New Roman" w:cs="Times New Roman"/>
                <w:sz w:val="24"/>
                <w:szCs w:val="24"/>
              </w:rPr>
              <w:t>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1.22</w:t>
            </w:r>
          </w:p>
        </w:tc>
        <w:tc>
          <w:tcPr>
            <w:tcW w:w="3338" w:type="dxa"/>
          </w:tcPr>
          <w:p w:rsidR="007D17F6"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бань</w:t>
            </w:r>
          </w:p>
        </w:tc>
        <w:tc>
          <w:tcPr>
            <w:tcW w:w="1362" w:type="dxa"/>
          </w:tcPr>
          <w:p w:rsidR="007D17F6" w:rsidRPr="00BE3A3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493EA7"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на 6 посетителей </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250</w:t>
            </w:r>
            <w:r w:rsidRPr="00D6680F">
              <w:rPr>
                <w:rFonts w:ascii="Times New Roman" w:hAnsi="Times New Roman" w:cs="Times New Roman"/>
                <w:sz w:val="24"/>
                <w:szCs w:val="24"/>
              </w:rPr>
              <w:t xml:space="preserve"> (</w:t>
            </w:r>
            <w:r>
              <w:rPr>
                <w:rFonts w:ascii="Times New Roman" w:hAnsi="Times New Roman" w:cs="Times New Roman"/>
                <w:sz w:val="24"/>
                <w:szCs w:val="24"/>
              </w:rPr>
              <w:t>40</w:t>
            </w:r>
            <w:r w:rsidRPr="00D6680F">
              <w:rPr>
                <w:rFonts w:ascii="Times New Roman" w:hAnsi="Times New Roman" w:cs="Times New Roman"/>
                <w:sz w:val="24"/>
                <w:szCs w:val="24"/>
              </w:rPr>
              <w:t>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3338" w:type="dxa"/>
          </w:tcPr>
          <w:p w:rsidR="007D17F6" w:rsidRPr="00D50FC9" w:rsidRDefault="007D17F6" w:rsidP="00A92FAB">
            <w:pPr>
              <w:pStyle w:val="ConsPlusNormal"/>
              <w:ind w:left="222"/>
              <w:rPr>
                <w:rFonts w:ascii="Times New Roman" w:eastAsia="Times New Roman" w:hAnsi="Times New Roman" w:cs="Times New Roman"/>
                <w:sz w:val="24"/>
                <w:szCs w:val="20"/>
              </w:rPr>
            </w:pPr>
            <w:r w:rsidRPr="0055786E">
              <w:rPr>
                <w:rFonts w:ascii="Times New Roman" w:eastAsia="Times New Roman" w:hAnsi="Times New Roman" w:cs="Times New Roman"/>
                <w:sz w:val="24"/>
                <w:szCs w:val="20"/>
              </w:rPr>
              <w:t>ателье, фотосалон</w:t>
            </w:r>
            <w:r>
              <w:rPr>
                <w:rFonts w:ascii="Times New Roman" w:eastAsia="Times New Roman" w:hAnsi="Times New Roman" w:cs="Times New Roman"/>
                <w:sz w:val="24"/>
                <w:szCs w:val="20"/>
              </w:rPr>
              <w:t>ов</w:t>
            </w:r>
            <w:r w:rsidRPr="0055786E">
              <w:rPr>
                <w:rFonts w:ascii="Times New Roman" w:eastAsia="Times New Roman" w:hAnsi="Times New Roman" w:cs="Times New Roman"/>
                <w:sz w:val="24"/>
                <w:szCs w:val="20"/>
              </w:rPr>
              <w:t>, салон</w:t>
            </w:r>
            <w:r>
              <w:rPr>
                <w:rFonts w:ascii="Times New Roman" w:eastAsia="Times New Roman" w:hAnsi="Times New Roman" w:cs="Times New Roman"/>
                <w:sz w:val="24"/>
                <w:szCs w:val="20"/>
              </w:rPr>
              <w:t>ов</w:t>
            </w:r>
            <w:r w:rsidRPr="0055786E">
              <w:rPr>
                <w:rFonts w:ascii="Times New Roman" w:eastAsia="Times New Roman" w:hAnsi="Times New Roman" w:cs="Times New Roman"/>
                <w:sz w:val="24"/>
                <w:szCs w:val="20"/>
              </w:rPr>
              <w:t>-парикмахерски</w:t>
            </w:r>
            <w:r>
              <w:rPr>
                <w:rFonts w:ascii="Times New Roman" w:eastAsia="Times New Roman" w:hAnsi="Times New Roman" w:cs="Times New Roman"/>
                <w:sz w:val="24"/>
                <w:szCs w:val="20"/>
              </w:rPr>
              <w:t>х</w:t>
            </w:r>
            <w:r w:rsidRPr="0055786E">
              <w:rPr>
                <w:rFonts w:ascii="Times New Roman" w:eastAsia="Times New Roman" w:hAnsi="Times New Roman" w:cs="Times New Roman"/>
                <w:sz w:val="24"/>
                <w:szCs w:val="20"/>
              </w:rPr>
              <w:t>, салон</w:t>
            </w:r>
            <w:r>
              <w:rPr>
                <w:rFonts w:ascii="Times New Roman" w:eastAsia="Times New Roman" w:hAnsi="Times New Roman" w:cs="Times New Roman"/>
                <w:sz w:val="24"/>
                <w:szCs w:val="20"/>
              </w:rPr>
              <w:t>ов</w:t>
            </w:r>
            <w:r w:rsidRPr="0055786E">
              <w:rPr>
                <w:rFonts w:ascii="Times New Roman" w:eastAsia="Times New Roman" w:hAnsi="Times New Roman" w:cs="Times New Roman"/>
                <w:sz w:val="24"/>
                <w:szCs w:val="20"/>
              </w:rPr>
              <w:t xml:space="preserve"> красоты, соляри</w:t>
            </w:r>
            <w:r>
              <w:rPr>
                <w:rFonts w:ascii="Times New Roman" w:eastAsia="Times New Roman" w:hAnsi="Times New Roman" w:cs="Times New Roman"/>
                <w:sz w:val="24"/>
                <w:szCs w:val="20"/>
              </w:rPr>
              <w:t>ев</w:t>
            </w:r>
            <w:r w:rsidRPr="0055786E">
              <w:rPr>
                <w:rFonts w:ascii="Times New Roman" w:eastAsia="Times New Roman" w:hAnsi="Times New Roman" w:cs="Times New Roman"/>
                <w:sz w:val="24"/>
                <w:szCs w:val="20"/>
              </w:rPr>
              <w:t>, салон</w:t>
            </w:r>
            <w:r>
              <w:rPr>
                <w:rFonts w:ascii="Times New Roman" w:eastAsia="Times New Roman" w:hAnsi="Times New Roman" w:cs="Times New Roman"/>
                <w:sz w:val="24"/>
                <w:szCs w:val="20"/>
              </w:rPr>
              <w:t>ов</w:t>
            </w:r>
            <w:r w:rsidRPr="0055786E">
              <w:rPr>
                <w:rFonts w:ascii="Times New Roman" w:eastAsia="Times New Roman" w:hAnsi="Times New Roman" w:cs="Times New Roman"/>
                <w:sz w:val="24"/>
                <w:szCs w:val="20"/>
              </w:rPr>
              <w:t xml:space="preserve"> моды, свадебны</w:t>
            </w:r>
            <w:r>
              <w:rPr>
                <w:rFonts w:ascii="Times New Roman" w:eastAsia="Times New Roman" w:hAnsi="Times New Roman" w:cs="Times New Roman"/>
                <w:sz w:val="24"/>
                <w:szCs w:val="20"/>
              </w:rPr>
              <w:t>х</w:t>
            </w:r>
            <w:r w:rsidRPr="0055786E">
              <w:rPr>
                <w:rFonts w:ascii="Times New Roman" w:eastAsia="Times New Roman" w:hAnsi="Times New Roman" w:cs="Times New Roman"/>
                <w:sz w:val="24"/>
                <w:szCs w:val="20"/>
              </w:rPr>
              <w:t xml:space="preserve"> салон</w:t>
            </w:r>
            <w:r>
              <w:rPr>
                <w:rFonts w:ascii="Times New Roman" w:eastAsia="Times New Roman" w:hAnsi="Times New Roman" w:cs="Times New Roman"/>
                <w:sz w:val="24"/>
                <w:szCs w:val="20"/>
              </w:rPr>
              <w:t>ов</w:t>
            </w:r>
          </w:p>
        </w:tc>
        <w:tc>
          <w:tcPr>
            <w:tcW w:w="1362" w:type="dxa"/>
          </w:tcPr>
          <w:p w:rsidR="007D17F6" w:rsidRPr="00BE3A3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493EA7" w:rsidRDefault="007D17F6" w:rsidP="00A92FAB">
            <w:pPr>
              <w:pStyle w:val="ConsPlusNormal"/>
              <w:jc w:val="center"/>
              <w:rPr>
                <w:rFonts w:ascii="Times New Roman" w:hAnsi="Times New Roman" w:cs="Times New Roman"/>
                <w:sz w:val="24"/>
                <w:szCs w:val="24"/>
              </w:rPr>
            </w:pPr>
            <w:r w:rsidRPr="0055786E">
              <w:rPr>
                <w:rFonts w:ascii="Times New Roman" w:hAnsi="Times New Roman" w:cs="Times New Roman"/>
                <w:sz w:val="24"/>
                <w:szCs w:val="24"/>
              </w:rPr>
              <w:t xml:space="preserve">1 на </w:t>
            </w:r>
            <w:r>
              <w:rPr>
                <w:rFonts w:ascii="Times New Roman" w:hAnsi="Times New Roman" w:cs="Times New Roman"/>
                <w:sz w:val="24"/>
                <w:szCs w:val="24"/>
              </w:rPr>
              <w:t>15</w:t>
            </w:r>
            <w:r w:rsidRPr="0055786E">
              <w:rPr>
                <w:rFonts w:ascii="Times New Roman" w:hAnsi="Times New Roman" w:cs="Times New Roman"/>
                <w:sz w:val="24"/>
                <w:szCs w:val="24"/>
              </w:rPr>
              <w:t xml:space="preserve"> м</w:t>
            </w:r>
            <w:proofErr w:type="gramStart"/>
            <w:r w:rsidRPr="0055786E">
              <w:rPr>
                <w:rFonts w:ascii="Times New Roman" w:hAnsi="Times New Roman" w:cs="Times New Roman"/>
                <w:sz w:val="24"/>
                <w:szCs w:val="24"/>
                <w:vertAlign w:val="superscript"/>
              </w:rPr>
              <w:t>2</w:t>
            </w:r>
            <w:proofErr w:type="gramEnd"/>
            <w:r w:rsidRPr="0055786E">
              <w:rPr>
                <w:rFonts w:ascii="Times New Roman" w:hAnsi="Times New Roman" w:cs="Times New Roman"/>
                <w:sz w:val="24"/>
                <w:szCs w:val="24"/>
              </w:rPr>
              <w:t xml:space="preserve"> общей площади</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200</w:t>
            </w:r>
            <w:r w:rsidRPr="00D6680F">
              <w:rPr>
                <w:rFonts w:ascii="Times New Roman" w:hAnsi="Times New Roman" w:cs="Times New Roman"/>
                <w:sz w:val="24"/>
                <w:szCs w:val="24"/>
              </w:rPr>
              <w:t xml:space="preserve"> (</w:t>
            </w:r>
            <w:r>
              <w:rPr>
                <w:rFonts w:ascii="Times New Roman" w:hAnsi="Times New Roman" w:cs="Times New Roman"/>
                <w:sz w:val="24"/>
                <w:szCs w:val="24"/>
              </w:rPr>
              <w:t>30</w:t>
            </w:r>
            <w:r w:rsidRPr="00D6680F">
              <w:rPr>
                <w:rFonts w:ascii="Times New Roman" w:hAnsi="Times New Roman" w:cs="Times New Roman"/>
                <w:sz w:val="24"/>
                <w:szCs w:val="24"/>
              </w:rPr>
              <w:t>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3338" w:type="dxa"/>
          </w:tcPr>
          <w:p w:rsidR="007D17F6" w:rsidRPr="0055786E" w:rsidRDefault="007D17F6" w:rsidP="00A92FAB">
            <w:pPr>
              <w:pStyle w:val="ConsPlusNormal"/>
              <w:ind w:left="222"/>
              <w:rPr>
                <w:rFonts w:ascii="Times New Roman" w:eastAsia="Times New Roman" w:hAnsi="Times New Roman" w:cs="Times New Roman"/>
                <w:sz w:val="24"/>
                <w:szCs w:val="20"/>
              </w:rPr>
            </w:pPr>
            <w:r w:rsidRPr="00B71F4E">
              <w:rPr>
                <w:rFonts w:ascii="Times New Roman" w:eastAsia="Times New Roman" w:hAnsi="Times New Roman" w:cs="Times New Roman"/>
                <w:sz w:val="24"/>
                <w:szCs w:val="20"/>
              </w:rPr>
              <w:t>салон</w:t>
            </w:r>
            <w:r>
              <w:rPr>
                <w:rFonts w:ascii="Times New Roman" w:eastAsia="Times New Roman" w:hAnsi="Times New Roman" w:cs="Times New Roman"/>
                <w:sz w:val="24"/>
                <w:szCs w:val="20"/>
              </w:rPr>
              <w:t>ов</w:t>
            </w:r>
            <w:r w:rsidRPr="00B71F4E">
              <w:rPr>
                <w:rFonts w:ascii="Times New Roman" w:eastAsia="Times New Roman" w:hAnsi="Times New Roman" w:cs="Times New Roman"/>
                <w:sz w:val="24"/>
                <w:szCs w:val="20"/>
              </w:rPr>
              <w:t xml:space="preserve"> ритуальных услуг</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2</w:t>
            </w:r>
            <w:r w:rsidRPr="00B71F4E">
              <w:rPr>
                <w:rFonts w:ascii="Times New Roman" w:hAnsi="Times New Roman" w:cs="Times New Roman"/>
                <w:sz w:val="24"/>
                <w:szCs w:val="24"/>
              </w:rPr>
              <w:t>5 м</w:t>
            </w:r>
            <w:proofErr w:type="gramStart"/>
            <w:r w:rsidRPr="00B71F4E">
              <w:rPr>
                <w:rFonts w:ascii="Times New Roman" w:hAnsi="Times New Roman" w:cs="Times New Roman"/>
                <w:sz w:val="24"/>
                <w:szCs w:val="24"/>
                <w:vertAlign w:val="superscript"/>
              </w:rPr>
              <w:t>2</w:t>
            </w:r>
            <w:proofErr w:type="gramEnd"/>
            <w:r w:rsidRPr="00B71F4E">
              <w:rPr>
                <w:rFonts w:ascii="Times New Roman" w:hAnsi="Times New Roman" w:cs="Times New Roman"/>
                <w:sz w:val="24"/>
                <w:szCs w:val="24"/>
              </w:rPr>
              <w:t xml:space="preserve"> общей площади</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200</w:t>
            </w:r>
            <w:r w:rsidRPr="00D6680F">
              <w:rPr>
                <w:rFonts w:ascii="Times New Roman" w:hAnsi="Times New Roman" w:cs="Times New Roman"/>
                <w:sz w:val="24"/>
                <w:szCs w:val="24"/>
              </w:rPr>
              <w:t xml:space="preserve"> (</w:t>
            </w:r>
            <w:r>
              <w:rPr>
                <w:rFonts w:ascii="Times New Roman" w:hAnsi="Times New Roman" w:cs="Times New Roman"/>
                <w:sz w:val="24"/>
                <w:szCs w:val="24"/>
              </w:rPr>
              <w:t>30</w:t>
            </w:r>
            <w:r w:rsidRPr="00D6680F">
              <w:rPr>
                <w:rFonts w:ascii="Times New Roman" w:hAnsi="Times New Roman" w:cs="Times New Roman"/>
                <w:sz w:val="24"/>
                <w:szCs w:val="24"/>
              </w:rPr>
              <w:t>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3338" w:type="dxa"/>
          </w:tcPr>
          <w:p w:rsidR="007D17F6" w:rsidRPr="0055786E" w:rsidRDefault="007D17F6" w:rsidP="00A92FAB">
            <w:pPr>
              <w:pStyle w:val="ConsPlusNormal"/>
              <w:ind w:left="222"/>
              <w:rPr>
                <w:rFonts w:ascii="Times New Roman" w:eastAsia="Times New Roman" w:hAnsi="Times New Roman" w:cs="Times New Roman"/>
                <w:sz w:val="24"/>
                <w:szCs w:val="20"/>
              </w:rPr>
            </w:pPr>
            <w:r w:rsidRPr="00B71F4E">
              <w:rPr>
                <w:rFonts w:ascii="Times New Roman" w:eastAsia="Times New Roman" w:hAnsi="Times New Roman" w:cs="Times New Roman"/>
                <w:sz w:val="24"/>
                <w:szCs w:val="20"/>
              </w:rPr>
              <w:t>химчист</w:t>
            </w:r>
            <w:r>
              <w:rPr>
                <w:rFonts w:ascii="Times New Roman" w:eastAsia="Times New Roman" w:hAnsi="Times New Roman" w:cs="Times New Roman"/>
                <w:sz w:val="24"/>
                <w:szCs w:val="20"/>
              </w:rPr>
              <w:t>ок</w:t>
            </w:r>
            <w:r w:rsidRPr="00B71F4E">
              <w:rPr>
                <w:rFonts w:ascii="Times New Roman" w:eastAsia="Times New Roman" w:hAnsi="Times New Roman" w:cs="Times New Roman"/>
                <w:sz w:val="24"/>
                <w:szCs w:val="20"/>
              </w:rPr>
              <w:t>, прачечны</w:t>
            </w:r>
            <w:r>
              <w:rPr>
                <w:rFonts w:ascii="Times New Roman" w:eastAsia="Times New Roman" w:hAnsi="Times New Roman" w:cs="Times New Roman"/>
                <w:sz w:val="24"/>
                <w:szCs w:val="20"/>
              </w:rPr>
              <w:t>х</w:t>
            </w:r>
            <w:r w:rsidRPr="00B71F4E">
              <w:rPr>
                <w:rFonts w:ascii="Times New Roman" w:eastAsia="Times New Roman" w:hAnsi="Times New Roman" w:cs="Times New Roman"/>
                <w:sz w:val="24"/>
                <w:szCs w:val="20"/>
              </w:rPr>
              <w:t>, ремонтны</w:t>
            </w:r>
            <w:r>
              <w:rPr>
                <w:rFonts w:ascii="Times New Roman" w:eastAsia="Times New Roman" w:hAnsi="Times New Roman" w:cs="Times New Roman"/>
                <w:sz w:val="24"/>
                <w:szCs w:val="20"/>
              </w:rPr>
              <w:t>х</w:t>
            </w:r>
            <w:r w:rsidRPr="00B71F4E">
              <w:rPr>
                <w:rFonts w:ascii="Times New Roman" w:eastAsia="Times New Roman" w:hAnsi="Times New Roman" w:cs="Times New Roman"/>
                <w:sz w:val="24"/>
                <w:szCs w:val="20"/>
              </w:rPr>
              <w:t xml:space="preserve"> мастерски</w:t>
            </w:r>
            <w:r>
              <w:rPr>
                <w:rFonts w:ascii="Times New Roman" w:eastAsia="Times New Roman" w:hAnsi="Times New Roman" w:cs="Times New Roman"/>
                <w:sz w:val="24"/>
                <w:szCs w:val="20"/>
              </w:rPr>
              <w:t>х</w:t>
            </w:r>
            <w:r w:rsidRPr="00B71F4E">
              <w:rPr>
                <w:rFonts w:ascii="Times New Roman" w:eastAsia="Times New Roman" w:hAnsi="Times New Roman" w:cs="Times New Roman"/>
                <w:sz w:val="24"/>
                <w:szCs w:val="20"/>
              </w:rPr>
              <w:t>, специализированны</w:t>
            </w:r>
            <w:r>
              <w:rPr>
                <w:rFonts w:ascii="Times New Roman" w:eastAsia="Times New Roman" w:hAnsi="Times New Roman" w:cs="Times New Roman"/>
                <w:sz w:val="24"/>
                <w:szCs w:val="20"/>
              </w:rPr>
              <w:t>х</w:t>
            </w:r>
            <w:r w:rsidRPr="00B71F4E">
              <w:rPr>
                <w:rFonts w:ascii="Times New Roman" w:eastAsia="Times New Roman" w:hAnsi="Times New Roman" w:cs="Times New Roman"/>
                <w:sz w:val="24"/>
                <w:szCs w:val="20"/>
              </w:rPr>
              <w:t xml:space="preserve"> центр</w:t>
            </w:r>
            <w:r>
              <w:rPr>
                <w:rFonts w:ascii="Times New Roman" w:eastAsia="Times New Roman" w:hAnsi="Times New Roman" w:cs="Times New Roman"/>
                <w:sz w:val="24"/>
                <w:szCs w:val="20"/>
              </w:rPr>
              <w:t>ов</w:t>
            </w:r>
            <w:r w:rsidRPr="00B71F4E">
              <w:rPr>
                <w:rFonts w:ascii="Times New Roman" w:eastAsia="Times New Roman" w:hAnsi="Times New Roman" w:cs="Times New Roman"/>
                <w:sz w:val="24"/>
                <w:szCs w:val="20"/>
              </w:rPr>
              <w:t xml:space="preserve"> по обслуживанию сложной бытовой техники и др.</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1 рабочее место приёмщика</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200</w:t>
            </w:r>
            <w:r w:rsidRPr="00D6680F">
              <w:rPr>
                <w:rFonts w:ascii="Times New Roman" w:hAnsi="Times New Roman" w:cs="Times New Roman"/>
                <w:sz w:val="24"/>
                <w:szCs w:val="24"/>
              </w:rPr>
              <w:t xml:space="preserve"> (</w:t>
            </w:r>
            <w:r>
              <w:rPr>
                <w:rFonts w:ascii="Times New Roman" w:hAnsi="Times New Roman" w:cs="Times New Roman"/>
                <w:sz w:val="24"/>
                <w:szCs w:val="24"/>
              </w:rPr>
              <w:t>30</w:t>
            </w:r>
            <w:r w:rsidRPr="00D6680F">
              <w:rPr>
                <w:rFonts w:ascii="Times New Roman" w:hAnsi="Times New Roman" w:cs="Times New Roman"/>
                <w:sz w:val="24"/>
                <w:szCs w:val="24"/>
              </w:rPr>
              <w:t>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c>
          <w:tcPr>
            <w:tcW w:w="3338" w:type="dxa"/>
          </w:tcPr>
          <w:p w:rsidR="007D17F6" w:rsidRPr="0055786E"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гостиниц</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sidRPr="001D70C2">
              <w:rPr>
                <w:rFonts w:ascii="Times New Roman" w:hAnsi="Times New Roman" w:cs="Times New Roman"/>
                <w:sz w:val="24"/>
                <w:szCs w:val="24"/>
              </w:rPr>
              <w:t>по СП 257.1325800</w:t>
            </w:r>
          </w:p>
        </w:tc>
        <w:tc>
          <w:tcPr>
            <w:tcW w:w="1363" w:type="dxa"/>
          </w:tcPr>
          <w:p w:rsidR="007D17F6"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7D17F6" w:rsidRPr="0010308F" w:rsidRDefault="007D17F6" w:rsidP="006C58DC">
            <w:pPr>
              <w:pStyle w:val="ConsPlusNormal"/>
              <w:jc w:val="center"/>
              <w:rPr>
                <w:rFonts w:ascii="Times New Roman" w:hAnsi="Times New Roman" w:cs="Times New Roman"/>
                <w:sz w:val="24"/>
                <w:szCs w:val="24"/>
              </w:rPr>
            </w:pPr>
            <w:r>
              <w:rPr>
                <w:rFonts w:ascii="Times New Roman" w:hAnsi="Times New Roman" w:cs="Times New Roman"/>
                <w:sz w:val="24"/>
                <w:szCs w:val="24"/>
              </w:rPr>
              <w:t>200</w:t>
            </w:r>
            <w:r w:rsidRPr="00D6680F">
              <w:rPr>
                <w:rFonts w:ascii="Times New Roman" w:hAnsi="Times New Roman" w:cs="Times New Roman"/>
                <w:sz w:val="24"/>
                <w:szCs w:val="24"/>
              </w:rPr>
              <w:t xml:space="preserve"> (</w:t>
            </w:r>
            <w:r>
              <w:rPr>
                <w:rFonts w:ascii="Times New Roman" w:hAnsi="Times New Roman" w:cs="Times New Roman"/>
                <w:sz w:val="24"/>
                <w:szCs w:val="24"/>
              </w:rPr>
              <w:t>30</w:t>
            </w:r>
            <w:r w:rsidRPr="00D6680F">
              <w:rPr>
                <w:rFonts w:ascii="Times New Roman" w:hAnsi="Times New Roman" w:cs="Times New Roman"/>
                <w:sz w:val="24"/>
                <w:szCs w:val="24"/>
              </w:rPr>
              <w:t>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1.27</w:t>
            </w:r>
          </w:p>
        </w:tc>
        <w:tc>
          <w:tcPr>
            <w:tcW w:w="3338" w:type="dxa"/>
          </w:tcPr>
          <w:p w:rsidR="007D17F6" w:rsidRPr="0055786E" w:rsidRDefault="007D17F6" w:rsidP="00A92FAB">
            <w:pPr>
              <w:pStyle w:val="ConsPlusNormal"/>
              <w:ind w:left="222"/>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в</w:t>
            </w:r>
            <w:r w:rsidRPr="00B71F4E">
              <w:rPr>
                <w:rFonts w:ascii="Times New Roman" w:eastAsia="Times New Roman" w:hAnsi="Times New Roman" w:cs="Times New Roman"/>
                <w:sz w:val="24"/>
                <w:szCs w:val="20"/>
              </w:rPr>
              <w:t>ыставочно</w:t>
            </w:r>
            <w:proofErr w:type="spellEnd"/>
            <w:r w:rsidRPr="00B71F4E">
              <w:rPr>
                <w:rFonts w:ascii="Times New Roman" w:eastAsia="Times New Roman" w:hAnsi="Times New Roman" w:cs="Times New Roman"/>
                <w:sz w:val="24"/>
                <w:szCs w:val="20"/>
              </w:rPr>
              <w:t>-музейны</w:t>
            </w:r>
            <w:r>
              <w:rPr>
                <w:rFonts w:ascii="Times New Roman" w:eastAsia="Times New Roman" w:hAnsi="Times New Roman" w:cs="Times New Roman"/>
                <w:sz w:val="24"/>
                <w:szCs w:val="20"/>
              </w:rPr>
              <w:t>х</w:t>
            </w:r>
            <w:r w:rsidRPr="00B71F4E">
              <w:rPr>
                <w:rFonts w:ascii="Times New Roman" w:eastAsia="Times New Roman" w:hAnsi="Times New Roman" w:cs="Times New Roman"/>
                <w:sz w:val="24"/>
                <w:szCs w:val="20"/>
              </w:rPr>
              <w:t xml:space="preserve"> комплекс</w:t>
            </w:r>
            <w:r>
              <w:rPr>
                <w:rFonts w:ascii="Times New Roman" w:eastAsia="Times New Roman" w:hAnsi="Times New Roman" w:cs="Times New Roman"/>
                <w:sz w:val="24"/>
                <w:szCs w:val="20"/>
              </w:rPr>
              <w:t>ов</w:t>
            </w:r>
            <w:r w:rsidRPr="00B71F4E">
              <w:rPr>
                <w:rFonts w:ascii="Times New Roman" w:eastAsia="Times New Roman" w:hAnsi="Times New Roman" w:cs="Times New Roman"/>
                <w:sz w:val="24"/>
                <w:szCs w:val="20"/>
              </w:rPr>
              <w:t>, музе</w:t>
            </w:r>
            <w:r>
              <w:rPr>
                <w:rFonts w:ascii="Times New Roman" w:eastAsia="Times New Roman" w:hAnsi="Times New Roman" w:cs="Times New Roman"/>
                <w:sz w:val="24"/>
                <w:szCs w:val="20"/>
              </w:rPr>
              <w:t>ев</w:t>
            </w:r>
            <w:r w:rsidRPr="00B71F4E">
              <w:rPr>
                <w:rFonts w:ascii="Times New Roman" w:eastAsia="Times New Roman" w:hAnsi="Times New Roman" w:cs="Times New Roman"/>
                <w:sz w:val="24"/>
                <w:szCs w:val="20"/>
              </w:rPr>
              <w:t>-заповедник</w:t>
            </w:r>
            <w:r>
              <w:rPr>
                <w:rFonts w:ascii="Times New Roman" w:eastAsia="Times New Roman" w:hAnsi="Times New Roman" w:cs="Times New Roman"/>
                <w:sz w:val="24"/>
                <w:szCs w:val="20"/>
              </w:rPr>
              <w:t>ов</w:t>
            </w:r>
            <w:r w:rsidRPr="00B71F4E">
              <w:rPr>
                <w:rFonts w:ascii="Times New Roman" w:eastAsia="Times New Roman" w:hAnsi="Times New Roman" w:cs="Times New Roman"/>
                <w:sz w:val="24"/>
                <w:szCs w:val="20"/>
              </w:rPr>
              <w:t>, музе</w:t>
            </w:r>
            <w:r>
              <w:rPr>
                <w:rFonts w:ascii="Times New Roman" w:eastAsia="Times New Roman" w:hAnsi="Times New Roman" w:cs="Times New Roman"/>
                <w:sz w:val="24"/>
                <w:szCs w:val="20"/>
              </w:rPr>
              <w:t>ев</w:t>
            </w:r>
            <w:r w:rsidRPr="00B71F4E">
              <w:rPr>
                <w:rFonts w:ascii="Times New Roman" w:eastAsia="Times New Roman" w:hAnsi="Times New Roman" w:cs="Times New Roman"/>
                <w:sz w:val="24"/>
                <w:szCs w:val="20"/>
              </w:rPr>
              <w:t>, галере</w:t>
            </w:r>
            <w:r>
              <w:rPr>
                <w:rFonts w:ascii="Times New Roman" w:eastAsia="Times New Roman" w:hAnsi="Times New Roman" w:cs="Times New Roman"/>
                <w:sz w:val="24"/>
                <w:szCs w:val="20"/>
              </w:rPr>
              <w:t>й</w:t>
            </w:r>
            <w:r w:rsidRPr="00B71F4E">
              <w:rPr>
                <w:rFonts w:ascii="Times New Roman" w:eastAsia="Times New Roman" w:hAnsi="Times New Roman" w:cs="Times New Roman"/>
                <w:sz w:val="24"/>
                <w:szCs w:val="20"/>
              </w:rPr>
              <w:t>, выставочны</w:t>
            </w:r>
            <w:r>
              <w:rPr>
                <w:rFonts w:ascii="Times New Roman" w:eastAsia="Times New Roman" w:hAnsi="Times New Roman" w:cs="Times New Roman"/>
                <w:sz w:val="24"/>
                <w:szCs w:val="20"/>
              </w:rPr>
              <w:t>х</w:t>
            </w:r>
            <w:r w:rsidRPr="00B71F4E">
              <w:rPr>
                <w:rFonts w:ascii="Times New Roman" w:eastAsia="Times New Roman" w:hAnsi="Times New Roman" w:cs="Times New Roman"/>
                <w:sz w:val="24"/>
                <w:szCs w:val="20"/>
              </w:rPr>
              <w:t xml:space="preserve"> зал</w:t>
            </w:r>
            <w:r>
              <w:rPr>
                <w:rFonts w:ascii="Times New Roman" w:eastAsia="Times New Roman" w:hAnsi="Times New Roman" w:cs="Times New Roman"/>
                <w:sz w:val="24"/>
                <w:szCs w:val="20"/>
              </w:rPr>
              <w:t>ов</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8 единовременных посетителей</w:t>
            </w:r>
          </w:p>
        </w:tc>
        <w:tc>
          <w:tcPr>
            <w:tcW w:w="1363" w:type="dxa"/>
          </w:tcPr>
          <w:p w:rsidR="007D17F6" w:rsidRPr="007D17F6" w:rsidRDefault="007D17F6" w:rsidP="007D17F6">
            <w:pPr>
              <w:pStyle w:val="ConsPlusNormal"/>
              <w:jc w:val="center"/>
              <w:rPr>
                <w:rFonts w:ascii="Times New Roman" w:hAnsi="Times New Roman" w:cs="Times New Roman"/>
                <w:sz w:val="24"/>
                <w:szCs w:val="24"/>
              </w:rPr>
            </w:pPr>
            <w:r w:rsidRPr="00537878">
              <w:rPr>
                <w:rFonts w:ascii="Times New Roman" w:hAnsi="Times New Roman" w:cs="Times New Roman"/>
                <w:sz w:val="24"/>
                <w:szCs w:val="24"/>
              </w:rPr>
              <w:t>метров</w:t>
            </w:r>
          </w:p>
        </w:tc>
        <w:tc>
          <w:tcPr>
            <w:tcW w:w="1363" w:type="dxa"/>
          </w:tcPr>
          <w:p w:rsidR="007D17F6" w:rsidRPr="0010308F"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400  (500)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3338" w:type="dxa"/>
          </w:tcPr>
          <w:p w:rsidR="007D17F6" w:rsidRPr="0055786E"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театрально-зрелищные здания</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 </w:t>
            </w:r>
            <w:r w:rsidRPr="00B71F4E">
              <w:rPr>
                <w:rFonts w:ascii="Times New Roman" w:hAnsi="Times New Roman" w:cs="Times New Roman"/>
                <w:sz w:val="24"/>
                <w:szCs w:val="24"/>
              </w:rPr>
              <w:t>СП 309.1325800</w:t>
            </w:r>
          </w:p>
        </w:tc>
        <w:tc>
          <w:tcPr>
            <w:tcW w:w="1363" w:type="dxa"/>
          </w:tcPr>
          <w:p w:rsidR="007D17F6" w:rsidRPr="007D17F6" w:rsidRDefault="007D17F6" w:rsidP="007D17F6">
            <w:pPr>
              <w:pStyle w:val="ConsPlusNormal"/>
              <w:jc w:val="center"/>
              <w:rPr>
                <w:rFonts w:ascii="Times New Roman" w:hAnsi="Times New Roman" w:cs="Times New Roman"/>
                <w:sz w:val="24"/>
                <w:szCs w:val="24"/>
              </w:rPr>
            </w:pPr>
            <w:r w:rsidRPr="00537878">
              <w:rPr>
                <w:rFonts w:ascii="Times New Roman" w:hAnsi="Times New Roman" w:cs="Times New Roman"/>
                <w:sz w:val="24"/>
                <w:szCs w:val="24"/>
              </w:rPr>
              <w:t>метров</w:t>
            </w:r>
          </w:p>
        </w:tc>
        <w:tc>
          <w:tcPr>
            <w:tcW w:w="1363" w:type="dxa"/>
          </w:tcPr>
          <w:p w:rsidR="007D17F6" w:rsidRPr="0010308F"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400 (400)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1.29</w:t>
            </w:r>
          </w:p>
        </w:tc>
        <w:tc>
          <w:tcPr>
            <w:tcW w:w="3338" w:type="dxa"/>
          </w:tcPr>
          <w:p w:rsidR="007D17F6" w:rsidRPr="0055786E"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библиотек центральных, специальных, специализированных</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8 постоянных мест</w:t>
            </w:r>
          </w:p>
        </w:tc>
        <w:tc>
          <w:tcPr>
            <w:tcW w:w="1363" w:type="dxa"/>
          </w:tcPr>
          <w:p w:rsidR="007D17F6" w:rsidRPr="007D17F6" w:rsidRDefault="007D17F6" w:rsidP="007D17F6">
            <w:pPr>
              <w:pStyle w:val="ConsPlusNormal"/>
              <w:jc w:val="center"/>
              <w:rPr>
                <w:rFonts w:ascii="Times New Roman" w:hAnsi="Times New Roman" w:cs="Times New Roman"/>
                <w:sz w:val="24"/>
                <w:szCs w:val="24"/>
              </w:rPr>
            </w:pPr>
            <w:r w:rsidRPr="00537878">
              <w:rPr>
                <w:rFonts w:ascii="Times New Roman" w:hAnsi="Times New Roman" w:cs="Times New Roman"/>
                <w:sz w:val="24"/>
                <w:szCs w:val="24"/>
              </w:rPr>
              <w:t>метров</w:t>
            </w:r>
          </w:p>
        </w:tc>
        <w:tc>
          <w:tcPr>
            <w:tcW w:w="1363" w:type="dxa"/>
          </w:tcPr>
          <w:p w:rsidR="007D17F6" w:rsidRPr="0010308F" w:rsidRDefault="007D17F6" w:rsidP="007D17F6">
            <w:pPr>
              <w:pStyle w:val="ConsPlusNormal"/>
              <w:jc w:val="center"/>
              <w:rPr>
                <w:rFonts w:ascii="Times New Roman" w:hAnsi="Times New Roman" w:cs="Times New Roman"/>
                <w:sz w:val="24"/>
                <w:szCs w:val="24"/>
              </w:rPr>
            </w:pPr>
            <w:r>
              <w:rPr>
                <w:rFonts w:ascii="Times New Roman" w:hAnsi="Times New Roman" w:cs="Times New Roman"/>
                <w:sz w:val="24"/>
                <w:szCs w:val="24"/>
              </w:rPr>
              <w:t>250 (400)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3338" w:type="dxa"/>
          </w:tcPr>
          <w:p w:rsidR="007D17F6" w:rsidRPr="0055786E"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Pr="00B6285C">
              <w:rPr>
                <w:rFonts w:ascii="Times New Roman" w:eastAsia="Times New Roman" w:hAnsi="Times New Roman" w:cs="Times New Roman"/>
                <w:sz w:val="24"/>
                <w:szCs w:val="20"/>
              </w:rPr>
              <w:t>бъект</w:t>
            </w:r>
            <w:r>
              <w:rPr>
                <w:rFonts w:ascii="Times New Roman" w:eastAsia="Times New Roman" w:hAnsi="Times New Roman" w:cs="Times New Roman"/>
                <w:sz w:val="24"/>
                <w:szCs w:val="20"/>
              </w:rPr>
              <w:t>ов</w:t>
            </w:r>
            <w:r w:rsidRPr="00B6285C">
              <w:rPr>
                <w:rFonts w:ascii="Times New Roman" w:eastAsia="Times New Roman" w:hAnsi="Times New Roman" w:cs="Times New Roman"/>
                <w:sz w:val="24"/>
                <w:szCs w:val="20"/>
              </w:rPr>
              <w:t xml:space="preserve"> религиозных конфессий</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10 единовременных посетителей</w:t>
            </w:r>
          </w:p>
        </w:tc>
        <w:tc>
          <w:tcPr>
            <w:tcW w:w="1363" w:type="dxa"/>
          </w:tcPr>
          <w:p w:rsidR="007D17F6" w:rsidRPr="007D17F6" w:rsidRDefault="007D17F6" w:rsidP="007D17F6">
            <w:pPr>
              <w:pStyle w:val="ConsPlusNormal"/>
              <w:jc w:val="center"/>
              <w:rPr>
                <w:rFonts w:ascii="Times New Roman" w:hAnsi="Times New Roman" w:cs="Times New Roman"/>
                <w:sz w:val="24"/>
                <w:szCs w:val="24"/>
              </w:rPr>
            </w:pPr>
            <w:r w:rsidRPr="00537878">
              <w:rPr>
                <w:rFonts w:ascii="Times New Roman" w:hAnsi="Times New Roman" w:cs="Times New Roman"/>
                <w:sz w:val="24"/>
                <w:szCs w:val="24"/>
              </w:rPr>
              <w:t>метров</w:t>
            </w:r>
          </w:p>
        </w:tc>
        <w:tc>
          <w:tcPr>
            <w:tcW w:w="1363" w:type="dxa"/>
          </w:tcPr>
          <w:p w:rsidR="007D17F6" w:rsidRPr="0010308F"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250 (400)</w:t>
            </w:r>
          </w:p>
        </w:tc>
      </w:tr>
      <w:tr w:rsidR="007D17F6" w:rsidRPr="007C3061" w:rsidTr="00A92FAB">
        <w:tc>
          <w:tcPr>
            <w:tcW w:w="567" w:type="dxa"/>
          </w:tcPr>
          <w:p w:rsidR="007D17F6" w:rsidRPr="007C3061" w:rsidRDefault="007D17F6"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1.31</w:t>
            </w:r>
          </w:p>
        </w:tc>
        <w:tc>
          <w:tcPr>
            <w:tcW w:w="3338" w:type="dxa"/>
          </w:tcPr>
          <w:p w:rsidR="007D17F6" w:rsidRPr="00B6285C" w:rsidRDefault="007D17F6"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д</w:t>
            </w:r>
            <w:r w:rsidRPr="005B098A">
              <w:rPr>
                <w:rFonts w:ascii="Times New Roman" w:eastAsia="Times New Roman" w:hAnsi="Times New Roman" w:cs="Times New Roman"/>
                <w:sz w:val="24"/>
                <w:szCs w:val="20"/>
              </w:rPr>
              <w:t>осугово-развлекательны</w:t>
            </w:r>
            <w:r>
              <w:rPr>
                <w:rFonts w:ascii="Times New Roman" w:eastAsia="Times New Roman" w:hAnsi="Times New Roman" w:cs="Times New Roman"/>
                <w:sz w:val="24"/>
                <w:szCs w:val="20"/>
              </w:rPr>
              <w:t>х</w:t>
            </w:r>
            <w:r w:rsidRPr="005B098A">
              <w:rPr>
                <w:rFonts w:ascii="Times New Roman" w:eastAsia="Times New Roman" w:hAnsi="Times New Roman" w:cs="Times New Roman"/>
                <w:sz w:val="24"/>
                <w:szCs w:val="20"/>
              </w:rPr>
              <w:t xml:space="preserve"> учреждени</w:t>
            </w:r>
            <w:r>
              <w:rPr>
                <w:rFonts w:ascii="Times New Roman" w:eastAsia="Times New Roman" w:hAnsi="Times New Roman" w:cs="Times New Roman"/>
                <w:sz w:val="24"/>
                <w:szCs w:val="20"/>
              </w:rPr>
              <w:t>й</w:t>
            </w:r>
            <w:r w:rsidRPr="005B098A">
              <w:rPr>
                <w:rFonts w:ascii="Times New Roman" w:eastAsia="Times New Roman" w:hAnsi="Times New Roman" w:cs="Times New Roman"/>
                <w:sz w:val="24"/>
                <w:szCs w:val="20"/>
              </w:rPr>
              <w:t xml:space="preserve">: </w:t>
            </w:r>
            <w:r w:rsidRPr="005B098A">
              <w:rPr>
                <w:rFonts w:ascii="Times New Roman" w:eastAsia="Times New Roman" w:hAnsi="Times New Roman" w:cs="Times New Roman"/>
                <w:sz w:val="24"/>
                <w:szCs w:val="20"/>
              </w:rPr>
              <w:lastRenderedPageBreak/>
              <w:t>развлекательны</w:t>
            </w:r>
            <w:r>
              <w:rPr>
                <w:rFonts w:ascii="Times New Roman" w:eastAsia="Times New Roman" w:hAnsi="Times New Roman" w:cs="Times New Roman"/>
                <w:sz w:val="24"/>
                <w:szCs w:val="20"/>
              </w:rPr>
              <w:t>х</w:t>
            </w:r>
            <w:r w:rsidRPr="005B098A">
              <w:rPr>
                <w:rFonts w:ascii="Times New Roman" w:eastAsia="Times New Roman" w:hAnsi="Times New Roman" w:cs="Times New Roman"/>
                <w:sz w:val="24"/>
                <w:szCs w:val="20"/>
              </w:rPr>
              <w:t xml:space="preserve"> центр</w:t>
            </w:r>
            <w:r>
              <w:rPr>
                <w:rFonts w:ascii="Times New Roman" w:eastAsia="Times New Roman" w:hAnsi="Times New Roman" w:cs="Times New Roman"/>
                <w:sz w:val="24"/>
                <w:szCs w:val="20"/>
              </w:rPr>
              <w:t>ов, дискотек</w:t>
            </w:r>
            <w:r w:rsidRPr="005B098A">
              <w:rPr>
                <w:rFonts w:ascii="Times New Roman" w:eastAsia="Times New Roman" w:hAnsi="Times New Roman" w:cs="Times New Roman"/>
                <w:sz w:val="24"/>
                <w:szCs w:val="20"/>
              </w:rPr>
              <w:t>, зал</w:t>
            </w:r>
            <w:r>
              <w:rPr>
                <w:rFonts w:ascii="Times New Roman" w:eastAsia="Times New Roman" w:hAnsi="Times New Roman" w:cs="Times New Roman"/>
                <w:sz w:val="24"/>
                <w:szCs w:val="20"/>
              </w:rPr>
              <w:t>ов</w:t>
            </w:r>
            <w:r w:rsidRPr="005B098A">
              <w:rPr>
                <w:rFonts w:ascii="Times New Roman" w:eastAsia="Times New Roman" w:hAnsi="Times New Roman" w:cs="Times New Roman"/>
                <w:sz w:val="24"/>
                <w:szCs w:val="20"/>
              </w:rPr>
              <w:t xml:space="preserve"> игровых автоматов, ночны</w:t>
            </w:r>
            <w:r>
              <w:rPr>
                <w:rFonts w:ascii="Times New Roman" w:eastAsia="Times New Roman" w:hAnsi="Times New Roman" w:cs="Times New Roman"/>
                <w:sz w:val="24"/>
                <w:szCs w:val="20"/>
              </w:rPr>
              <w:t>х</w:t>
            </w:r>
            <w:r w:rsidRPr="005B098A">
              <w:rPr>
                <w:rFonts w:ascii="Times New Roman" w:eastAsia="Times New Roman" w:hAnsi="Times New Roman" w:cs="Times New Roman"/>
                <w:sz w:val="24"/>
                <w:szCs w:val="20"/>
              </w:rPr>
              <w:t xml:space="preserve"> клуб</w:t>
            </w:r>
            <w:r>
              <w:rPr>
                <w:rFonts w:ascii="Times New Roman" w:eastAsia="Times New Roman" w:hAnsi="Times New Roman" w:cs="Times New Roman"/>
                <w:sz w:val="24"/>
                <w:szCs w:val="20"/>
              </w:rPr>
              <w:t>ов, бильярдных, боулингов</w:t>
            </w:r>
          </w:p>
        </w:tc>
        <w:tc>
          <w:tcPr>
            <w:tcW w:w="1362" w:type="dxa"/>
          </w:tcPr>
          <w:p w:rsidR="007D17F6"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количест</w:t>
            </w:r>
            <w:r w:rsidR="007D17F6">
              <w:rPr>
                <w:rFonts w:ascii="Times New Roman" w:hAnsi="Times New Roman" w:cs="Times New Roman"/>
                <w:sz w:val="24"/>
                <w:szCs w:val="24"/>
              </w:rPr>
              <w:t xml:space="preserve">во </w:t>
            </w:r>
            <w:proofErr w:type="spellStart"/>
            <w:r w:rsidR="007D17F6">
              <w:rPr>
                <w:rFonts w:ascii="Times New Roman" w:hAnsi="Times New Roman" w:cs="Times New Roman"/>
                <w:sz w:val="24"/>
                <w:szCs w:val="24"/>
              </w:rPr>
              <w:t>машино</w:t>
            </w:r>
            <w:proofErr w:type="spellEnd"/>
            <w:r w:rsidR="007D17F6">
              <w:rPr>
                <w:rFonts w:ascii="Times New Roman" w:hAnsi="Times New Roman" w:cs="Times New Roman"/>
                <w:sz w:val="24"/>
                <w:szCs w:val="24"/>
              </w:rPr>
              <w:t>-</w:t>
            </w:r>
            <w:r w:rsidR="007D17F6">
              <w:rPr>
                <w:rFonts w:ascii="Times New Roman" w:hAnsi="Times New Roman" w:cs="Times New Roman"/>
                <w:sz w:val="24"/>
                <w:szCs w:val="24"/>
              </w:rPr>
              <w:lastRenderedPageBreak/>
              <w:t>мест</w:t>
            </w:r>
          </w:p>
        </w:tc>
        <w:tc>
          <w:tcPr>
            <w:tcW w:w="1363" w:type="dxa"/>
          </w:tcPr>
          <w:p w:rsidR="007D17F6" w:rsidRPr="0055786E" w:rsidRDefault="007D17F6"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lastRenderedPageBreak/>
              <w:t xml:space="preserve">1 на </w:t>
            </w:r>
            <w:r>
              <w:rPr>
                <w:rFonts w:ascii="Times New Roman" w:hAnsi="Times New Roman" w:cs="Times New Roman"/>
                <w:sz w:val="24"/>
                <w:szCs w:val="24"/>
              </w:rPr>
              <w:t>7 единовреме</w:t>
            </w:r>
            <w:r>
              <w:rPr>
                <w:rFonts w:ascii="Times New Roman" w:hAnsi="Times New Roman" w:cs="Times New Roman"/>
                <w:sz w:val="24"/>
                <w:szCs w:val="24"/>
              </w:rPr>
              <w:lastRenderedPageBreak/>
              <w:t>нных посетителей</w:t>
            </w:r>
          </w:p>
        </w:tc>
        <w:tc>
          <w:tcPr>
            <w:tcW w:w="1363" w:type="dxa"/>
          </w:tcPr>
          <w:p w:rsidR="007D17F6" w:rsidRPr="007D17F6" w:rsidRDefault="007D17F6" w:rsidP="007D17F6">
            <w:pPr>
              <w:pStyle w:val="ConsPlusNormal"/>
              <w:jc w:val="center"/>
              <w:rPr>
                <w:rFonts w:ascii="Times New Roman" w:hAnsi="Times New Roman" w:cs="Times New Roman"/>
                <w:sz w:val="24"/>
                <w:szCs w:val="24"/>
              </w:rPr>
            </w:pPr>
            <w:r w:rsidRPr="00537878">
              <w:rPr>
                <w:rFonts w:ascii="Times New Roman" w:hAnsi="Times New Roman" w:cs="Times New Roman"/>
                <w:sz w:val="24"/>
                <w:szCs w:val="24"/>
              </w:rPr>
              <w:lastRenderedPageBreak/>
              <w:t>метров</w:t>
            </w:r>
          </w:p>
        </w:tc>
        <w:tc>
          <w:tcPr>
            <w:tcW w:w="1363" w:type="dxa"/>
          </w:tcPr>
          <w:p w:rsidR="007D17F6" w:rsidRPr="0010308F"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3338" w:type="dxa"/>
          </w:tcPr>
          <w:p w:rsidR="006C58DC" w:rsidRPr="00B6285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з</w:t>
            </w:r>
            <w:r w:rsidRPr="00733ADA">
              <w:rPr>
                <w:rFonts w:ascii="Times New Roman" w:eastAsia="Times New Roman" w:hAnsi="Times New Roman" w:cs="Times New Roman"/>
                <w:sz w:val="24"/>
                <w:szCs w:val="20"/>
              </w:rPr>
              <w:t>дани</w:t>
            </w:r>
            <w:r>
              <w:rPr>
                <w:rFonts w:ascii="Times New Roman" w:eastAsia="Times New Roman" w:hAnsi="Times New Roman" w:cs="Times New Roman"/>
                <w:sz w:val="24"/>
                <w:szCs w:val="20"/>
              </w:rPr>
              <w:t>й</w:t>
            </w:r>
            <w:r w:rsidRPr="00733ADA">
              <w:rPr>
                <w:rFonts w:ascii="Times New Roman" w:eastAsia="Times New Roman" w:hAnsi="Times New Roman" w:cs="Times New Roman"/>
                <w:sz w:val="24"/>
                <w:szCs w:val="20"/>
              </w:rPr>
              <w:t xml:space="preserve"> и помещени</w:t>
            </w:r>
            <w:r>
              <w:rPr>
                <w:rFonts w:ascii="Times New Roman" w:eastAsia="Times New Roman" w:hAnsi="Times New Roman" w:cs="Times New Roman"/>
                <w:sz w:val="24"/>
                <w:szCs w:val="20"/>
              </w:rPr>
              <w:t>й</w:t>
            </w:r>
            <w:r w:rsidRPr="00733ADA">
              <w:rPr>
                <w:rFonts w:ascii="Times New Roman" w:eastAsia="Times New Roman" w:hAnsi="Times New Roman" w:cs="Times New Roman"/>
                <w:sz w:val="24"/>
                <w:szCs w:val="20"/>
              </w:rPr>
              <w:t xml:space="preserve"> медицинских организаций</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B71F4E" w:rsidRDefault="006C58DC" w:rsidP="00A92FAB">
            <w:pPr>
              <w:pStyle w:val="ConsPlusNormal"/>
              <w:jc w:val="center"/>
              <w:rPr>
                <w:rFonts w:ascii="Times New Roman" w:hAnsi="Times New Roman" w:cs="Times New Roman"/>
                <w:sz w:val="24"/>
                <w:szCs w:val="24"/>
              </w:rPr>
            </w:pPr>
            <w:r w:rsidRPr="00205F0F">
              <w:rPr>
                <w:rFonts w:ascii="Times New Roman" w:eastAsia="Times New Roman" w:hAnsi="Times New Roman" w:cs="Times New Roman"/>
                <w:sz w:val="24"/>
                <w:szCs w:val="20"/>
              </w:rPr>
              <w:t xml:space="preserve">по </w:t>
            </w:r>
            <w:hyperlink r:id="rId12" w:history="1">
              <w:r w:rsidRPr="00205F0F">
                <w:rPr>
                  <w:rFonts w:ascii="Times New Roman" w:eastAsia="Times New Roman" w:hAnsi="Times New Roman" w:cs="Times New Roman"/>
                  <w:sz w:val="24"/>
                  <w:szCs w:val="20"/>
                </w:rPr>
                <w:t>СП 158.13330</w:t>
              </w:r>
            </w:hyperlink>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1.33</w:t>
            </w:r>
          </w:p>
        </w:tc>
        <w:tc>
          <w:tcPr>
            <w:tcW w:w="3338" w:type="dxa"/>
          </w:tcPr>
          <w:p w:rsidR="006C58DC" w:rsidRPr="00B6285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с</w:t>
            </w:r>
            <w:r w:rsidRPr="00733ADA">
              <w:rPr>
                <w:rFonts w:ascii="Times New Roman" w:eastAsia="Times New Roman" w:hAnsi="Times New Roman" w:cs="Times New Roman"/>
                <w:sz w:val="24"/>
                <w:szCs w:val="20"/>
              </w:rPr>
              <w:t>портивны</w:t>
            </w:r>
            <w:r>
              <w:rPr>
                <w:rFonts w:ascii="Times New Roman" w:eastAsia="Times New Roman" w:hAnsi="Times New Roman" w:cs="Times New Roman"/>
                <w:sz w:val="24"/>
                <w:szCs w:val="20"/>
              </w:rPr>
              <w:t>х</w:t>
            </w:r>
            <w:r w:rsidRPr="00733ADA">
              <w:rPr>
                <w:rFonts w:ascii="Times New Roman" w:eastAsia="Times New Roman" w:hAnsi="Times New Roman" w:cs="Times New Roman"/>
                <w:sz w:val="24"/>
                <w:szCs w:val="20"/>
              </w:rPr>
              <w:t xml:space="preserve"> комплекс</w:t>
            </w:r>
            <w:r>
              <w:rPr>
                <w:rFonts w:ascii="Times New Roman" w:eastAsia="Times New Roman" w:hAnsi="Times New Roman" w:cs="Times New Roman"/>
                <w:sz w:val="24"/>
                <w:szCs w:val="20"/>
              </w:rPr>
              <w:t>ов</w:t>
            </w:r>
            <w:r w:rsidRPr="00733ADA">
              <w:rPr>
                <w:rFonts w:ascii="Times New Roman" w:eastAsia="Times New Roman" w:hAnsi="Times New Roman" w:cs="Times New Roman"/>
                <w:sz w:val="24"/>
                <w:szCs w:val="20"/>
              </w:rPr>
              <w:t xml:space="preserve"> и стадион</w:t>
            </w:r>
            <w:r>
              <w:rPr>
                <w:rFonts w:ascii="Times New Roman" w:eastAsia="Times New Roman" w:hAnsi="Times New Roman" w:cs="Times New Roman"/>
                <w:sz w:val="24"/>
                <w:szCs w:val="20"/>
              </w:rPr>
              <w:t>ов</w:t>
            </w:r>
            <w:r w:rsidRPr="00733ADA">
              <w:rPr>
                <w:rFonts w:ascii="Times New Roman" w:eastAsia="Times New Roman" w:hAnsi="Times New Roman" w:cs="Times New Roman"/>
                <w:sz w:val="24"/>
                <w:szCs w:val="20"/>
              </w:rPr>
              <w:t xml:space="preserve"> с трибунами</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sidRPr="00733ADA">
              <w:rPr>
                <w:rFonts w:ascii="Times New Roman" w:hAnsi="Times New Roman" w:cs="Times New Roman"/>
                <w:sz w:val="24"/>
                <w:szCs w:val="24"/>
              </w:rPr>
              <w:t xml:space="preserve">во </w:t>
            </w:r>
            <w:proofErr w:type="spellStart"/>
            <w:r w:rsidR="006C58DC" w:rsidRPr="00733ADA">
              <w:rPr>
                <w:rFonts w:ascii="Times New Roman" w:hAnsi="Times New Roman" w:cs="Times New Roman"/>
                <w:sz w:val="24"/>
                <w:szCs w:val="24"/>
              </w:rPr>
              <w:t>машино</w:t>
            </w:r>
            <w:proofErr w:type="spellEnd"/>
            <w:r w:rsidR="006C58DC" w:rsidRPr="00733ADA">
              <w:rPr>
                <w:rFonts w:ascii="Times New Roman" w:hAnsi="Times New Roman" w:cs="Times New Roman"/>
                <w:sz w:val="24"/>
                <w:szCs w:val="24"/>
              </w:rPr>
              <w:t>-мест</w:t>
            </w:r>
          </w:p>
        </w:tc>
        <w:tc>
          <w:tcPr>
            <w:tcW w:w="1363" w:type="dxa"/>
          </w:tcPr>
          <w:p w:rsidR="006C58DC" w:rsidRPr="00B71F4E" w:rsidRDefault="006C58DC"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30 мест на трибунах</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400 (500)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1.34</w:t>
            </w:r>
          </w:p>
        </w:tc>
        <w:tc>
          <w:tcPr>
            <w:tcW w:w="3338" w:type="dxa"/>
          </w:tcPr>
          <w:p w:rsidR="006C58DC" w:rsidRPr="00B6285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Pr="00733ADA">
              <w:rPr>
                <w:rFonts w:ascii="Times New Roman" w:eastAsia="Times New Roman" w:hAnsi="Times New Roman" w:cs="Times New Roman"/>
                <w:sz w:val="24"/>
                <w:szCs w:val="20"/>
              </w:rPr>
              <w:t>здоровительны</w:t>
            </w:r>
            <w:r>
              <w:rPr>
                <w:rFonts w:ascii="Times New Roman" w:eastAsia="Times New Roman" w:hAnsi="Times New Roman" w:cs="Times New Roman"/>
                <w:sz w:val="24"/>
                <w:szCs w:val="20"/>
              </w:rPr>
              <w:t xml:space="preserve">х </w:t>
            </w:r>
            <w:r w:rsidRPr="00733ADA">
              <w:rPr>
                <w:rFonts w:ascii="Times New Roman" w:eastAsia="Times New Roman" w:hAnsi="Times New Roman" w:cs="Times New Roman"/>
                <w:sz w:val="24"/>
                <w:szCs w:val="20"/>
              </w:rPr>
              <w:t>комплекс</w:t>
            </w:r>
            <w:r>
              <w:rPr>
                <w:rFonts w:ascii="Times New Roman" w:eastAsia="Times New Roman" w:hAnsi="Times New Roman" w:cs="Times New Roman"/>
                <w:sz w:val="24"/>
                <w:szCs w:val="20"/>
              </w:rPr>
              <w:t>ов</w:t>
            </w:r>
            <w:r w:rsidRPr="00733ADA">
              <w:rPr>
                <w:rFonts w:ascii="Times New Roman" w:eastAsia="Times New Roman" w:hAnsi="Times New Roman" w:cs="Times New Roman"/>
                <w:sz w:val="24"/>
                <w:szCs w:val="20"/>
              </w:rPr>
              <w:t xml:space="preserve"> (фитнес-клуб</w:t>
            </w:r>
            <w:r>
              <w:rPr>
                <w:rFonts w:ascii="Times New Roman" w:eastAsia="Times New Roman" w:hAnsi="Times New Roman" w:cs="Times New Roman"/>
                <w:sz w:val="24"/>
                <w:szCs w:val="20"/>
              </w:rPr>
              <w:t>ов</w:t>
            </w:r>
            <w:r w:rsidRPr="00733ADA">
              <w:rPr>
                <w:rFonts w:ascii="Times New Roman" w:eastAsia="Times New Roman" w:hAnsi="Times New Roman" w:cs="Times New Roman"/>
                <w:sz w:val="24"/>
                <w:szCs w:val="20"/>
              </w:rPr>
              <w:t xml:space="preserve">, </w:t>
            </w:r>
            <w:proofErr w:type="spellStart"/>
            <w:r w:rsidRPr="00733ADA">
              <w:rPr>
                <w:rFonts w:ascii="Times New Roman" w:eastAsia="Times New Roman" w:hAnsi="Times New Roman" w:cs="Times New Roman"/>
                <w:sz w:val="24"/>
                <w:szCs w:val="20"/>
              </w:rPr>
              <w:t>ФОК</w:t>
            </w:r>
            <w:r>
              <w:rPr>
                <w:rFonts w:ascii="Times New Roman" w:eastAsia="Times New Roman" w:hAnsi="Times New Roman" w:cs="Times New Roman"/>
                <w:sz w:val="24"/>
                <w:szCs w:val="20"/>
              </w:rPr>
              <w:t>ов</w:t>
            </w:r>
            <w:proofErr w:type="spellEnd"/>
            <w:r w:rsidRPr="00733ADA">
              <w:rPr>
                <w:rFonts w:ascii="Times New Roman" w:eastAsia="Times New Roman" w:hAnsi="Times New Roman" w:cs="Times New Roman"/>
                <w:sz w:val="24"/>
                <w:szCs w:val="20"/>
              </w:rPr>
              <w:t>, спортивны</w:t>
            </w:r>
            <w:r>
              <w:rPr>
                <w:rFonts w:ascii="Times New Roman" w:eastAsia="Times New Roman" w:hAnsi="Times New Roman" w:cs="Times New Roman"/>
                <w:sz w:val="24"/>
                <w:szCs w:val="20"/>
              </w:rPr>
              <w:t>х</w:t>
            </w:r>
            <w:r w:rsidRPr="00733ADA">
              <w:rPr>
                <w:rFonts w:ascii="Times New Roman" w:eastAsia="Times New Roman" w:hAnsi="Times New Roman" w:cs="Times New Roman"/>
                <w:sz w:val="24"/>
                <w:szCs w:val="20"/>
              </w:rPr>
              <w:t xml:space="preserve"> и тренажерны</w:t>
            </w:r>
            <w:r>
              <w:rPr>
                <w:rFonts w:ascii="Times New Roman" w:eastAsia="Times New Roman" w:hAnsi="Times New Roman" w:cs="Times New Roman"/>
                <w:sz w:val="24"/>
                <w:szCs w:val="20"/>
              </w:rPr>
              <w:t>х</w:t>
            </w:r>
            <w:r w:rsidRPr="00733ADA">
              <w:rPr>
                <w:rFonts w:ascii="Times New Roman" w:eastAsia="Times New Roman" w:hAnsi="Times New Roman" w:cs="Times New Roman"/>
                <w:sz w:val="24"/>
                <w:szCs w:val="20"/>
              </w:rPr>
              <w:t xml:space="preserve"> зал</w:t>
            </w:r>
            <w:r>
              <w:rPr>
                <w:rFonts w:ascii="Times New Roman" w:eastAsia="Times New Roman" w:hAnsi="Times New Roman" w:cs="Times New Roman"/>
                <w:sz w:val="24"/>
                <w:szCs w:val="20"/>
              </w:rPr>
              <w:t>ов</w:t>
            </w:r>
            <w:r w:rsidRPr="00733ADA">
              <w:rPr>
                <w:rFonts w:ascii="Times New Roman" w:eastAsia="Times New Roman" w:hAnsi="Times New Roman" w:cs="Times New Roman"/>
                <w:sz w:val="24"/>
                <w:szCs w:val="20"/>
              </w:rPr>
              <w:t>)</w:t>
            </w:r>
            <w:r>
              <w:t xml:space="preserve"> </w:t>
            </w:r>
            <w:r w:rsidRPr="00733ADA">
              <w:rPr>
                <w:rFonts w:ascii="Times New Roman" w:eastAsia="Times New Roman" w:hAnsi="Times New Roman" w:cs="Times New Roman"/>
                <w:sz w:val="24"/>
                <w:szCs w:val="20"/>
              </w:rPr>
              <w:t>площадью менее 1000 м</w:t>
            </w:r>
            <w:proofErr w:type="gramStart"/>
            <w:r w:rsidRPr="00733ADA">
              <w:rPr>
                <w:rFonts w:ascii="Times New Roman" w:eastAsia="Times New Roman" w:hAnsi="Times New Roman" w:cs="Times New Roman"/>
                <w:sz w:val="24"/>
                <w:szCs w:val="20"/>
                <w:vertAlign w:val="superscript"/>
              </w:rPr>
              <w:t>2</w:t>
            </w:r>
            <w:proofErr w:type="gramEnd"/>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Default="006C58DC" w:rsidP="00A92FAB">
            <w:pPr>
              <w:pStyle w:val="ConsPlusNormal"/>
              <w:jc w:val="center"/>
              <w:rPr>
                <w:rFonts w:ascii="Times New Roman" w:hAnsi="Times New Roman" w:cs="Times New Roman"/>
                <w:sz w:val="24"/>
                <w:szCs w:val="24"/>
              </w:rPr>
            </w:pPr>
            <w:r w:rsidRPr="001E26F4">
              <w:rPr>
                <w:rFonts w:ascii="Times New Roman" w:hAnsi="Times New Roman" w:cs="Times New Roman"/>
                <w:sz w:val="24"/>
                <w:szCs w:val="24"/>
              </w:rPr>
              <w:t xml:space="preserve">1 на </w:t>
            </w:r>
            <w:r>
              <w:rPr>
                <w:rFonts w:ascii="Times New Roman" w:hAnsi="Times New Roman" w:cs="Times New Roman"/>
                <w:sz w:val="24"/>
                <w:szCs w:val="24"/>
              </w:rPr>
              <w:t>40</w:t>
            </w:r>
            <w:r w:rsidRPr="001E26F4">
              <w:rPr>
                <w:rFonts w:ascii="Times New Roman" w:hAnsi="Times New Roman" w:cs="Times New Roman"/>
                <w:sz w:val="24"/>
                <w:szCs w:val="24"/>
              </w:rPr>
              <w:t xml:space="preserve"> м</w:t>
            </w:r>
            <w:proofErr w:type="gramStart"/>
            <w:r w:rsidRPr="001E26F4">
              <w:rPr>
                <w:rFonts w:ascii="Times New Roman" w:hAnsi="Times New Roman" w:cs="Times New Roman"/>
                <w:sz w:val="24"/>
                <w:szCs w:val="24"/>
                <w:vertAlign w:val="superscript"/>
              </w:rPr>
              <w:t>2</w:t>
            </w:r>
            <w:proofErr w:type="gramEnd"/>
            <w:r w:rsidRPr="001E26F4">
              <w:rPr>
                <w:rFonts w:ascii="Times New Roman" w:hAnsi="Times New Roman" w:cs="Times New Roman"/>
                <w:sz w:val="24"/>
                <w:szCs w:val="24"/>
              </w:rPr>
              <w:t xml:space="preserve"> </w:t>
            </w:r>
            <w:r>
              <w:rPr>
                <w:rFonts w:ascii="Times New Roman" w:hAnsi="Times New Roman" w:cs="Times New Roman"/>
                <w:sz w:val="24"/>
                <w:szCs w:val="24"/>
              </w:rPr>
              <w:t>расчётной</w:t>
            </w:r>
            <w:r w:rsidRPr="001E26F4">
              <w:rPr>
                <w:rFonts w:ascii="Times New Roman" w:hAnsi="Times New Roman" w:cs="Times New Roman"/>
                <w:sz w:val="24"/>
                <w:szCs w:val="24"/>
              </w:rPr>
              <w:t xml:space="preserve"> площади</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3338" w:type="dxa"/>
          </w:tcPr>
          <w:p w:rsidR="006C58DC" w:rsidRPr="00B6285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то же, площадью 1000 м</w:t>
            </w:r>
            <w:proofErr w:type="gramStart"/>
            <w:r w:rsidRPr="00733ADA">
              <w:rPr>
                <w:rFonts w:ascii="Times New Roman" w:eastAsia="Times New Roman" w:hAnsi="Times New Roman" w:cs="Times New Roman"/>
                <w:sz w:val="24"/>
                <w:szCs w:val="20"/>
                <w:vertAlign w:val="superscript"/>
              </w:rPr>
              <w:t>2</w:t>
            </w:r>
            <w:proofErr w:type="gramEnd"/>
            <w:r>
              <w:rPr>
                <w:rFonts w:ascii="Times New Roman" w:eastAsia="Times New Roman" w:hAnsi="Times New Roman" w:cs="Times New Roman"/>
                <w:sz w:val="24"/>
                <w:szCs w:val="20"/>
              </w:rPr>
              <w:t xml:space="preserve"> и более</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Default="006C58DC" w:rsidP="00A92FAB">
            <w:pPr>
              <w:pStyle w:val="ConsPlusNormal"/>
              <w:jc w:val="center"/>
              <w:rPr>
                <w:rFonts w:ascii="Times New Roman" w:hAnsi="Times New Roman" w:cs="Times New Roman"/>
                <w:sz w:val="24"/>
                <w:szCs w:val="24"/>
              </w:rPr>
            </w:pPr>
            <w:r w:rsidRPr="001E26F4">
              <w:rPr>
                <w:rFonts w:ascii="Times New Roman" w:hAnsi="Times New Roman" w:cs="Times New Roman"/>
                <w:sz w:val="24"/>
                <w:szCs w:val="24"/>
              </w:rPr>
              <w:t xml:space="preserve">1 на </w:t>
            </w:r>
            <w:r>
              <w:rPr>
                <w:rFonts w:ascii="Times New Roman" w:hAnsi="Times New Roman" w:cs="Times New Roman"/>
                <w:sz w:val="24"/>
                <w:szCs w:val="24"/>
              </w:rPr>
              <w:t>55</w:t>
            </w:r>
            <w:r w:rsidRPr="001E26F4">
              <w:rPr>
                <w:rFonts w:ascii="Times New Roman" w:hAnsi="Times New Roman" w:cs="Times New Roman"/>
                <w:sz w:val="24"/>
                <w:szCs w:val="24"/>
              </w:rPr>
              <w:t xml:space="preserve"> м</w:t>
            </w:r>
            <w:proofErr w:type="gramStart"/>
            <w:r w:rsidRPr="001E26F4">
              <w:rPr>
                <w:rFonts w:ascii="Times New Roman" w:hAnsi="Times New Roman" w:cs="Times New Roman"/>
                <w:sz w:val="24"/>
                <w:szCs w:val="24"/>
                <w:vertAlign w:val="superscript"/>
              </w:rPr>
              <w:t>2</w:t>
            </w:r>
            <w:proofErr w:type="gramEnd"/>
            <w:r w:rsidRPr="001E26F4">
              <w:rPr>
                <w:rFonts w:ascii="Times New Roman" w:hAnsi="Times New Roman" w:cs="Times New Roman"/>
                <w:sz w:val="24"/>
                <w:szCs w:val="24"/>
              </w:rPr>
              <w:t xml:space="preserve"> </w:t>
            </w:r>
            <w:r>
              <w:rPr>
                <w:rFonts w:ascii="Times New Roman" w:hAnsi="Times New Roman" w:cs="Times New Roman"/>
                <w:sz w:val="24"/>
                <w:szCs w:val="24"/>
              </w:rPr>
              <w:t>расчётной</w:t>
            </w:r>
            <w:r w:rsidRPr="001E26F4">
              <w:rPr>
                <w:rFonts w:ascii="Times New Roman" w:hAnsi="Times New Roman" w:cs="Times New Roman"/>
                <w:sz w:val="24"/>
                <w:szCs w:val="24"/>
              </w:rPr>
              <w:t xml:space="preserve"> площади</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250 (300)</w:t>
            </w:r>
          </w:p>
        </w:tc>
      </w:tr>
      <w:tr w:rsidR="00C20C7F" w:rsidRPr="007C3061" w:rsidTr="00A92FAB">
        <w:tc>
          <w:tcPr>
            <w:tcW w:w="567" w:type="dxa"/>
          </w:tcPr>
          <w:p w:rsidR="00C20C7F" w:rsidRPr="007C3061"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1.36</w:t>
            </w:r>
          </w:p>
        </w:tc>
        <w:tc>
          <w:tcPr>
            <w:tcW w:w="3338" w:type="dxa"/>
          </w:tcPr>
          <w:p w:rsidR="00C20C7F" w:rsidRPr="00B6285C" w:rsidRDefault="00C20C7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м</w:t>
            </w:r>
            <w:r w:rsidRPr="00D67A41">
              <w:rPr>
                <w:rFonts w:ascii="Times New Roman" w:eastAsia="Times New Roman" w:hAnsi="Times New Roman" w:cs="Times New Roman"/>
                <w:sz w:val="24"/>
                <w:szCs w:val="20"/>
              </w:rPr>
              <w:t>униципальны</w:t>
            </w:r>
            <w:r>
              <w:rPr>
                <w:rFonts w:ascii="Times New Roman" w:eastAsia="Times New Roman" w:hAnsi="Times New Roman" w:cs="Times New Roman"/>
                <w:sz w:val="24"/>
                <w:szCs w:val="20"/>
              </w:rPr>
              <w:t>х</w:t>
            </w:r>
            <w:r w:rsidRPr="00D67A41">
              <w:rPr>
                <w:rFonts w:ascii="Times New Roman" w:eastAsia="Times New Roman" w:hAnsi="Times New Roman" w:cs="Times New Roman"/>
                <w:sz w:val="24"/>
                <w:szCs w:val="20"/>
              </w:rPr>
              <w:t xml:space="preserve"> детски</w:t>
            </w:r>
            <w:r>
              <w:rPr>
                <w:rFonts w:ascii="Times New Roman" w:eastAsia="Times New Roman" w:hAnsi="Times New Roman" w:cs="Times New Roman"/>
                <w:sz w:val="24"/>
                <w:szCs w:val="20"/>
              </w:rPr>
              <w:t xml:space="preserve">х </w:t>
            </w:r>
            <w:r w:rsidRPr="00D67A41">
              <w:rPr>
                <w:rFonts w:ascii="Times New Roman" w:eastAsia="Times New Roman" w:hAnsi="Times New Roman" w:cs="Times New Roman"/>
                <w:sz w:val="24"/>
                <w:szCs w:val="20"/>
              </w:rPr>
              <w:t>физкультурно-оздоровительны</w:t>
            </w:r>
            <w:r>
              <w:rPr>
                <w:rFonts w:ascii="Times New Roman" w:eastAsia="Times New Roman" w:hAnsi="Times New Roman" w:cs="Times New Roman"/>
                <w:sz w:val="24"/>
                <w:szCs w:val="20"/>
              </w:rPr>
              <w:t>х</w:t>
            </w:r>
            <w:r w:rsidRPr="00D67A41">
              <w:rPr>
                <w:rFonts w:ascii="Times New Roman" w:eastAsia="Times New Roman" w:hAnsi="Times New Roman" w:cs="Times New Roman"/>
                <w:sz w:val="24"/>
                <w:szCs w:val="20"/>
              </w:rPr>
              <w:t xml:space="preserve"> объект</w:t>
            </w:r>
            <w:r>
              <w:rPr>
                <w:rFonts w:ascii="Times New Roman" w:eastAsia="Times New Roman" w:hAnsi="Times New Roman" w:cs="Times New Roman"/>
                <w:sz w:val="24"/>
                <w:szCs w:val="20"/>
              </w:rPr>
              <w:t>ов</w:t>
            </w:r>
            <w:r w:rsidRPr="00D67A41">
              <w:rPr>
                <w:rFonts w:ascii="Times New Roman" w:eastAsia="Times New Roman" w:hAnsi="Times New Roman" w:cs="Times New Roman"/>
                <w:sz w:val="24"/>
                <w:szCs w:val="20"/>
              </w:rPr>
              <w:t xml:space="preserve"> локального и</w:t>
            </w:r>
            <w:r>
              <w:rPr>
                <w:rFonts w:ascii="Times New Roman" w:eastAsia="Times New Roman" w:hAnsi="Times New Roman" w:cs="Times New Roman"/>
                <w:sz w:val="24"/>
                <w:szCs w:val="20"/>
              </w:rPr>
              <w:t xml:space="preserve"> районного уровней обслуживания с залами менее 2000 м</w:t>
            </w:r>
            <w:proofErr w:type="gramStart"/>
            <w:r w:rsidRPr="008C178E">
              <w:rPr>
                <w:rFonts w:ascii="Times New Roman" w:eastAsia="Times New Roman" w:hAnsi="Times New Roman" w:cs="Times New Roman"/>
                <w:sz w:val="24"/>
                <w:szCs w:val="20"/>
                <w:vertAlign w:val="superscript"/>
              </w:rPr>
              <w:t>2</w:t>
            </w:r>
            <w:proofErr w:type="gramEnd"/>
          </w:p>
        </w:tc>
        <w:tc>
          <w:tcPr>
            <w:tcW w:w="1362" w:type="dxa"/>
          </w:tcPr>
          <w:p w:rsidR="00C20C7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20C7F">
              <w:rPr>
                <w:rFonts w:ascii="Times New Roman" w:hAnsi="Times New Roman" w:cs="Times New Roman"/>
                <w:sz w:val="24"/>
                <w:szCs w:val="24"/>
              </w:rPr>
              <w:t xml:space="preserve">во </w:t>
            </w:r>
            <w:proofErr w:type="spellStart"/>
            <w:r w:rsidR="00C20C7F">
              <w:rPr>
                <w:rFonts w:ascii="Times New Roman" w:hAnsi="Times New Roman" w:cs="Times New Roman"/>
                <w:sz w:val="24"/>
                <w:szCs w:val="24"/>
              </w:rPr>
              <w:t>машино</w:t>
            </w:r>
            <w:proofErr w:type="spellEnd"/>
            <w:r w:rsidR="00C20C7F">
              <w:rPr>
                <w:rFonts w:ascii="Times New Roman" w:hAnsi="Times New Roman" w:cs="Times New Roman"/>
                <w:sz w:val="24"/>
                <w:szCs w:val="24"/>
              </w:rPr>
              <w:t>-мест</w:t>
            </w:r>
          </w:p>
        </w:tc>
        <w:tc>
          <w:tcPr>
            <w:tcW w:w="1363" w:type="dxa"/>
          </w:tcPr>
          <w:p w:rsidR="00C20C7F" w:rsidRPr="0055786E" w:rsidRDefault="00C20C7F"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10 единовременных посетителей</w:t>
            </w:r>
          </w:p>
        </w:tc>
        <w:tc>
          <w:tcPr>
            <w:tcW w:w="1363" w:type="dxa"/>
          </w:tcPr>
          <w:p w:rsidR="00C20C7F" w:rsidRDefault="00C20C7F">
            <w:r w:rsidRPr="003A3298">
              <w:rPr>
                <w:rFonts w:ascii="Times New Roman" w:hAnsi="Times New Roman" w:cs="Times New Roman"/>
                <w:sz w:val="24"/>
                <w:szCs w:val="24"/>
              </w:rPr>
              <w:t>метров</w:t>
            </w:r>
          </w:p>
        </w:tc>
        <w:tc>
          <w:tcPr>
            <w:tcW w:w="1363" w:type="dxa"/>
          </w:tcPr>
          <w:p w:rsidR="00C20C7F" w:rsidRPr="0010308F" w:rsidRDefault="00C20C7F" w:rsidP="00A92648">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C20C7F" w:rsidRPr="007C3061" w:rsidTr="00A92FAB">
        <w:tc>
          <w:tcPr>
            <w:tcW w:w="567" w:type="dxa"/>
          </w:tcPr>
          <w:p w:rsidR="00C20C7F" w:rsidRPr="007C3061"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1.37</w:t>
            </w:r>
          </w:p>
        </w:tc>
        <w:tc>
          <w:tcPr>
            <w:tcW w:w="3338" w:type="dxa"/>
          </w:tcPr>
          <w:p w:rsidR="00C20C7F" w:rsidRPr="00B6285C" w:rsidRDefault="00C20C7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то же, с залами 2000 м</w:t>
            </w:r>
            <w:proofErr w:type="gramStart"/>
            <w:r w:rsidRPr="008C178E">
              <w:rPr>
                <w:rFonts w:ascii="Times New Roman" w:eastAsia="Times New Roman" w:hAnsi="Times New Roman" w:cs="Times New Roman"/>
                <w:sz w:val="24"/>
                <w:szCs w:val="20"/>
                <w:vertAlign w:val="superscript"/>
              </w:rPr>
              <w:t>2</w:t>
            </w:r>
            <w:proofErr w:type="gramEnd"/>
            <w:r>
              <w:rPr>
                <w:rFonts w:ascii="Times New Roman" w:eastAsia="Times New Roman" w:hAnsi="Times New Roman" w:cs="Times New Roman"/>
                <w:sz w:val="24"/>
                <w:szCs w:val="20"/>
                <w:vertAlign w:val="superscript"/>
              </w:rPr>
              <w:t xml:space="preserve"> </w:t>
            </w:r>
            <w:r w:rsidRPr="008C178E">
              <w:rPr>
                <w:rFonts w:ascii="Times New Roman" w:eastAsia="Times New Roman" w:hAnsi="Times New Roman" w:cs="Times New Roman"/>
                <w:sz w:val="24"/>
                <w:szCs w:val="20"/>
              </w:rPr>
              <w:t>и более</w:t>
            </w:r>
          </w:p>
        </w:tc>
        <w:tc>
          <w:tcPr>
            <w:tcW w:w="1362" w:type="dxa"/>
          </w:tcPr>
          <w:p w:rsidR="00C20C7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20C7F">
              <w:rPr>
                <w:rFonts w:ascii="Times New Roman" w:hAnsi="Times New Roman" w:cs="Times New Roman"/>
                <w:sz w:val="24"/>
                <w:szCs w:val="24"/>
              </w:rPr>
              <w:t xml:space="preserve">во </w:t>
            </w:r>
            <w:proofErr w:type="spellStart"/>
            <w:r w:rsidR="00C20C7F">
              <w:rPr>
                <w:rFonts w:ascii="Times New Roman" w:hAnsi="Times New Roman" w:cs="Times New Roman"/>
                <w:sz w:val="24"/>
                <w:szCs w:val="24"/>
              </w:rPr>
              <w:t>машино</w:t>
            </w:r>
            <w:proofErr w:type="spellEnd"/>
            <w:r w:rsidR="00C20C7F">
              <w:rPr>
                <w:rFonts w:ascii="Times New Roman" w:hAnsi="Times New Roman" w:cs="Times New Roman"/>
                <w:sz w:val="24"/>
                <w:szCs w:val="24"/>
              </w:rPr>
              <w:t>-мест</w:t>
            </w:r>
          </w:p>
        </w:tc>
        <w:tc>
          <w:tcPr>
            <w:tcW w:w="1363" w:type="dxa"/>
          </w:tcPr>
          <w:p w:rsidR="00C20C7F" w:rsidRPr="0055786E" w:rsidRDefault="00C20C7F"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7 единовременных посетителей</w:t>
            </w:r>
          </w:p>
        </w:tc>
        <w:tc>
          <w:tcPr>
            <w:tcW w:w="1363" w:type="dxa"/>
          </w:tcPr>
          <w:p w:rsidR="00C20C7F" w:rsidRDefault="00C20C7F">
            <w:r w:rsidRPr="003A3298">
              <w:rPr>
                <w:rFonts w:ascii="Times New Roman" w:hAnsi="Times New Roman" w:cs="Times New Roman"/>
                <w:sz w:val="24"/>
                <w:szCs w:val="24"/>
              </w:rPr>
              <w:t>метров</w:t>
            </w:r>
          </w:p>
        </w:tc>
        <w:tc>
          <w:tcPr>
            <w:tcW w:w="1363" w:type="dxa"/>
          </w:tcPr>
          <w:p w:rsidR="00C20C7F" w:rsidRPr="0010308F" w:rsidRDefault="00C20C7F" w:rsidP="00A92648">
            <w:pPr>
              <w:pStyle w:val="ConsPlusNormal"/>
              <w:jc w:val="center"/>
              <w:rPr>
                <w:rFonts w:ascii="Times New Roman" w:hAnsi="Times New Roman" w:cs="Times New Roman"/>
                <w:sz w:val="24"/>
                <w:szCs w:val="24"/>
              </w:rPr>
            </w:pPr>
            <w:r>
              <w:rPr>
                <w:rFonts w:ascii="Times New Roman" w:hAnsi="Times New Roman" w:cs="Times New Roman"/>
                <w:sz w:val="24"/>
                <w:szCs w:val="24"/>
              </w:rPr>
              <w:t>250 (300)</w:t>
            </w:r>
          </w:p>
        </w:tc>
      </w:tr>
      <w:tr w:rsidR="00C20C7F" w:rsidRPr="007C3061" w:rsidTr="00A92FAB">
        <w:tc>
          <w:tcPr>
            <w:tcW w:w="567" w:type="dxa"/>
          </w:tcPr>
          <w:p w:rsidR="00C20C7F" w:rsidRPr="007C3061"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1.38</w:t>
            </w:r>
          </w:p>
        </w:tc>
        <w:tc>
          <w:tcPr>
            <w:tcW w:w="3338" w:type="dxa"/>
          </w:tcPr>
          <w:p w:rsidR="00C20C7F" w:rsidRPr="00B6285C" w:rsidRDefault="00C20C7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с</w:t>
            </w:r>
            <w:r w:rsidRPr="008C178E">
              <w:rPr>
                <w:rFonts w:ascii="Times New Roman" w:eastAsia="Times New Roman" w:hAnsi="Times New Roman" w:cs="Times New Roman"/>
                <w:sz w:val="24"/>
                <w:szCs w:val="20"/>
              </w:rPr>
              <w:t>пециализированны</w:t>
            </w:r>
            <w:r>
              <w:rPr>
                <w:rFonts w:ascii="Times New Roman" w:eastAsia="Times New Roman" w:hAnsi="Times New Roman" w:cs="Times New Roman"/>
                <w:sz w:val="24"/>
                <w:szCs w:val="20"/>
              </w:rPr>
              <w:t>х</w:t>
            </w:r>
            <w:r w:rsidRPr="008C178E">
              <w:rPr>
                <w:rFonts w:ascii="Times New Roman" w:eastAsia="Times New Roman" w:hAnsi="Times New Roman" w:cs="Times New Roman"/>
                <w:sz w:val="24"/>
                <w:szCs w:val="20"/>
              </w:rPr>
              <w:t xml:space="preserve"> спортивны</w:t>
            </w:r>
            <w:r>
              <w:rPr>
                <w:rFonts w:ascii="Times New Roman" w:eastAsia="Times New Roman" w:hAnsi="Times New Roman" w:cs="Times New Roman"/>
                <w:sz w:val="24"/>
                <w:szCs w:val="20"/>
              </w:rPr>
              <w:t>х</w:t>
            </w:r>
            <w:r w:rsidRPr="008C178E">
              <w:rPr>
                <w:rFonts w:ascii="Times New Roman" w:eastAsia="Times New Roman" w:hAnsi="Times New Roman" w:cs="Times New Roman"/>
                <w:sz w:val="24"/>
                <w:szCs w:val="20"/>
              </w:rPr>
              <w:t xml:space="preserve"> клуб</w:t>
            </w:r>
            <w:r>
              <w:rPr>
                <w:rFonts w:ascii="Times New Roman" w:eastAsia="Times New Roman" w:hAnsi="Times New Roman" w:cs="Times New Roman"/>
                <w:sz w:val="24"/>
                <w:szCs w:val="20"/>
              </w:rPr>
              <w:t>ов</w:t>
            </w:r>
            <w:r w:rsidRPr="008C178E">
              <w:rPr>
                <w:rFonts w:ascii="Times New Roman" w:eastAsia="Times New Roman" w:hAnsi="Times New Roman" w:cs="Times New Roman"/>
                <w:sz w:val="24"/>
                <w:szCs w:val="20"/>
              </w:rPr>
              <w:t xml:space="preserve"> и комплекс</w:t>
            </w:r>
            <w:r>
              <w:rPr>
                <w:rFonts w:ascii="Times New Roman" w:eastAsia="Times New Roman" w:hAnsi="Times New Roman" w:cs="Times New Roman"/>
                <w:sz w:val="24"/>
                <w:szCs w:val="20"/>
              </w:rPr>
              <w:t>ов</w:t>
            </w:r>
            <w:r w:rsidRPr="008C178E">
              <w:rPr>
                <w:rFonts w:ascii="Times New Roman" w:eastAsia="Times New Roman" w:hAnsi="Times New Roman" w:cs="Times New Roman"/>
                <w:sz w:val="24"/>
                <w:szCs w:val="20"/>
              </w:rPr>
              <w:t xml:space="preserve"> (теннис, конный спорт, горнолыжные центры и др.)</w:t>
            </w:r>
          </w:p>
        </w:tc>
        <w:tc>
          <w:tcPr>
            <w:tcW w:w="1362" w:type="dxa"/>
          </w:tcPr>
          <w:p w:rsidR="00C20C7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20C7F">
              <w:rPr>
                <w:rFonts w:ascii="Times New Roman" w:hAnsi="Times New Roman" w:cs="Times New Roman"/>
                <w:sz w:val="24"/>
                <w:szCs w:val="24"/>
              </w:rPr>
              <w:t xml:space="preserve">во </w:t>
            </w:r>
            <w:proofErr w:type="spellStart"/>
            <w:r w:rsidR="00C20C7F">
              <w:rPr>
                <w:rFonts w:ascii="Times New Roman" w:hAnsi="Times New Roman" w:cs="Times New Roman"/>
                <w:sz w:val="24"/>
                <w:szCs w:val="24"/>
              </w:rPr>
              <w:t>машино</w:t>
            </w:r>
            <w:proofErr w:type="spellEnd"/>
            <w:r w:rsidR="00C20C7F">
              <w:rPr>
                <w:rFonts w:ascii="Times New Roman" w:hAnsi="Times New Roman" w:cs="Times New Roman"/>
                <w:sz w:val="24"/>
                <w:szCs w:val="24"/>
              </w:rPr>
              <w:t>-мест</w:t>
            </w:r>
          </w:p>
        </w:tc>
        <w:tc>
          <w:tcPr>
            <w:tcW w:w="1363" w:type="dxa"/>
          </w:tcPr>
          <w:p w:rsidR="00C20C7F" w:rsidRPr="0055786E" w:rsidRDefault="00C20C7F"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4 единовременных посетителей</w:t>
            </w:r>
          </w:p>
        </w:tc>
        <w:tc>
          <w:tcPr>
            <w:tcW w:w="1363" w:type="dxa"/>
          </w:tcPr>
          <w:p w:rsidR="00C20C7F" w:rsidRDefault="00C20C7F">
            <w:r w:rsidRPr="003A3298">
              <w:rPr>
                <w:rFonts w:ascii="Times New Roman" w:hAnsi="Times New Roman" w:cs="Times New Roman"/>
                <w:sz w:val="24"/>
                <w:szCs w:val="24"/>
              </w:rPr>
              <w:t>метров</w:t>
            </w:r>
          </w:p>
        </w:tc>
        <w:tc>
          <w:tcPr>
            <w:tcW w:w="1363" w:type="dxa"/>
          </w:tcPr>
          <w:p w:rsidR="00C20C7F" w:rsidRPr="0010308F" w:rsidRDefault="00C20C7F" w:rsidP="00A92648">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C20C7F" w:rsidRPr="007C3061" w:rsidTr="00A92FAB">
        <w:tc>
          <w:tcPr>
            <w:tcW w:w="567" w:type="dxa"/>
          </w:tcPr>
          <w:p w:rsidR="00C20C7F" w:rsidRPr="007C3061"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1.39</w:t>
            </w:r>
          </w:p>
        </w:tc>
        <w:tc>
          <w:tcPr>
            <w:tcW w:w="3338" w:type="dxa"/>
          </w:tcPr>
          <w:p w:rsidR="00C20C7F" w:rsidRPr="00B6285C" w:rsidRDefault="00C20C7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аквапарков, бассейнов, катков с поверхностью льда более 3000 м</w:t>
            </w:r>
            <w:proofErr w:type="gramStart"/>
            <w:r w:rsidRPr="008C178E">
              <w:rPr>
                <w:rFonts w:ascii="Times New Roman" w:eastAsia="Times New Roman" w:hAnsi="Times New Roman" w:cs="Times New Roman"/>
                <w:sz w:val="24"/>
                <w:szCs w:val="20"/>
                <w:vertAlign w:val="superscript"/>
              </w:rPr>
              <w:t>2</w:t>
            </w:r>
            <w:proofErr w:type="gramEnd"/>
          </w:p>
        </w:tc>
        <w:tc>
          <w:tcPr>
            <w:tcW w:w="1362" w:type="dxa"/>
          </w:tcPr>
          <w:p w:rsidR="00C20C7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20C7F">
              <w:rPr>
                <w:rFonts w:ascii="Times New Roman" w:hAnsi="Times New Roman" w:cs="Times New Roman"/>
                <w:sz w:val="24"/>
                <w:szCs w:val="24"/>
              </w:rPr>
              <w:t xml:space="preserve">во </w:t>
            </w:r>
            <w:proofErr w:type="spellStart"/>
            <w:r w:rsidR="00C20C7F">
              <w:rPr>
                <w:rFonts w:ascii="Times New Roman" w:hAnsi="Times New Roman" w:cs="Times New Roman"/>
                <w:sz w:val="24"/>
                <w:szCs w:val="24"/>
              </w:rPr>
              <w:t>машино</w:t>
            </w:r>
            <w:proofErr w:type="spellEnd"/>
            <w:r w:rsidR="00C20C7F">
              <w:rPr>
                <w:rFonts w:ascii="Times New Roman" w:hAnsi="Times New Roman" w:cs="Times New Roman"/>
                <w:sz w:val="24"/>
                <w:szCs w:val="24"/>
              </w:rPr>
              <w:t>-мест</w:t>
            </w:r>
          </w:p>
        </w:tc>
        <w:tc>
          <w:tcPr>
            <w:tcW w:w="1363" w:type="dxa"/>
          </w:tcPr>
          <w:p w:rsidR="00C20C7F" w:rsidRPr="0055786E" w:rsidRDefault="00C20C7F"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7 единовременных посетителей</w:t>
            </w:r>
          </w:p>
        </w:tc>
        <w:tc>
          <w:tcPr>
            <w:tcW w:w="1363" w:type="dxa"/>
          </w:tcPr>
          <w:p w:rsidR="00C20C7F" w:rsidRDefault="00C20C7F">
            <w:r w:rsidRPr="003A3298">
              <w:rPr>
                <w:rFonts w:ascii="Times New Roman" w:hAnsi="Times New Roman" w:cs="Times New Roman"/>
                <w:sz w:val="24"/>
                <w:szCs w:val="24"/>
              </w:rPr>
              <w:t>метров</w:t>
            </w:r>
          </w:p>
        </w:tc>
        <w:tc>
          <w:tcPr>
            <w:tcW w:w="1363" w:type="dxa"/>
          </w:tcPr>
          <w:p w:rsidR="00C20C7F" w:rsidRPr="0010308F" w:rsidRDefault="00C20C7F" w:rsidP="00A92648">
            <w:pPr>
              <w:pStyle w:val="ConsPlusNormal"/>
              <w:jc w:val="center"/>
              <w:rPr>
                <w:rFonts w:ascii="Times New Roman" w:hAnsi="Times New Roman" w:cs="Times New Roman"/>
                <w:sz w:val="24"/>
                <w:szCs w:val="24"/>
              </w:rPr>
            </w:pPr>
            <w:r>
              <w:rPr>
                <w:rFonts w:ascii="Times New Roman" w:hAnsi="Times New Roman" w:cs="Times New Roman"/>
                <w:sz w:val="24"/>
                <w:szCs w:val="24"/>
              </w:rPr>
              <w:t>250 (300)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338" w:type="dxa"/>
          </w:tcPr>
          <w:p w:rsidR="006C58DC" w:rsidRPr="008C178E" w:rsidRDefault="006C58DC" w:rsidP="00A92FAB">
            <w:pPr>
              <w:pStyle w:val="ConsPlusNormal"/>
              <w:rPr>
                <w:rFonts w:ascii="Times New Roman" w:eastAsia="Times New Roman" w:hAnsi="Times New Roman" w:cs="Times New Roman"/>
                <w:sz w:val="24"/>
                <w:szCs w:val="20"/>
              </w:rPr>
            </w:pPr>
            <w:r>
              <w:rPr>
                <w:rFonts w:ascii="Times New Roman" w:hAnsi="Times New Roman" w:cs="Times New Roman"/>
                <w:sz w:val="24"/>
                <w:szCs w:val="24"/>
              </w:rPr>
              <w:t>П</w:t>
            </w:r>
            <w:r w:rsidRPr="00DD589F">
              <w:rPr>
                <w:rFonts w:ascii="Times New Roman" w:hAnsi="Times New Roman" w:cs="Times New Roman"/>
                <w:sz w:val="24"/>
                <w:szCs w:val="24"/>
              </w:rPr>
              <w:t>арковки легковых автомобилей на стоянках автомобилей, размещаемых у границ лесопарков, зон отдыха и курортных зон, в том числе:</w:t>
            </w:r>
          </w:p>
        </w:tc>
        <w:tc>
          <w:tcPr>
            <w:tcW w:w="1362" w:type="dxa"/>
          </w:tcPr>
          <w:p w:rsidR="006C58DC" w:rsidRDefault="006C58DC" w:rsidP="00A92FAB">
            <w:pPr>
              <w:pStyle w:val="ConsPlusNormal"/>
              <w:jc w:val="center"/>
              <w:rPr>
                <w:rFonts w:ascii="Times New Roman" w:hAnsi="Times New Roman" w:cs="Times New Roman"/>
                <w:sz w:val="24"/>
                <w:szCs w:val="24"/>
              </w:rPr>
            </w:pPr>
          </w:p>
        </w:tc>
        <w:tc>
          <w:tcPr>
            <w:tcW w:w="1363" w:type="dxa"/>
          </w:tcPr>
          <w:p w:rsidR="006C58DC" w:rsidRPr="008C178E" w:rsidRDefault="006C58DC" w:rsidP="00A92FAB">
            <w:pPr>
              <w:pStyle w:val="ConsPlusNormal"/>
              <w:jc w:val="center"/>
              <w:rPr>
                <w:rFonts w:ascii="Times New Roman" w:hAnsi="Times New Roman" w:cs="Times New Roman"/>
                <w:sz w:val="24"/>
                <w:szCs w:val="24"/>
              </w:rPr>
            </w:pPr>
          </w:p>
        </w:tc>
        <w:tc>
          <w:tcPr>
            <w:tcW w:w="1363" w:type="dxa"/>
          </w:tcPr>
          <w:p w:rsidR="006C58DC" w:rsidRDefault="006C58DC"/>
        </w:tc>
        <w:tc>
          <w:tcPr>
            <w:tcW w:w="1363" w:type="dxa"/>
          </w:tcPr>
          <w:p w:rsidR="006C58DC" w:rsidRPr="0010308F" w:rsidRDefault="006C58DC" w:rsidP="00A92FAB">
            <w:pPr>
              <w:pStyle w:val="ConsPlusNormal"/>
              <w:jc w:val="center"/>
              <w:rPr>
                <w:rFonts w:ascii="Times New Roman" w:hAnsi="Times New Roman" w:cs="Times New Roman"/>
                <w:sz w:val="24"/>
                <w:szCs w:val="24"/>
              </w:rPr>
            </w:pP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338" w:type="dxa"/>
          </w:tcPr>
          <w:p w:rsidR="006C58DC" w:rsidRPr="008C178E"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пляжей и парков в зонах отдыха</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3D76AB" w:rsidRDefault="006C58DC" w:rsidP="00C46419">
            <w:pPr>
              <w:pStyle w:val="ConsPlusNormal"/>
              <w:jc w:val="center"/>
              <w:rPr>
                <w:rFonts w:ascii="Times New Roman" w:hAnsi="Times New Roman" w:cs="Times New Roman"/>
                <w:sz w:val="24"/>
                <w:szCs w:val="24"/>
              </w:rPr>
            </w:pPr>
            <w:r w:rsidRPr="003D76AB">
              <w:rPr>
                <w:rFonts w:ascii="Times New Roman" w:hAnsi="Times New Roman" w:cs="Times New Roman"/>
                <w:sz w:val="24"/>
                <w:szCs w:val="24"/>
              </w:rPr>
              <w:t xml:space="preserve">1 на </w:t>
            </w:r>
            <w:r w:rsidR="00C46419" w:rsidRPr="003D76AB">
              <w:rPr>
                <w:rFonts w:ascii="Times New Roman" w:hAnsi="Times New Roman" w:cs="Times New Roman"/>
                <w:sz w:val="24"/>
                <w:szCs w:val="24"/>
              </w:rPr>
              <w:t>5</w:t>
            </w:r>
            <w:r w:rsidRPr="003D76AB">
              <w:rPr>
                <w:rFonts w:ascii="Times New Roman" w:hAnsi="Times New Roman" w:cs="Times New Roman"/>
                <w:sz w:val="24"/>
                <w:szCs w:val="24"/>
              </w:rPr>
              <w:t xml:space="preserve"> единовременных посетителей</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C20C7F">
            <w:pPr>
              <w:pStyle w:val="ConsPlusNormal"/>
              <w:jc w:val="center"/>
              <w:rPr>
                <w:rFonts w:ascii="Times New Roman" w:hAnsi="Times New Roman" w:cs="Times New Roman"/>
                <w:sz w:val="24"/>
                <w:szCs w:val="24"/>
              </w:rPr>
            </w:pPr>
            <w:r>
              <w:rPr>
                <w:rFonts w:ascii="Times New Roman" w:hAnsi="Times New Roman" w:cs="Times New Roman"/>
                <w:sz w:val="24"/>
                <w:szCs w:val="24"/>
              </w:rPr>
              <w:t>400 (500)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338" w:type="dxa"/>
          </w:tcPr>
          <w:p w:rsidR="006C58D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лесопарков и заповедников</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3D76AB" w:rsidRDefault="006C58DC" w:rsidP="00C46419">
            <w:pPr>
              <w:pStyle w:val="ConsPlusNormal"/>
              <w:jc w:val="center"/>
              <w:rPr>
                <w:rFonts w:ascii="Times New Roman" w:hAnsi="Times New Roman" w:cs="Times New Roman"/>
                <w:sz w:val="24"/>
                <w:szCs w:val="24"/>
              </w:rPr>
            </w:pPr>
            <w:r w:rsidRPr="003D76AB">
              <w:rPr>
                <w:rFonts w:ascii="Times New Roman" w:hAnsi="Times New Roman" w:cs="Times New Roman"/>
                <w:sz w:val="24"/>
                <w:szCs w:val="24"/>
              </w:rPr>
              <w:t>1 на 10 единовременных посетителей</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400 (500)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338" w:type="dxa"/>
          </w:tcPr>
          <w:p w:rsidR="006C58D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баз</w:t>
            </w:r>
            <w:r w:rsidRPr="00DD589F">
              <w:rPr>
                <w:rFonts w:ascii="Times New Roman" w:eastAsia="Times New Roman" w:hAnsi="Times New Roman" w:cs="Times New Roman"/>
                <w:sz w:val="24"/>
                <w:szCs w:val="20"/>
              </w:rPr>
              <w:t xml:space="preserve"> кратковременного отдыха (спортивны</w:t>
            </w:r>
            <w:r>
              <w:rPr>
                <w:rFonts w:ascii="Times New Roman" w:eastAsia="Times New Roman" w:hAnsi="Times New Roman" w:cs="Times New Roman"/>
                <w:sz w:val="24"/>
                <w:szCs w:val="20"/>
              </w:rPr>
              <w:t>х</w:t>
            </w:r>
            <w:r w:rsidRPr="00DD589F">
              <w:rPr>
                <w:rFonts w:ascii="Times New Roman" w:eastAsia="Times New Roman" w:hAnsi="Times New Roman" w:cs="Times New Roman"/>
                <w:sz w:val="24"/>
                <w:szCs w:val="20"/>
              </w:rPr>
              <w:t>, лыжны</w:t>
            </w:r>
            <w:r>
              <w:rPr>
                <w:rFonts w:ascii="Times New Roman" w:eastAsia="Times New Roman" w:hAnsi="Times New Roman" w:cs="Times New Roman"/>
                <w:sz w:val="24"/>
                <w:szCs w:val="20"/>
              </w:rPr>
              <w:t>х</w:t>
            </w:r>
            <w:r w:rsidRPr="00DD589F">
              <w:rPr>
                <w:rFonts w:ascii="Times New Roman" w:eastAsia="Times New Roman" w:hAnsi="Times New Roman" w:cs="Times New Roman"/>
                <w:sz w:val="24"/>
                <w:szCs w:val="20"/>
              </w:rPr>
              <w:t>, рыболовны</w:t>
            </w:r>
            <w:r>
              <w:rPr>
                <w:rFonts w:ascii="Times New Roman" w:eastAsia="Times New Roman" w:hAnsi="Times New Roman" w:cs="Times New Roman"/>
                <w:sz w:val="24"/>
                <w:szCs w:val="20"/>
              </w:rPr>
              <w:t>х</w:t>
            </w:r>
            <w:r w:rsidRPr="00DD589F">
              <w:rPr>
                <w:rFonts w:ascii="Times New Roman" w:eastAsia="Times New Roman" w:hAnsi="Times New Roman" w:cs="Times New Roman"/>
                <w:sz w:val="24"/>
                <w:szCs w:val="20"/>
              </w:rPr>
              <w:t>, охотничьи</w:t>
            </w:r>
            <w:r>
              <w:rPr>
                <w:rFonts w:ascii="Times New Roman" w:eastAsia="Times New Roman" w:hAnsi="Times New Roman" w:cs="Times New Roman"/>
                <w:sz w:val="24"/>
                <w:szCs w:val="20"/>
              </w:rPr>
              <w:t>х</w:t>
            </w:r>
            <w:r w:rsidRPr="00DD589F">
              <w:rPr>
                <w:rFonts w:ascii="Times New Roman" w:eastAsia="Times New Roman" w:hAnsi="Times New Roman" w:cs="Times New Roman"/>
                <w:sz w:val="24"/>
                <w:szCs w:val="20"/>
              </w:rPr>
              <w:t xml:space="preserve"> и др.)</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3D76AB" w:rsidRDefault="006C58DC" w:rsidP="00C46419">
            <w:pPr>
              <w:pStyle w:val="ConsPlusNormal"/>
              <w:jc w:val="center"/>
              <w:rPr>
                <w:rFonts w:ascii="Times New Roman" w:hAnsi="Times New Roman" w:cs="Times New Roman"/>
                <w:sz w:val="24"/>
                <w:szCs w:val="24"/>
              </w:rPr>
            </w:pPr>
            <w:r w:rsidRPr="003D76AB">
              <w:rPr>
                <w:rFonts w:ascii="Times New Roman" w:hAnsi="Times New Roman" w:cs="Times New Roman"/>
                <w:sz w:val="24"/>
                <w:szCs w:val="24"/>
              </w:rPr>
              <w:t xml:space="preserve">1 на </w:t>
            </w:r>
            <w:r w:rsidR="00C46419" w:rsidRPr="003D76AB">
              <w:rPr>
                <w:rFonts w:ascii="Times New Roman" w:hAnsi="Times New Roman" w:cs="Times New Roman"/>
                <w:sz w:val="24"/>
                <w:szCs w:val="24"/>
              </w:rPr>
              <w:t>5</w:t>
            </w:r>
            <w:r w:rsidRPr="003D76AB">
              <w:rPr>
                <w:rFonts w:ascii="Times New Roman" w:hAnsi="Times New Roman" w:cs="Times New Roman"/>
                <w:sz w:val="24"/>
                <w:szCs w:val="24"/>
              </w:rPr>
              <w:t xml:space="preserve"> единовременных посетителей</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800 (800)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3338" w:type="dxa"/>
          </w:tcPr>
          <w:p w:rsidR="006C58D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б</w:t>
            </w:r>
            <w:r w:rsidRPr="00DD589F">
              <w:rPr>
                <w:rFonts w:ascii="Times New Roman" w:eastAsia="Times New Roman" w:hAnsi="Times New Roman" w:cs="Times New Roman"/>
                <w:sz w:val="24"/>
                <w:szCs w:val="20"/>
              </w:rPr>
              <w:t>ереговы</w:t>
            </w:r>
            <w:r>
              <w:rPr>
                <w:rFonts w:ascii="Times New Roman" w:eastAsia="Times New Roman" w:hAnsi="Times New Roman" w:cs="Times New Roman"/>
                <w:sz w:val="24"/>
                <w:szCs w:val="20"/>
              </w:rPr>
              <w:t>х баз</w:t>
            </w:r>
            <w:r w:rsidRPr="00DD589F">
              <w:rPr>
                <w:rFonts w:ascii="Times New Roman" w:eastAsia="Times New Roman" w:hAnsi="Times New Roman" w:cs="Times New Roman"/>
                <w:sz w:val="24"/>
                <w:szCs w:val="20"/>
              </w:rPr>
              <w:t xml:space="preserve"> маломерного флота</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3D76AB" w:rsidRDefault="006C58DC" w:rsidP="00C46419">
            <w:pPr>
              <w:pStyle w:val="ConsPlusNormal"/>
              <w:jc w:val="center"/>
              <w:rPr>
                <w:rFonts w:ascii="Times New Roman" w:hAnsi="Times New Roman" w:cs="Times New Roman"/>
                <w:sz w:val="24"/>
                <w:szCs w:val="24"/>
              </w:rPr>
            </w:pPr>
            <w:r w:rsidRPr="003D76AB">
              <w:rPr>
                <w:rFonts w:ascii="Times New Roman" w:hAnsi="Times New Roman" w:cs="Times New Roman"/>
                <w:sz w:val="24"/>
                <w:szCs w:val="24"/>
              </w:rPr>
              <w:t>1 на 1</w:t>
            </w:r>
            <w:r w:rsidR="00C46419" w:rsidRPr="003D76AB">
              <w:rPr>
                <w:rFonts w:ascii="Times New Roman" w:hAnsi="Times New Roman" w:cs="Times New Roman"/>
                <w:sz w:val="24"/>
                <w:szCs w:val="24"/>
              </w:rPr>
              <w:t>0</w:t>
            </w:r>
            <w:r w:rsidRPr="003D76AB">
              <w:rPr>
                <w:rFonts w:ascii="Times New Roman" w:hAnsi="Times New Roman" w:cs="Times New Roman"/>
                <w:sz w:val="24"/>
                <w:szCs w:val="24"/>
              </w:rPr>
              <w:t xml:space="preserve"> единовременных посетителей</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338" w:type="dxa"/>
          </w:tcPr>
          <w:p w:rsidR="006C58DC" w:rsidRPr="008C178E"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домов</w:t>
            </w:r>
            <w:r w:rsidRPr="00DD589F">
              <w:rPr>
                <w:rFonts w:ascii="Times New Roman" w:eastAsia="Times New Roman" w:hAnsi="Times New Roman" w:cs="Times New Roman"/>
                <w:sz w:val="24"/>
                <w:szCs w:val="20"/>
              </w:rPr>
              <w:t xml:space="preserve"> отдыха и санатори</w:t>
            </w:r>
            <w:r>
              <w:rPr>
                <w:rFonts w:ascii="Times New Roman" w:eastAsia="Times New Roman" w:hAnsi="Times New Roman" w:cs="Times New Roman"/>
                <w:sz w:val="24"/>
                <w:szCs w:val="20"/>
              </w:rPr>
              <w:t>ев</w:t>
            </w:r>
            <w:r w:rsidRPr="00DD589F">
              <w:rPr>
                <w:rFonts w:ascii="Times New Roman" w:eastAsia="Times New Roman" w:hAnsi="Times New Roman" w:cs="Times New Roman"/>
                <w:sz w:val="24"/>
                <w:szCs w:val="20"/>
              </w:rPr>
              <w:t>, санатори</w:t>
            </w:r>
            <w:r>
              <w:rPr>
                <w:rFonts w:ascii="Times New Roman" w:eastAsia="Times New Roman" w:hAnsi="Times New Roman" w:cs="Times New Roman"/>
                <w:sz w:val="24"/>
                <w:szCs w:val="20"/>
              </w:rPr>
              <w:t>ев</w:t>
            </w:r>
            <w:r w:rsidRPr="00DD589F">
              <w:rPr>
                <w:rFonts w:ascii="Times New Roman" w:eastAsia="Times New Roman" w:hAnsi="Times New Roman" w:cs="Times New Roman"/>
                <w:sz w:val="24"/>
                <w:szCs w:val="20"/>
              </w:rPr>
              <w:t>-профилактори</w:t>
            </w:r>
            <w:r>
              <w:rPr>
                <w:rFonts w:ascii="Times New Roman" w:eastAsia="Times New Roman" w:hAnsi="Times New Roman" w:cs="Times New Roman"/>
                <w:sz w:val="24"/>
                <w:szCs w:val="20"/>
              </w:rPr>
              <w:t>ев</w:t>
            </w:r>
            <w:r w:rsidRPr="00DD589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баз</w:t>
            </w:r>
            <w:r w:rsidRPr="00DD589F">
              <w:rPr>
                <w:rFonts w:ascii="Times New Roman" w:eastAsia="Times New Roman" w:hAnsi="Times New Roman" w:cs="Times New Roman"/>
                <w:sz w:val="24"/>
                <w:szCs w:val="20"/>
              </w:rPr>
              <w:t xml:space="preserve"> отдыха предприятий и туристски</w:t>
            </w:r>
            <w:r>
              <w:rPr>
                <w:rFonts w:ascii="Times New Roman" w:eastAsia="Times New Roman" w:hAnsi="Times New Roman" w:cs="Times New Roman"/>
                <w:sz w:val="24"/>
                <w:szCs w:val="20"/>
              </w:rPr>
              <w:t>х баз</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3D76AB" w:rsidRDefault="00C46419" w:rsidP="00A92FAB">
            <w:pPr>
              <w:pStyle w:val="ConsPlusNormal"/>
              <w:jc w:val="center"/>
              <w:rPr>
                <w:rFonts w:ascii="Times New Roman" w:hAnsi="Times New Roman" w:cs="Times New Roman"/>
                <w:sz w:val="24"/>
                <w:szCs w:val="24"/>
              </w:rPr>
            </w:pPr>
            <w:r w:rsidRPr="003D76AB">
              <w:rPr>
                <w:rFonts w:ascii="Times New Roman" w:hAnsi="Times New Roman" w:cs="Times New Roman"/>
                <w:sz w:val="24"/>
                <w:szCs w:val="24"/>
              </w:rPr>
              <w:t>1 на 1</w:t>
            </w:r>
            <w:r w:rsidR="006C58DC" w:rsidRPr="003D76AB">
              <w:rPr>
                <w:rFonts w:ascii="Times New Roman" w:hAnsi="Times New Roman" w:cs="Times New Roman"/>
                <w:sz w:val="24"/>
                <w:szCs w:val="24"/>
              </w:rPr>
              <w:t>0 единовременных посетителей</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3338" w:type="dxa"/>
          </w:tcPr>
          <w:p w:rsidR="006C58DC" w:rsidRPr="008C178E"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предприятий общественного питания и торговли в пределах рекреационных зон</w:t>
            </w:r>
          </w:p>
        </w:tc>
        <w:tc>
          <w:tcPr>
            <w:tcW w:w="1362" w:type="dxa"/>
          </w:tcPr>
          <w:p w:rsidR="006C58DC"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мест</w:t>
            </w:r>
          </w:p>
        </w:tc>
        <w:tc>
          <w:tcPr>
            <w:tcW w:w="1363" w:type="dxa"/>
          </w:tcPr>
          <w:p w:rsidR="006C58DC" w:rsidRPr="003D76AB" w:rsidRDefault="006C58DC" w:rsidP="00C46419">
            <w:pPr>
              <w:pStyle w:val="ConsPlusNormal"/>
              <w:jc w:val="center"/>
              <w:rPr>
                <w:rFonts w:ascii="Times New Roman" w:hAnsi="Times New Roman" w:cs="Times New Roman"/>
                <w:sz w:val="24"/>
                <w:szCs w:val="24"/>
              </w:rPr>
            </w:pPr>
            <w:r w:rsidRPr="003D76AB">
              <w:rPr>
                <w:rFonts w:ascii="Times New Roman" w:hAnsi="Times New Roman" w:cs="Times New Roman"/>
                <w:sz w:val="24"/>
                <w:szCs w:val="24"/>
              </w:rPr>
              <w:t>1 на 10 мест в залах или единовременных посетителей и персонала</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200 (300)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6C58DC" w:rsidRDefault="006C58DC" w:rsidP="00A92FAB">
            <w:pPr>
              <w:pStyle w:val="ConsPlusNormal"/>
              <w:rPr>
                <w:rFonts w:ascii="Times New Roman" w:eastAsia="Times New Roman" w:hAnsi="Times New Roman" w:cs="Times New Roman"/>
                <w:sz w:val="24"/>
                <w:szCs w:val="20"/>
              </w:rPr>
            </w:pPr>
            <w:r>
              <w:rPr>
                <w:rFonts w:ascii="Times New Roman" w:hAnsi="Times New Roman" w:cs="Times New Roman"/>
                <w:sz w:val="24"/>
                <w:szCs w:val="24"/>
              </w:rPr>
              <w:t>П</w:t>
            </w:r>
            <w:r w:rsidRPr="00CB446C">
              <w:rPr>
                <w:rFonts w:ascii="Times New Roman" w:hAnsi="Times New Roman" w:cs="Times New Roman"/>
                <w:sz w:val="24"/>
                <w:szCs w:val="24"/>
              </w:rPr>
              <w:t xml:space="preserve">арковки легковых автомобилей на стоянках </w:t>
            </w:r>
            <w:r w:rsidRPr="00CB446C">
              <w:rPr>
                <w:rFonts w:ascii="Times New Roman" w:hAnsi="Times New Roman" w:cs="Times New Roman"/>
                <w:sz w:val="24"/>
                <w:szCs w:val="24"/>
              </w:rPr>
              <w:lastRenderedPageBreak/>
              <w:t xml:space="preserve">автомобилей, размещаемых в непосредственной близости от отдельно стоящих объектов капитального строительства в границах </w:t>
            </w:r>
            <w:r>
              <w:rPr>
                <w:rFonts w:ascii="Times New Roman" w:hAnsi="Times New Roman" w:cs="Times New Roman"/>
                <w:sz w:val="24"/>
                <w:szCs w:val="24"/>
              </w:rPr>
              <w:t>производственных, коммунально-складских</w:t>
            </w:r>
            <w:r w:rsidRPr="00CB446C">
              <w:rPr>
                <w:rFonts w:ascii="Times New Roman" w:hAnsi="Times New Roman" w:cs="Times New Roman"/>
                <w:sz w:val="24"/>
                <w:szCs w:val="24"/>
              </w:rPr>
              <w:t xml:space="preserve"> зон</w:t>
            </w:r>
            <w:r>
              <w:rPr>
                <w:rFonts w:ascii="Times New Roman" w:hAnsi="Times New Roman" w:cs="Times New Roman"/>
                <w:sz w:val="24"/>
                <w:szCs w:val="24"/>
              </w:rPr>
              <w:t xml:space="preserve"> и зон инженерной и транспортной инфраструктур:</w:t>
            </w:r>
          </w:p>
        </w:tc>
        <w:tc>
          <w:tcPr>
            <w:tcW w:w="1362" w:type="dxa"/>
          </w:tcPr>
          <w:p w:rsidR="006C58DC" w:rsidRDefault="006C58DC" w:rsidP="00A92FAB">
            <w:pPr>
              <w:pStyle w:val="ConsPlusNormal"/>
              <w:jc w:val="center"/>
              <w:rPr>
                <w:rFonts w:ascii="Times New Roman" w:hAnsi="Times New Roman" w:cs="Times New Roman"/>
                <w:sz w:val="24"/>
                <w:szCs w:val="24"/>
              </w:rPr>
            </w:pPr>
          </w:p>
        </w:tc>
        <w:tc>
          <w:tcPr>
            <w:tcW w:w="1363" w:type="dxa"/>
          </w:tcPr>
          <w:p w:rsidR="006C58DC" w:rsidRPr="008C178E" w:rsidRDefault="006C58DC" w:rsidP="00A92FAB">
            <w:pPr>
              <w:pStyle w:val="ConsPlusNormal"/>
              <w:jc w:val="center"/>
              <w:rPr>
                <w:rFonts w:ascii="Times New Roman" w:hAnsi="Times New Roman" w:cs="Times New Roman"/>
                <w:sz w:val="24"/>
                <w:szCs w:val="24"/>
              </w:rPr>
            </w:pP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6C58DC" w:rsidP="00A92FAB">
            <w:pPr>
              <w:pStyle w:val="ConsPlusNormal"/>
              <w:jc w:val="center"/>
              <w:rPr>
                <w:rFonts w:ascii="Times New Roman" w:hAnsi="Times New Roman" w:cs="Times New Roman"/>
                <w:sz w:val="24"/>
                <w:szCs w:val="24"/>
              </w:rPr>
            </w:pP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338" w:type="dxa"/>
          </w:tcPr>
          <w:p w:rsidR="006C58D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Pr="00493EA7">
              <w:rPr>
                <w:rFonts w:ascii="Times New Roman" w:eastAsia="Times New Roman" w:hAnsi="Times New Roman" w:cs="Times New Roman"/>
                <w:sz w:val="24"/>
                <w:szCs w:val="20"/>
              </w:rPr>
              <w:t>бъект</w:t>
            </w:r>
            <w:r>
              <w:rPr>
                <w:rFonts w:ascii="Times New Roman" w:eastAsia="Times New Roman" w:hAnsi="Times New Roman" w:cs="Times New Roman"/>
                <w:sz w:val="24"/>
                <w:szCs w:val="20"/>
              </w:rPr>
              <w:t>ов</w:t>
            </w:r>
            <w:r w:rsidRPr="00493EA7">
              <w:rPr>
                <w:rFonts w:ascii="Times New Roman" w:eastAsia="Times New Roman" w:hAnsi="Times New Roman" w:cs="Times New Roman"/>
                <w:sz w:val="24"/>
                <w:szCs w:val="20"/>
              </w:rPr>
              <w:t xml:space="preserve"> производственного и коммунального назначения, размещаемы</w:t>
            </w:r>
            <w:r>
              <w:rPr>
                <w:rFonts w:ascii="Times New Roman" w:eastAsia="Times New Roman" w:hAnsi="Times New Roman" w:cs="Times New Roman"/>
                <w:sz w:val="24"/>
                <w:szCs w:val="20"/>
              </w:rPr>
              <w:t>х</w:t>
            </w:r>
            <w:r w:rsidRPr="00493EA7">
              <w:rPr>
                <w:rFonts w:ascii="Times New Roman" w:eastAsia="Times New Roman" w:hAnsi="Times New Roman" w:cs="Times New Roman"/>
                <w:sz w:val="24"/>
                <w:szCs w:val="20"/>
              </w:rPr>
              <w:t xml:space="preserve"> на участках территорий производственных и промышленно-производственных объектов</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sidRPr="00BE3A36">
              <w:rPr>
                <w:rFonts w:ascii="Times New Roman" w:hAnsi="Times New Roman" w:cs="Times New Roman"/>
                <w:sz w:val="24"/>
                <w:szCs w:val="24"/>
              </w:rPr>
              <w:t xml:space="preserve">во </w:t>
            </w:r>
            <w:proofErr w:type="spellStart"/>
            <w:r w:rsidR="006C58DC" w:rsidRPr="00BE3A36">
              <w:rPr>
                <w:rFonts w:ascii="Times New Roman" w:hAnsi="Times New Roman" w:cs="Times New Roman"/>
                <w:sz w:val="24"/>
                <w:szCs w:val="24"/>
              </w:rPr>
              <w:t>машино</w:t>
            </w:r>
            <w:proofErr w:type="spellEnd"/>
            <w:r w:rsidR="006C58DC" w:rsidRPr="00BE3A36">
              <w:rPr>
                <w:rFonts w:ascii="Times New Roman" w:hAnsi="Times New Roman" w:cs="Times New Roman"/>
                <w:sz w:val="24"/>
                <w:szCs w:val="24"/>
              </w:rPr>
              <w:t>-мест</w:t>
            </w:r>
          </w:p>
        </w:tc>
        <w:tc>
          <w:tcPr>
            <w:tcW w:w="1363" w:type="dxa"/>
          </w:tcPr>
          <w:p w:rsidR="006C58DC" w:rsidRDefault="006C58DC" w:rsidP="00A92FAB">
            <w:pPr>
              <w:pStyle w:val="ConsPlusNormal"/>
              <w:jc w:val="center"/>
              <w:rPr>
                <w:rFonts w:ascii="Times New Roman" w:hAnsi="Times New Roman" w:cs="Times New Roman"/>
                <w:sz w:val="24"/>
                <w:szCs w:val="24"/>
              </w:rPr>
            </w:pPr>
            <w:r w:rsidRPr="00493EA7">
              <w:rPr>
                <w:rFonts w:ascii="Times New Roman" w:hAnsi="Times New Roman" w:cs="Times New Roman"/>
                <w:sz w:val="24"/>
                <w:szCs w:val="24"/>
              </w:rPr>
              <w:t xml:space="preserve">1 на </w:t>
            </w:r>
            <w:r>
              <w:rPr>
                <w:rFonts w:ascii="Times New Roman" w:hAnsi="Times New Roman" w:cs="Times New Roman"/>
                <w:sz w:val="24"/>
                <w:szCs w:val="24"/>
              </w:rPr>
              <w:t>10</w:t>
            </w:r>
            <w:r w:rsidRPr="00493EA7">
              <w:rPr>
                <w:rFonts w:ascii="Times New Roman" w:hAnsi="Times New Roman" w:cs="Times New Roman"/>
                <w:sz w:val="24"/>
                <w:szCs w:val="24"/>
              </w:rPr>
              <w:t xml:space="preserve"> сотрудник</w:t>
            </w:r>
            <w:r>
              <w:rPr>
                <w:rFonts w:ascii="Times New Roman" w:hAnsi="Times New Roman" w:cs="Times New Roman"/>
                <w:sz w:val="24"/>
                <w:szCs w:val="24"/>
              </w:rPr>
              <w:t>ов</w:t>
            </w:r>
            <w:r w:rsidRPr="00493EA7">
              <w:rPr>
                <w:rFonts w:ascii="Times New Roman" w:hAnsi="Times New Roman" w:cs="Times New Roman"/>
                <w:sz w:val="24"/>
                <w:szCs w:val="24"/>
              </w:rPr>
              <w:t xml:space="preserve">, работающих в </w:t>
            </w:r>
            <w:r>
              <w:rPr>
                <w:rFonts w:ascii="Times New Roman" w:hAnsi="Times New Roman" w:cs="Times New Roman"/>
                <w:sz w:val="24"/>
                <w:szCs w:val="24"/>
              </w:rPr>
              <w:t>смежных сменах</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400 (500)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338" w:type="dxa"/>
          </w:tcPr>
          <w:p w:rsidR="006C58D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м</w:t>
            </w:r>
            <w:r w:rsidRPr="00CE5EED">
              <w:rPr>
                <w:rFonts w:ascii="Times New Roman" w:eastAsia="Times New Roman" w:hAnsi="Times New Roman" w:cs="Times New Roman"/>
                <w:sz w:val="24"/>
                <w:szCs w:val="20"/>
              </w:rPr>
              <w:t>агазин</w:t>
            </w:r>
            <w:r>
              <w:rPr>
                <w:rFonts w:ascii="Times New Roman" w:eastAsia="Times New Roman" w:hAnsi="Times New Roman" w:cs="Times New Roman"/>
                <w:sz w:val="24"/>
                <w:szCs w:val="20"/>
              </w:rPr>
              <w:t>ов</w:t>
            </w:r>
            <w:r w:rsidRPr="00CE5EED">
              <w:rPr>
                <w:rFonts w:ascii="Times New Roman" w:eastAsia="Times New Roman" w:hAnsi="Times New Roman" w:cs="Times New Roman"/>
                <w:sz w:val="24"/>
                <w:szCs w:val="20"/>
              </w:rPr>
              <w:t>-склад</w:t>
            </w:r>
            <w:r>
              <w:rPr>
                <w:rFonts w:ascii="Times New Roman" w:eastAsia="Times New Roman" w:hAnsi="Times New Roman" w:cs="Times New Roman"/>
                <w:sz w:val="24"/>
                <w:szCs w:val="20"/>
              </w:rPr>
              <w:t>ов</w:t>
            </w:r>
            <w:r w:rsidRPr="00CE5EED">
              <w:rPr>
                <w:rFonts w:ascii="Times New Roman" w:eastAsia="Times New Roman" w:hAnsi="Times New Roman" w:cs="Times New Roman"/>
                <w:sz w:val="24"/>
                <w:szCs w:val="20"/>
              </w:rPr>
              <w:t xml:space="preserve"> (мелкооптовой и розничной торговли, гипермаркеты)</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Default="006C58DC" w:rsidP="00A92FAB">
            <w:pPr>
              <w:pStyle w:val="ConsPlusNormal"/>
              <w:jc w:val="center"/>
              <w:rPr>
                <w:rFonts w:ascii="Times New Roman" w:hAnsi="Times New Roman" w:cs="Times New Roman"/>
                <w:sz w:val="24"/>
                <w:szCs w:val="24"/>
              </w:rPr>
            </w:pPr>
            <w:r w:rsidRPr="001E26F4">
              <w:rPr>
                <w:rFonts w:ascii="Times New Roman" w:hAnsi="Times New Roman" w:cs="Times New Roman"/>
                <w:sz w:val="24"/>
                <w:szCs w:val="24"/>
              </w:rPr>
              <w:t xml:space="preserve">1 на </w:t>
            </w:r>
            <w:r>
              <w:rPr>
                <w:rFonts w:ascii="Times New Roman" w:hAnsi="Times New Roman" w:cs="Times New Roman"/>
                <w:sz w:val="24"/>
                <w:szCs w:val="24"/>
              </w:rPr>
              <w:t>35</w:t>
            </w:r>
            <w:r w:rsidRPr="001E26F4">
              <w:rPr>
                <w:rFonts w:ascii="Times New Roman" w:hAnsi="Times New Roman" w:cs="Times New Roman"/>
                <w:sz w:val="24"/>
                <w:szCs w:val="24"/>
              </w:rPr>
              <w:t xml:space="preserve"> м</w:t>
            </w:r>
            <w:proofErr w:type="gramStart"/>
            <w:r w:rsidRPr="001E26F4">
              <w:rPr>
                <w:rFonts w:ascii="Times New Roman" w:hAnsi="Times New Roman" w:cs="Times New Roman"/>
                <w:sz w:val="24"/>
                <w:szCs w:val="24"/>
                <w:vertAlign w:val="superscript"/>
              </w:rPr>
              <w:t>2</w:t>
            </w:r>
            <w:proofErr w:type="gramEnd"/>
            <w:r w:rsidRPr="001E26F4">
              <w:rPr>
                <w:rFonts w:ascii="Times New Roman" w:hAnsi="Times New Roman" w:cs="Times New Roman"/>
                <w:sz w:val="24"/>
                <w:szCs w:val="24"/>
              </w:rPr>
              <w:t xml:space="preserve"> </w:t>
            </w:r>
            <w:r>
              <w:rPr>
                <w:rFonts w:ascii="Times New Roman" w:hAnsi="Times New Roman" w:cs="Times New Roman"/>
                <w:sz w:val="24"/>
                <w:szCs w:val="24"/>
              </w:rPr>
              <w:t>расчётной</w:t>
            </w:r>
            <w:r w:rsidRPr="001E26F4">
              <w:rPr>
                <w:rFonts w:ascii="Times New Roman" w:hAnsi="Times New Roman" w:cs="Times New Roman"/>
                <w:sz w:val="24"/>
                <w:szCs w:val="24"/>
              </w:rPr>
              <w:t xml:space="preserve"> площади</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(500)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338" w:type="dxa"/>
          </w:tcPr>
          <w:p w:rsidR="006C58D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железнодорожных вокзалов</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55786E" w:rsidRDefault="006C58DC"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10 пассажиров дальнего следования в час</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r w:rsidR="00C20C7F" w:rsidRPr="007C3061" w:rsidTr="00A92FAB">
        <w:tc>
          <w:tcPr>
            <w:tcW w:w="567" w:type="dxa"/>
          </w:tcPr>
          <w:p w:rsidR="00C20C7F" w:rsidRPr="007C3061"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3338" w:type="dxa"/>
          </w:tcPr>
          <w:p w:rsidR="00C20C7F" w:rsidRDefault="00C20C7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автовокзалов, автостанций</w:t>
            </w:r>
          </w:p>
        </w:tc>
        <w:tc>
          <w:tcPr>
            <w:tcW w:w="1362" w:type="dxa"/>
          </w:tcPr>
          <w:p w:rsidR="00C20C7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20C7F">
              <w:rPr>
                <w:rFonts w:ascii="Times New Roman" w:hAnsi="Times New Roman" w:cs="Times New Roman"/>
                <w:sz w:val="24"/>
                <w:szCs w:val="24"/>
              </w:rPr>
              <w:t xml:space="preserve">во </w:t>
            </w:r>
            <w:proofErr w:type="spellStart"/>
            <w:r w:rsidR="00C20C7F">
              <w:rPr>
                <w:rFonts w:ascii="Times New Roman" w:hAnsi="Times New Roman" w:cs="Times New Roman"/>
                <w:sz w:val="24"/>
                <w:szCs w:val="24"/>
              </w:rPr>
              <w:t>машино</w:t>
            </w:r>
            <w:proofErr w:type="spellEnd"/>
            <w:r w:rsidR="00C20C7F">
              <w:rPr>
                <w:rFonts w:ascii="Times New Roman" w:hAnsi="Times New Roman" w:cs="Times New Roman"/>
                <w:sz w:val="24"/>
                <w:szCs w:val="24"/>
              </w:rPr>
              <w:t>-мест</w:t>
            </w:r>
          </w:p>
        </w:tc>
        <w:tc>
          <w:tcPr>
            <w:tcW w:w="1363" w:type="dxa"/>
          </w:tcPr>
          <w:p w:rsidR="00C20C7F" w:rsidRPr="0055786E" w:rsidRDefault="00C20C7F"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15 пассажиров в час пик</w:t>
            </w:r>
          </w:p>
        </w:tc>
        <w:tc>
          <w:tcPr>
            <w:tcW w:w="1363" w:type="dxa"/>
          </w:tcPr>
          <w:p w:rsidR="00C20C7F" w:rsidRDefault="00C20C7F">
            <w:r w:rsidRPr="003A3298">
              <w:rPr>
                <w:rFonts w:ascii="Times New Roman" w:hAnsi="Times New Roman" w:cs="Times New Roman"/>
                <w:sz w:val="24"/>
                <w:szCs w:val="24"/>
              </w:rPr>
              <w:t>метров</w:t>
            </w:r>
          </w:p>
        </w:tc>
        <w:tc>
          <w:tcPr>
            <w:tcW w:w="1363" w:type="dxa"/>
          </w:tcPr>
          <w:p w:rsidR="00C20C7F" w:rsidRDefault="00C20C7F" w:rsidP="00C20C7F">
            <w:pPr>
              <w:jc w:val="center"/>
            </w:pPr>
            <w:r w:rsidRPr="00800720">
              <w:rPr>
                <w:rFonts w:ascii="Times New Roman" w:hAnsi="Times New Roman" w:cs="Times New Roman"/>
                <w:sz w:val="24"/>
                <w:szCs w:val="24"/>
              </w:rPr>
              <w:t>300 (400)</w:t>
            </w:r>
          </w:p>
        </w:tc>
      </w:tr>
      <w:tr w:rsidR="00C20C7F" w:rsidRPr="007C3061" w:rsidTr="00A92FAB">
        <w:tc>
          <w:tcPr>
            <w:tcW w:w="567" w:type="dxa"/>
          </w:tcPr>
          <w:p w:rsidR="00C20C7F" w:rsidRPr="007C3061"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3338" w:type="dxa"/>
          </w:tcPr>
          <w:p w:rsidR="00C20C7F" w:rsidRDefault="00C20C7F"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аэровокзалов </w:t>
            </w:r>
          </w:p>
        </w:tc>
        <w:tc>
          <w:tcPr>
            <w:tcW w:w="1362" w:type="dxa"/>
          </w:tcPr>
          <w:p w:rsidR="00C20C7F"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20C7F">
              <w:rPr>
                <w:rFonts w:ascii="Times New Roman" w:hAnsi="Times New Roman" w:cs="Times New Roman"/>
                <w:sz w:val="24"/>
                <w:szCs w:val="24"/>
              </w:rPr>
              <w:t xml:space="preserve">во </w:t>
            </w:r>
            <w:proofErr w:type="spellStart"/>
            <w:r w:rsidR="00C20C7F">
              <w:rPr>
                <w:rFonts w:ascii="Times New Roman" w:hAnsi="Times New Roman" w:cs="Times New Roman"/>
                <w:sz w:val="24"/>
                <w:szCs w:val="24"/>
              </w:rPr>
              <w:t>машино</w:t>
            </w:r>
            <w:proofErr w:type="spellEnd"/>
            <w:r w:rsidR="00C20C7F">
              <w:rPr>
                <w:rFonts w:ascii="Times New Roman" w:hAnsi="Times New Roman" w:cs="Times New Roman"/>
                <w:sz w:val="24"/>
                <w:szCs w:val="24"/>
              </w:rPr>
              <w:t>-мест</w:t>
            </w:r>
          </w:p>
        </w:tc>
        <w:tc>
          <w:tcPr>
            <w:tcW w:w="1363" w:type="dxa"/>
          </w:tcPr>
          <w:p w:rsidR="00C20C7F" w:rsidRPr="0055786E" w:rsidRDefault="00C20C7F" w:rsidP="00A92FAB">
            <w:pPr>
              <w:pStyle w:val="ConsPlusNormal"/>
              <w:jc w:val="center"/>
              <w:rPr>
                <w:rFonts w:ascii="Times New Roman" w:hAnsi="Times New Roman" w:cs="Times New Roman"/>
                <w:sz w:val="24"/>
                <w:szCs w:val="24"/>
              </w:rPr>
            </w:pPr>
            <w:r w:rsidRPr="00B71F4E">
              <w:rPr>
                <w:rFonts w:ascii="Times New Roman" w:hAnsi="Times New Roman" w:cs="Times New Roman"/>
                <w:sz w:val="24"/>
                <w:szCs w:val="24"/>
              </w:rPr>
              <w:t xml:space="preserve">1 на </w:t>
            </w:r>
            <w:r>
              <w:rPr>
                <w:rFonts w:ascii="Times New Roman" w:hAnsi="Times New Roman" w:cs="Times New Roman"/>
                <w:sz w:val="24"/>
                <w:szCs w:val="24"/>
              </w:rPr>
              <w:t>8 пассажиров в час пик</w:t>
            </w:r>
          </w:p>
        </w:tc>
        <w:tc>
          <w:tcPr>
            <w:tcW w:w="1363" w:type="dxa"/>
          </w:tcPr>
          <w:p w:rsidR="00C20C7F" w:rsidRDefault="00C20C7F">
            <w:r w:rsidRPr="003A3298">
              <w:rPr>
                <w:rFonts w:ascii="Times New Roman" w:hAnsi="Times New Roman" w:cs="Times New Roman"/>
                <w:sz w:val="24"/>
                <w:szCs w:val="24"/>
              </w:rPr>
              <w:t>метров</w:t>
            </w:r>
          </w:p>
        </w:tc>
        <w:tc>
          <w:tcPr>
            <w:tcW w:w="1363" w:type="dxa"/>
          </w:tcPr>
          <w:p w:rsidR="00C20C7F" w:rsidRDefault="00C20C7F" w:rsidP="00C20C7F">
            <w:pPr>
              <w:jc w:val="center"/>
            </w:pPr>
            <w:r w:rsidRPr="00800720">
              <w:rPr>
                <w:rFonts w:ascii="Times New Roman" w:hAnsi="Times New Roman" w:cs="Times New Roman"/>
                <w:sz w:val="24"/>
                <w:szCs w:val="24"/>
              </w:rPr>
              <w:t>300 (400)</w:t>
            </w:r>
          </w:p>
        </w:tc>
      </w:tr>
      <w:tr w:rsidR="006C58DC" w:rsidRPr="007C3061" w:rsidTr="00A92FAB">
        <w:tc>
          <w:tcPr>
            <w:tcW w:w="567" w:type="dxa"/>
          </w:tcPr>
          <w:p w:rsidR="006C58DC" w:rsidRPr="007C3061" w:rsidRDefault="006C58DC"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338" w:type="dxa"/>
          </w:tcPr>
          <w:p w:rsidR="006C58DC" w:rsidRDefault="006C58DC" w:rsidP="00A92FAB">
            <w:pPr>
              <w:pStyle w:val="ConsPlusNormal"/>
              <w:ind w:left="222"/>
              <w:rPr>
                <w:rFonts w:ascii="Times New Roman" w:eastAsia="Times New Roman" w:hAnsi="Times New Roman" w:cs="Times New Roman"/>
                <w:sz w:val="24"/>
                <w:szCs w:val="20"/>
              </w:rPr>
            </w:pPr>
            <w:r>
              <w:rPr>
                <w:rFonts w:ascii="Times New Roman" w:eastAsia="Times New Roman" w:hAnsi="Times New Roman" w:cs="Times New Roman"/>
                <w:sz w:val="24"/>
                <w:szCs w:val="20"/>
              </w:rPr>
              <w:t>и</w:t>
            </w:r>
            <w:r w:rsidRPr="008C178E">
              <w:rPr>
                <w:rFonts w:ascii="Times New Roman" w:eastAsia="Times New Roman" w:hAnsi="Times New Roman" w:cs="Times New Roman"/>
                <w:sz w:val="24"/>
                <w:szCs w:val="20"/>
              </w:rPr>
              <w:t>справительны</w:t>
            </w:r>
            <w:r>
              <w:rPr>
                <w:rFonts w:ascii="Times New Roman" w:eastAsia="Times New Roman" w:hAnsi="Times New Roman" w:cs="Times New Roman"/>
                <w:sz w:val="24"/>
                <w:szCs w:val="20"/>
              </w:rPr>
              <w:t>х</w:t>
            </w:r>
            <w:r w:rsidRPr="008C178E">
              <w:rPr>
                <w:rFonts w:ascii="Times New Roman" w:eastAsia="Times New Roman" w:hAnsi="Times New Roman" w:cs="Times New Roman"/>
                <w:sz w:val="24"/>
                <w:szCs w:val="20"/>
              </w:rPr>
              <w:t xml:space="preserve"> учреждени</w:t>
            </w:r>
            <w:r>
              <w:rPr>
                <w:rFonts w:ascii="Times New Roman" w:eastAsia="Times New Roman" w:hAnsi="Times New Roman" w:cs="Times New Roman"/>
                <w:sz w:val="24"/>
                <w:szCs w:val="20"/>
              </w:rPr>
              <w:t>й</w:t>
            </w:r>
            <w:r w:rsidRPr="008C178E">
              <w:rPr>
                <w:rFonts w:ascii="Times New Roman" w:eastAsia="Times New Roman" w:hAnsi="Times New Roman" w:cs="Times New Roman"/>
                <w:sz w:val="24"/>
                <w:szCs w:val="20"/>
              </w:rPr>
              <w:t xml:space="preserve"> и центр</w:t>
            </w:r>
            <w:r>
              <w:rPr>
                <w:rFonts w:ascii="Times New Roman" w:eastAsia="Times New Roman" w:hAnsi="Times New Roman" w:cs="Times New Roman"/>
                <w:sz w:val="24"/>
                <w:szCs w:val="20"/>
              </w:rPr>
              <w:t>ов</w:t>
            </w:r>
            <w:r w:rsidRPr="008C178E">
              <w:rPr>
                <w:rFonts w:ascii="Times New Roman" w:eastAsia="Times New Roman" w:hAnsi="Times New Roman" w:cs="Times New Roman"/>
                <w:sz w:val="24"/>
                <w:szCs w:val="20"/>
              </w:rPr>
              <w:t xml:space="preserve"> уголовно-исполнительной системы</w:t>
            </w:r>
          </w:p>
        </w:tc>
        <w:tc>
          <w:tcPr>
            <w:tcW w:w="1362" w:type="dxa"/>
          </w:tcPr>
          <w:p w:rsidR="006C58DC"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58DC">
              <w:rPr>
                <w:rFonts w:ascii="Times New Roman" w:hAnsi="Times New Roman" w:cs="Times New Roman"/>
                <w:sz w:val="24"/>
                <w:szCs w:val="24"/>
              </w:rPr>
              <w:t xml:space="preserve">во </w:t>
            </w:r>
            <w:proofErr w:type="spellStart"/>
            <w:r w:rsidR="006C58DC">
              <w:rPr>
                <w:rFonts w:ascii="Times New Roman" w:hAnsi="Times New Roman" w:cs="Times New Roman"/>
                <w:sz w:val="24"/>
                <w:szCs w:val="24"/>
              </w:rPr>
              <w:t>машино</w:t>
            </w:r>
            <w:proofErr w:type="spellEnd"/>
            <w:r w:rsidR="006C58DC">
              <w:rPr>
                <w:rFonts w:ascii="Times New Roman" w:hAnsi="Times New Roman" w:cs="Times New Roman"/>
                <w:sz w:val="24"/>
                <w:szCs w:val="24"/>
              </w:rPr>
              <w:t>-мест</w:t>
            </w:r>
          </w:p>
        </w:tc>
        <w:tc>
          <w:tcPr>
            <w:tcW w:w="1363" w:type="dxa"/>
          </w:tcPr>
          <w:p w:rsidR="006C58DC" w:rsidRPr="0055786E" w:rsidRDefault="006C58DC" w:rsidP="00A92FAB">
            <w:pPr>
              <w:pStyle w:val="ConsPlusNormal"/>
              <w:jc w:val="center"/>
              <w:rPr>
                <w:rFonts w:ascii="Times New Roman" w:hAnsi="Times New Roman" w:cs="Times New Roman"/>
                <w:sz w:val="24"/>
                <w:szCs w:val="24"/>
              </w:rPr>
            </w:pPr>
            <w:r w:rsidRPr="008C178E">
              <w:rPr>
                <w:rFonts w:ascii="Times New Roman" w:hAnsi="Times New Roman" w:cs="Times New Roman"/>
                <w:sz w:val="24"/>
                <w:szCs w:val="24"/>
              </w:rPr>
              <w:t>по СП 308.1325800</w:t>
            </w:r>
          </w:p>
        </w:tc>
        <w:tc>
          <w:tcPr>
            <w:tcW w:w="1363" w:type="dxa"/>
          </w:tcPr>
          <w:p w:rsidR="006C58DC" w:rsidRDefault="006C58DC">
            <w:r w:rsidRPr="003A3298">
              <w:rPr>
                <w:rFonts w:ascii="Times New Roman" w:hAnsi="Times New Roman" w:cs="Times New Roman"/>
                <w:sz w:val="24"/>
                <w:szCs w:val="24"/>
              </w:rPr>
              <w:t>метров</w:t>
            </w:r>
          </w:p>
        </w:tc>
        <w:tc>
          <w:tcPr>
            <w:tcW w:w="1363" w:type="dxa"/>
          </w:tcPr>
          <w:p w:rsidR="006C58DC" w:rsidRPr="0010308F" w:rsidRDefault="00C20C7F"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300 (400)</w:t>
            </w:r>
          </w:p>
        </w:tc>
      </w:tr>
    </w:tbl>
    <w:p w:rsidR="00D6680F" w:rsidRPr="00093C7A" w:rsidRDefault="00D6680F"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в скобках указаны значения для г.</w:t>
      </w:r>
      <w:r w:rsidR="006F45D9" w:rsidRPr="00093C7A">
        <w:rPr>
          <w:rFonts w:ascii="Times New Roman" w:hAnsi="Times New Roman"/>
          <w:sz w:val="24"/>
          <w:szCs w:val="24"/>
        </w:rPr>
        <w:t xml:space="preserve"> Иваново</w:t>
      </w:r>
    </w:p>
    <w:p w:rsidR="00266148" w:rsidRPr="00093C7A" w:rsidRDefault="00266148"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Примечания:</w:t>
      </w:r>
    </w:p>
    <w:p w:rsidR="00266148" w:rsidRPr="00093C7A" w:rsidRDefault="00457C6F"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1. </w:t>
      </w:r>
      <w:r w:rsidR="00266148" w:rsidRPr="00093C7A">
        <w:rPr>
          <w:rFonts w:ascii="Times New Roman" w:hAnsi="Times New Roman"/>
          <w:sz w:val="24"/>
          <w:szCs w:val="24"/>
        </w:rPr>
        <w:t xml:space="preserve">Максимальный уровень территориальной доступности парковок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w:t>
      </w:r>
      <w:r w:rsidR="00266148" w:rsidRPr="00093C7A">
        <w:rPr>
          <w:rFonts w:ascii="Times New Roman" w:hAnsi="Times New Roman"/>
          <w:sz w:val="24"/>
          <w:szCs w:val="24"/>
        </w:rPr>
        <w:lastRenderedPageBreak/>
        <w:t>зон, а также размещаемых у границ лесопарков, зон отдыха и курортных зон указан как максимальное расстояние от парковки до объекта, при котором она установлена.</w:t>
      </w:r>
    </w:p>
    <w:p w:rsidR="00266148" w:rsidRPr="00093C7A" w:rsidRDefault="00457C6F"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2. </w:t>
      </w:r>
      <w:r w:rsidR="00266148" w:rsidRPr="00093C7A">
        <w:rPr>
          <w:rFonts w:ascii="Times New Roman" w:hAnsi="Times New Roman"/>
          <w:sz w:val="24"/>
          <w:szCs w:val="24"/>
        </w:rPr>
        <w:t xml:space="preserve">При расчёте парковок количество расчетных единиц для помещений общественного назначения, встроенных в жилые здания согласно </w:t>
      </w:r>
      <w:hyperlink r:id="rId13" w:history="1">
        <w:r w:rsidR="00266148" w:rsidRPr="00093C7A">
          <w:rPr>
            <w:rFonts w:ascii="Times New Roman" w:hAnsi="Times New Roman"/>
            <w:sz w:val="24"/>
            <w:szCs w:val="24"/>
          </w:rPr>
          <w:t>приложению</w:t>
        </w:r>
        <w:proofErr w:type="gramStart"/>
        <w:r w:rsidR="00266148" w:rsidRPr="00093C7A">
          <w:rPr>
            <w:rFonts w:ascii="Times New Roman" w:hAnsi="Times New Roman"/>
            <w:sz w:val="24"/>
            <w:szCs w:val="24"/>
          </w:rPr>
          <w:t xml:space="preserve"> В</w:t>
        </w:r>
        <w:proofErr w:type="gramEnd"/>
      </w:hyperlink>
      <w:r w:rsidR="00266148" w:rsidRPr="00093C7A">
        <w:rPr>
          <w:rFonts w:ascii="Times New Roman" w:hAnsi="Times New Roman"/>
          <w:sz w:val="24"/>
          <w:szCs w:val="24"/>
        </w:rPr>
        <w:t xml:space="preserve"> СП 54.13330.2016, допускается уменьшать на 15%.</w:t>
      </w:r>
    </w:p>
    <w:p w:rsidR="00266148" w:rsidRPr="00093C7A" w:rsidRDefault="00457C6F"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3. </w:t>
      </w:r>
      <w:r w:rsidR="00266148" w:rsidRPr="00093C7A">
        <w:rPr>
          <w:rFonts w:ascii="Times New Roman" w:hAnsi="Times New Roman"/>
          <w:sz w:val="24"/>
          <w:szCs w:val="24"/>
        </w:rPr>
        <w:t>При расчёте необходимого числа парковок в городах необходимо учитывать «Методические рекомендации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одобренные Протоколом Научно-технического совета открытого акционерного общества «Научно-исследовательский институт автомобильного транспорта» от 25 апреля 2017 года № 2 и Межведомственным Координационным комитетом проекта ПРООН/ГЭФ - Минтранса России «Сокращение выбросов парниковых газов от автомобильного транспорта в городах России» 5 октября 2017 года.</w:t>
      </w:r>
    </w:p>
    <w:p w:rsidR="00266148" w:rsidRPr="00093C7A" w:rsidRDefault="00457C6F"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4. </w:t>
      </w:r>
      <w:r w:rsidR="00266148" w:rsidRPr="00093C7A">
        <w:rPr>
          <w:rFonts w:ascii="Times New Roman" w:hAnsi="Times New Roman"/>
          <w:sz w:val="24"/>
          <w:szCs w:val="24"/>
        </w:rPr>
        <w:t xml:space="preserve">Допускается совмещение использования </w:t>
      </w:r>
      <w:proofErr w:type="spellStart"/>
      <w:r w:rsidR="00266148" w:rsidRPr="00093C7A">
        <w:rPr>
          <w:rFonts w:ascii="Times New Roman" w:hAnsi="Times New Roman"/>
          <w:sz w:val="24"/>
          <w:szCs w:val="24"/>
        </w:rPr>
        <w:t>машино</w:t>
      </w:r>
      <w:proofErr w:type="spellEnd"/>
      <w:r w:rsidR="00266148" w:rsidRPr="00093C7A">
        <w:rPr>
          <w:rFonts w:ascii="Times New Roman" w:hAnsi="Times New Roman"/>
          <w:sz w:val="24"/>
          <w:szCs w:val="24"/>
        </w:rPr>
        <w:t>-мест для хранения и паркования легковых автомобилей для зданий и сооружений различного функционального назначения при обосновании разделения во времени в течение суток или дней недели пикового спроса на паркование легковых автомобилей посетителями зданий и сооружений различного функционального назначения.</w:t>
      </w:r>
    </w:p>
    <w:p w:rsidR="00266148" w:rsidRPr="00093C7A" w:rsidRDefault="00457C6F"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5. </w:t>
      </w:r>
      <w:r w:rsidR="00266148" w:rsidRPr="00093C7A">
        <w:rPr>
          <w:rFonts w:ascii="Times New Roman" w:hAnsi="Times New Roman"/>
          <w:sz w:val="24"/>
          <w:szCs w:val="24"/>
        </w:rPr>
        <w:t>Количество парковочных мест для МГН и минимальные расстояния для организации доступа к ним следует принимать по СП 59.13330.</w:t>
      </w:r>
    </w:p>
    <w:p w:rsidR="00266148" w:rsidRPr="00093C7A" w:rsidRDefault="00457C6F"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6. </w:t>
      </w:r>
      <w:r w:rsidR="00266148" w:rsidRPr="00093C7A">
        <w:rPr>
          <w:rFonts w:ascii="Times New Roman" w:hAnsi="Times New Roman"/>
          <w:sz w:val="24"/>
          <w:szCs w:val="24"/>
        </w:rPr>
        <w:t>При зданиях общеобразовательных организаций необходимо в дополнение к указанным выше местам парковки организовывать парковку для посадки/высадки детей, которых доставляют к месту учёбы на автомобиле. Указанную парковку необходимо размещать согласно СП 251.1325800.</w:t>
      </w:r>
    </w:p>
    <w:p w:rsidR="004D6447" w:rsidRDefault="004D6447" w:rsidP="00266148">
      <w:pPr>
        <w:tabs>
          <w:tab w:val="left" w:pos="709"/>
          <w:tab w:val="left" w:pos="993"/>
        </w:tabs>
        <w:autoSpaceDE w:val="0"/>
        <w:autoSpaceDN w:val="0"/>
        <w:adjustRightInd w:val="0"/>
        <w:spacing w:before="120" w:after="120"/>
        <w:jc w:val="both"/>
        <w:rPr>
          <w:rFonts w:ascii="Times New Roman" w:hAnsi="Times New Roman"/>
        </w:rPr>
      </w:pPr>
    </w:p>
    <w:p w:rsidR="004D6447" w:rsidRPr="00093C7A" w:rsidRDefault="004D6447" w:rsidP="00093C7A">
      <w:pPr>
        <w:keepNext/>
        <w:spacing w:before="240" w:after="240" w:line="240" w:lineRule="auto"/>
        <w:ind w:left="709"/>
        <w:jc w:val="center"/>
        <w:outlineLvl w:val="1"/>
        <w:rPr>
          <w:rFonts w:ascii="Times New Roman" w:eastAsiaTheme="majorEastAsia" w:hAnsi="Times New Roman" w:cs="Times New Roman"/>
          <w:b/>
          <w:bCs/>
          <w:iCs/>
          <w:sz w:val="24"/>
          <w:szCs w:val="24"/>
        </w:rPr>
      </w:pPr>
      <w:bookmarkStart w:id="21" w:name="_Toc185867333"/>
      <w:r w:rsidRPr="00093C7A">
        <w:rPr>
          <w:rFonts w:ascii="Times New Roman" w:eastAsiaTheme="majorEastAsia" w:hAnsi="Times New Roman" w:cs="Times New Roman"/>
          <w:b/>
          <w:bCs/>
          <w:iCs/>
          <w:sz w:val="24"/>
          <w:szCs w:val="24"/>
        </w:rPr>
        <w:t>Защита и предупреждение чрезвычайных ситуаций</w:t>
      </w:r>
      <w:bookmarkEnd w:id="21"/>
    </w:p>
    <w:p w:rsidR="00266148" w:rsidRPr="00093C7A" w:rsidRDefault="00266148"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457C6F" w:rsidRPr="00093C7A">
        <w:rPr>
          <w:rFonts w:ascii="Times New Roman" w:eastAsiaTheme="minorEastAsia" w:hAnsi="Times New Roman" w:cs="Times New Roman"/>
          <w:b/>
          <w:bCs/>
          <w:sz w:val="24"/>
          <w:szCs w:val="24"/>
        </w:rPr>
        <w:t>20</w:t>
      </w:r>
      <w:r w:rsidR="00093C7A">
        <w:rPr>
          <w:rFonts w:ascii="Times New Roman" w:eastAsiaTheme="minorEastAsia" w:hAnsi="Times New Roman" w:cs="Times New Roman"/>
          <w:b/>
          <w:bCs/>
          <w:sz w:val="24"/>
          <w:szCs w:val="24"/>
        </w:rPr>
        <w:t xml:space="preserve">. Объекты местного значения </w:t>
      </w:r>
      <w:r w:rsidRPr="00093C7A">
        <w:rPr>
          <w:rFonts w:ascii="Times New Roman" w:eastAsiaTheme="minorEastAsia" w:hAnsi="Times New Roman" w:cs="Times New Roman"/>
          <w:b/>
          <w:bCs/>
          <w:sz w:val="24"/>
          <w:szCs w:val="24"/>
        </w:rPr>
        <w:t>городских и муниципальных округов в области защиты и предупреждения чрезвычайных ситуаций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266148" w:rsidRPr="007C3061" w:rsidTr="00A92FAB">
        <w:trPr>
          <w:tblHeader/>
        </w:trPr>
        <w:tc>
          <w:tcPr>
            <w:tcW w:w="567" w:type="dxa"/>
            <w:vMerge w:val="restart"/>
          </w:tcPr>
          <w:p w:rsidR="00266148" w:rsidRPr="007C3061"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266148" w:rsidRPr="007C3061" w:rsidRDefault="00266148" w:rsidP="00A92FAB">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266148" w:rsidRPr="007C3061" w:rsidTr="00A92FAB">
        <w:trPr>
          <w:tblHeader/>
        </w:trPr>
        <w:tc>
          <w:tcPr>
            <w:tcW w:w="567" w:type="dxa"/>
            <w:vMerge/>
          </w:tcPr>
          <w:p w:rsidR="00266148" w:rsidRPr="007C3061" w:rsidRDefault="00266148" w:rsidP="00A92FAB">
            <w:pPr>
              <w:spacing w:after="1" w:line="0" w:lineRule="atLeast"/>
              <w:rPr>
                <w:rFonts w:ascii="Times New Roman" w:hAnsi="Times New Roman"/>
              </w:rPr>
            </w:pPr>
          </w:p>
        </w:tc>
        <w:tc>
          <w:tcPr>
            <w:tcW w:w="3338" w:type="dxa"/>
            <w:vMerge/>
          </w:tcPr>
          <w:p w:rsidR="00266148" w:rsidRPr="007C3061" w:rsidRDefault="00266148" w:rsidP="00A92FAB">
            <w:pPr>
              <w:spacing w:after="1" w:line="0" w:lineRule="atLeast"/>
              <w:rPr>
                <w:rFonts w:ascii="Times New Roman" w:hAnsi="Times New Roman"/>
              </w:rPr>
            </w:pPr>
          </w:p>
        </w:tc>
        <w:tc>
          <w:tcPr>
            <w:tcW w:w="1362"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266148" w:rsidRPr="007C3061" w:rsidTr="00A92FAB">
        <w:tc>
          <w:tcPr>
            <w:tcW w:w="567"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266148" w:rsidRPr="007C3061"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Расход воды на наружное противопожарное водоснабжение</w:t>
            </w:r>
          </w:p>
        </w:tc>
        <w:tc>
          <w:tcPr>
            <w:tcW w:w="1362" w:type="dxa"/>
          </w:tcPr>
          <w:p w:rsidR="00266148" w:rsidRPr="00E40663" w:rsidRDefault="00266148" w:rsidP="00A92FAB">
            <w:pPr>
              <w:pStyle w:val="ConsPlusNormal"/>
              <w:jc w:val="center"/>
              <w:rPr>
                <w:rFonts w:ascii="Times New Roman" w:hAnsi="Times New Roman" w:cs="Times New Roman"/>
                <w:sz w:val="24"/>
                <w:szCs w:val="24"/>
              </w:rPr>
            </w:pPr>
            <w:proofErr w:type="gramStart"/>
            <w:r w:rsidRPr="00120664">
              <w:rPr>
                <w:rFonts w:ascii="Times New Roman" w:hAnsi="Times New Roman" w:cs="Times New Roman"/>
                <w:sz w:val="24"/>
                <w:szCs w:val="24"/>
              </w:rPr>
              <w:t>л</w:t>
            </w:r>
            <w:proofErr w:type="gramEnd"/>
            <w:r w:rsidRPr="00120664">
              <w:rPr>
                <w:rFonts w:ascii="Times New Roman" w:hAnsi="Times New Roman" w:cs="Times New Roman"/>
                <w:sz w:val="24"/>
                <w:szCs w:val="24"/>
              </w:rPr>
              <w:t>/с</w:t>
            </w:r>
          </w:p>
        </w:tc>
        <w:tc>
          <w:tcPr>
            <w:tcW w:w="1363" w:type="dxa"/>
          </w:tcPr>
          <w:p w:rsidR="00266148" w:rsidRPr="007C3061"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 xml:space="preserve">по </w:t>
            </w:r>
            <w:r w:rsidRPr="009A50FF">
              <w:rPr>
                <w:rFonts w:ascii="Times New Roman" w:hAnsi="Times New Roman" w:cs="Times New Roman"/>
                <w:sz w:val="24"/>
                <w:szCs w:val="24"/>
              </w:rPr>
              <w:t>СП 8.13130.</w:t>
            </w:r>
            <w:r>
              <w:rPr>
                <w:rFonts w:ascii="Times New Roman" w:hAnsi="Times New Roman" w:cs="Times New Roman"/>
                <w:sz w:val="24"/>
                <w:szCs w:val="24"/>
              </w:rPr>
              <w:t>2009</w:t>
            </w:r>
            <w:r w:rsidRPr="009A50FF">
              <w:rPr>
                <w:rFonts w:ascii="Times New Roman" w:hAnsi="Times New Roman" w:cs="Times New Roman"/>
                <w:sz w:val="24"/>
                <w:szCs w:val="24"/>
              </w:rPr>
              <w:t xml:space="preserve"> </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266148" w:rsidRPr="007C3061"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266148" w:rsidRPr="007C3061" w:rsidTr="00A92FAB">
        <w:tc>
          <w:tcPr>
            <w:tcW w:w="567"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266148" w:rsidRPr="00C2352F"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Аварийно-спасательные службы</w:t>
            </w:r>
          </w:p>
        </w:tc>
        <w:tc>
          <w:tcPr>
            <w:tcW w:w="1362"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объектов</w:t>
            </w:r>
            <w:r w:rsidRPr="00FB7425">
              <w:rPr>
                <w:rFonts w:ascii="Times New Roman" w:hAnsi="Times New Roman" w:cs="Times New Roman"/>
                <w:sz w:val="24"/>
                <w:szCs w:val="24"/>
              </w:rPr>
              <w:t xml:space="preserve"> на муниципальный район или </w:t>
            </w:r>
            <w:r>
              <w:rPr>
                <w:rFonts w:ascii="Times New Roman" w:hAnsi="Times New Roman" w:cs="Times New Roman"/>
                <w:sz w:val="24"/>
                <w:szCs w:val="24"/>
              </w:rPr>
              <w:lastRenderedPageBreak/>
              <w:t>муниципальный, городской округ</w:t>
            </w:r>
          </w:p>
        </w:tc>
        <w:tc>
          <w:tcPr>
            <w:tcW w:w="1363"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пути по автодорогам общего пользования</w:t>
            </w:r>
          </w:p>
        </w:tc>
        <w:tc>
          <w:tcPr>
            <w:tcW w:w="1363"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266148" w:rsidRPr="007C3061" w:rsidTr="00A92FAB">
        <w:tc>
          <w:tcPr>
            <w:tcW w:w="567"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338" w:type="dxa"/>
          </w:tcPr>
          <w:p w:rsidR="00266148"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Санитарные посты на водных объектах в зонах отдыха и рекреации</w:t>
            </w:r>
          </w:p>
        </w:tc>
        <w:tc>
          <w:tcPr>
            <w:tcW w:w="1362" w:type="dxa"/>
          </w:tcPr>
          <w:p w:rsidR="00266148"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266148">
              <w:rPr>
                <w:rFonts w:ascii="Times New Roman" w:hAnsi="Times New Roman" w:cs="Times New Roman"/>
                <w:sz w:val="24"/>
                <w:szCs w:val="24"/>
              </w:rPr>
              <w:t>во постов на 2000 отдыхающих</w:t>
            </w:r>
          </w:p>
        </w:tc>
        <w:tc>
          <w:tcPr>
            <w:tcW w:w="1363"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расстояние от поста до крайней точки обслуживаемой территории, </w:t>
            </w:r>
            <w:proofErr w:type="gramStart"/>
            <w:r>
              <w:rPr>
                <w:rFonts w:ascii="Times New Roman" w:hAnsi="Times New Roman" w:cs="Times New Roman"/>
                <w:sz w:val="24"/>
                <w:szCs w:val="24"/>
              </w:rPr>
              <w:t>м</w:t>
            </w:r>
            <w:proofErr w:type="gramEnd"/>
          </w:p>
        </w:tc>
        <w:tc>
          <w:tcPr>
            <w:tcW w:w="1363"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266148" w:rsidRPr="007C3061" w:rsidTr="00A92FAB">
        <w:tc>
          <w:tcPr>
            <w:tcW w:w="567"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266148"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Посты спасателей на водных объектах в зонах отдыха  рекреации</w:t>
            </w:r>
          </w:p>
        </w:tc>
        <w:tc>
          <w:tcPr>
            <w:tcW w:w="1362" w:type="dxa"/>
          </w:tcPr>
          <w:p w:rsidR="00266148"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266148">
              <w:rPr>
                <w:rFonts w:ascii="Times New Roman" w:hAnsi="Times New Roman" w:cs="Times New Roman"/>
                <w:sz w:val="24"/>
                <w:szCs w:val="24"/>
              </w:rPr>
              <w:t>во постов на 1000 отдыхающих</w:t>
            </w:r>
          </w:p>
        </w:tc>
        <w:tc>
          <w:tcPr>
            <w:tcW w:w="1363"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расстояние от поста до крайней точки обслуживаемой территории и акватории, </w:t>
            </w:r>
            <w:proofErr w:type="gramStart"/>
            <w:r>
              <w:rPr>
                <w:rFonts w:ascii="Times New Roman" w:hAnsi="Times New Roman" w:cs="Times New Roman"/>
                <w:sz w:val="24"/>
                <w:szCs w:val="24"/>
              </w:rPr>
              <w:t>м</w:t>
            </w:r>
            <w:proofErr w:type="gramEnd"/>
          </w:p>
        </w:tc>
        <w:tc>
          <w:tcPr>
            <w:tcW w:w="1363"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r>
      <w:tr w:rsidR="00266148" w:rsidRPr="007C3061" w:rsidTr="00A92FAB">
        <w:tc>
          <w:tcPr>
            <w:tcW w:w="567" w:type="dxa"/>
          </w:tcPr>
          <w:p w:rsidR="00266148"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266148" w:rsidRPr="007C3061" w:rsidRDefault="00266148" w:rsidP="00A92FAB">
            <w:pPr>
              <w:pStyle w:val="ConsPlusNormal"/>
              <w:rPr>
                <w:rFonts w:ascii="Times New Roman" w:hAnsi="Times New Roman" w:cs="Times New Roman"/>
                <w:sz w:val="24"/>
                <w:szCs w:val="24"/>
              </w:rPr>
            </w:pPr>
            <w:r>
              <w:rPr>
                <w:rFonts w:ascii="Times New Roman" w:hAnsi="Times New Roman" w:cs="Times New Roman"/>
                <w:sz w:val="24"/>
                <w:szCs w:val="24"/>
              </w:rPr>
              <w:t>Защитные сооружения гражданской обороны (ЗС ГО)</w:t>
            </w:r>
          </w:p>
        </w:tc>
        <w:tc>
          <w:tcPr>
            <w:tcW w:w="1362" w:type="dxa"/>
          </w:tcPr>
          <w:p w:rsidR="00266148" w:rsidRPr="00E40663"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Типы и вместимость  ЗС ГО</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СП </w:t>
            </w:r>
            <w:r w:rsidRPr="00D26024">
              <w:rPr>
                <w:rFonts w:ascii="Times New Roman" w:hAnsi="Times New Roman" w:cs="Times New Roman"/>
                <w:sz w:val="24"/>
                <w:szCs w:val="24"/>
              </w:rPr>
              <w:t>165.1325800.2014</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радиус сбора </w:t>
            </w:r>
            <w:proofErr w:type="gramStart"/>
            <w:r>
              <w:rPr>
                <w:rFonts w:ascii="Times New Roman" w:hAnsi="Times New Roman" w:cs="Times New Roman"/>
                <w:sz w:val="24"/>
                <w:szCs w:val="24"/>
              </w:rPr>
              <w:t>укрываемых</w:t>
            </w:r>
            <w:proofErr w:type="gramEnd"/>
            <w:r>
              <w:rPr>
                <w:rFonts w:ascii="Times New Roman" w:hAnsi="Times New Roman" w:cs="Times New Roman"/>
                <w:sz w:val="24"/>
                <w:szCs w:val="24"/>
              </w:rPr>
              <w:t>, м</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500 </w:t>
            </w:r>
            <w:r w:rsidRPr="00B1565C">
              <w:rPr>
                <w:rFonts w:ascii="Times New Roman" w:eastAsia="Times New Roman" w:hAnsi="Times New Roman" w:cs="Times New Roman"/>
                <w:sz w:val="24"/>
                <w:szCs w:val="20"/>
              </w:rPr>
              <w:t xml:space="preserve">на территориях, отнесенных к особой группе по </w:t>
            </w:r>
            <w:r>
              <w:rPr>
                <w:rFonts w:ascii="Times New Roman" w:eastAsia="Times New Roman" w:hAnsi="Times New Roman" w:cs="Times New Roman"/>
                <w:sz w:val="24"/>
                <w:szCs w:val="20"/>
              </w:rPr>
              <w:t>ГО, 1000 – на прочих территориях</w:t>
            </w:r>
          </w:p>
        </w:tc>
      </w:tr>
    </w:tbl>
    <w:p w:rsidR="00266148" w:rsidRPr="00093C7A" w:rsidRDefault="00266148"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w:t>
      </w:r>
      <w:r w:rsidR="00A3136D" w:rsidRPr="00093C7A">
        <w:rPr>
          <w:rFonts w:ascii="Times New Roman" w:hAnsi="Times New Roman"/>
          <w:sz w:val="24"/>
          <w:szCs w:val="24"/>
        </w:rPr>
        <w:t>е</w:t>
      </w:r>
      <w:r w:rsidRPr="00093C7A">
        <w:rPr>
          <w:rFonts w:ascii="Times New Roman" w:hAnsi="Times New Roman"/>
          <w:sz w:val="24"/>
          <w:szCs w:val="24"/>
        </w:rPr>
        <w:t>:</w:t>
      </w:r>
      <w:r w:rsidR="00457C6F" w:rsidRPr="00093C7A">
        <w:rPr>
          <w:rFonts w:ascii="Times New Roman" w:hAnsi="Times New Roman"/>
          <w:sz w:val="24"/>
          <w:szCs w:val="24"/>
        </w:rPr>
        <w:t xml:space="preserve"> </w:t>
      </w:r>
      <w:r w:rsidRPr="00093C7A">
        <w:rPr>
          <w:rFonts w:ascii="Times New Roman" w:hAnsi="Times New Roman"/>
          <w:sz w:val="24"/>
          <w:szCs w:val="24"/>
        </w:rPr>
        <w:t>В случае</w:t>
      </w:r>
      <w:proofErr w:type="gramStart"/>
      <w:r w:rsidRPr="00093C7A">
        <w:rPr>
          <w:rFonts w:ascii="Times New Roman" w:hAnsi="Times New Roman"/>
          <w:sz w:val="24"/>
          <w:szCs w:val="24"/>
        </w:rPr>
        <w:t>,</w:t>
      </w:r>
      <w:proofErr w:type="gramEnd"/>
      <w:r w:rsidRPr="00093C7A">
        <w:rPr>
          <w:rFonts w:ascii="Times New Roman" w:hAnsi="Times New Roman"/>
          <w:sz w:val="24"/>
          <w:szCs w:val="24"/>
        </w:rPr>
        <w:t xml:space="preserve"> если установлен подвоз укрываемых к ЗС ГО на автомобилях, радиус такого подвоза устанавливается в размере не более 20 км.</w:t>
      </w:r>
    </w:p>
    <w:p w:rsidR="00A3136D" w:rsidRPr="00093C7A" w:rsidRDefault="00A3136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Требования к созданию объектов гражданской обороны устанавливаются Порядком создания убежищ и иных объектов гражданской обороны, утв. Постановлением Правительства РФ от 29.11.1999 № 1309</w:t>
      </w:r>
      <w:r w:rsidR="00457C6F" w:rsidRPr="00093C7A">
        <w:rPr>
          <w:rFonts w:ascii="Times New Roman" w:eastAsiaTheme="minorEastAsia" w:hAnsi="Times New Roman" w:cs="Times New Roman"/>
          <w:sz w:val="24"/>
          <w:szCs w:val="24"/>
        </w:rPr>
        <w:t>.</w:t>
      </w:r>
    </w:p>
    <w:p w:rsidR="00457C6F" w:rsidRDefault="00457C6F" w:rsidP="00457C6F">
      <w:pPr>
        <w:tabs>
          <w:tab w:val="left" w:pos="993"/>
        </w:tabs>
        <w:autoSpaceDE w:val="0"/>
        <w:autoSpaceDN w:val="0"/>
        <w:adjustRightInd w:val="0"/>
        <w:spacing w:before="120" w:after="120" w:line="240" w:lineRule="auto"/>
        <w:jc w:val="both"/>
        <w:rPr>
          <w:rFonts w:ascii="Times New Roman" w:eastAsiaTheme="minorEastAsia" w:hAnsi="Times New Roman" w:cs="Times New Roman"/>
          <w:sz w:val="28"/>
          <w:szCs w:val="28"/>
        </w:rPr>
      </w:pPr>
    </w:p>
    <w:p w:rsidR="00934EAE" w:rsidRPr="00093C7A" w:rsidRDefault="00934EAE" w:rsidP="00093C7A">
      <w:pPr>
        <w:keepNext/>
        <w:spacing w:before="240" w:after="240" w:line="240" w:lineRule="auto"/>
        <w:ind w:left="709"/>
        <w:jc w:val="center"/>
        <w:outlineLvl w:val="1"/>
        <w:rPr>
          <w:rFonts w:ascii="Times New Roman" w:eastAsiaTheme="majorEastAsia" w:hAnsi="Times New Roman" w:cs="Times New Roman"/>
          <w:bCs/>
          <w:iCs/>
          <w:sz w:val="24"/>
          <w:szCs w:val="24"/>
        </w:rPr>
      </w:pPr>
      <w:bookmarkStart w:id="22" w:name="_Toc185867334"/>
      <w:r w:rsidRPr="00093C7A">
        <w:rPr>
          <w:rFonts w:ascii="Times New Roman" w:eastAsiaTheme="majorEastAsia" w:hAnsi="Times New Roman" w:cs="Times New Roman"/>
          <w:bCs/>
          <w:iCs/>
          <w:sz w:val="24"/>
          <w:szCs w:val="24"/>
        </w:rPr>
        <w:lastRenderedPageBreak/>
        <w:t>Содействие жилищному строительству</w:t>
      </w:r>
      <w:bookmarkEnd w:id="22"/>
    </w:p>
    <w:p w:rsidR="00266148" w:rsidRPr="00093C7A" w:rsidRDefault="00266148"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457C6F" w:rsidRPr="00093C7A">
        <w:rPr>
          <w:rFonts w:ascii="Times New Roman" w:eastAsiaTheme="minorEastAsia" w:hAnsi="Times New Roman" w:cs="Times New Roman"/>
          <w:b/>
          <w:bCs/>
          <w:sz w:val="24"/>
          <w:szCs w:val="24"/>
        </w:rPr>
        <w:t>21</w:t>
      </w:r>
      <w:r w:rsidR="00093C7A" w:rsidRPr="00093C7A">
        <w:rPr>
          <w:rFonts w:ascii="Times New Roman" w:eastAsiaTheme="minorEastAsia" w:hAnsi="Times New Roman" w:cs="Times New Roman"/>
          <w:b/>
          <w:bCs/>
          <w:sz w:val="24"/>
          <w:szCs w:val="24"/>
        </w:rPr>
        <w:t xml:space="preserve">. Объекты местного значения </w:t>
      </w:r>
      <w:r w:rsidRPr="00093C7A">
        <w:rPr>
          <w:rFonts w:ascii="Times New Roman" w:eastAsiaTheme="minorEastAsia" w:hAnsi="Times New Roman" w:cs="Times New Roman"/>
          <w:b/>
          <w:bCs/>
          <w:sz w:val="24"/>
          <w:szCs w:val="24"/>
        </w:rPr>
        <w:t>городских и муниципальных округов в области содействия жилищному строительству</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266148" w:rsidRPr="007C3061" w:rsidTr="00A92FAB">
        <w:trPr>
          <w:tblHeader/>
        </w:trPr>
        <w:tc>
          <w:tcPr>
            <w:tcW w:w="567" w:type="dxa"/>
            <w:vMerge w:val="restart"/>
          </w:tcPr>
          <w:p w:rsidR="00266148" w:rsidRPr="007C3061" w:rsidRDefault="00093C7A"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266148" w:rsidRPr="007C3061" w:rsidRDefault="00266148" w:rsidP="00A92FAB">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266148" w:rsidRPr="007C3061" w:rsidTr="00A92FAB">
        <w:trPr>
          <w:tblHeader/>
        </w:trPr>
        <w:tc>
          <w:tcPr>
            <w:tcW w:w="567" w:type="dxa"/>
            <w:vMerge/>
          </w:tcPr>
          <w:p w:rsidR="00266148" w:rsidRPr="007C3061" w:rsidRDefault="00266148" w:rsidP="00A92FAB">
            <w:pPr>
              <w:spacing w:after="1" w:line="0" w:lineRule="atLeast"/>
              <w:rPr>
                <w:rFonts w:ascii="Times New Roman" w:hAnsi="Times New Roman"/>
              </w:rPr>
            </w:pPr>
          </w:p>
        </w:tc>
        <w:tc>
          <w:tcPr>
            <w:tcW w:w="3338" w:type="dxa"/>
            <w:vMerge/>
          </w:tcPr>
          <w:p w:rsidR="00266148" w:rsidRPr="007C3061" w:rsidRDefault="00266148" w:rsidP="00A92FAB">
            <w:pPr>
              <w:spacing w:after="1" w:line="0" w:lineRule="atLeast"/>
              <w:rPr>
                <w:rFonts w:ascii="Times New Roman" w:hAnsi="Times New Roman"/>
              </w:rPr>
            </w:pPr>
          </w:p>
        </w:tc>
        <w:tc>
          <w:tcPr>
            <w:tcW w:w="1362"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266148" w:rsidRPr="007C3061" w:rsidRDefault="00266148" w:rsidP="00A92FAB">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DB40D8" w:rsidRPr="007C3061" w:rsidTr="00A92FAB">
        <w:tc>
          <w:tcPr>
            <w:tcW w:w="567" w:type="dxa"/>
            <w:vMerge w:val="restart"/>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DB40D8" w:rsidRDefault="00DB40D8" w:rsidP="00A92FAB">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придомовыми площадками:</w:t>
            </w:r>
          </w:p>
        </w:tc>
        <w:tc>
          <w:tcPr>
            <w:tcW w:w="1362" w:type="dxa"/>
          </w:tcPr>
          <w:p w:rsidR="00DB40D8" w:rsidRDefault="00DB40D8" w:rsidP="00A92FAB">
            <w:pPr>
              <w:pStyle w:val="ConsPlusNormal"/>
              <w:jc w:val="center"/>
              <w:rPr>
                <w:rFonts w:ascii="Times New Roman" w:hAnsi="Times New Roman" w:cs="Times New Roman"/>
                <w:sz w:val="24"/>
                <w:szCs w:val="24"/>
              </w:rPr>
            </w:pPr>
          </w:p>
        </w:tc>
        <w:tc>
          <w:tcPr>
            <w:tcW w:w="1363" w:type="dxa"/>
          </w:tcPr>
          <w:p w:rsidR="00DB40D8" w:rsidRDefault="00DB40D8" w:rsidP="00A92FAB">
            <w:pPr>
              <w:pStyle w:val="ConsPlusNormal"/>
              <w:jc w:val="center"/>
              <w:rPr>
                <w:rFonts w:ascii="Times New Roman" w:hAnsi="Times New Roman" w:cs="Times New Roman"/>
                <w:sz w:val="24"/>
                <w:szCs w:val="24"/>
              </w:rPr>
            </w:pPr>
          </w:p>
        </w:tc>
        <w:tc>
          <w:tcPr>
            <w:tcW w:w="1363" w:type="dxa"/>
          </w:tcPr>
          <w:p w:rsidR="00DB40D8" w:rsidRDefault="00DB40D8" w:rsidP="00A92FAB">
            <w:pPr>
              <w:pStyle w:val="ConsPlusNormal"/>
              <w:jc w:val="center"/>
              <w:rPr>
                <w:rFonts w:ascii="Times New Roman" w:hAnsi="Times New Roman" w:cs="Times New Roman"/>
                <w:sz w:val="24"/>
                <w:szCs w:val="24"/>
              </w:rPr>
            </w:pPr>
          </w:p>
        </w:tc>
        <w:tc>
          <w:tcPr>
            <w:tcW w:w="1363" w:type="dxa"/>
          </w:tcPr>
          <w:p w:rsidR="00DB40D8" w:rsidRDefault="00DB40D8" w:rsidP="00A92FAB">
            <w:pPr>
              <w:pStyle w:val="ConsPlusNormal"/>
              <w:jc w:val="center"/>
              <w:rPr>
                <w:rFonts w:ascii="Times New Roman" w:hAnsi="Times New Roman" w:cs="Times New Roman"/>
                <w:sz w:val="24"/>
                <w:szCs w:val="24"/>
              </w:rPr>
            </w:pPr>
          </w:p>
        </w:tc>
      </w:tr>
      <w:tr w:rsidR="00DB40D8" w:rsidRPr="007C3061" w:rsidTr="00A92FAB">
        <w:tc>
          <w:tcPr>
            <w:tcW w:w="567" w:type="dxa"/>
            <w:vMerge/>
          </w:tcPr>
          <w:p w:rsidR="00DB40D8" w:rsidRDefault="00DB40D8" w:rsidP="00A92FAB">
            <w:pPr>
              <w:pStyle w:val="ConsPlusNormal"/>
              <w:jc w:val="center"/>
              <w:rPr>
                <w:rFonts w:ascii="Times New Roman" w:hAnsi="Times New Roman" w:cs="Times New Roman"/>
                <w:sz w:val="24"/>
                <w:szCs w:val="24"/>
              </w:rPr>
            </w:pPr>
          </w:p>
        </w:tc>
        <w:tc>
          <w:tcPr>
            <w:tcW w:w="3338" w:type="dxa"/>
          </w:tcPr>
          <w:p w:rsidR="00DB40D8" w:rsidRPr="00BD00B3" w:rsidRDefault="00DB40D8" w:rsidP="00F970B2">
            <w:pPr>
              <w:pStyle w:val="ConsPlusNormal"/>
              <w:ind w:left="364"/>
              <w:rPr>
                <w:rFonts w:ascii="Times New Roman" w:eastAsia="Times New Roman" w:hAnsi="Times New Roman" w:cs="Times New Roman"/>
                <w:sz w:val="24"/>
                <w:szCs w:val="20"/>
              </w:rPr>
            </w:pPr>
            <w:r w:rsidRPr="00BD00B3">
              <w:rPr>
                <w:rFonts w:ascii="Times New Roman" w:eastAsia="Times New Roman" w:hAnsi="Times New Roman" w:cs="Times New Roman"/>
                <w:sz w:val="24"/>
                <w:szCs w:val="20"/>
              </w:rPr>
              <w:t>для игр детей дошкольного и младшего школьного возраста</w:t>
            </w:r>
          </w:p>
        </w:tc>
        <w:tc>
          <w:tcPr>
            <w:tcW w:w="1362" w:type="dxa"/>
          </w:tcPr>
          <w:p w:rsidR="00DB40D8" w:rsidRDefault="00DB40D8" w:rsidP="00F970B2">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1 жит.</w:t>
            </w:r>
          </w:p>
        </w:tc>
        <w:tc>
          <w:tcPr>
            <w:tcW w:w="1363" w:type="dxa"/>
          </w:tcPr>
          <w:p w:rsidR="00DB40D8" w:rsidRDefault="00DB40D8"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0,4, но не менее 20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площадку</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DB40D8" w:rsidRPr="007C3061" w:rsidTr="00DB40D8">
        <w:tc>
          <w:tcPr>
            <w:tcW w:w="567" w:type="dxa"/>
            <w:vMerge/>
          </w:tcPr>
          <w:p w:rsidR="00DB40D8" w:rsidRDefault="00DB40D8" w:rsidP="00A92FAB">
            <w:pPr>
              <w:pStyle w:val="ConsPlusNormal"/>
              <w:jc w:val="center"/>
              <w:rPr>
                <w:rFonts w:ascii="Times New Roman" w:hAnsi="Times New Roman" w:cs="Times New Roman"/>
                <w:sz w:val="24"/>
                <w:szCs w:val="24"/>
              </w:rPr>
            </w:pPr>
          </w:p>
        </w:tc>
        <w:tc>
          <w:tcPr>
            <w:tcW w:w="3338" w:type="dxa"/>
          </w:tcPr>
          <w:p w:rsidR="00DB40D8" w:rsidRPr="00BD00B3" w:rsidRDefault="00DB40D8" w:rsidP="00F970B2">
            <w:pPr>
              <w:pStyle w:val="ConsPlusNormal"/>
              <w:ind w:left="364"/>
              <w:rPr>
                <w:rFonts w:ascii="Times New Roman" w:eastAsia="Times New Roman" w:hAnsi="Times New Roman" w:cs="Times New Roman"/>
                <w:sz w:val="24"/>
                <w:szCs w:val="20"/>
              </w:rPr>
            </w:pPr>
            <w:r w:rsidRPr="00BD00B3">
              <w:rPr>
                <w:rFonts w:ascii="Times New Roman" w:eastAsia="Times New Roman" w:hAnsi="Times New Roman" w:cs="Times New Roman"/>
                <w:sz w:val="24"/>
                <w:szCs w:val="20"/>
              </w:rPr>
              <w:t>для занятий физкультурой</w:t>
            </w:r>
            <w:r>
              <w:rPr>
                <w:rFonts w:ascii="Times New Roman" w:eastAsia="Times New Roman" w:hAnsi="Times New Roman" w:cs="Times New Roman"/>
                <w:sz w:val="24"/>
                <w:szCs w:val="20"/>
              </w:rPr>
              <w:t xml:space="preserve"> взрослого населения</w:t>
            </w:r>
          </w:p>
        </w:tc>
        <w:tc>
          <w:tcPr>
            <w:tcW w:w="1362" w:type="dxa"/>
          </w:tcPr>
          <w:p w:rsidR="00DB40D8" w:rsidRDefault="00DB40D8" w:rsidP="00F970B2">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1 жит.</w:t>
            </w:r>
          </w:p>
        </w:tc>
        <w:tc>
          <w:tcPr>
            <w:tcW w:w="1363" w:type="dxa"/>
          </w:tcPr>
          <w:p w:rsidR="00DB40D8" w:rsidRDefault="00DB40D8"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0,5, но не менее 100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площадку</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DB40D8" w:rsidRPr="007C3061" w:rsidTr="00A92FAB">
        <w:tc>
          <w:tcPr>
            <w:tcW w:w="567" w:type="dxa"/>
            <w:vMerge/>
          </w:tcPr>
          <w:p w:rsidR="00DB40D8" w:rsidRDefault="00DB40D8" w:rsidP="00A92FAB">
            <w:pPr>
              <w:pStyle w:val="ConsPlusNormal"/>
              <w:jc w:val="center"/>
              <w:rPr>
                <w:rFonts w:ascii="Times New Roman" w:hAnsi="Times New Roman" w:cs="Times New Roman"/>
                <w:sz w:val="24"/>
                <w:szCs w:val="24"/>
              </w:rPr>
            </w:pPr>
          </w:p>
        </w:tc>
        <w:tc>
          <w:tcPr>
            <w:tcW w:w="3338" w:type="dxa"/>
          </w:tcPr>
          <w:p w:rsidR="00DB40D8" w:rsidRDefault="00DB40D8" w:rsidP="00F970B2">
            <w:pPr>
              <w:pStyle w:val="ConsPlusNormal"/>
              <w:ind w:left="364"/>
              <w:rPr>
                <w:rFonts w:ascii="Times New Roman" w:hAnsi="Times New Roman" w:cs="Times New Roman"/>
                <w:sz w:val="24"/>
                <w:szCs w:val="24"/>
              </w:rPr>
            </w:pPr>
            <w:r w:rsidRPr="00BD00B3">
              <w:rPr>
                <w:rFonts w:ascii="Times New Roman" w:eastAsia="Times New Roman" w:hAnsi="Times New Roman" w:cs="Times New Roman"/>
                <w:sz w:val="24"/>
                <w:szCs w:val="20"/>
              </w:rPr>
              <w:t>для отдыха взрослого населения</w:t>
            </w:r>
          </w:p>
        </w:tc>
        <w:tc>
          <w:tcPr>
            <w:tcW w:w="1362" w:type="dxa"/>
          </w:tcPr>
          <w:p w:rsidR="00DB40D8" w:rsidRDefault="00DB40D8" w:rsidP="00F970B2">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1 жит.</w:t>
            </w:r>
          </w:p>
        </w:tc>
        <w:tc>
          <w:tcPr>
            <w:tcW w:w="1363" w:type="dxa"/>
          </w:tcPr>
          <w:p w:rsidR="00DB40D8" w:rsidRDefault="00DB40D8" w:rsidP="00F970B2">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но не менее 10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площадку</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DB40D8" w:rsidRPr="007C3061" w:rsidTr="00DB40D8">
        <w:tc>
          <w:tcPr>
            <w:tcW w:w="567" w:type="dxa"/>
            <w:vMerge/>
          </w:tcPr>
          <w:p w:rsidR="00DB40D8" w:rsidRDefault="00DB40D8" w:rsidP="00A92FAB">
            <w:pPr>
              <w:pStyle w:val="ConsPlusNormal"/>
              <w:jc w:val="center"/>
              <w:rPr>
                <w:rFonts w:ascii="Times New Roman" w:hAnsi="Times New Roman" w:cs="Times New Roman"/>
                <w:sz w:val="24"/>
                <w:szCs w:val="24"/>
              </w:rPr>
            </w:pPr>
          </w:p>
        </w:tc>
        <w:tc>
          <w:tcPr>
            <w:tcW w:w="3338" w:type="dxa"/>
          </w:tcPr>
          <w:p w:rsidR="00DB40D8" w:rsidRPr="00BD00B3" w:rsidRDefault="00DB40D8" w:rsidP="00BD00B3">
            <w:pPr>
              <w:pStyle w:val="ConsPlusNormal"/>
              <w:ind w:left="364"/>
              <w:rPr>
                <w:rFonts w:ascii="Times New Roman" w:eastAsia="Times New Roman" w:hAnsi="Times New Roman" w:cs="Times New Roman"/>
                <w:sz w:val="24"/>
                <w:szCs w:val="20"/>
              </w:rPr>
            </w:pPr>
            <w:r w:rsidRPr="00607C2C">
              <w:rPr>
                <w:rFonts w:ascii="Times New Roman" w:eastAsia="Times New Roman" w:hAnsi="Times New Roman" w:cs="Times New Roman"/>
                <w:sz w:val="24"/>
                <w:szCs w:val="20"/>
              </w:rPr>
              <w:t>для хозяйственных целей (контейнерные площадки для сбора ТКО и крупногабаритного мусора)</w:t>
            </w:r>
          </w:p>
        </w:tc>
        <w:tc>
          <w:tcPr>
            <w:tcW w:w="1362" w:type="dxa"/>
          </w:tcPr>
          <w:p w:rsidR="00DB40D8" w:rsidRDefault="00DB40D8" w:rsidP="00A92FA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1 жит.</w:t>
            </w:r>
          </w:p>
        </w:tc>
        <w:tc>
          <w:tcPr>
            <w:tcW w:w="1363" w:type="dxa"/>
          </w:tcPr>
          <w:p w:rsidR="00DB40D8" w:rsidRDefault="00DB40D8" w:rsidP="006758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0,03, но не менее 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площадку</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DB40D8" w:rsidRPr="007C3061" w:rsidTr="00A92FAB">
        <w:tc>
          <w:tcPr>
            <w:tcW w:w="567" w:type="dxa"/>
            <w:vMerge/>
          </w:tcPr>
          <w:p w:rsidR="00DB40D8" w:rsidRDefault="00DB40D8" w:rsidP="00A92FAB">
            <w:pPr>
              <w:pStyle w:val="ConsPlusNormal"/>
              <w:jc w:val="center"/>
              <w:rPr>
                <w:rFonts w:ascii="Times New Roman" w:hAnsi="Times New Roman" w:cs="Times New Roman"/>
                <w:sz w:val="24"/>
                <w:szCs w:val="24"/>
              </w:rPr>
            </w:pPr>
          </w:p>
        </w:tc>
        <w:tc>
          <w:tcPr>
            <w:tcW w:w="3338" w:type="dxa"/>
          </w:tcPr>
          <w:p w:rsidR="00DB40D8" w:rsidRPr="00BD00B3" w:rsidRDefault="00DB40D8" w:rsidP="00BD00B3">
            <w:pPr>
              <w:pStyle w:val="ConsPlusNormal"/>
              <w:ind w:left="364"/>
              <w:rPr>
                <w:rFonts w:ascii="Times New Roman" w:eastAsia="Times New Roman" w:hAnsi="Times New Roman" w:cs="Times New Roman"/>
                <w:sz w:val="24"/>
                <w:szCs w:val="20"/>
              </w:rPr>
            </w:pPr>
            <w:r>
              <w:rPr>
                <w:rFonts w:ascii="Times New Roman" w:eastAsia="Times New Roman" w:hAnsi="Times New Roman" w:cs="Times New Roman"/>
                <w:sz w:val="24"/>
                <w:szCs w:val="20"/>
              </w:rPr>
              <w:t>для выгула собак</w:t>
            </w:r>
          </w:p>
        </w:tc>
        <w:tc>
          <w:tcPr>
            <w:tcW w:w="1362" w:type="dxa"/>
          </w:tcPr>
          <w:p w:rsidR="00DB40D8" w:rsidRDefault="00DB40D8" w:rsidP="00A92FA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tc>
        <w:tc>
          <w:tcPr>
            <w:tcW w:w="1363" w:type="dxa"/>
          </w:tcPr>
          <w:p w:rsidR="00DB40D8" w:rsidRDefault="00DB40D8" w:rsidP="00675803">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363" w:type="dxa"/>
          </w:tcPr>
          <w:p w:rsidR="00DB40D8" w:rsidRDefault="00DB40D8" w:rsidP="00A92FAB">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675803" w:rsidRPr="0010308F" w:rsidTr="00BD00B3">
        <w:tc>
          <w:tcPr>
            <w:tcW w:w="567" w:type="dxa"/>
          </w:tcPr>
          <w:p w:rsidR="00675803" w:rsidRDefault="00DB40D8"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675803" w:rsidRDefault="00675803" w:rsidP="00BD00B3">
            <w:pPr>
              <w:pStyle w:val="ConsPlusNormal"/>
              <w:rPr>
                <w:rFonts w:ascii="Times New Roman" w:hAnsi="Times New Roman" w:cs="Times New Roman"/>
                <w:sz w:val="24"/>
                <w:szCs w:val="24"/>
              </w:rPr>
            </w:pPr>
            <w:r>
              <w:rPr>
                <w:rFonts w:ascii="Times New Roman" w:hAnsi="Times New Roman" w:cs="Times New Roman"/>
                <w:sz w:val="24"/>
                <w:szCs w:val="24"/>
              </w:rPr>
              <w:t>Места</w:t>
            </w:r>
            <w:r w:rsidRPr="009D22B7">
              <w:rPr>
                <w:rFonts w:ascii="Times New Roman" w:hAnsi="Times New Roman" w:cs="Times New Roman"/>
                <w:sz w:val="24"/>
                <w:szCs w:val="24"/>
              </w:rPr>
              <w:t xml:space="preserve"> хранения </w:t>
            </w:r>
            <w:r w:rsidRPr="0041514E">
              <w:rPr>
                <w:rFonts w:ascii="Times New Roman" w:hAnsi="Times New Roman" w:cs="Times New Roman"/>
                <w:sz w:val="24"/>
                <w:szCs w:val="24"/>
              </w:rPr>
              <w:t xml:space="preserve">личного автотранспорта жителей </w:t>
            </w:r>
            <w:r w:rsidRPr="009D22B7">
              <w:rPr>
                <w:rFonts w:ascii="Times New Roman" w:hAnsi="Times New Roman" w:cs="Times New Roman"/>
                <w:sz w:val="24"/>
                <w:szCs w:val="24"/>
              </w:rPr>
              <w:t>городского населенного пункта, расположенные вблизи от мест проживания</w:t>
            </w:r>
          </w:p>
        </w:tc>
        <w:tc>
          <w:tcPr>
            <w:tcW w:w="1362" w:type="dxa"/>
          </w:tcPr>
          <w:p w:rsidR="00675803" w:rsidRDefault="00675803" w:rsidP="00BD00B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 место</w:t>
            </w:r>
          </w:p>
        </w:tc>
        <w:tc>
          <w:tcPr>
            <w:tcW w:w="1363" w:type="dxa"/>
          </w:tcPr>
          <w:p w:rsidR="00675803" w:rsidRPr="001A45E2" w:rsidRDefault="00675803" w:rsidP="00DB40D8">
            <w:pPr>
              <w:pStyle w:val="ConsPlusNormal"/>
              <w:jc w:val="center"/>
              <w:rPr>
                <w:rFonts w:ascii="Times New Roman" w:hAnsi="Times New Roman" w:cs="Times New Roman"/>
                <w:sz w:val="24"/>
                <w:szCs w:val="24"/>
              </w:rPr>
            </w:pPr>
            <w:r w:rsidRPr="001A45E2">
              <w:rPr>
                <w:rFonts w:ascii="Times New Roman" w:hAnsi="Times New Roman" w:cs="Times New Roman"/>
                <w:sz w:val="24"/>
                <w:szCs w:val="24"/>
              </w:rPr>
              <w:t xml:space="preserve">в соотв. с пунктом </w:t>
            </w:r>
            <w:r w:rsidR="00DB40D8" w:rsidRPr="001A45E2">
              <w:rPr>
                <w:rFonts w:ascii="Times New Roman" w:hAnsi="Times New Roman" w:cs="Times New Roman"/>
                <w:sz w:val="24"/>
                <w:szCs w:val="24"/>
              </w:rPr>
              <w:t xml:space="preserve">4.8 </w:t>
            </w:r>
            <w:r w:rsidRPr="001A45E2">
              <w:rPr>
                <w:rFonts w:ascii="Times New Roman" w:hAnsi="Times New Roman" w:cs="Times New Roman"/>
                <w:sz w:val="24"/>
                <w:szCs w:val="24"/>
              </w:rPr>
              <w:t>настоящих Нормативов</w:t>
            </w:r>
          </w:p>
        </w:tc>
        <w:tc>
          <w:tcPr>
            <w:tcW w:w="1363" w:type="dxa"/>
          </w:tcPr>
          <w:p w:rsidR="00675803" w:rsidRPr="001A45E2" w:rsidRDefault="00675803" w:rsidP="00BD00B3">
            <w:pPr>
              <w:pStyle w:val="ConsPlusNormal"/>
              <w:jc w:val="center"/>
              <w:rPr>
                <w:rFonts w:ascii="Times New Roman" w:hAnsi="Times New Roman" w:cs="Times New Roman"/>
                <w:sz w:val="24"/>
                <w:szCs w:val="24"/>
              </w:rPr>
            </w:pPr>
            <w:r w:rsidRPr="001A45E2">
              <w:rPr>
                <w:rFonts w:ascii="Times New Roman" w:hAnsi="Times New Roman" w:cs="Times New Roman"/>
                <w:sz w:val="24"/>
                <w:szCs w:val="24"/>
              </w:rPr>
              <w:t>м</w:t>
            </w:r>
          </w:p>
        </w:tc>
        <w:tc>
          <w:tcPr>
            <w:tcW w:w="1363" w:type="dxa"/>
          </w:tcPr>
          <w:p w:rsidR="00675803" w:rsidRPr="001A45E2" w:rsidRDefault="00675803" w:rsidP="00DB40D8">
            <w:pPr>
              <w:pStyle w:val="ConsPlusNormal"/>
              <w:jc w:val="center"/>
              <w:rPr>
                <w:rFonts w:ascii="Times New Roman" w:hAnsi="Times New Roman" w:cs="Times New Roman"/>
                <w:sz w:val="24"/>
                <w:szCs w:val="24"/>
              </w:rPr>
            </w:pPr>
            <w:r w:rsidRPr="001A45E2">
              <w:rPr>
                <w:rFonts w:ascii="Times New Roman" w:hAnsi="Times New Roman" w:cs="Times New Roman"/>
                <w:sz w:val="24"/>
                <w:szCs w:val="24"/>
              </w:rPr>
              <w:t xml:space="preserve">в соотв. с пунктом </w:t>
            </w:r>
            <w:r w:rsidR="00DB40D8" w:rsidRPr="001A45E2">
              <w:rPr>
                <w:rFonts w:ascii="Times New Roman" w:hAnsi="Times New Roman" w:cs="Times New Roman"/>
                <w:sz w:val="24"/>
                <w:szCs w:val="24"/>
              </w:rPr>
              <w:t xml:space="preserve">4.9 </w:t>
            </w:r>
            <w:r w:rsidRPr="001A45E2">
              <w:rPr>
                <w:rFonts w:ascii="Times New Roman" w:hAnsi="Times New Roman" w:cs="Times New Roman"/>
                <w:sz w:val="24"/>
                <w:szCs w:val="24"/>
              </w:rPr>
              <w:t xml:space="preserve">настоящих Нормативов </w:t>
            </w:r>
          </w:p>
        </w:tc>
      </w:tr>
      <w:tr w:rsidR="00675803" w:rsidRPr="0010308F" w:rsidTr="00BD00B3">
        <w:tc>
          <w:tcPr>
            <w:tcW w:w="567" w:type="dxa"/>
          </w:tcPr>
          <w:p w:rsidR="00675803" w:rsidRDefault="00DB40D8"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675803" w:rsidRPr="009D22B7" w:rsidRDefault="00675803" w:rsidP="00675803">
            <w:pPr>
              <w:pStyle w:val="ConsPlusNormal"/>
              <w:rPr>
                <w:rFonts w:ascii="Times New Roman" w:hAnsi="Times New Roman" w:cs="Times New Roman"/>
                <w:sz w:val="24"/>
                <w:szCs w:val="24"/>
              </w:rPr>
            </w:pPr>
            <w:r>
              <w:rPr>
                <w:rFonts w:ascii="Times New Roman" w:hAnsi="Times New Roman" w:cs="Times New Roman"/>
                <w:sz w:val="24"/>
                <w:szCs w:val="24"/>
              </w:rPr>
              <w:t>Г</w:t>
            </w:r>
            <w:r w:rsidRPr="009D22B7">
              <w:rPr>
                <w:rFonts w:ascii="Times New Roman" w:hAnsi="Times New Roman" w:cs="Times New Roman"/>
                <w:sz w:val="24"/>
                <w:szCs w:val="24"/>
              </w:rPr>
              <w:t xml:space="preserve">остевые стоянки, предназначенные для посетителей </w:t>
            </w:r>
            <w:r>
              <w:rPr>
                <w:rFonts w:ascii="Times New Roman" w:hAnsi="Times New Roman" w:cs="Times New Roman"/>
                <w:sz w:val="24"/>
                <w:szCs w:val="24"/>
              </w:rPr>
              <w:t>многоквартирных домов</w:t>
            </w:r>
          </w:p>
        </w:tc>
        <w:tc>
          <w:tcPr>
            <w:tcW w:w="1362" w:type="dxa"/>
          </w:tcPr>
          <w:p w:rsidR="00675803" w:rsidRDefault="00675803" w:rsidP="00BD00B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 место</w:t>
            </w:r>
          </w:p>
        </w:tc>
        <w:tc>
          <w:tcPr>
            <w:tcW w:w="1363" w:type="dxa"/>
          </w:tcPr>
          <w:p w:rsidR="00675803" w:rsidRDefault="00675803"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30 на 1000 жит.</w:t>
            </w:r>
          </w:p>
        </w:tc>
        <w:tc>
          <w:tcPr>
            <w:tcW w:w="1363" w:type="dxa"/>
          </w:tcPr>
          <w:p w:rsidR="00675803" w:rsidRDefault="00675803"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363" w:type="dxa"/>
          </w:tcPr>
          <w:p w:rsidR="00675803" w:rsidRPr="0010308F" w:rsidRDefault="00675803"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266148" w:rsidRPr="00093C7A" w:rsidRDefault="00266148" w:rsidP="00266148">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Примечания:</w:t>
      </w:r>
    </w:p>
    <w:p w:rsidR="00EF0881" w:rsidRPr="00093C7A" w:rsidRDefault="00457C6F" w:rsidP="00266148">
      <w:pPr>
        <w:tabs>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1. </w:t>
      </w:r>
      <w:r w:rsidR="00EF0881" w:rsidRPr="00093C7A">
        <w:rPr>
          <w:rFonts w:ascii="Times New Roman" w:hAnsi="Times New Roman"/>
          <w:sz w:val="24"/>
          <w:szCs w:val="24"/>
        </w:rPr>
        <w:t xml:space="preserve">Придомовые площадки различных многоквартирных домов допускается объединять, в том числе формируя под них отдельные земельные участки, при формировании единого комплекса благоустройства микрорайона. При этом значения максимального уровня территориальной доступности допускается увеличивать, но не более чем на 50%  </w:t>
      </w:r>
    </w:p>
    <w:p w:rsidR="00607C2C" w:rsidRPr="00093C7A" w:rsidRDefault="00457C6F" w:rsidP="00266148">
      <w:pPr>
        <w:tabs>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lastRenderedPageBreak/>
        <w:t>2. </w:t>
      </w:r>
      <w:r w:rsidR="00607C2C" w:rsidRPr="00093C7A">
        <w:rPr>
          <w:rFonts w:ascii="Times New Roman" w:hAnsi="Times New Roman"/>
          <w:sz w:val="24"/>
          <w:szCs w:val="24"/>
        </w:rPr>
        <w:t>Минимальная площадь контейнерных площадок для сбора ТКО и крупногабаритного мусора может быть уточнена в МНГП в зависимости от положений правил благоустройства муниципального образования.</w:t>
      </w:r>
    </w:p>
    <w:p w:rsidR="00210A9B" w:rsidRPr="00093C7A" w:rsidRDefault="00457C6F" w:rsidP="00266148">
      <w:pPr>
        <w:tabs>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3. </w:t>
      </w:r>
      <w:r w:rsidR="00210A9B" w:rsidRPr="00093C7A">
        <w:rPr>
          <w:rFonts w:ascii="Times New Roman" w:hAnsi="Times New Roman"/>
          <w:sz w:val="24"/>
          <w:szCs w:val="24"/>
        </w:rPr>
        <w:t>Не менее 50% периметра площадок для занятий физкультурой, детских игровых площадок и площадок для отдыха взрослого населения следует предусматривать с озеленением с посадкой деревьев и кустарников.</w:t>
      </w:r>
    </w:p>
    <w:p w:rsidR="00266148" w:rsidRPr="00093C7A" w:rsidRDefault="00457C6F" w:rsidP="00266148">
      <w:pPr>
        <w:tabs>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4. </w:t>
      </w:r>
      <w:r w:rsidR="00266148" w:rsidRPr="00093C7A">
        <w:rPr>
          <w:rFonts w:ascii="Times New Roman" w:hAnsi="Times New Roman"/>
          <w:sz w:val="24"/>
          <w:szCs w:val="24"/>
        </w:rPr>
        <w:t xml:space="preserve">При расчёте мест для хранения личного автотранспорта жителей используется показатель автомобилизации населения, приведённый в таблице </w:t>
      </w:r>
      <w:r w:rsidR="00D574BA" w:rsidRPr="00093C7A">
        <w:rPr>
          <w:rFonts w:ascii="Times New Roman" w:hAnsi="Times New Roman"/>
          <w:sz w:val="24"/>
          <w:szCs w:val="24"/>
        </w:rPr>
        <w:t>18</w:t>
      </w:r>
      <w:r w:rsidR="00266148" w:rsidRPr="00093C7A">
        <w:rPr>
          <w:rFonts w:ascii="Times New Roman" w:hAnsi="Times New Roman"/>
          <w:sz w:val="24"/>
          <w:szCs w:val="24"/>
        </w:rPr>
        <w:t xml:space="preserve"> настоящих Нормативов</w:t>
      </w:r>
    </w:p>
    <w:p w:rsidR="003052FF" w:rsidRPr="00093C7A" w:rsidRDefault="00457C6F" w:rsidP="00266148">
      <w:pPr>
        <w:tabs>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5. </w:t>
      </w:r>
      <w:r w:rsidR="003052FF" w:rsidRPr="00093C7A">
        <w:rPr>
          <w:rFonts w:ascii="Times New Roman" w:hAnsi="Times New Roman"/>
          <w:sz w:val="24"/>
          <w:szCs w:val="24"/>
        </w:rPr>
        <w:t>Расчёт мест для хранения личного автотранспорта жителей необходимо производить для территорий, застраиваемых многоквартирными домами. Для домов блокированной застройки расчёт мест для хранения личного автотранспорта жителей производится в том случае, если в планировке домов блокированной застройки и приусадебных участков не предусмотрены места для хранения личного автотранспорта, и для его хранения используется территория, прилегающая к домам блокированной застройки.</w:t>
      </w:r>
    </w:p>
    <w:p w:rsidR="00266148" w:rsidRPr="00093C7A" w:rsidRDefault="00457C6F" w:rsidP="00266148">
      <w:pPr>
        <w:tabs>
          <w:tab w:val="left" w:pos="993"/>
        </w:tabs>
        <w:autoSpaceDE w:val="0"/>
        <w:autoSpaceDN w:val="0"/>
        <w:adjustRightInd w:val="0"/>
        <w:spacing w:before="120" w:after="120" w:line="240" w:lineRule="auto"/>
        <w:jc w:val="both"/>
        <w:rPr>
          <w:rFonts w:ascii="Times New Roman" w:hAnsi="Times New Roman"/>
          <w:sz w:val="24"/>
          <w:szCs w:val="24"/>
        </w:rPr>
      </w:pPr>
      <w:r w:rsidRPr="00093C7A">
        <w:rPr>
          <w:rFonts w:ascii="Times New Roman" w:hAnsi="Times New Roman"/>
          <w:sz w:val="24"/>
          <w:szCs w:val="24"/>
        </w:rPr>
        <w:t>6. </w:t>
      </w:r>
      <w:r w:rsidR="00266148" w:rsidRPr="00093C7A">
        <w:rPr>
          <w:rFonts w:ascii="Times New Roman" w:hAnsi="Times New Roman"/>
          <w:sz w:val="24"/>
          <w:szCs w:val="24"/>
        </w:rPr>
        <w:t>Количество парковочных мест для МГН и радиус их доступности следует принимать по СП 59.13330.2020.</w:t>
      </w:r>
    </w:p>
    <w:p w:rsidR="00210A9B" w:rsidRPr="00093C7A" w:rsidRDefault="00210A9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Количество жителей для расчёта площади придомовых площадок определяется по формуле [</w:t>
      </w:r>
      <w:r w:rsidR="00457C6F" w:rsidRPr="00093C7A">
        <w:rPr>
          <w:rFonts w:ascii="Times New Roman" w:eastAsiaTheme="minorEastAsia" w:hAnsi="Times New Roman" w:cs="Times New Roman"/>
          <w:color w:val="FF0000"/>
          <w:sz w:val="24"/>
          <w:szCs w:val="24"/>
        </w:rPr>
        <w:t>1</w:t>
      </w:r>
      <w:r w:rsidRPr="00093C7A">
        <w:rPr>
          <w:rFonts w:ascii="Times New Roman" w:eastAsiaTheme="minorEastAsia" w:hAnsi="Times New Roman" w:cs="Times New Roman"/>
          <w:sz w:val="24"/>
          <w:szCs w:val="24"/>
        </w:rPr>
        <w:t>]:</w:t>
      </w:r>
    </w:p>
    <w:p w:rsidR="00210A9B" w:rsidRPr="00093C7A" w:rsidRDefault="00210A9B" w:rsidP="00210A9B">
      <w:pPr>
        <w:spacing w:before="120" w:after="120" w:line="240" w:lineRule="auto"/>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ж.ф.</m:t>
                </m:r>
              </m:sub>
            </m:sSub>
          </m:num>
          <m:den>
            <m:r>
              <w:rPr>
                <w:rFonts w:ascii="Cambria Math" w:eastAsiaTheme="minorEastAsia" w:hAnsi="Cambria Math" w:cs="Times New Roman"/>
                <w:sz w:val="24"/>
                <w:szCs w:val="24"/>
                <w:lang w:val="en-US"/>
              </w:rPr>
              <m:t>k</m:t>
            </m:r>
          </m:den>
        </m:f>
      </m:oMath>
      <w:r w:rsidRPr="00093C7A">
        <w:rPr>
          <w:rFonts w:ascii="Times New Roman" w:eastAsiaTheme="minorEastAsia" w:hAnsi="Times New Roman" w:cs="Times New Roman"/>
          <w:sz w:val="24"/>
          <w:szCs w:val="24"/>
        </w:rPr>
        <w:tab/>
      </w:r>
      <w:r w:rsidRPr="00093C7A">
        <w:rPr>
          <w:rFonts w:ascii="Times New Roman" w:eastAsiaTheme="minorEastAsia" w:hAnsi="Times New Roman" w:cs="Times New Roman"/>
          <w:sz w:val="24"/>
          <w:szCs w:val="24"/>
        </w:rPr>
        <w:tab/>
        <w:t>[</w:t>
      </w:r>
      <w:r w:rsidR="00457C6F" w:rsidRPr="00093C7A">
        <w:rPr>
          <w:rFonts w:ascii="Times New Roman" w:eastAsiaTheme="minorEastAsia" w:hAnsi="Times New Roman" w:cs="Times New Roman"/>
          <w:color w:val="FF0000"/>
          <w:sz w:val="24"/>
          <w:szCs w:val="24"/>
        </w:rPr>
        <w:t>1</w:t>
      </w:r>
      <w:r w:rsidRPr="00093C7A">
        <w:rPr>
          <w:rFonts w:ascii="Times New Roman" w:eastAsiaTheme="minorEastAsia" w:hAnsi="Times New Roman" w:cs="Times New Roman"/>
          <w:sz w:val="24"/>
          <w:szCs w:val="24"/>
        </w:rPr>
        <w:t>],</w:t>
      </w:r>
    </w:p>
    <w:p w:rsidR="00210A9B" w:rsidRPr="00093C7A" w:rsidRDefault="00210A9B" w:rsidP="00210A9B">
      <w:pPr>
        <w:spacing w:before="120" w:after="120" w:line="240" w:lineRule="auto"/>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где: </w:t>
      </w:r>
    </w:p>
    <w:p w:rsidR="00210A9B" w:rsidRPr="00093C7A" w:rsidRDefault="006C7437" w:rsidP="00210A9B">
      <w:pPr>
        <w:spacing w:before="120" w:after="120" w:line="240" w:lineRule="auto"/>
        <w:jc w:val="both"/>
        <w:rPr>
          <w:rFonts w:ascii="Times New Roman" w:eastAsiaTheme="minorEastAsia"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ж.ф.</m:t>
            </m:r>
          </m:sub>
        </m:sSub>
      </m:oMath>
      <w:r w:rsidR="00210A9B" w:rsidRPr="00093C7A">
        <w:rPr>
          <w:rFonts w:ascii="Times New Roman" w:eastAsiaTheme="minorEastAsia" w:hAnsi="Times New Roman" w:cs="Times New Roman"/>
          <w:sz w:val="24"/>
          <w:szCs w:val="24"/>
        </w:rPr>
        <w:t xml:space="preserve"> – суммарная общая площадь квартир на рассчитываемой территории, </w:t>
      </w:r>
      <w:proofErr w:type="spellStart"/>
      <w:r w:rsidR="00210A9B" w:rsidRPr="00093C7A">
        <w:rPr>
          <w:rFonts w:ascii="Times New Roman" w:eastAsiaTheme="minorEastAsia" w:hAnsi="Times New Roman" w:cs="Times New Roman"/>
          <w:sz w:val="24"/>
          <w:szCs w:val="24"/>
        </w:rPr>
        <w:t>кв.м</w:t>
      </w:r>
      <w:proofErr w:type="spellEnd"/>
      <w:r w:rsidR="00210A9B" w:rsidRPr="00093C7A">
        <w:rPr>
          <w:rFonts w:ascii="Times New Roman" w:eastAsiaTheme="minorEastAsia" w:hAnsi="Times New Roman" w:cs="Times New Roman"/>
          <w:sz w:val="24"/>
          <w:szCs w:val="24"/>
        </w:rPr>
        <w:t>.;</w:t>
      </w:r>
    </w:p>
    <w:p w:rsidR="00210A9B" w:rsidRPr="00093C7A" w:rsidRDefault="00210A9B" w:rsidP="00210A9B">
      <w:pPr>
        <w:spacing w:before="120" w:after="120"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k</m:t>
        </m:r>
        <m:r>
          <w:rPr>
            <w:rFonts w:ascii="Cambria Math" w:eastAsiaTheme="minorEastAsia" w:hAnsi="Cambria Math" w:cs="Times New Roman"/>
            <w:sz w:val="24"/>
            <w:szCs w:val="24"/>
          </w:rPr>
          <m:t xml:space="preserve"> </m:t>
        </m:r>
      </m:oMath>
      <w:r w:rsidRPr="00093C7A">
        <w:rPr>
          <w:rFonts w:ascii="Times New Roman" w:eastAsiaTheme="minorEastAsia" w:hAnsi="Times New Roman" w:cs="Times New Roman"/>
          <w:sz w:val="24"/>
          <w:szCs w:val="24"/>
        </w:rPr>
        <w:t xml:space="preserve">– жилищная обеспеченность, </w:t>
      </w:r>
      <w:proofErr w:type="spellStart"/>
      <w:r w:rsidRPr="00093C7A">
        <w:rPr>
          <w:rFonts w:ascii="Times New Roman" w:eastAsiaTheme="minorEastAsia" w:hAnsi="Times New Roman" w:cs="Times New Roman"/>
          <w:sz w:val="24"/>
          <w:szCs w:val="24"/>
        </w:rPr>
        <w:t>кв.м</w:t>
      </w:r>
      <w:proofErr w:type="spellEnd"/>
      <w:r w:rsidRPr="00093C7A">
        <w:rPr>
          <w:rFonts w:ascii="Times New Roman" w:eastAsiaTheme="minorEastAsia" w:hAnsi="Times New Roman" w:cs="Times New Roman"/>
          <w:sz w:val="24"/>
          <w:szCs w:val="24"/>
        </w:rPr>
        <w:t xml:space="preserve">./чел., принимаемая в зависимости от уровня комфорта жилья: </w:t>
      </w:r>
    </w:p>
    <w:p w:rsidR="00210A9B" w:rsidRPr="00093C7A" w:rsidRDefault="00210A9B" w:rsidP="00210A9B">
      <w:pPr>
        <w:spacing w:before="120" w:after="120" w:line="240" w:lineRule="auto"/>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для жилья </w:t>
      </w:r>
      <w:proofErr w:type="gramStart"/>
      <w:r w:rsidRPr="00093C7A">
        <w:rPr>
          <w:rFonts w:ascii="Times New Roman" w:eastAsiaTheme="minorEastAsia" w:hAnsi="Times New Roman" w:cs="Times New Roman"/>
          <w:sz w:val="24"/>
          <w:szCs w:val="24"/>
        </w:rPr>
        <w:t>бизнес-класса</w:t>
      </w:r>
      <w:proofErr w:type="gramEnd"/>
      <w:r w:rsidRPr="00093C7A">
        <w:rPr>
          <w:rFonts w:ascii="Times New Roman" w:eastAsiaTheme="minorEastAsia" w:hAnsi="Times New Roman" w:cs="Times New Roman"/>
          <w:sz w:val="24"/>
          <w:szCs w:val="24"/>
        </w:rPr>
        <w:t xml:space="preserve">  в размере 40 </w:t>
      </w:r>
      <w:proofErr w:type="spellStart"/>
      <w:r w:rsidRPr="00093C7A">
        <w:rPr>
          <w:rFonts w:ascii="Times New Roman" w:eastAsiaTheme="minorEastAsia" w:hAnsi="Times New Roman" w:cs="Times New Roman"/>
          <w:sz w:val="24"/>
          <w:szCs w:val="24"/>
        </w:rPr>
        <w:t>кв.м</w:t>
      </w:r>
      <w:proofErr w:type="spellEnd"/>
      <w:r w:rsidRPr="00093C7A">
        <w:rPr>
          <w:rFonts w:ascii="Times New Roman" w:eastAsiaTheme="minorEastAsia" w:hAnsi="Times New Roman" w:cs="Times New Roman"/>
          <w:sz w:val="24"/>
          <w:szCs w:val="24"/>
        </w:rPr>
        <w:t>./чел.;</w:t>
      </w:r>
    </w:p>
    <w:p w:rsidR="00210A9B" w:rsidRPr="00093C7A" w:rsidRDefault="00210A9B" w:rsidP="00210A9B">
      <w:pPr>
        <w:spacing w:before="120" w:after="120" w:line="240" w:lineRule="auto"/>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для стандартного жилья в размере </w:t>
      </w:r>
      <w:r w:rsidR="009F1DF8" w:rsidRPr="00093C7A">
        <w:rPr>
          <w:rFonts w:ascii="Times New Roman" w:eastAsiaTheme="minorEastAsia" w:hAnsi="Times New Roman" w:cs="Times New Roman"/>
          <w:sz w:val="24"/>
          <w:szCs w:val="24"/>
        </w:rPr>
        <w:t>3</w:t>
      </w:r>
      <w:r w:rsidR="00A942AB" w:rsidRPr="00093C7A">
        <w:rPr>
          <w:rFonts w:ascii="Times New Roman" w:eastAsiaTheme="minorEastAsia" w:hAnsi="Times New Roman" w:cs="Times New Roman"/>
          <w:sz w:val="24"/>
          <w:szCs w:val="24"/>
        </w:rPr>
        <w:t>0</w:t>
      </w:r>
      <w:r w:rsidRPr="00093C7A">
        <w:rPr>
          <w:rFonts w:ascii="Times New Roman" w:eastAsiaTheme="minorEastAsia" w:hAnsi="Times New Roman" w:cs="Times New Roman"/>
          <w:sz w:val="24"/>
          <w:szCs w:val="24"/>
        </w:rPr>
        <w:t xml:space="preserve"> </w:t>
      </w:r>
      <w:proofErr w:type="spellStart"/>
      <w:r w:rsidRPr="00093C7A">
        <w:rPr>
          <w:rFonts w:ascii="Times New Roman" w:eastAsiaTheme="minorEastAsia" w:hAnsi="Times New Roman" w:cs="Times New Roman"/>
          <w:sz w:val="24"/>
          <w:szCs w:val="24"/>
        </w:rPr>
        <w:t>кв.м</w:t>
      </w:r>
      <w:proofErr w:type="spellEnd"/>
      <w:r w:rsidRPr="00093C7A">
        <w:rPr>
          <w:rFonts w:ascii="Times New Roman" w:eastAsiaTheme="minorEastAsia" w:hAnsi="Times New Roman" w:cs="Times New Roman"/>
          <w:sz w:val="24"/>
          <w:szCs w:val="24"/>
        </w:rPr>
        <w:t>./чел.;</w:t>
      </w:r>
    </w:p>
    <w:p w:rsidR="00210A9B" w:rsidRPr="00093C7A" w:rsidRDefault="00210A9B" w:rsidP="00210A9B">
      <w:pPr>
        <w:spacing w:before="120" w:after="120" w:line="240" w:lineRule="auto"/>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для муниципального жилья в соответствии с нормой предоставления площади жилого помещения по договору социального найма, установленной в данном муниципальном образовании;</w:t>
      </w:r>
    </w:p>
    <w:p w:rsidR="00210A9B" w:rsidRPr="00093C7A" w:rsidRDefault="00210A9B" w:rsidP="00210A9B">
      <w:pPr>
        <w:spacing w:before="120" w:after="120" w:line="240" w:lineRule="auto"/>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для специализированного жилья – по заданию на проектирование, но не меньше установленной нормы заселения.</w:t>
      </w:r>
    </w:p>
    <w:p w:rsidR="00266148" w:rsidRPr="00093C7A" w:rsidRDefault="00E11CA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Количество </w:t>
      </w:r>
      <w:r w:rsidR="00BD5C2D" w:rsidRPr="00093C7A">
        <w:rPr>
          <w:rFonts w:ascii="Times New Roman" w:eastAsiaTheme="minorEastAsia" w:hAnsi="Times New Roman" w:cs="Times New Roman"/>
          <w:sz w:val="24"/>
          <w:szCs w:val="24"/>
        </w:rPr>
        <w:t>мест</w:t>
      </w:r>
      <w:r w:rsidRPr="00093C7A">
        <w:rPr>
          <w:rFonts w:ascii="Times New Roman" w:eastAsiaTheme="minorEastAsia" w:hAnsi="Times New Roman" w:cs="Times New Roman"/>
          <w:sz w:val="24"/>
          <w:szCs w:val="24"/>
        </w:rPr>
        <w:t xml:space="preserve"> для хранения личного автотранспорта жителей городского населенного пункта, расположенных вблизи от мест проживания</w:t>
      </w:r>
      <w:r w:rsidR="00BD5C2D" w:rsidRPr="00093C7A">
        <w:rPr>
          <w:rFonts w:ascii="Times New Roman" w:eastAsiaTheme="minorEastAsia" w:hAnsi="Times New Roman" w:cs="Times New Roman"/>
          <w:sz w:val="24"/>
          <w:szCs w:val="24"/>
        </w:rPr>
        <w:t>,</w:t>
      </w:r>
      <w:r w:rsidR="00214962" w:rsidRPr="00093C7A">
        <w:rPr>
          <w:rFonts w:ascii="Times New Roman" w:eastAsiaTheme="minorEastAsia" w:hAnsi="Times New Roman" w:cs="Times New Roman"/>
          <w:sz w:val="24"/>
          <w:szCs w:val="24"/>
        </w:rPr>
        <w:t xml:space="preserve"> определяется по следующей формуле [</w:t>
      </w:r>
      <w:r w:rsidR="00457C6F" w:rsidRPr="00093C7A">
        <w:rPr>
          <w:rFonts w:ascii="Times New Roman" w:eastAsiaTheme="minorEastAsia" w:hAnsi="Times New Roman" w:cs="Times New Roman"/>
          <w:color w:val="FF0000"/>
          <w:sz w:val="24"/>
          <w:szCs w:val="24"/>
        </w:rPr>
        <w:t>2</w:t>
      </w:r>
      <w:r w:rsidR="00214962" w:rsidRPr="00093C7A">
        <w:rPr>
          <w:rFonts w:ascii="Times New Roman" w:eastAsiaTheme="minorEastAsia" w:hAnsi="Times New Roman" w:cs="Times New Roman"/>
          <w:sz w:val="24"/>
          <w:szCs w:val="24"/>
        </w:rPr>
        <w:t>]:</w:t>
      </w:r>
    </w:p>
    <w:p w:rsidR="00214962" w:rsidRPr="00093C7A" w:rsidRDefault="00607012" w:rsidP="00451C5E">
      <w:pPr>
        <w:spacing w:before="120" w:after="120" w:line="240" w:lineRule="auto"/>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F=</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1000</m:t>
            </m:r>
          </m:den>
        </m:f>
      </m:oMath>
      <w:r w:rsidR="005B0102" w:rsidRPr="00093C7A">
        <w:rPr>
          <w:rFonts w:ascii="Times New Roman" w:eastAsiaTheme="minorEastAsia" w:hAnsi="Times New Roman" w:cs="Times New Roman"/>
          <w:sz w:val="24"/>
          <w:szCs w:val="24"/>
        </w:rPr>
        <w:tab/>
      </w:r>
      <w:r w:rsidR="00867A64" w:rsidRPr="00093C7A">
        <w:rPr>
          <w:rFonts w:ascii="Times New Roman" w:eastAsiaTheme="minorEastAsia" w:hAnsi="Times New Roman" w:cs="Times New Roman"/>
          <w:sz w:val="24"/>
          <w:szCs w:val="24"/>
        </w:rPr>
        <w:tab/>
      </w:r>
      <w:r w:rsidR="005B0102" w:rsidRPr="00093C7A">
        <w:rPr>
          <w:rFonts w:ascii="Times New Roman" w:eastAsiaTheme="minorEastAsia" w:hAnsi="Times New Roman" w:cs="Times New Roman"/>
          <w:sz w:val="24"/>
          <w:szCs w:val="24"/>
        </w:rPr>
        <w:t>[</w:t>
      </w:r>
      <w:r w:rsidR="00CB7965" w:rsidRPr="00093C7A">
        <w:rPr>
          <w:rFonts w:ascii="Times New Roman" w:eastAsiaTheme="minorEastAsia" w:hAnsi="Times New Roman" w:cs="Times New Roman"/>
          <w:b/>
          <w:sz w:val="24"/>
          <w:szCs w:val="24"/>
        </w:rPr>
        <w:t>2</w:t>
      </w:r>
      <w:r w:rsidR="005B0102" w:rsidRPr="00093C7A">
        <w:rPr>
          <w:rFonts w:ascii="Times New Roman" w:eastAsiaTheme="minorEastAsia" w:hAnsi="Times New Roman" w:cs="Times New Roman"/>
          <w:sz w:val="24"/>
          <w:szCs w:val="24"/>
        </w:rPr>
        <w:t>],</w:t>
      </w:r>
    </w:p>
    <w:p w:rsidR="00214962" w:rsidRPr="00093C7A" w:rsidRDefault="005B0102" w:rsidP="00451C5E">
      <w:pPr>
        <w:spacing w:before="120" w:after="120" w:line="240" w:lineRule="auto"/>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где: </w:t>
      </w:r>
    </w:p>
    <w:p w:rsidR="00867A64" w:rsidRPr="00093C7A" w:rsidRDefault="00210A9B" w:rsidP="00CB7965">
      <w:pPr>
        <w:spacing w:before="120" w:after="120" w:line="240" w:lineRule="auto"/>
        <w:ind w:left="42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 xml:space="preserve"> </m:t>
        </m:r>
      </m:oMath>
      <w:r w:rsidR="00867A64" w:rsidRPr="00093C7A">
        <w:rPr>
          <w:rFonts w:ascii="Times New Roman" w:eastAsiaTheme="minorEastAsia" w:hAnsi="Times New Roman" w:cs="Times New Roman"/>
          <w:sz w:val="24"/>
          <w:szCs w:val="24"/>
        </w:rPr>
        <w:t xml:space="preserve">– </w:t>
      </w:r>
      <w:r w:rsidRPr="00093C7A">
        <w:rPr>
          <w:rFonts w:ascii="Times New Roman" w:eastAsiaTheme="minorEastAsia" w:hAnsi="Times New Roman" w:cs="Times New Roman"/>
          <w:sz w:val="24"/>
          <w:szCs w:val="24"/>
        </w:rPr>
        <w:t xml:space="preserve">количество жителей, определяемое по </w:t>
      </w:r>
      <w:r w:rsidR="00CB7965" w:rsidRPr="00093C7A">
        <w:rPr>
          <w:rFonts w:ascii="Times New Roman" w:eastAsiaTheme="minorEastAsia" w:hAnsi="Times New Roman" w:cs="Times New Roman"/>
          <w:sz w:val="24"/>
          <w:szCs w:val="24"/>
        </w:rPr>
        <w:t>формуле [1</w:t>
      </w:r>
      <w:r w:rsidRPr="00093C7A">
        <w:rPr>
          <w:rFonts w:ascii="Times New Roman" w:eastAsiaTheme="minorEastAsia" w:hAnsi="Times New Roman" w:cs="Times New Roman"/>
          <w:sz w:val="24"/>
          <w:szCs w:val="24"/>
        </w:rPr>
        <w:t>], чел.;</w:t>
      </w:r>
    </w:p>
    <w:p w:rsidR="00A4586B" w:rsidRPr="00093C7A" w:rsidRDefault="00A4586B" w:rsidP="00CB7965">
      <w:pPr>
        <w:spacing w:before="120" w:after="120" w:line="240" w:lineRule="auto"/>
        <w:ind w:left="42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f</m:t>
        </m:r>
      </m:oMath>
      <w:r w:rsidRPr="00093C7A">
        <w:rPr>
          <w:rFonts w:ascii="Times New Roman" w:eastAsiaTheme="minorEastAsia" w:hAnsi="Times New Roman" w:cs="Times New Roman"/>
          <w:sz w:val="24"/>
          <w:szCs w:val="24"/>
        </w:rPr>
        <w:t xml:space="preserve"> – показатель автомобилизации населения, установленный настоящими Нормативами в зависимости от планируемого периода реализации градостроительной документации</w:t>
      </w:r>
      <w:r w:rsidR="00E11CA5" w:rsidRPr="00093C7A">
        <w:rPr>
          <w:rFonts w:ascii="Times New Roman" w:eastAsiaTheme="minorEastAsia" w:hAnsi="Times New Roman" w:cs="Times New Roman"/>
          <w:sz w:val="24"/>
          <w:szCs w:val="24"/>
        </w:rPr>
        <w:t xml:space="preserve"> (см. таблицу </w:t>
      </w:r>
      <w:r w:rsidR="00CB7965" w:rsidRPr="00093C7A">
        <w:rPr>
          <w:rFonts w:ascii="Times New Roman" w:eastAsiaTheme="minorEastAsia" w:hAnsi="Times New Roman" w:cs="Times New Roman"/>
          <w:sz w:val="24"/>
          <w:szCs w:val="24"/>
        </w:rPr>
        <w:t>1</w:t>
      </w:r>
      <w:r w:rsidR="00E11CA5" w:rsidRPr="00093C7A">
        <w:rPr>
          <w:rFonts w:ascii="Times New Roman" w:eastAsiaTheme="minorEastAsia" w:hAnsi="Times New Roman" w:cs="Times New Roman"/>
          <w:sz w:val="24"/>
          <w:szCs w:val="24"/>
        </w:rPr>
        <w:t>)</w:t>
      </w:r>
      <w:r w:rsidR="003F3748" w:rsidRPr="00093C7A">
        <w:rPr>
          <w:rFonts w:ascii="Times New Roman" w:eastAsiaTheme="minorEastAsia" w:hAnsi="Times New Roman" w:cs="Times New Roman"/>
          <w:sz w:val="24"/>
          <w:szCs w:val="24"/>
        </w:rPr>
        <w:t>.</w:t>
      </w:r>
    </w:p>
    <w:p w:rsidR="003052FF" w:rsidRPr="00093C7A" w:rsidRDefault="00E11CA5" w:rsidP="00CB7965">
      <w:pPr>
        <w:spacing w:before="120" w:after="120" w:line="240" w:lineRule="auto"/>
        <w:ind w:left="426"/>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К полученному в результате расчёта по формуле [</w:t>
      </w:r>
      <w:r w:rsidR="00CB7965" w:rsidRPr="00093C7A">
        <w:rPr>
          <w:rFonts w:ascii="Times New Roman" w:eastAsiaTheme="minorEastAsia" w:hAnsi="Times New Roman" w:cs="Times New Roman"/>
          <w:sz w:val="24"/>
          <w:szCs w:val="24"/>
        </w:rPr>
        <w:t>2</w:t>
      </w:r>
      <w:r w:rsidRPr="00093C7A">
        <w:rPr>
          <w:rFonts w:ascii="Times New Roman" w:eastAsiaTheme="minorEastAsia" w:hAnsi="Times New Roman" w:cs="Times New Roman"/>
          <w:sz w:val="24"/>
          <w:szCs w:val="24"/>
        </w:rPr>
        <w:t>] значению могут быть применены следующие понижающие коэффициенты:</w:t>
      </w:r>
    </w:p>
    <w:p w:rsidR="00E11CA5" w:rsidRPr="00093C7A" w:rsidRDefault="00BD5C2D" w:rsidP="00CB7965">
      <w:pPr>
        <w:spacing w:before="120" w:after="120" w:line="240" w:lineRule="auto"/>
        <w:ind w:left="426"/>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lastRenderedPageBreak/>
        <w:t>0,8 </w:t>
      </w:r>
      <w:r w:rsidR="00E11CA5" w:rsidRPr="00093C7A">
        <w:rPr>
          <w:rFonts w:ascii="Times New Roman" w:eastAsiaTheme="minorEastAsia" w:hAnsi="Times New Roman" w:cs="Times New Roman"/>
          <w:sz w:val="24"/>
          <w:szCs w:val="24"/>
        </w:rPr>
        <w:t>–</w:t>
      </w:r>
      <w:r w:rsidRPr="00093C7A">
        <w:rPr>
          <w:rFonts w:ascii="Times New Roman" w:eastAsiaTheme="minorEastAsia" w:hAnsi="Times New Roman" w:cs="Times New Roman"/>
          <w:sz w:val="24"/>
          <w:szCs w:val="24"/>
        </w:rPr>
        <w:t> </w:t>
      </w:r>
      <w:r w:rsidR="00E11CA5" w:rsidRPr="00093C7A">
        <w:rPr>
          <w:rFonts w:ascii="Times New Roman" w:eastAsiaTheme="minorEastAsia" w:hAnsi="Times New Roman" w:cs="Times New Roman"/>
          <w:sz w:val="24"/>
          <w:szCs w:val="24"/>
        </w:rPr>
        <w:t>для объектов, расположенных в город</w:t>
      </w:r>
      <w:r w:rsidR="00A942AB" w:rsidRPr="00093C7A">
        <w:rPr>
          <w:rFonts w:ascii="Times New Roman" w:eastAsiaTheme="minorEastAsia" w:hAnsi="Times New Roman" w:cs="Times New Roman"/>
          <w:sz w:val="24"/>
          <w:szCs w:val="24"/>
        </w:rPr>
        <w:t>ах Иваново, Кинешма, Кохма</w:t>
      </w:r>
      <w:r w:rsidR="00E11CA5" w:rsidRPr="00093C7A">
        <w:rPr>
          <w:rFonts w:ascii="Times New Roman" w:eastAsiaTheme="minorEastAsia" w:hAnsi="Times New Roman" w:cs="Times New Roman"/>
          <w:sz w:val="24"/>
          <w:szCs w:val="24"/>
        </w:rPr>
        <w:t xml:space="preserve"> при условии расположения объекта на расстоянии не далее 500 м пешего передвижения по территориям общего пользования от остановок не менее</w:t>
      </w:r>
      <w:proofErr w:type="gramStart"/>
      <w:r w:rsidR="00E11CA5" w:rsidRPr="00093C7A">
        <w:rPr>
          <w:rFonts w:ascii="Times New Roman" w:eastAsiaTheme="minorEastAsia" w:hAnsi="Times New Roman" w:cs="Times New Roman"/>
          <w:sz w:val="24"/>
          <w:szCs w:val="24"/>
        </w:rPr>
        <w:t>,</w:t>
      </w:r>
      <w:proofErr w:type="gramEnd"/>
      <w:r w:rsidR="00E11CA5" w:rsidRPr="00093C7A">
        <w:rPr>
          <w:rFonts w:ascii="Times New Roman" w:eastAsiaTheme="minorEastAsia" w:hAnsi="Times New Roman" w:cs="Times New Roman"/>
          <w:sz w:val="24"/>
          <w:szCs w:val="24"/>
        </w:rPr>
        <w:t xml:space="preserve"> чем трёх регулярных маршрутов </w:t>
      </w:r>
      <w:r w:rsidR="003A40F1" w:rsidRPr="00093C7A">
        <w:rPr>
          <w:rFonts w:ascii="Times New Roman" w:eastAsiaTheme="minorEastAsia" w:hAnsi="Times New Roman" w:cs="Times New Roman"/>
          <w:sz w:val="24"/>
          <w:szCs w:val="24"/>
        </w:rPr>
        <w:t>городского общественного транспорта;</w:t>
      </w:r>
    </w:p>
    <w:p w:rsidR="003A40F1" w:rsidRPr="00093C7A" w:rsidRDefault="003E5E30" w:rsidP="00CB7965">
      <w:pPr>
        <w:spacing w:before="120" w:after="120" w:line="240" w:lineRule="auto"/>
        <w:ind w:left="426"/>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Допускается занимать местами для хранения личного автотранспорта гостевые автостоянки с учётом размещения автомобилей на </w:t>
      </w:r>
      <w:r w:rsidR="00277015" w:rsidRPr="00093C7A">
        <w:rPr>
          <w:rFonts w:ascii="Times New Roman" w:eastAsiaTheme="minorEastAsia" w:hAnsi="Times New Roman" w:cs="Times New Roman"/>
          <w:sz w:val="24"/>
          <w:szCs w:val="24"/>
        </w:rPr>
        <w:t>них</w:t>
      </w:r>
      <w:r w:rsidRPr="00093C7A">
        <w:rPr>
          <w:rFonts w:ascii="Times New Roman" w:eastAsiaTheme="minorEastAsia" w:hAnsi="Times New Roman" w:cs="Times New Roman"/>
          <w:sz w:val="24"/>
          <w:szCs w:val="24"/>
        </w:rPr>
        <w:t xml:space="preserve"> </w:t>
      </w:r>
      <w:r w:rsidR="00277015" w:rsidRPr="00093C7A">
        <w:rPr>
          <w:rFonts w:ascii="Times New Roman" w:eastAsiaTheme="minorEastAsia" w:hAnsi="Times New Roman" w:cs="Times New Roman"/>
          <w:sz w:val="24"/>
          <w:szCs w:val="24"/>
        </w:rPr>
        <w:t xml:space="preserve">только </w:t>
      </w:r>
      <w:r w:rsidRPr="00093C7A">
        <w:rPr>
          <w:rFonts w:ascii="Times New Roman" w:eastAsiaTheme="minorEastAsia" w:hAnsi="Times New Roman" w:cs="Times New Roman"/>
          <w:sz w:val="24"/>
          <w:szCs w:val="24"/>
        </w:rPr>
        <w:t>в дневное время.</w:t>
      </w:r>
    </w:p>
    <w:p w:rsidR="008A51A4" w:rsidRPr="00093C7A" w:rsidRDefault="008A51A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Максимальный уровень территориальной доступности мест для хранения личного автотранспорта жителей городского населенного пункта, расположенных вблизи от мест проживания, нормируется следующим образом:</w:t>
      </w:r>
    </w:p>
    <w:p w:rsidR="008A51A4" w:rsidRPr="00093C7A" w:rsidRDefault="008A51A4" w:rsidP="008A51A4">
      <w:pPr>
        <w:tabs>
          <w:tab w:val="left" w:pos="993"/>
        </w:tabs>
        <w:autoSpaceDE w:val="0"/>
        <w:autoSpaceDN w:val="0"/>
        <w:adjustRightInd w:val="0"/>
        <w:spacing w:before="120" w:after="120" w:line="240" w:lineRule="auto"/>
        <w:ind w:left="426"/>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не менее 65% (50% в условиях реконструкции) от полученного расчётом количества мест хранения должно располагаться в границах земельного участка, отведённого под строительство многоквартирного дома, в том числе в самом доме;</w:t>
      </w:r>
    </w:p>
    <w:p w:rsidR="008A51A4" w:rsidRPr="00093C7A" w:rsidRDefault="008A51A4" w:rsidP="008A51A4">
      <w:pPr>
        <w:tabs>
          <w:tab w:val="left" w:pos="993"/>
        </w:tabs>
        <w:autoSpaceDE w:val="0"/>
        <w:autoSpaceDN w:val="0"/>
        <w:adjustRightInd w:val="0"/>
        <w:spacing w:before="120" w:after="120" w:line="240" w:lineRule="auto"/>
        <w:ind w:left="426"/>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не более 35% (50% в условиях реконструкции) от полученного расчётом количества мест хранения допускается размещать на расстоянии не более 800 метров от границ земельного участка многоквартирного дома в городах </w:t>
      </w:r>
      <w:r w:rsidR="00A942AB" w:rsidRPr="00093C7A">
        <w:rPr>
          <w:rFonts w:ascii="Times New Roman" w:eastAsiaTheme="minorEastAsia" w:hAnsi="Times New Roman" w:cs="Times New Roman"/>
          <w:sz w:val="24"/>
          <w:szCs w:val="24"/>
        </w:rPr>
        <w:t>Иваново, Кинешма, Кохма</w:t>
      </w:r>
      <w:r w:rsidRPr="00093C7A">
        <w:rPr>
          <w:rFonts w:ascii="Times New Roman" w:eastAsiaTheme="minorEastAsia" w:hAnsi="Times New Roman" w:cs="Times New Roman"/>
          <w:sz w:val="24"/>
          <w:szCs w:val="24"/>
        </w:rPr>
        <w:t xml:space="preserve">, в прочих </w:t>
      </w:r>
      <w:proofErr w:type="spellStart"/>
      <w:r w:rsidRPr="00093C7A">
        <w:rPr>
          <w:rFonts w:ascii="Times New Roman" w:eastAsiaTheme="minorEastAsia" w:hAnsi="Times New Roman" w:cs="Times New Roman"/>
          <w:sz w:val="24"/>
          <w:szCs w:val="24"/>
        </w:rPr>
        <w:t>г.н.п</w:t>
      </w:r>
      <w:proofErr w:type="spellEnd"/>
      <w:r w:rsidRPr="00093C7A">
        <w:rPr>
          <w:rFonts w:ascii="Times New Roman" w:eastAsiaTheme="minorEastAsia" w:hAnsi="Times New Roman" w:cs="Times New Roman"/>
          <w:sz w:val="24"/>
          <w:szCs w:val="24"/>
        </w:rPr>
        <w:t>. – на расстоянии не более 500 метров.</w:t>
      </w:r>
    </w:p>
    <w:p w:rsidR="008A51A4" w:rsidRPr="00093C7A" w:rsidRDefault="008A51A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Сведения о земельных участках, на которых предусматривается хранение личного автотранспорта, в том числе кадастровые номера, площадь и местоположение включаются в состав документации по планировке территории и проектной документации.</w:t>
      </w:r>
    </w:p>
    <w:p w:rsidR="004D6447" w:rsidRPr="00093C7A" w:rsidRDefault="004D6447" w:rsidP="004D6447">
      <w:pPr>
        <w:tabs>
          <w:tab w:val="left" w:pos="709"/>
          <w:tab w:val="left" w:pos="993"/>
        </w:tabs>
        <w:autoSpaceDE w:val="0"/>
        <w:autoSpaceDN w:val="0"/>
        <w:adjustRightInd w:val="0"/>
        <w:spacing w:before="120" w:after="120"/>
        <w:jc w:val="both"/>
        <w:rPr>
          <w:rFonts w:ascii="Times New Roman" w:hAnsi="Times New Roman"/>
          <w:b/>
          <w:sz w:val="24"/>
          <w:szCs w:val="24"/>
          <w:highlight w:val="yellow"/>
        </w:rPr>
      </w:pPr>
    </w:p>
    <w:p w:rsidR="004D6447" w:rsidRPr="00093C7A" w:rsidRDefault="004D6447" w:rsidP="00093C7A">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23" w:name="_Toc185867335"/>
      <w:r w:rsidRPr="00093C7A">
        <w:rPr>
          <w:rFonts w:asciiTheme="majorHAnsi" w:eastAsiaTheme="majorEastAsia" w:hAnsiTheme="majorHAnsi" w:cs="Times New Roman"/>
          <w:b/>
          <w:bCs/>
          <w:iCs/>
          <w:sz w:val="24"/>
          <w:szCs w:val="24"/>
        </w:rPr>
        <w:t>Физическая культура и массовый спорт</w:t>
      </w:r>
      <w:bookmarkEnd w:id="23"/>
    </w:p>
    <w:p w:rsidR="00323BE3" w:rsidRPr="00093C7A" w:rsidRDefault="00323BE3"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965" w:rsidRPr="00093C7A">
        <w:rPr>
          <w:rFonts w:ascii="Times New Roman" w:eastAsiaTheme="minorEastAsia" w:hAnsi="Times New Roman" w:cs="Times New Roman"/>
          <w:b/>
          <w:bCs/>
          <w:sz w:val="24"/>
          <w:szCs w:val="24"/>
        </w:rPr>
        <w:t>22</w:t>
      </w:r>
      <w:r w:rsidRPr="00093C7A">
        <w:rPr>
          <w:rFonts w:ascii="Times New Roman" w:eastAsiaTheme="minorEastAsia" w:hAnsi="Times New Roman" w:cs="Times New Roman"/>
          <w:b/>
          <w:bCs/>
          <w:sz w:val="24"/>
          <w:szCs w:val="24"/>
        </w:rPr>
        <w:t xml:space="preserve"> </w:t>
      </w:r>
      <w:r w:rsidR="00093C7A">
        <w:rPr>
          <w:rFonts w:ascii="Times New Roman" w:eastAsiaTheme="minorEastAsia" w:hAnsi="Times New Roman" w:cs="Times New Roman"/>
          <w:b/>
          <w:bCs/>
          <w:sz w:val="24"/>
          <w:szCs w:val="24"/>
        </w:rPr>
        <w:t>. Объекты местного значения</w:t>
      </w:r>
      <w:r w:rsidRPr="00093C7A">
        <w:rPr>
          <w:rFonts w:ascii="Times New Roman" w:eastAsiaTheme="minorEastAsia" w:hAnsi="Times New Roman" w:cs="Times New Roman"/>
          <w:b/>
          <w:bCs/>
          <w:sz w:val="24"/>
          <w:szCs w:val="24"/>
        </w:rPr>
        <w:t xml:space="preserve"> муниципальных и городских округов в области физической культуры и массового 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323BE3" w:rsidRPr="000D5E8C" w:rsidTr="00323BE3">
        <w:trPr>
          <w:tblHeader/>
        </w:trPr>
        <w:tc>
          <w:tcPr>
            <w:tcW w:w="567" w:type="dxa"/>
            <w:vMerge w:val="restart"/>
          </w:tcPr>
          <w:p w:rsidR="00323BE3" w:rsidRPr="000D5E8C" w:rsidRDefault="00093C7A"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323BE3" w:rsidRPr="000D5E8C" w:rsidRDefault="00323BE3" w:rsidP="00323BE3">
            <w:pPr>
              <w:pStyle w:val="ConsPlusNormal"/>
              <w:jc w:val="center"/>
              <w:rPr>
                <w:rFonts w:ascii="Times New Roman" w:hAnsi="Times New Roman" w:cs="Times New Roman"/>
                <w:sz w:val="24"/>
                <w:szCs w:val="24"/>
              </w:rPr>
            </w:pPr>
            <w:proofErr w:type="gramStart"/>
            <w:r w:rsidRPr="000D5E8C">
              <w:rPr>
                <w:rFonts w:ascii="Times New Roman" w:hAnsi="Times New Roman" w:cs="Times New Roman"/>
                <w:sz w:val="24"/>
                <w:szCs w:val="24"/>
              </w:rPr>
              <w:t>п</w:t>
            </w:r>
            <w:proofErr w:type="gramEnd"/>
            <w:r w:rsidRPr="000D5E8C">
              <w:rPr>
                <w:rFonts w:ascii="Times New Roman" w:hAnsi="Times New Roman" w:cs="Times New Roman"/>
                <w:sz w:val="24"/>
                <w:szCs w:val="24"/>
              </w:rPr>
              <w:t>/п</w:t>
            </w:r>
          </w:p>
        </w:tc>
        <w:tc>
          <w:tcPr>
            <w:tcW w:w="3338" w:type="dxa"/>
            <w:vMerge w:val="restart"/>
          </w:tcPr>
          <w:p w:rsidR="00323BE3" w:rsidRPr="000D5E8C" w:rsidRDefault="00323BE3" w:rsidP="00323BE3">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Наименование нормируемых показателей и (или) объектов</w:t>
            </w:r>
          </w:p>
        </w:tc>
        <w:tc>
          <w:tcPr>
            <w:tcW w:w="2725" w:type="dxa"/>
            <w:gridSpan w:val="2"/>
          </w:tcPr>
          <w:p w:rsidR="00323BE3" w:rsidRPr="000D5E8C" w:rsidRDefault="00323BE3" w:rsidP="00323BE3">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Минимально допустимый уровень обеспеченности</w:t>
            </w:r>
          </w:p>
        </w:tc>
        <w:tc>
          <w:tcPr>
            <w:tcW w:w="2726" w:type="dxa"/>
            <w:gridSpan w:val="2"/>
          </w:tcPr>
          <w:p w:rsidR="00323BE3" w:rsidRPr="000D5E8C" w:rsidRDefault="00323BE3" w:rsidP="00323BE3">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Максимальный уровень территориальной доступности</w:t>
            </w:r>
          </w:p>
        </w:tc>
      </w:tr>
      <w:tr w:rsidR="00323BE3" w:rsidRPr="000D5E8C" w:rsidTr="00323BE3">
        <w:trPr>
          <w:tblHeader/>
        </w:trPr>
        <w:tc>
          <w:tcPr>
            <w:tcW w:w="567" w:type="dxa"/>
            <w:vMerge/>
          </w:tcPr>
          <w:p w:rsidR="00323BE3" w:rsidRPr="000D5E8C" w:rsidRDefault="00323BE3" w:rsidP="00323BE3">
            <w:pPr>
              <w:spacing w:after="0" w:line="240" w:lineRule="auto"/>
              <w:rPr>
                <w:rFonts w:ascii="Times New Roman" w:hAnsi="Times New Roman" w:cs="Times New Roman"/>
                <w:sz w:val="24"/>
                <w:szCs w:val="24"/>
              </w:rPr>
            </w:pPr>
          </w:p>
        </w:tc>
        <w:tc>
          <w:tcPr>
            <w:tcW w:w="3338" w:type="dxa"/>
            <w:vMerge/>
          </w:tcPr>
          <w:p w:rsidR="00323BE3" w:rsidRPr="000D5E8C" w:rsidRDefault="00323BE3" w:rsidP="00323BE3">
            <w:pPr>
              <w:spacing w:after="0" w:line="240" w:lineRule="auto"/>
              <w:rPr>
                <w:rFonts w:ascii="Times New Roman" w:hAnsi="Times New Roman" w:cs="Times New Roman"/>
                <w:sz w:val="24"/>
                <w:szCs w:val="24"/>
              </w:rPr>
            </w:pPr>
          </w:p>
        </w:tc>
        <w:tc>
          <w:tcPr>
            <w:tcW w:w="1362" w:type="dxa"/>
          </w:tcPr>
          <w:p w:rsidR="00323BE3" w:rsidRPr="000D5E8C" w:rsidRDefault="00323BE3" w:rsidP="00323BE3">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323BE3" w:rsidRPr="000D5E8C" w:rsidRDefault="00323BE3" w:rsidP="00323BE3">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c>
          <w:tcPr>
            <w:tcW w:w="1363" w:type="dxa"/>
          </w:tcPr>
          <w:p w:rsidR="00323BE3" w:rsidRPr="000D5E8C" w:rsidRDefault="00323BE3" w:rsidP="00323BE3">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323BE3" w:rsidRPr="000D5E8C" w:rsidRDefault="00323BE3" w:rsidP="00323BE3">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r>
      <w:tr w:rsidR="00323BE3" w:rsidRPr="007C3061" w:rsidTr="00323BE3">
        <w:tc>
          <w:tcPr>
            <w:tcW w:w="567"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323BE3" w:rsidRPr="007C3061" w:rsidRDefault="00323BE3" w:rsidP="00323BE3">
            <w:pPr>
              <w:pStyle w:val="ConsPlusNormal"/>
              <w:rPr>
                <w:rFonts w:ascii="Times New Roman" w:hAnsi="Times New Roman" w:cs="Times New Roman"/>
                <w:sz w:val="24"/>
                <w:szCs w:val="24"/>
              </w:rPr>
            </w:pPr>
            <w:r>
              <w:rPr>
                <w:rFonts w:ascii="Times New Roman" w:hAnsi="Times New Roman" w:cs="Times New Roman"/>
                <w:sz w:val="24"/>
                <w:szCs w:val="24"/>
              </w:rPr>
              <w:t>Усреднённый норматив единой пропускной способности (</w:t>
            </w:r>
            <w:proofErr w:type="spellStart"/>
            <w:r>
              <w:rPr>
                <w:rFonts w:ascii="Times New Roman" w:hAnsi="Times New Roman" w:cs="Times New Roman"/>
                <w:sz w:val="24"/>
                <w:szCs w:val="24"/>
              </w:rPr>
              <w:t>ЕПС</w:t>
            </w:r>
            <w:r w:rsidRPr="009508B0">
              <w:rPr>
                <w:rFonts w:ascii="Times New Roman" w:hAnsi="Times New Roman" w:cs="Times New Roman"/>
                <w:sz w:val="24"/>
                <w:szCs w:val="24"/>
                <w:vertAlign w:val="subscript"/>
              </w:rPr>
              <w:t>норм</w:t>
            </w:r>
            <w:proofErr w:type="spellEnd"/>
            <w:r>
              <w:rPr>
                <w:rFonts w:ascii="Times New Roman" w:hAnsi="Times New Roman" w:cs="Times New Roman"/>
                <w:sz w:val="24"/>
                <w:szCs w:val="24"/>
              </w:rPr>
              <w:t>)</w:t>
            </w:r>
          </w:p>
        </w:tc>
        <w:tc>
          <w:tcPr>
            <w:tcW w:w="1362" w:type="dxa"/>
          </w:tcPr>
          <w:p w:rsidR="00323BE3" w:rsidRPr="00E4066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1000 жит.</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323BE3" w:rsidRPr="007C3061" w:rsidTr="00323BE3">
        <w:tc>
          <w:tcPr>
            <w:tcW w:w="567"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323BE3" w:rsidRPr="007C3061" w:rsidRDefault="00323BE3" w:rsidP="00323BE3">
            <w:pPr>
              <w:pStyle w:val="ConsPlusNormal"/>
              <w:rPr>
                <w:rFonts w:ascii="Times New Roman" w:hAnsi="Times New Roman" w:cs="Times New Roman"/>
                <w:sz w:val="24"/>
                <w:szCs w:val="24"/>
              </w:rPr>
            </w:pPr>
            <w:r>
              <w:rPr>
                <w:rFonts w:ascii="Times New Roman" w:hAnsi="Times New Roman" w:cs="Times New Roman"/>
                <w:sz w:val="24"/>
                <w:szCs w:val="24"/>
              </w:rPr>
              <w:t>Территория, занимаемая физкультурно-спортивными сооружениями</w:t>
            </w:r>
          </w:p>
        </w:tc>
        <w:tc>
          <w:tcPr>
            <w:tcW w:w="1362" w:type="dxa"/>
          </w:tcPr>
          <w:p w:rsidR="00323BE3" w:rsidRPr="00E40663" w:rsidRDefault="00323BE3" w:rsidP="00323BE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на 1000 жит.</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323BE3" w:rsidRPr="007C3061" w:rsidTr="00323BE3">
        <w:tc>
          <w:tcPr>
            <w:tcW w:w="567" w:type="dxa"/>
            <w:vMerge w:val="restart"/>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vMerge w:val="restart"/>
          </w:tcPr>
          <w:p w:rsidR="00323BE3" w:rsidRDefault="00323BE3" w:rsidP="00323BE3">
            <w:pPr>
              <w:pStyle w:val="ConsPlusNormal"/>
              <w:rPr>
                <w:rFonts w:ascii="Times New Roman" w:hAnsi="Times New Roman" w:cs="Times New Roman"/>
                <w:sz w:val="24"/>
                <w:szCs w:val="24"/>
              </w:rPr>
            </w:pPr>
            <w:r>
              <w:rPr>
                <w:rFonts w:ascii="Times New Roman" w:hAnsi="Times New Roman" w:cs="Times New Roman"/>
                <w:sz w:val="24"/>
                <w:szCs w:val="24"/>
              </w:rPr>
              <w:t xml:space="preserve">Стадионы с трибунами менее 1500 мест </w:t>
            </w:r>
          </w:p>
        </w:tc>
        <w:tc>
          <w:tcPr>
            <w:tcW w:w="1362" w:type="dxa"/>
            <w:vMerge w:val="restart"/>
          </w:tcPr>
          <w:p w:rsidR="00323BE3" w:rsidRPr="00E40663" w:rsidRDefault="00093C7A"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323BE3">
              <w:rPr>
                <w:rFonts w:ascii="Times New Roman" w:hAnsi="Times New Roman" w:cs="Times New Roman"/>
                <w:sz w:val="24"/>
                <w:szCs w:val="24"/>
              </w:rPr>
              <w:t xml:space="preserve">во на муниципальный или городской округ </w:t>
            </w:r>
          </w:p>
        </w:tc>
        <w:tc>
          <w:tcPr>
            <w:tcW w:w="1363" w:type="dxa"/>
            <w:vMerge w:val="restart"/>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vMerge w:val="restart"/>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транспортная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ранспорте, мин.</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не устанавливается </w:t>
            </w:r>
          </w:p>
        </w:tc>
      </w:tr>
      <w:tr w:rsidR="00323BE3" w:rsidRPr="007C3061" w:rsidTr="00323BE3">
        <w:tc>
          <w:tcPr>
            <w:tcW w:w="567" w:type="dxa"/>
            <w:vMerge/>
          </w:tcPr>
          <w:p w:rsidR="00323BE3" w:rsidRDefault="00323BE3" w:rsidP="00323BE3">
            <w:pPr>
              <w:pStyle w:val="ConsPlusNormal"/>
              <w:jc w:val="center"/>
              <w:rPr>
                <w:rFonts w:ascii="Times New Roman" w:hAnsi="Times New Roman" w:cs="Times New Roman"/>
                <w:sz w:val="24"/>
                <w:szCs w:val="24"/>
              </w:rPr>
            </w:pPr>
          </w:p>
        </w:tc>
        <w:tc>
          <w:tcPr>
            <w:tcW w:w="3338" w:type="dxa"/>
            <w:vMerge/>
          </w:tcPr>
          <w:p w:rsidR="00323BE3" w:rsidRDefault="00323BE3" w:rsidP="00323BE3">
            <w:pPr>
              <w:pStyle w:val="ConsPlusNormal"/>
              <w:rPr>
                <w:rFonts w:ascii="Times New Roman" w:hAnsi="Times New Roman" w:cs="Times New Roman"/>
                <w:sz w:val="24"/>
                <w:szCs w:val="24"/>
              </w:rPr>
            </w:pPr>
          </w:p>
        </w:tc>
        <w:tc>
          <w:tcPr>
            <w:tcW w:w="1362" w:type="dxa"/>
            <w:vMerge/>
          </w:tcPr>
          <w:p w:rsidR="00323BE3" w:rsidRDefault="00323BE3" w:rsidP="00323BE3">
            <w:pPr>
              <w:pStyle w:val="ConsPlusNormal"/>
              <w:jc w:val="center"/>
              <w:rPr>
                <w:rFonts w:ascii="Times New Roman" w:hAnsi="Times New Roman" w:cs="Times New Roman"/>
                <w:sz w:val="24"/>
                <w:szCs w:val="24"/>
              </w:rPr>
            </w:pPr>
          </w:p>
        </w:tc>
        <w:tc>
          <w:tcPr>
            <w:tcW w:w="1363" w:type="dxa"/>
            <w:vMerge/>
          </w:tcPr>
          <w:p w:rsidR="00323BE3" w:rsidRDefault="00323BE3" w:rsidP="00323BE3">
            <w:pPr>
              <w:pStyle w:val="ConsPlusNormal"/>
              <w:jc w:val="center"/>
              <w:rPr>
                <w:rFonts w:ascii="Times New Roman" w:hAnsi="Times New Roman" w:cs="Times New Roman"/>
                <w:sz w:val="24"/>
                <w:szCs w:val="24"/>
              </w:rPr>
            </w:pPr>
          </w:p>
        </w:tc>
        <w:tc>
          <w:tcPr>
            <w:tcW w:w="1363" w:type="dxa"/>
            <w:vMerge/>
          </w:tcPr>
          <w:p w:rsidR="00323BE3" w:rsidRDefault="00323BE3" w:rsidP="00323BE3">
            <w:pPr>
              <w:pStyle w:val="ConsPlusNormal"/>
              <w:jc w:val="center"/>
              <w:rPr>
                <w:rFonts w:ascii="Times New Roman" w:hAnsi="Times New Roman" w:cs="Times New Roman"/>
                <w:sz w:val="24"/>
                <w:szCs w:val="24"/>
              </w:rPr>
            </w:pPr>
          </w:p>
        </w:tc>
        <w:tc>
          <w:tcPr>
            <w:tcW w:w="1363"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90</w:t>
            </w:r>
          </w:p>
        </w:tc>
      </w:tr>
      <w:tr w:rsidR="00323BE3" w:rsidRPr="007C3061" w:rsidTr="00323BE3">
        <w:tc>
          <w:tcPr>
            <w:tcW w:w="567"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323BE3" w:rsidRDefault="00323BE3" w:rsidP="00323BE3">
            <w:pPr>
              <w:pStyle w:val="ConsPlusNormal"/>
              <w:rPr>
                <w:rFonts w:ascii="Times New Roman" w:hAnsi="Times New Roman" w:cs="Times New Roman"/>
                <w:sz w:val="24"/>
                <w:szCs w:val="24"/>
              </w:rPr>
            </w:pPr>
            <w:r>
              <w:rPr>
                <w:rFonts w:ascii="Times New Roman" w:hAnsi="Times New Roman" w:cs="Times New Roman"/>
                <w:sz w:val="24"/>
                <w:szCs w:val="24"/>
              </w:rPr>
              <w:t xml:space="preserve">Плоскостные сооружения всех </w:t>
            </w:r>
            <w:r>
              <w:rPr>
                <w:rFonts w:ascii="Times New Roman" w:hAnsi="Times New Roman" w:cs="Times New Roman"/>
                <w:sz w:val="24"/>
                <w:szCs w:val="24"/>
              </w:rPr>
              <w:lastRenderedPageBreak/>
              <w:t>типов</w:t>
            </w:r>
          </w:p>
        </w:tc>
        <w:tc>
          <w:tcPr>
            <w:tcW w:w="1362" w:type="dxa"/>
          </w:tcPr>
          <w:p w:rsidR="00323BE3" w:rsidRPr="00E40663" w:rsidRDefault="00093C7A"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количест</w:t>
            </w:r>
            <w:r w:rsidR="00323BE3">
              <w:rPr>
                <w:rFonts w:ascii="Times New Roman" w:hAnsi="Times New Roman" w:cs="Times New Roman"/>
                <w:sz w:val="24"/>
                <w:szCs w:val="24"/>
              </w:rPr>
              <w:t xml:space="preserve">во </w:t>
            </w:r>
            <w:r w:rsidR="00323BE3">
              <w:rPr>
                <w:rFonts w:ascii="Times New Roman" w:hAnsi="Times New Roman" w:cs="Times New Roman"/>
                <w:sz w:val="24"/>
                <w:szCs w:val="24"/>
              </w:rPr>
              <w:lastRenderedPageBreak/>
              <w:t xml:space="preserve">на 100,0 тыс. жит. </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115</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lastRenderedPageBreak/>
              <w:t xml:space="preserve">устанавливается </w:t>
            </w:r>
          </w:p>
        </w:tc>
      </w:tr>
      <w:tr w:rsidR="00323BE3" w:rsidRPr="007C3061" w:rsidTr="00323BE3">
        <w:trPr>
          <w:trHeight w:val="165"/>
        </w:trPr>
        <w:tc>
          <w:tcPr>
            <w:tcW w:w="567" w:type="dxa"/>
            <w:vMerge w:val="restart"/>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338" w:type="dxa"/>
            <w:vMerge w:val="restart"/>
          </w:tcPr>
          <w:p w:rsidR="00323BE3" w:rsidRPr="007C3061" w:rsidRDefault="00323BE3" w:rsidP="00323BE3">
            <w:pPr>
              <w:pStyle w:val="ConsPlusNormal"/>
              <w:rPr>
                <w:rFonts w:ascii="Times New Roman" w:hAnsi="Times New Roman" w:cs="Times New Roman"/>
                <w:sz w:val="24"/>
                <w:szCs w:val="24"/>
              </w:rPr>
            </w:pPr>
            <w:r w:rsidRPr="00073C1A">
              <w:rPr>
                <w:rFonts w:ascii="Times New Roman" w:hAnsi="Times New Roman" w:cs="Times New Roman"/>
                <w:sz w:val="24"/>
                <w:szCs w:val="24"/>
              </w:rPr>
              <w:t>Спор</w:t>
            </w:r>
            <w:r>
              <w:rPr>
                <w:rFonts w:ascii="Times New Roman" w:hAnsi="Times New Roman" w:cs="Times New Roman"/>
                <w:sz w:val="24"/>
                <w:szCs w:val="24"/>
              </w:rPr>
              <w:t>тивные залы общего пользования</w:t>
            </w:r>
          </w:p>
        </w:tc>
        <w:tc>
          <w:tcPr>
            <w:tcW w:w="1362" w:type="dxa"/>
          </w:tcPr>
          <w:p w:rsidR="00323BE3" w:rsidRPr="00E4066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кол-во на 100,0 тыс. жит. </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363" w:type="dxa"/>
            <w:vMerge w:val="restart"/>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vMerge w:val="restart"/>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323BE3" w:rsidRPr="007C3061" w:rsidTr="00323BE3">
        <w:trPr>
          <w:trHeight w:val="945"/>
        </w:trPr>
        <w:tc>
          <w:tcPr>
            <w:tcW w:w="567" w:type="dxa"/>
            <w:vMerge/>
          </w:tcPr>
          <w:p w:rsidR="00323BE3" w:rsidRDefault="00323BE3" w:rsidP="00323BE3">
            <w:pPr>
              <w:pStyle w:val="ConsPlusNormal"/>
              <w:jc w:val="center"/>
              <w:rPr>
                <w:rFonts w:ascii="Times New Roman" w:hAnsi="Times New Roman" w:cs="Times New Roman"/>
                <w:sz w:val="24"/>
                <w:szCs w:val="24"/>
              </w:rPr>
            </w:pPr>
          </w:p>
        </w:tc>
        <w:tc>
          <w:tcPr>
            <w:tcW w:w="3338" w:type="dxa"/>
            <w:vMerge/>
          </w:tcPr>
          <w:p w:rsidR="00323BE3" w:rsidRPr="00073C1A" w:rsidRDefault="00323BE3" w:rsidP="00323BE3">
            <w:pPr>
              <w:pStyle w:val="ConsPlusNormal"/>
              <w:rPr>
                <w:rFonts w:ascii="Times New Roman" w:hAnsi="Times New Roman" w:cs="Times New Roman"/>
                <w:sz w:val="24"/>
                <w:szCs w:val="24"/>
              </w:rPr>
            </w:pPr>
          </w:p>
        </w:tc>
        <w:tc>
          <w:tcPr>
            <w:tcW w:w="1362" w:type="dxa"/>
          </w:tcPr>
          <w:p w:rsidR="00323BE3" w:rsidRDefault="00323BE3" w:rsidP="00323BE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Pr="00073C1A">
              <w:rPr>
                <w:rFonts w:ascii="Times New Roman" w:hAnsi="Times New Roman" w:cs="Times New Roman"/>
                <w:sz w:val="24"/>
                <w:szCs w:val="24"/>
              </w:rPr>
              <w:t xml:space="preserve"> площади пола на </w:t>
            </w:r>
            <w:r>
              <w:rPr>
                <w:rFonts w:ascii="Times New Roman" w:hAnsi="Times New Roman" w:cs="Times New Roman"/>
                <w:sz w:val="24"/>
                <w:szCs w:val="24"/>
              </w:rPr>
              <w:t>1000 жит</w:t>
            </w:r>
            <w:proofErr w:type="gramStart"/>
            <w:r>
              <w:rPr>
                <w:rFonts w:ascii="Times New Roman" w:hAnsi="Times New Roman" w:cs="Times New Roman"/>
                <w:sz w:val="24"/>
                <w:szCs w:val="24"/>
              </w:rPr>
              <w:t>.</w:t>
            </w:r>
            <w:r w:rsidRPr="00073C1A">
              <w:rPr>
                <w:rFonts w:ascii="Times New Roman" w:hAnsi="Times New Roman" w:cs="Times New Roman"/>
                <w:sz w:val="24"/>
                <w:szCs w:val="24"/>
              </w:rPr>
              <w:t>.</w:t>
            </w:r>
            <w:proofErr w:type="gramEnd"/>
          </w:p>
        </w:tc>
        <w:tc>
          <w:tcPr>
            <w:tcW w:w="1363"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363" w:type="dxa"/>
            <w:vMerge/>
          </w:tcPr>
          <w:p w:rsidR="00323BE3" w:rsidRDefault="00323BE3" w:rsidP="00323BE3">
            <w:pPr>
              <w:pStyle w:val="ConsPlusNormal"/>
              <w:jc w:val="center"/>
              <w:rPr>
                <w:rFonts w:ascii="Times New Roman" w:hAnsi="Times New Roman" w:cs="Times New Roman"/>
                <w:sz w:val="24"/>
                <w:szCs w:val="24"/>
              </w:rPr>
            </w:pPr>
          </w:p>
        </w:tc>
        <w:tc>
          <w:tcPr>
            <w:tcW w:w="1363" w:type="dxa"/>
            <w:vMerge/>
          </w:tcPr>
          <w:p w:rsidR="00323BE3" w:rsidRDefault="00323BE3" w:rsidP="00323BE3">
            <w:pPr>
              <w:pStyle w:val="ConsPlusNormal"/>
              <w:jc w:val="center"/>
              <w:rPr>
                <w:rFonts w:ascii="Times New Roman" w:hAnsi="Times New Roman" w:cs="Times New Roman"/>
                <w:sz w:val="24"/>
                <w:szCs w:val="24"/>
              </w:rPr>
            </w:pPr>
          </w:p>
        </w:tc>
      </w:tr>
      <w:tr w:rsidR="00323BE3" w:rsidRPr="007C3061" w:rsidTr="00323BE3">
        <w:trPr>
          <w:trHeight w:val="195"/>
        </w:trPr>
        <w:tc>
          <w:tcPr>
            <w:tcW w:w="567" w:type="dxa"/>
            <w:vMerge w:val="restart"/>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vMerge w:val="restart"/>
          </w:tcPr>
          <w:p w:rsidR="00323BE3" w:rsidRPr="00073C1A" w:rsidRDefault="00323BE3" w:rsidP="00323BE3">
            <w:pPr>
              <w:pStyle w:val="ConsPlusNormal"/>
              <w:rPr>
                <w:rFonts w:ascii="Times New Roman" w:hAnsi="Times New Roman" w:cs="Times New Roman"/>
                <w:sz w:val="24"/>
                <w:szCs w:val="24"/>
              </w:rPr>
            </w:pPr>
            <w:r w:rsidRPr="00073C1A">
              <w:rPr>
                <w:rFonts w:ascii="Times New Roman" w:hAnsi="Times New Roman" w:cs="Times New Roman"/>
                <w:sz w:val="24"/>
                <w:szCs w:val="24"/>
              </w:rPr>
              <w:t>Бассейны крытые</w:t>
            </w:r>
            <w:r>
              <w:rPr>
                <w:rFonts w:ascii="Times New Roman" w:hAnsi="Times New Roman" w:cs="Times New Roman"/>
                <w:sz w:val="24"/>
                <w:szCs w:val="24"/>
              </w:rPr>
              <w:t xml:space="preserve"> и открытые общего пользования</w:t>
            </w:r>
          </w:p>
        </w:tc>
        <w:tc>
          <w:tcPr>
            <w:tcW w:w="1362" w:type="dxa"/>
          </w:tcPr>
          <w:p w:rsidR="00323BE3" w:rsidRPr="00E40663" w:rsidRDefault="00093C7A"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323BE3">
              <w:rPr>
                <w:rFonts w:ascii="Times New Roman" w:hAnsi="Times New Roman" w:cs="Times New Roman"/>
                <w:sz w:val="24"/>
                <w:szCs w:val="24"/>
              </w:rPr>
              <w:t xml:space="preserve">во на 100,0 тыс. жит. </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63" w:type="dxa"/>
            <w:vMerge w:val="restart"/>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транспортная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ранспорте, мин.</w:t>
            </w:r>
          </w:p>
          <w:p w:rsidR="00323BE3" w:rsidRPr="007C3061" w:rsidRDefault="00323BE3" w:rsidP="00323BE3">
            <w:pPr>
              <w:pStyle w:val="ConsPlusNormal"/>
              <w:jc w:val="center"/>
              <w:rPr>
                <w:rFonts w:ascii="Times New Roman" w:hAnsi="Times New Roman" w:cs="Times New Roman"/>
                <w:sz w:val="24"/>
                <w:szCs w:val="24"/>
              </w:rPr>
            </w:pPr>
          </w:p>
        </w:tc>
        <w:tc>
          <w:tcPr>
            <w:tcW w:w="1363" w:type="dxa"/>
            <w:vMerge w:val="restart"/>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г.н.п</w:t>
            </w:r>
            <w:proofErr w:type="spellEnd"/>
            <w:r>
              <w:rPr>
                <w:rFonts w:ascii="Times New Roman" w:hAnsi="Times New Roman" w:cs="Times New Roman"/>
                <w:sz w:val="24"/>
                <w:szCs w:val="24"/>
              </w:rPr>
              <w:t xml:space="preserve">. не устанавливается </w:t>
            </w:r>
          </w:p>
        </w:tc>
      </w:tr>
      <w:tr w:rsidR="00323BE3" w:rsidRPr="007C3061" w:rsidTr="00323BE3">
        <w:trPr>
          <w:trHeight w:val="276"/>
        </w:trPr>
        <w:tc>
          <w:tcPr>
            <w:tcW w:w="567" w:type="dxa"/>
            <w:vMerge/>
          </w:tcPr>
          <w:p w:rsidR="00323BE3" w:rsidRDefault="00323BE3" w:rsidP="00323BE3">
            <w:pPr>
              <w:pStyle w:val="ConsPlusNormal"/>
              <w:jc w:val="center"/>
              <w:rPr>
                <w:rFonts w:ascii="Times New Roman" w:hAnsi="Times New Roman" w:cs="Times New Roman"/>
                <w:sz w:val="24"/>
                <w:szCs w:val="24"/>
              </w:rPr>
            </w:pPr>
          </w:p>
        </w:tc>
        <w:tc>
          <w:tcPr>
            <w:tcW w:w="3338" w:type="dxa"/>
            <w:vMerge/>
          </w:tcPr>
          <w:p w:rsidR="00323BE3" w:rsidRPr="00073C1A" w:rsidRDefault="00323BE3" w:rsidP="00323BE3">
            <w:pPr>
              <w:pStyle w:val="ConsPlusNormal"/>
              <w:rPr>
                <w:rFonts w:ascii="Times New Roman" w:hAnsi="Times New Roman" w:cs="Times New Roman"/>
                <w:sz w:val="24"/>
                <w:szCs w:val="24"/>
              </w:rPr>
            </w:pPr>
          </w:p>
        </w:tc>
        <w:tc>
          <w:tcPr>
            <w:tcW w:w="1362" w:type="dxa"/>
            <w:vMerge w:val="restart"/>
          </w:tcPr>
          <w:p w:rsidR="00323BE3" w:rsidRPr="00D574BA" w:rsidRDefault="00323BE3" w:rsidP="00323BE3">
            <w:pPr>
              <w:pStyle w:val="ConsPlusNormal"/>
              <w:jc w:val="center"/>
              <w:rPr>
                <w:rFonts w:ascii="Times New Roman" w:hAnsi="Times New Roman" w:cs="Times New Roman"/>
                <w:sz w:val="24"/>
                <w:szCs w:val="24"/>
              </w:rPr>
            </w:pPr>
            <w:proofErr w:type="spellStart"/>
            <w:r w:rsidRPr="00D574BA">
              <w:rPr>
                <w:rFonts w:ascii="Times New Roman" w:hAnsi="Times New Roman" w:cs="Times New Roman"/>
                <w:sz w:val="24"/>
                <w:szCs w:val="24"/>
              </w:rPr>
              <w:t>кв.м</w:t>
            </w:r>
            <w:proofErr w:type="spellEnd"/>
            <w:r w:rsidRPr="00D574BA">
              <w:rPr>
                <w:rFonts w:ascii="Times New Roman" w:hAnsi="Times New Roman" w:cs="Times New Roman"/>
                <w:sz w:val="24"/>
                <w:szCs w:val="24"/>
              </w:rPr>
              <w:t>. общего зеркала воды</w:t>
            </w:r>
            <w:r w:rsidR="00D574BA" w:rsidRPr="00D574BA">
              <w:rPr>
                <w:rFonts w:ascii="Times New Roman" w:hAnsi="Times New Roman" w:cs="Times New Roman"/>
                <w:sz w:val="24"/>
                <w:szCs w:val="24"/>
              </w:rPr>
              <w:t xml:space="preserve"> на 1000 жит.</w:t>
            </w:r>
          </w:p>
        </w:tc>
        <w:tc>
          <w:tcPr>
            <w:tcW w:w="1363" w:type="dxa"/>
            <w:vMerge w:val="restart"/>
          </w:tcPr>
          <w:p w:rsidR="00323BE3" w:rsidRPr="00D574BA" w:rsidRDefault="00323BE3" w:rsidP="00323BE3">
            <w:pPr>
              <w:pStyle w:val="ConsPlusNormal"/>
              <w:jc w:val="center"/>
              <w:rPr>
                <w:rFonts w:ascii="Times New Roman" w:hAnsi="Times New Roman" w:cs="Times New Roman"/>
                <w:sz w:val="24"/>
                <w:szCs w:val="24"/>
              </w:rPr>
            </w:pPr>
            <w:r w:rsidRPr="00D574BA">
              <w:rPr>
                <w:rFonts w:ascii="Times New Roman" w:hAnsi="Times New Roman" w:cs="Times New Roman"/>
                <w:sz w:val="24"/>
                <w:szCs w:val="24"/>
              </w:rPr>
              <w:t>20</w:t>
            </w:r>
          </w:p>
        </w:tc>
        <w:tc>
          <w:tcPr>
            <w:tcW w:w="1363" w:type="dxa"/>
            <w:vMerge/>
          </w:tcPr>
          <w:p w:rsidR="00323BE3" w:rsidRDefault="00323BE3" w:rsidP="00323BE3">
            <w:pPr>
              <w:pStyle w:val="ConsPlusNormal"/>
              <w:jc w:val="center"/>
              <w:rPr>
                <w:rFonts w:ascii="Times New Roman" w:hAnsi="Times New Roman" w:cs="Times New Roman"/>
                <w:sz w:val="24"/>
                <w:szCs w:val="24"/>
              </w:rPr>
            </w:pPr>
          </w:p>
        </w:tc>
        <w:tc>
          <w:tcPr>
            <w:tcW w:w="1363" w:type="dxa"/>
            <w:vMerge/>
            <w:tcBorders>
              <w:bottom w:val="nil"/>
            </w:tcBorders>
          </w:tcPr>
          <w:p w:rsidR="00323BE3" w:rsidRDefault="00323BE3" w:rsidP="00323BE3">
            <w:pPr>
              <w:pStyle w:val="ConsPlusNormal"/>
              <w:jc w:val="center"/>
              <w:rPr>
                <w:rFonts w:ascii="Times New Roman" w:hAnsi="Times New Roman" w:cs="Times New Roman"/>
                <w:sz w:val="24"/>
                <w:szCs w:val="24"/>
              </w:rPr>
            </w:pPr>
          </w:p>
        </w:tc>
      </w:tr>
      <w:tr w:rsidR="00323BE3" w:rsidRPr="007C3061" w:rsidTr="00323BE3">
        <w:trPr>
          <w:trHeight w:val="20"/>
        </w:trPr>
        <w:tc>
          <w:tcPr>
            <w:tcW w:w="567" w:type="dxa"/>
            <w:vMerge/>
          </w:tcPr>
          <w:p w:rsidR="00323BE3" w:rsidRDefault="00323BE3" w:rsidP="00323BE3">
            <w:pPr>
              <w:pStyle w:val="ConsPlusNormal"/>
              <w:jc w:val="center"/>
              <w:rPr>
                <w:rFonts w:ascii="Times New Roman" w:hAnsi="Times New Roman" w:cs="Times New Roman"/>
                <w:sz w:val="24"/>
                <w:szCs w:val="24"/>
              </w:rPr>
            </w:pPr>
          </w:p>
        </w:tc>
        <w:tc>
          <w:tcPr>
            <w:tcW w:w="3338" w:type="dxa"/>
            <w:vMerge/>
          </w:tcPr>
          <w:p w:rsidR="00323BE3" w:rsidRPr="00073C1A" w:rsidRDefault="00323BE3" w:rsidP="00323BE3">
            <w:pPr>
              <w:pStyle w:val="ConsPlusNormal"/>
              <w:rPr>
                <w:rFonts w:ascii="Times New Roman" w:hAnsi="Times New Roman" w:cs="Times New Roman"/>
                <w:sz w:val="24"/>
                <w:szCs w:val="24"/>
              </w:rPr>
            </w:pPr>
          </w:p>
        </w:tc>
        <w:tc>
          <w:tcPr>
            <w:tcW w:w="1362" w:type="dxa"/>
            <w:vMerge/>
          </w:tcPr>
          <w:p w:rsidR="00323BE3" w:rsidRDefault="00323BE3" w:rsidP="00323BE3">
            <w:pPr>
              <w:pStyle w:val="ConsPlusNormal"/>
              <w:jc w:val="center"/>
              <w:rPr>
                <w:rFonts w:ascii="Times New Roman" w:hAnsi="Times New Roman" w:cs="Times New Roman"/>
                <w:sz w:val="24"/>
                <w:szCs w:val="24"/>
              </w:rPr>
            </w:pPr>
          </w:p>
        </w:tc>
        <w:tc>
          <w:tcPr>
            <w:tcW w:w="1363" w:type="dxa"/>
            <w:vMerge/>
          </w:tcPr>
          <w:p w:rsidR="00323BE3" w:rsidRDefault="00323BE3" w:rsidP="00323BE3">
            <w:pPr>
              <w:pStyle w:val="ConsPlusNormal"/>
              <w:jc w:val="center"/>
              <w:rPr>
                <w:rFonts w:ascii="Times New Roman" w:hAnsi="Times New Roman" w:cs="Times New Roman"/>
                <w:sz w:val="24"/>
                <w:szCs w:val="24"/>
              </w:rPr>
            </w:pPr>
          </w:p>
        </w:tc>
        <w:tc>
          <w:tcPr>
            <w:tcW w:w="1363" w:type="dxa"/>
            <w:vMerge/>
          </w:tcPr>
          <w:p w:rsidR="00323BE3" w:rsidRDefault="00323BE3" w:rsidP="00323BE3">
            <w:pPr>
              <w:pStyle w:val="ConsPlusNormal"/>
              <w:jc w:val="center"/>
              <w:rPr>
                <w:rFonts w:ascii="Times New Roman" w:hAnsi="Times New Roman" w:cs="Times New Roman"/>
                <w:sz w:val="24"/>
                <w:szCs w:val="24"/>
              </w:rPr>
            </w:pPr>
          </w:p>
        </w:tc>
        <w:tc>
          <w:tcPr>
            <w:tcW w:w="1363" w:type="dxa"/>
            <w:tcBorders>
              <w:top w:val="single" w:sz="6" w:space="0" w:color="auto"/>
            </w:tcBorders>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с.н.п</w:t>
            </w:r>
            <w:proofErr w:type="spellEnd"/>
            <w:r>
              <w:rPr>
                <w:rFonts w:ascii="Times New Roman" w:hAnsi="Times New Roman" w:cs="Times New Roman"/>
                <w:sz w:val="24"/>
                <w:szCs w:val="24"/>
              </w:rPr>
              <w:t>. 90</w:t>
            </w:r>
          </w:p>
        </w:tc>
      </w:tr>
      <w:tr w:rsidR="00323BE3" w:rsidRPr="007C3061" w:rsidTr="00323BE3">
        <w:tc>
          <w:tcPr>
            <w:tcW w:w="567"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38" w:type="dxa"/>
            <w:vAlign w:val="center"/>
          </w:tcPr>
          <w:p w:rsidR="00323BE3" w:rsidRPr="000F528E" w:rsidRDefault="00323BE3" w:rsidP="00323BE3">
            <w:pPr>
              <w:pStyle w:val="ConsPlusNormal"/>
              <w:rPr>
                <w:rFonts w:ascii="Times New Roman" w:hAnsi="Times New Roman" w:cs="Times New Roman"/>
                <w:sz w:val="24"/>
                <w:szCs w:val="24"/>
              </w:rPr>
            </w:pPr>
            <w:r w:rsidRPr="000F528E">
              <w:rPr>
                <w:rFonts w:ascii="Times New Roman" w:hAnsi="Times New Roman" w:cs="Times New Roman"/>
                <w:sz w:val="24"/>
                <w:szCs w:val="24"/>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362" w:type="dxa"/>
          </w:tcPr>
          <w:p w:rsidR="00323BE3" w:rsidRDefault="00323BE3" w:rsidP="00323BE3">
            <w:pPr>
              <w:pStyle w:val="ConsPlusNormal"/>
              <w:jc w:val="center"/>
              <w:rPr>
                <w:rFonts w:ascii="Times New Roman" w:hAnsi="Times New Roman" w:cs="Times New Roman"/>
                <w:sz w:val="24"/>
                <w:szCs w:val="24"/>
              </w:rPr>
            </w:pPr>
            <w:r w:rsidRPr="002E2E12">
              <w:rPr>
                <w:rFonts w:ascii="Times New Roman" w:hAnsi="Times New Roman" w:cs="Times New Roman"/>
                <w:sz w:val="24"/>
                <w:szCs w:val="24"/>
              </w:rPr>
              <w:t>кол-во на 100,0 тыс. жит.</w:t>
            </w:r>
          </w:p>
        </w:tc>
        <w:tc>
          <w:tcPr>
            <w:tcW w:w="1363"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323BE3" w:rsidRPr="007C3061" w:rsidTr="00323BE3">
        <w:tc>
          <w:tcPr>
            <w:tcW w:w="567"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338" w:type="dxa"/>
          </w:tcPr>
          <w:p w:rsidR="00323BE3" w:rsidRPr="007C3061" w:rsidRDefault="00323BE3" w:rsidP="00323BE3">
            <w:pPr>
              <w:pStyle w:val="ConsPlusNormal"/>
              <w:rPr>
                <w:rFonts w:ascii="Times New Roman" w:hAnsi="Times New Roman" w:cs="Times New Roman"/>
                <w:sz w:val="24"/>
                <w:szCs w:val="24"/>
              </w:rPr>
            </w:pPr>
            <w:r w:rsidRPr="00073C1A">
              <w:rPr>
                <w:rFonts w:ascii="Times New Roman" w:hAnsi="Times New Roman" w:cs="Times New Roman"/>
                <w:sz w:val="24"/>
                <w:szCs w:val="24"/>
              </w:rPr>
              <w:t xml:space="preserve">Помещения для физкультурно-оздоровительных занятий </w:t>
            </w:r>
            <w:r>
              <w:rPr>
                <w:rFonts w:ascii="Times New Roman" w:hAnsi="Times New Roman" w:cs="Times New Roman"/>
                <w:sz w:val="24"/>
                <w:szCs w:val="24"/>
              </w:rPr>
              <w:t>в шаговой доступности</w:t>
            </w:r>
          </w:p>
        </w:tc>
        <w:tc>
          <w:tcPr>
            <w:tcW w:w="1362" w:type="dxa"/>
          </w:tcPr>
          <w:p w:rsidR="00323BE3" w:rsidRPr="00E40663" w:rsidRDefault="00323BE3" w:rsidP="00323BE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Pr="00073C1A">
              <w:rPr>
                <w:rFonts w:ascii="Times New Roman" w:hAnsi="Times New Roman" w:cs="Times New Roman"/>
                <w:sz w:val="24"/>
                <w:szCs w:val="24"/>
              </w:rPr>
              <w:t xml:space="preserve"> общей площади на </w:t>
            </w:r>
            <w:r>
              <w:rPr>
                <w:rFonts w:ascii="Times New Roman" w:hAnsi="Times New Roman" w:cs="Times New Roman"/>
                <w:sz w:val="24"/>
                <w:szCs w:val="24"/>
              </w:rPr>
              <w:t>1000 жит.</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323BE3" w:rsidRPr="007C3061" w:rsidTr="00323BE3">
        <w:tc>
          <w:tcPr>
            <w:tcW w:w="567"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338" w:type="dxa"/>
          </w:tcPr>
          <w:p w:rsidR="00323BE3" w:rsidRPr="00073C1A" w:rsidRDefault="00323BE3" w:rsidP="00323BE3">
            <w:pPr>
              <w:pStyle w:val="ConsPlusNormal"/>
              <w:rPr>
                <w:rFonts w:ascii="Times New Roman" w:hAnsi="Times New Roman" w:cs="Times New Roman"/>
                <w:sz w:val="24"/>
                <w:szCs w:val="24"/>
              </w:rPr>
            </w:pPr>
            <w:r>
              <w:rPr>
                <w:rFonts w:ascii="Times New Roman" w:hAnsi="Times New Roman" w:cs="Times New Roman"/>
                <w:sz w:val="24"/>
                <w:szCs w:val="24"/>
              </w:rPr>
              <w:t xml:space="preserve">Доступность </w:t>
            </w:r>
            <w:r w:rsidRPr="007D2440">
              <w:rPr>
                <w:rFonts w:ascii="Times New Roman" w:hAnsi="Times New Roman" w:cs="Times New Roman"/>
                <w:sz w:val="24"/>
                <w:szCs w:val="24"/>
              </w:rPr>
              <w:t>физкультурно-оздоровительны</w:t>
            </w:r>
            <w:r>
              <w:rPr>
                <w:rFonts w:ascii="Times New Roman" w:hAnsi="Times New Roman" w:cs="Times New Roman"/>
                <w:sz w:val="24"/>
                <w:szCs w:val="24"/>
              </w:rPr>
              <w:t>х</w:t>
            </w:r>
            <w:r w:rsidRPr="007D2440">
              <w:rPr>
                <w:rFonts w:ascii="Times New Roman" w:hAnsi="Times New Roman" w:cs="Times New Roman"/>
                <w:sz w:val="24"/>
                <w:szCs w:val="24"/>
              </w:rPr>
              <w:t xml:space="preserve"> комплекс</w:t>
            </w:r>
            <w:r>
              <w:rPr>
                <w:rFonts w:ascii="Times New Roman" w:hAnsi="Times New Roman" w:cs="Times New Roman"/>
                <w:sz w:val="24"/>
                <w:szCs w:val="24"/>
              </w:rPr>
              <w:t>ов</w:t>
            </w:r>
            <w:r w:rsidRPr="007D2440">
              <w:rPr>
                <w:rFonts w:ascii="Times New Roman" w:hAnsi="Times New Roman" w:cs="Times New Roman"/>
                <w:sz w:val="24"/>
                <w:szCs w:val="24"/>
              </w:rPr>
              <w:t xml:space="preserve"> открытого типа, малы</w:t>
            </w:r>
            <w:r>
              <w:rPr>
                <w:rFonts w:ascii="Times New Roman" w:hAnsi="Times New Roman" w:cs="Times New Roman"/>
                <w:sz w:val="24"/>
                <w:szCs w:val="24"/>
              </w:rPr>
              <w:t>х</w:t>
            </w:r>
            <w:r w:rsidRPr="007D2440">
              <w:rPr>
                <w:rFonts w:ascii="Times New Roman" w:hAnsi="Times New Roman" w:cs="Times New Roman"/>
                <w:sz w:val="24"/>
                <w:szCs w:val="24"/>
              </w:rPr>
              <w:t xml:space="preserve"> спортивны</w:t>
            </w:r>
            <w:r>
              <w:rPr>
                <w:rFonts w:ascii="Times New Roman" w:hAnsi="Times New Roman" w:cs="Times New Roman"/>
                <w:sz w:val="24"/>
                <w:szCs w:val="24"/>
              </w:rPr>
              <w:t>х площадок</w:t>
            </w:r>
            <w:r w:rsidRPr="007D2440">
              <w:rPr>
                <w:rFonts w:ascii="Times New Roman" w:hAnsi="Times New Roman" w:cs="Times New Roman"/>
                <w:sz w:val="24"/>
                <w:szCs w:val="24"/>
              </w:rPr>
              <w:t>, универсальны</w:t>
            </w:r>
            <w:r>
              <w:rPr>
                <w:rFonts w:ascii="Times New Roman" w:hAnsi="Times New Roman" w:cs="Times New Roman"/>
                <w:sz w:val="24"/>
                <w:szCs w:val="24"/>
              </w:rPr>
              <w:t xml:space="preserve">х </w:t>
            </w:r>
            <w:r w:rsidRPr="007D2440">
              <w:rPr>
                <w:rFonts w:ascii="Times New Roman" w:hAnsi="Times New Roman" w:cs="Times New Roman"/>
                <w:sz w:val="24"/>
                <w:szCs w:val="24"/>
              </w:rPr>
              <w:t>спортивны</w:t>
            </w:r>
            <w:r>
              <w:rPr>
                <w:rFonts w:ascii="Times New Roman" w:hAnsi="Times New Roman" w:cs="Times New Roman"/>
                <w:sz w:val="24"/>
                <w:szCs w:val="24"/>
              </w:rPr>
              <w:t>х</w:t>
            </w:r>
            <w:r w:rsidRPr="007D2440">
              <w:rPr>
                <w:rFonts w:ascii="Times New Roman" w:hAnsi="Times New Roman" w:cs="Times New Roman"/>
                <w:sz w:val="24"/>
                <w:szCs w:val="24"/>
              </w:rPr>
              <w:t xml:space="preserve"> игровы</w:t>
            </w:r>
            <w:r>
              <w:rPr>
                <w:rFonts w:ascii="Times New Roman" w:hAnsi="Times New Roman" w:cs="Times New Roman"/>
                <w:sz w:val="24"/>
                <w:szCs w:val="24"/>
              </w:rPr>
              <w:t xml:space="preserve">х </w:t>
            </w:r>
            <w:r w:rsidRPr="007D2440">
              <w:rPr>
                <w:rFonts w:ascii="Times New Roman" w:hAnsi="Times New Roman" w:cs="Times New Roman"/>
                <w:sz w:val="24"/>
                <w:szCs w:val="24"/>
              </w:rPr>
              <w:t>площад</w:t>
            </w:r>
            <w:r>
              <w:rPr>
                <w:rFonts w:ascii="Times New Roman" w:hAnsi="Times New Roman" w:cs="Times New Roman"/>
                <w:sz w:val="24"/>
                <w:szCs w:val="24"/>
              </w:rPr>
              <w:t>ок</w:t>
            </w:r>
            <w:r w:rsidRPr="007D2440">
              <w:rPr>
                <w:rFonts w:ascii="Times New Roman" w:hAnsi="Times New Roman" w:cs="Times New Roman"/>
                <w:sz w:val="24"/>
                <w:szCs w:val="24"/>
              </w:rPr>
              <w:t>, уличны</w:t>
            </w:r>
            <w:r>
              <w:rPr>
                <w:rFonts w:ascii="Times New Roman" w:hAnsi="Times New Roman" w:cs="Times New Roman"/>
                <w:sz w:val="24"/>
                <w:szCs w:val="24"/>
              </w:rPr>
              <w:t>х</w:t>
            </w:r>
            <w:r w:rsidRPr="007D2440">
              <w:rPr>
                <w:rFonts w:ascii="Times New Roman" w:hAnsi="Times New Roman" w:cs="Times New Roman"/>
                <w:sz w:val="24"/>
                <w:szCs w:val="24"/>
              </w:rPr>
              <w:t xml:space="preserve"> тренажер</w:t>
            </w:r>
            <w:r>
              <w:rPr>
                <w:rFonts w:ascii="Times New Roman" w:hAnsi="Times New Roman" w:cs="Times New Roman"/>
                <w:sz w:val="24"/>
                <w:szCs w:val="24"/>
              </w:rPr>
              <w:t>ов (</w:t>
            </w:r>
            <w:proofErr w:type="spellStart"/>
            <w:r>
              <w:rPr>
                <w:rFonts w:ascii="Times New Roman" w:hAnsi="Times New Roman" w:cs="Times New Roman"/>
                <w:sz w:val="24"/>
                <w:szCs w:val="24"/>
              </w:rPr>
              <w:t>воркаут</w:t>
            </w:r>
            <w:proofErr w:type="spellEnd"/>
            <w:r>
              <w:rPr>
                <w:rFonts w:ascii="Times New Roman" w:hAnsi="Times New Roman" w:cs="Times New Roman"/>
                <w:sz w:val="24"/>
                <w:szCs w:val="24"/>
              </w:rPr>
              <w:t>)</w:t>
            </w:r>
          </w:p>
        </w:tc>
        <w:tc>
          <w:tcPr>
            <w:tcW w:w="1362"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323BE3"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323BE3" w:rsidRPr="007C3061" w:rsidRDefault="00323BE3" w:rsidP="00323BE3">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323BE3" w:rsidRPr="00093C7A"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lastRenderedPageBreak/>
        <w:t>Примечания:</w:t>
      </w:r>
    </w:p>
    <w:p w:rsidR="00323BE3" w:rsidRPr="00093C7A"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 В качестве объекта физической культуры и массового спорта принимается сетевая единица соответствующего вида обслуживания, а также филиалы и территориально обособленные отделы.</w:t>
      </w:r>
    </w:p>
    <w:p w:rsidR="00323BE3" w:rsidRPr="00093C7A"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2. В состав территории, занимаемой физкультурно-спортивными сооружениями, включается суммарная площадь земельных участков, занятых объектами физической культуры и спорта, в </w:t>
      </w:r>
      <w:proofErr w:type="spellStart"/>
      <w:r w:rsidRPr="00093C7A">
        <w:rPr>
          <w:rFonts w:ascii="Times New Roman" w:hAnsi="Times New Roman"/>
          <w:sz w:val="24"/>
          <w:szCs w:val="24"/>
        </w:rPr>
        <w:t>т.ч</w:t>
      </w:r>
      <w:proofErr w:type="spellEnd"/>
      <w:r w:rsidRPr="00093C7A">
        <w:rPr>
          <w:rFonts w:ascii="Times New Roman" w:hAnsi="Times New Roman"/>
          <w:sz w:val="24"/>
          <w:szCs w:val="24"/>
        </w:rPr>
        <w:t xml:space="preserve">. крупными плоскостными сооружениями, независимо от того, к какой функциональной зоне они отнесены. При этом при подготовке градостроительной документации площадь проектируемых объектов физической культуры и спорта учитывается оценочно, с учётом действующих сводов правил и иных нормативных документов. </w:t>
      </w:r>
    </w:p>
    <w:p w:rsidR="00323BE3" w:rsidRPr="00093C7A"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3. Для городов </w:t>
      </w:r>
      <w:r w:rsidR="00FB3E95" w:rsidRPr="00093C7A">
        <w:rPr>
          <w:rFonts w:ascii="Times New Roman" w:hAnsi="Times New Roman"/>
          <w:sz w:val="24"/>
          <w:szCs w:val="24"/>
        </w:rPr>
        <w:t>Иваново</w:t>
      </w:r>
      <w:r w:rsidRPr="00093C7A">
        <w:rPr>
          <w:rFonts w:ascii="Times New Roman" w:hAnsi="Times New Roman"/>
          <w:sz w:val="24"/>
          <w:szCs w:val="24"/>
        </w:rPr>
        <w:t xml:space="preserve"> и </w:t>
      </w:r>
      <w:r w:rsidR="00FB3E95" w:rsidRPr="00093C7A">
        <w:rPr>
          <w:rFonts w:ascii="Times New Roman" w:hAnsi="Times New Roman"/>
          <w:sz w:val="24"/>
          <w:szCs w:val="24"/>
        </w:rPr>
        <w:t>Кинешма</w:t>
      </w:r>
      <w:r w:rsidRPr="00093C7A">
        <w:rPr>
          <w:rFonts w:ascii="Times New Roman" w:hAnsi="Times New Roman"/>
          <w:sz w:val="24"/>
          <w:szCs w:val="24"/>
        </w:rPr>
        <w:t xml:space="preserve"> должны соблюдаться следующие соотношения:</w:t>
      </w:r>
    </w:p>
    <w:p w:rsidR="00323BE3" w:rsidRPr="00093C7A"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а) не менее 35% территории, занимаемой физкультурно-спортивными сооружениями, должно приходиться на объекты, обслуживающие жилые районы, а не на объекты общегородского значения;</w:t>
      </w:r>
    </w:p>
    <w:p w:rsidR="00323BE3" w:rsidRPr="00093C7A"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б) не менее 50% суммарной площади спортивных залов должно приходиться на объекты, обслуживающие жилые районы, а не на объекты общегородского значения;</w:t>
      </w:r>
    </w:p>
    <w:p w:rsidR="00323BE3" w:rsidRPr="00093C7A"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в) не менее 45% суммарного зеркала воды бассейнов должно приходиться на объекты, обслуживающие жилые районы, а не на объекты общегородского значения. </w:t>
      </w:r>
    </w:p>
    <w:p w:rsidR="00323BE3" w:rsidRPr="00020114" w:rsidRDefault="00323BE3" w:rsidP="00323BE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4. При расчёте суммарной площади зеркала воды бассейнов в неё не включаются бассейны, выполняющие рекреационные функции, в том числе бассейны аквапарков, бань и т.п. объектов.</w:t>
      </w:r>
    </w:p>
    <w:p w:rsidR="00323BE3" w:rsidRPr="00093C7A" w:rsidRDefault="00323BE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Обеспеченность объектами физической культуры и спорта на территории определяется исходя из единовременной пропускной способности (далее – ЕПС). ЕПС определяется в проектной документации объекта физической культуры и спорта, а при отсутствии его в проектной документации – на основании Рекомендованных нормативов и норм обеспеченности населения объектами спортивной инфраструктуры, утв. Приказом </w:t>
      </w:r>
      <w:proofErr w:type="spellStart"/>
      <w:r w:rsidRPr="00093C7A">
        <w:rPr>
          <w:rFonts w:ascii="Times New Roman" w:eastAsiaTheme="minorEastAsia" w:hAnsi="Times New Roman" w:cs="Times New Roman"/>
          <w:sz w:val="24"/>
          <w:szCs w:val="24"/>
        </w:rPr>
        <w:t>Минспорта</w:t>
      </w:r>
      <w:proofErr w:type="spellEnd"/>
      <w:r w:rsidRPr="00093C7A">
        <w:rPr>
          <w:rFonts w:ascii="Times New Roman" w:eastAsiaTheme="minorEastAsia" w:hAnsi="Times New Roman" w:cs="Times New Roman"/>
          <w:sz w:val="24"/>
          <w:szCs w:val="24"/>
        </w:rPr>
        <w:t xml:space="preserve"> России от 19 августа 2021 года № 649.</w:t>
      </w:r>
    </w:p>
    <w:p w:rsidR="00323BE3" w:rsidRPr="00093C7A" w:rsidRDefault="00323BE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При определении суммарной ЕПС существующих объектов физической культуры и спорта необходимо учитывать ЕПС объектов, находящихся в собственности </w:t>
      </w:r>
      <w:r w:rsidR="00A92648" w:rsidRPr="00093C7A">
        <w:rPr>
          <w:rFonts w:ascii="Times New Roman" w:eastAsiaTheme="minorEastAsia" w:hAnsi="Times New Roman" w:cs="Times New Roman"/>
          <w:sz w:val="24"/>
          <w:szCs w:val="24"/>
        </w:rPr>
        <w:t>Ивановской</w:t>
      </w:r>
      <w:r w:rsidRPr="00093C7A">
        <w:rPr>
          <w:rFonts w:ascii="Times New Roman" w:eastAsiaTheme="minorEastAsia" w:hAnsi="Times New Roman" w:cs="Times New Roman"/>
          <w:sz w:val="24"/>
          <w:szCs w:val="24"/>
        </w:rPr>
        <w:t xml:space="preserve"> области, муниципальных образований, частных лиц,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 </w:t>
      </w:r>
    </w:p>
    <w:p w:rsidR="00323BE3" w:rsidRPr="00093C7A" w:rsidRDefault="00323BE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323BE3" w:rsidRPr="00093C7A" w:rsidRDefault="00323BE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 «Градостроительство. Планировка и застройка городских и сельских поселений. Актуализированная редакция СНиП 2.07.01-89*».</w:t>
      </w:r>
    </w:p>
    <w:p w:rsidR="00323BE3" w:rsidRPr="00093C7A" w:rsidRDefault="00323BE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lastRenderedPageBreak/>
        <w:t>Решение о создании объектов спорта иных видов, не указанных в СП 42.13330.2016,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323BE3" w:rsidRPr="00093C7A" w:rsidRDefault="00323BE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При подготовке документов территориального планирования муниципальных и городских округов размещение объектов местного значения в области спорта, их наименование и мощность следует определять в соответствие с государственными и местными программами, а на период после окончания срока их действия – в соответствии с настоящими Нормативами и по запросу в администрации округа. </w:t>
      </w:r>
    </w:p>
    <w:p w:rsidR="00323BE3" w:rsidRPr="00093C7A" w:rsidRDefault="00323BE3" w:rsidP="00093C7A">
      <w:pPr>
        <w:jc w:val="center"/>
        <w:rPr>
          <w:b/>
          <w:sz w:val="24"/>
          <w:szCs w:val="24"/>
        </w:rPr>
      </w:pPr>
    </w:p>
    <w:p w:rsidR="00AA01B3" w:rsidRPr="00093C7A" w:rsidRDefault="00AA01B3" w:rsidP="00093C7A">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24" w:name="_Toc185867336"/>
      <w:r w:rsidRPr="00093C7A">
        <w:rPr>
          <w:rFonts w:asciiTheme="majorHAnsi" w:eastAsiaTheme="majorEastAsia" w:hAnsiTheme="majorHAnsi" w:cs="Times New Roman"/>
          <w:b/>
          <w:bCs/>
          <w:iCs/>
          <w:sz w:val="24"/>
          <w:szCs w:val="24"/>
        </w:rPr>
        <w:t>Культура</w:t>
      </w:r>
      <w:bookmarkEnd w:id="24"/>
    </w:p>
    <w:p w:rsidR="00AA01B3" w:rsidRPr="00093C7A" w:rsidRDefault="00AA01B3"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965" w:rsidRPr="00093C7A">
        <w:rPr>
          <w:rFonts w:ascii="Times New Roman" w:eastAsiaTheme="minorEastAsia" w:hAnsi="Times New Roman" w:cs="Times New Roman"/>
          <w:b/>
          <w:bCs/>
          <w:sz w:val="24"/>
          <w:szCs w:val="24"/>
        </w:rPr>
        <w:t>23</w:t>
      </w:r>
      <w:r w:rsidR="00093C7A">
        <w:rPr>
          <w:rFonts w:ascii="Times New Roman" w:eastAsiaTheme="minorEastAsia" w:hAnsi="Times New Roman" w:cs="Times New Roman"/>
          <w:b/>
          <w:bCs/>
          <w:sz w:val="24"/>
          <w:szCs w:val="24"/>
        </w:rPr>
        <w:t xml:space="preserve">. Объекты местного значения </w:t>
      </w:r>
      <w:r w:rsidRPr="00093C7A">
        <w:rPr>
          <w:rFonts w:ascii="Times New Roman" w:eastAsiaTheme="minorEastAsia" w:hAnsi="Times New Roman" w:cs="Times New Roman"/>
          <w:b/>
          <w:bCs/>
          <w:sz w:val="24"/>
          <w:szCs w:val="24"/>
        </w:rPr>
        <w:t xml:space="preserve">городских и муниципальных округов в области </w:t>
      </w:r>
      <w:r w:rsidRPr="00093C7A">
        <w:rPr>
          <w:rFonts w:ascii="Times New Roman" w:hAnsi="Times New Roman"/>
          <w:b/>
          <w:sz w:val="24"/>
          <w:szCs w:val="24"/>
        </w:rPr>
        <w:t>культуры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AA01B3" w:rsidRPr="007C3061" w:rsidTr="00AA01B3">
        <w:trPr>
          <w:tblHeader/>
        </w:trPr>
        <w:tc>
          <w:tcPr>
            <w:tcW w:w="567" w:type="dxa"/>
            <w:vMerge w:val="restart"/>
          </w:tcPr>
          <w:p w:rsidR="00AA01B3" w:rsidRPr="003002BA" w:rsidRDefault="00093C7A"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AA01B3" w:rsidRPr="003002BA" w:rsidRDefault="00AA01B3" w:rsidP="00AA01B3">
            <w:pPr>
              <w:pStyle w:val="ConsPlusNormal"/>
              <w:jc w:val="center"/>
              <w:rPr>
                <w:rFonts w:ascii="Times New Roman" w:hAnsi="Times New Roman" w:cs="Times New Roman"/>
                <w:sz w:val="24"/>
                <w:szCs w:val="24"/>
              </w:rPr>
            </w:pPr>
            <w:proofErr w:type="gramStart"/>
            <w:r w:rsidRPr="003002BA">
              <w:rPr>
                <w:rFonts w:ascii="Times New Roman" w:hAnsi="Times New Roman" w:cs="Times New Roman"/>
                <w:sz w:val="24"/>
                <w:szCs w:val="24"/>
              </w:rPr>
              <w:t>п</w:t>
            </w:r>
            <w:proofErr w:type="gramEnd"/>
            <w:r w:rsidRPr="003002BA">
              <w:rPr>
                <w:rFonts w:ascii="Times New Roman" w:hAnsi="Times New Roman" w:cs="Times New Roman"/>
                <w:sz w:val="24"/>
                <w:szCs w:val="24"/>
              </w:rPr>
              <w:t>/п</w:t>
            </w:r>
          </w:p>
        </w:tc>
        <w:tc>
          <w:tcPr>
            <w:tcW w:w="3338" w:type="dxa"/>
            <w:vMerge w:val="restart"/>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AA01B3" w:rsidRPr="007C3061" w:rsidTr="00AA01B3">
        <w:trPr>
          <w:tblHeader/>
        </w:trPr>
        <w:tc>
          <w:tcPr>
            <w:tcW w:w="567" w:type="dxa"/>
            <w:vMerge/>
          </w:tcPr>
          <w:p w:rsidR="00AA01B3" w:rsidRPr="003002BA" w:rsidRDefault="00AA01B3" w:rsidP="00AA01B3">
            <w:pPr>
              <w:spacing w:after="1" w:line="0" w:lineRule="atLeast"/>
              <w:rPr>
                <w:rFonts w:ascii="Times New Roman" w:hAnsi="Times New Roman" w:cs="Times New Roman"/>
                <w:sz w:val="24"/>
                <w:szCs w:val="24"/>
              </w:rPr>
            </w:pPr>
          </w:p>
        </w:tc>
        <w:tc>
          <w:tcPr>
            <w:tcW w:w="3338" w:type="dxa"/>
            <w:vMerge/>
          </w:tcPr>
          <w:p w:rsidR="00AA01B3" w:rsidRPr="007C3061" w:rsidRDefault="00AA01B3" w:rsidP="00AA01B3">
            <w:pPr>
              <w:spacing w:after="1" w:line="0" w:lineRule="atLeast"/>
              <w:rPr>
                <w:rFonts w:ascii="Times New Roman" w:hAnsi="Times New Roman"/>
              </w:rPr>
            </w:pPr>
          </w:p>
        </w:tc>
        <w:tc>
          <w:tcPr>
            <w:tcW w:w="1362"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AA01B3" w:rsidRPr="007C3061" w:rsidTr="00AA01B3">
        <w:tc>
          <w:tcPr>
            <w:tcW w:w="567" w:type="dxa"/>
          </w:tcPr>
          <w:p w:rsidR="00AA01B3"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1</w:t>
            </w:r>
          </w:p>
        </w:tc>
        <w:tc>
          <w:tcPr>
            <w:tcW w:w="3338" w:type="dxa"/>
          </w:tcPr>
          <w:p w:rsidR="00AA01B3" w:rsidRDefault="00AA01B3" w:rsidP="00AA01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Общедоступная библиотека муниципального/городского округа</w:t>
            </w:r>
          </w:p>
        </w:tc>
        <w:tc>
          <w:tcPr>
            <w:tcW w:w="1362" w:type="dxa"/>
          </w:tcPr>
          <w:p w:rsidR="00AA01B3" w:rsidRDefault="00AA01B3" w:rsidP="00CD4C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 на </w:t>
            </w:r>
            <w:r w:rsidR="00CD4CB8">
              <w:rPr>
                <w:rFonts w:ascii="Times New Roman" w:hAnsi="Times New Roman" w:cs="Times New Roman"/>
                <w:sz w:val="24"/>
                <w:szCs w:val="24"/>
              </w:rPr>
              <w:t>2</w:t>
            </w:r>
            <w:r>
              <w:rPr>
                <w:rFonts w:ascii="Times New Roman" w:hAnsi="Times New Roman" w:cs="Times New Roman"/>
                <w:sz w:val="24"/>
                <w:szCs w:val="24"/>
              </w:rPr>
              <w:t>0,0 тысяч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093C7A">
              <w:rPr>
                <w:rFonts w:ascii="Times New Roman" w:hAnsi="Times New Roman" w:cs="Times New Roman"/>
                <w:sz w:val="24"/>
                <w:szCs w:val="24"/>
              </w:rPr>
              <w:t>к</w:t>
            </w:r>
            <w:proofErr w:type="gramEnd"/>
            <w:r w:rsidR="00093C7A">
              <w:rPr>
                <w:rFonts w:ascii="Times New Roman" w:hAnsi="Times New Roman" w:cs="Times New Roman"/>
                <w:sz w:val="24"/>
                <w:szCs w:val="24"/>
              </w:rPr>
              <w:t>оличест</w:t>
            </w:r>
            <w:r w:rsidRPr="007D6C95">
              <w:rPr>
                <w:rFonts w:ascii="Times New Roman" w:hAnsi="Times New Roman" w:cs="Times New Roman"/>
                <w:sz w:val="24"/>
                <w:szCs w:val="24"/>
              </w:rPr>
              <w:t xml:space="preserve">во на </w:t>
            </w:r>
            <w:r>
              <w:rPr>
                <w:rFonts w:ascii="Times New Roman" w:hAnsi="Times New Roman" w:cs="Times New Roman"/>
                <w:sz w:val="24"/>
                <w:szCs w:val="24"/>
              </w:rPr>
              <w:t>округ</w:t>
            </w:r>
          </w:p>
        </w:tc>
        <w:tc>
          <w:tcPr>
            <w:tcW w:w="1363" w:type="dxa"/>
          </w:tcPr>
          <w:p w:rsidR="00AA01B3"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Pr="007C3061" w:rsidRDefault="00CD4CB8"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A01B3">
              <w:rPr>
                <w:rFonts w:ascii="Times New Roman" w:hAnsi="Times New Roman" w:cs="Times New Roman"/>
                <w:sz w:val="24"/>
                <w:szCs w:val="24"/>
              </w:rPr>
              <w:t>0</w:t>
            </w:r>
          </w:p>
        </w:tc>
      </w:tr>
      <w:tr w:rsidR="00AA01B3" w:rsidRPr="007C3061" w:rsidTr="00AA01B3">
        <w:tc>
          <w:tcPr>
            <w:tcW w:w="567" w:type="dxa"/>
          </w:tcPr>
          <w:p w:rsidR="00AA01B3"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2</w:t>
            </w:r>
          </w:p>
        </w:tc>
        <w:tc>
          <w:tcPr>
            <w:tcW w:w="3338" w:type="dxa"/>
          </w:tcPr>
          <w:p w:rsidR="00AA01B3" w:rsidRDefault="00AA01B3" w:rsidP="00AA01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Детская библиотека </w:t>
            </w:r>
            <w:r w:rsidRPr="007D6C95">
              <w:rPr>
                <w:rFonts w:ascii="Times New Roman" w:hAnsi="Times New Roman" w:cs="Times New Roman"/>
                <w:sz w:val="24"/>
                <w:szCs w:val="24"/>
              </w:rPr>
              <w:t>муниципального/городского округа</w:t>
            </w:r>
          </w:p>
        </w:tc>
        <w:tc>
          <w:tcPr>
            <w:tcW w:w="1362" w:type="dxa"/>
          </w:tcPr>
          <w:p w:rsidR="00AA01B3" w:rsidRDefault="00AA01B3" w:rsidP="00CD4C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 на каждые </w:t>
            </w:r>
            <w:r w:rsidR="00CD4CB8">
              <w:rPr>
                <w:rFonts w:ascii="Times New Roman" w:hAnsi="Times New Roman" w:cs="Times New Roman"/>
                <w:sz w:val="24"/>
                <w:szCs w:val="24"/>
              </w:rPr>
              <w:t>10</w:t>
            </w:r>
            <w:r>
              <w:rPr>
                <w:rFonts w:ascii="Times New Roman" w:hAnsi="Times New Roman" w:cs="Times New Roman"/>
                <w:sz w:val="24"/>
                <w:szCs w:val="24"/>
              </w:rPr>
              <w:t>,0 тысяч детей, проживающих в округе</w:t>
            </w:r>
          </w:p>
        </w:tc>
        <w:tc>
          <w:tcPr>
            <w:tcW w:w="1363" w:type="dxa"/>
          </w:tcPr>
          <w:p w:rsidR="00AA01B3"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мин.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w:t>
            </w:r>
          </w:p>
        </w:tc>
        <w:tc>
          <w:tcPr>
            <w:tcW w:w="1363" w:type="dxa"/>
          </w:tcPr>
          <w:p w:rsidR="00AA01B3" w:rsidRPr="007C3061" w:rsidRDefault="00CD4CB8"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A01B3">
              <w:rPr>
                <w:rFonts w:ascii="Times New Roman" w:hAnsi="Times New Roman" w:cs="Times New Roman"/>
                <w:sz w:val="24"/>
                <w:szCs w:val="24"/>
              </w:rPr>
              <w:t>0</w:t>
            </w:r>
          </w:p>
        </w:tc>
      </w:tr>
      <w:tr w:rsidR="003002BA" w:rsidRPr="00C21320" w:rsidTr="003002BA">
        <w:trPr>
          <w:trHeight w:val="28"/>
        </w:trPr>
        <w:tc>
          <w:tcPr>
            <w:tcW w:w="567" w:type="dxa"/>
            <w:tcBorders>
              <w:bottom w:val="single" w:sz="4" w:space="0" w:color="auto"/>
            </w:tcBorders>
          </w:tcPr>
          <w:p w:rsidR="003002BA"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t>3</w:t>
            </w:r>
          </w:p>
        </w:tc>
        <w:tc>
          <w:tcPr>
            <w:tcW w:w="3338" w:type="dxa"/>
            <w:tcBorders>
              <w:bottom w:val="single" w:sz="4" w:space="0" w:color="auto"/>
            </w:tcBorders>
          </w:tcPr>
          <w:p w:rsidR="003002BA" w:rsidRPr="00C21320" w:rsidRDefault="003002BA" w:rsidP="00AA01B3">
            <w:pPr>
              <w:autoSpaceDE w:val="0"/>
              <w:autoSpaceDN w:val="0"/>
              <w:adjustRightInd w:val="0"/>
              <w:spacing w:after="0" w:line="240" w:lineRule="auto"/>
              <w:rPr>
                <w:rFonts w:ascii="Times New Roman" w:hAnsi="Times New Roman" w:cs="Times New Roman"/>
                <w:sz w:val="24"/>
                <w:szCs w:val="24"/>
              </w:rPr>
            </w:pPr>
            <w:r w:rsidRPr="00C21320">
              <w:rPr>
                <w:rFonts w:ascii="Times New Roman" w:hAnsi="Times New Roman" w:cs="Times New Roman"/>
                <w:sz w:val="24"/>
                <w:szCs w:val="24"/>
              </w:rPr>
              <w:t>Краеведческий музей/</w:t>
            </w:r>
          </w:p>
          <w:p w:rsidR="003002BA" w:rsidRPr="00C21320" w:rsidRDefault="003002BA" w:rsidP="00AA01B3">
            <w:pPr>
              <w:autoSpaceDE w:val="0"/>
              <w:autoSpaceDN w:val="0"/>
              <w:adjustRightInd w:val="0"/>
              <w:spacing w:after="0" w:line="240" w:lineRule="auto"/>
              <w:rPr>
                <w:rFonts w:ascii="Times New Roman" w:hAnsi="Times New Roman" w:cs="Times New Roman"/>
                <w:sz w:val="24"/>
                <w:szCs w:val="24"/>
              </w:rPr>
            </w:pPr>
            <w:r w:rsidRPr="00C21320">
              <w:rPr>
                <w:rFonts w:ascii="Times New Roman" w:hAnsi="Times New Roman" w:cs="Times New Roman"/>
                <w:sz w:val="24"/>
                <w:szCs w:val="24"/>
              </w:rPr>
              <w:t>Художественный музей</w:t>
            </w:r>
          </w:p>
        </w:tc>
        <w:tc>
          <w:tcPr>
            <w:tcW w:w="1362" w:type="dxa"/>
            <w:tcBorders>
              <w:bottom w:val="single" w:sz="4" w:space="0" w:color="auto"/>
            </w:tcBorders>
          </w:tcPr>
          <w:p w:rsidR="003002BA" w:rsidRPr="00C21320" w:rsidRDefault="00093C7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3002BA">
              <w:rPr>
                <w:rFonts w:ascii="Times New Roman" w:hAnsi="Times New Roman" w:cs="Times New Roman"/>
                <w:sz w:val="24"/>
                <w:szCs w:val="24"/>
              </w:rPr>
              <w:t>во объектов, ед.</w:t>
            </w:r>
          </w:p>
        </w:tc>
        <w:tc>
          <w:tcPr>
            <w:tcW w:w="1363" w:type="dxa"/>
          </w:tcPr>
          <w:p w:rsidR="003002BA" w:rsidRPr="00C21320" w:rsidRDefault="003002BA" w:rsidP="00AA01B3">
            <w:pPr>
              <w:autoSpaceDE w:val="0"/>
              <w:autoSpaceDN w:val="0"/>
              <w:adjustRightInd w:val="0"/>
              <w:spacing w:after="0" w:line="240" w:lineRule="auto"/>
              <w:jc w:val="center"/>
              <w:rPr>
                <w:rFonts w:ascii="Times New Roman" w:hAnsi="Times New Roman" w:cs="Times New Roman"/>
                <w:sz w:val="24"/>
                <w:szCs w:val="24"/>
              </w:rPr>
            </w:pPr>
            <w:r w:rsidRPr="00C21320">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w:t>
            </w:r>
          </w:p>
        </w:tc>
        <w:tc>
          <w:tcPr>
            <w:tcW w:w="1363" w:type="dxa"/>
          </w:tcPr>
          <w:p w:rsidR="003002BA" w:rsidRPr="00C21320" w:rsidRDefault="003002B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трансп. </w:t>
            </w:r>
            <w:r w:rsidRPr="00C21320">
              <w:rPr>
                <w:rFonts w:ascii="Times New Roman" w:hAnsi="Times New Roman" w:cs="Times New Roman"/>
                <w:sz w:val="24"/>
                <w:szCs w:val="24"/>
              </w:rPr>
              <w:t>мин. на общ</w:t>
            </w:r>
            <w:proofErr w:type="gramStart"/>
            <w:r w:rsidRPr="00C21320">
              <w:rPr>
                <w:rFonts w:ascii="Times New Roman" w:hAnsi="Times New Roman" w:cs="Times New Roman"/>
                <w:sz w:val="24"/>
                <w:szCs w:val="24"/>
              </w:rPr>
              <w:t>.</w:t>
            </w:r>
            <w:proofErr w:type="gramEnd"/>
            <w:r w:rsidRPr="00C21320">
              <w:rPr>
                <w:rFonts w:ascii="Times New Roman" w:hAnsi="Times New Roman" w:cs="Times New Roman"/>
                <w:sz w:val="24"/>
                <w:szCs w:val="24"/>
              </w:rPr>
              <w:t xml:space="preserve"> </w:t>
            </w:r>
            <w:proofErr w:type="spellStart"/>
            <w:proofErr w:type="gramStart"/>
            <w:r w:rsidRPr="00C21320">
              <w:rPr>
                <w:rFonts w:ascii="Times New Roman" w:hAnsi="Times New Roman" w:cs="Times New Roman"/>
                <w:sz w:val="24"/>
                <w:szCs w:val="24"/>
              </w:rPr>
              <w:t>т</w:t>
            </w:r>
            <w:proofErr w:type="gramEnd"/>
            <w:r w:rsidRPr="00C21320">
              <w:rPr>
                <w:rFonts w:ascii="Times New Roman" w:hAnsi="Times New Roman" w:cs="Times New Roman"/>
                <w:sz w:val="24"/>
                <w:szCs w:val="24"/>
              </w:rPr>
              <w:t>р</w:t>
            </w:r>
            <w:proofErr w:type="spellEnd"/>
            <w:r w:rsidRPr="00C21320">
              <w:rPr>
                <w:rFonts w:ascii="Times New Roman" w:hAnsi="Times New Roman" w:cs="Times New Roman"/>
                <w:sz w:val="24"/>
                <w:szCs w:val="24"/>
              </w:rPr>
              <w:t>-те</w:t>
            </w:r>
          </w:p>
        </w:tc>
        <w:tc>
          <w:tcPr>
            <w:tcW w:w="1363" w:type="dxa"/>
            <w:tcBorders>
              <w:bottom w:val="single" w:sz="4" w:space="0" w:color="auto"/>
            </w:tcBorders>
          </w:tcPr>
          <w:p w:rsidR="003002BA" w:rsidRPr="00C21320" w:rsidRDefault="003002B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A01B3" w:rsidRPr="00C21320" w:rsidTr="00AA01B3">
        <w:tc>
          <w:tcPr>
            <w:tcW w:w="567" w:type="dxa"/>
          </w:tcPr>
          <w:p w:rsidR="00AA01B3"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t>4</w:t>
            </w:r>
          </w:p>
        </w:tc>
        <w:tc>
          <w:tcPr>
            <w:tcW w:w="3338" w:type="dxa"/>
          </w:tcPr>
          <w:p w:rsidR="00AA01B3" w:rsidRPr="00C21320" w:rsidRDefault="00AA01B3" w:rsidP="00AA01B3">
            <w:pPr>
              <w:autoSpaceDE w:val="0"/>
              <w:autoSpaceDN w:val="0"/>
              <w:adjustRightInd w:val="0"/>
              <w:spacing w:after="0" w:line="240" w:lineRule="auto"/>
              <w:rPr>
                <w:rFonts w:ascii="Times New Roman" w:hAnsi="Times New Roman" w:cs="Times New Roman"/>
                <w:sz w:val="24"/>
                <w:szCs w:val="24"/>
              </w:rPr>
            </w:pPr>
            <w:r w:rsidRPr="00C21320">
              <w:rPr>
                <w:rFonts w:ascii="Times New Roman" w:hAnsi="Times New Roman" w:cs="Times New Roman"/>
                <w:sz w:val="24"/>
                <w:szCs w:val="24"/>
              </w:rPr>
              <w:t>Тематический музей</w:t>
            </w:r>
          </w:p>
        </w:tc>
        <w:tc>
          <w:tcPr>
            <w:tcW w:w="1362" w:type="dxa"/>
          </w:tcPr>
          <w:p w:rsidR="00AA01B3" w:rsidRPr="00C21320" w:rsidRDefault="00093C7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sidRPr="00CF2833">
              <w:rPr>
                <w:rFonts w:ascii="Times New Roman" w:hAnsi="Times New Roman" w:cs="Times New Roman"/>
                <w:sz w:val="24"/>
                <w:szCs w:val="24"/>
              </w:rPr>
              <w:t>во объектов, ед.</w:t>
            </w:r>
          </w:p>
        </w:tc>
        <w:tc>
          <w:tcPr>
            <w:tcW w:w="1363" w:type="dxa"/>
          </w:tcPr>
          <w:p w:rsidR="00AA01B3" w:rsidRPr="00C21320"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CF2833">
              <w:rPr>
                <w:rFonts w:ascii="Times New Roman" w:hAnsi="Times New Roman" w:cs="Times New Roman"/>
                <w:sz w:val="24"/>
                <w:szCs w:val="24"/>
              </w:rPr>
              <w:t xml:space="preserve">1 </w:t>
            </w:r>
            <w:proofErr w:type="gramStart"/>
            <w:r w:rsidRPr="00CF2833">
              <w:rPr>
                <w:rFonts w:ascii="Times New Roman" w:hAnsi="Times New Roman" w:cs="Times New Roman"/>
                <w:sz w:val="24"/>
                <w:szCs w:val="24"/>
              </w:rPr>
              <w:t>на</w:t>
            </w:r>
            <w:proofErr w:type="gramEnd"/>
            <w:r w:rsidRPr="00CF2833">
              <w:rPr>
                <w:rFonts w:ascii="Times New Roman" w:hAnsi="Times New Roman" w:cs="Times New Roman"/>
                <w:sz w:val="24"/>
                <w:szCs w:val="24"/>
              </w:rPr>
              <w:t xml:space="preserve"> </w:t>
            </w:r>
            <w:proofErr w:type="gramStart"/>
            <w:r w:rsidRPr="00CF2833">
              <w:rPr>
                <w:rFonts w:ascii="Times New Roman" w:hAnsi="Times New Roman" w:cs="Times New Roman"/>
                <w:sz w:val="24"/>
                <w:szCs w:val="24"/>
              </w:rPr>
              <w:t>гор</w:t>
            </w:r>
            <w:proofErr w:type="gramEnd"/>
            <w:r w:rsidRPr="00CF2833">
              <w:rPr>
                <w:rFonts w:ascii="Times New Roman" w:hAnsi="Times New Roman" w:cs="Times New Roman"/>
                <w:sz w:val="24"/>
                <w:szCs w:val="24"/>
              </w:rPr>
              <w:t xml:space="preserve">., </w:t>
            </w:r>
            <w:proofErr w:type="spellStart"/>
            <w:r w:rsidRPr="00CF2833">
              <w:rPr>
                <w:rFonts w:ascii="Times New Roman" w:hAnsi="Times New Roman" w:cs="Times New Roman"/>
                <w:sz w:val="24"/>
                <w:szCs w:val="24"/>
              </w:rPr>
              <w:t>мун</w:t>
            </w:r>
            <w:proofErr w:type="spellEnd"/>
            <w:r w:rsidRPr="00CF2833">
              <w:rPr>
                <w:rFonts w:ascii="Times New Roman" w:hAnsi="Times New Roman" w:cs="Times New Roman"/>
                <w:sz w:val="24"/>
                <w:szCs w:val="24"/>
              </w:rPr>
              <w:t>. округ</w:t>
            </w:r>
          </w:p>
        </w:tc>
        <w:tc>
          <w:tcPr>
            <w:tcW w:w="1363" w:type="dxa"/>
          </w:tcPr>
          <w:p w:rsidR="00AA01B3" w:rsidRPr="00C21320"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CF2833">
              <w:rPr>
                <w:rFonts w:ascii="Times New Roman" w:hAnsi="Times New Roman" w:cs="Times New Roman"/>
                <w:sz w:val="24"/>
                <w:szCs w:val="24"/>
              </w:rPr>
              <w:t>трансп. мин. на общ</w:t>
            </w:r>
            <w:proofErr w:type="gramStart"/>
            <w:r w:rsidRPr="00CF2833">
              <w:rPr>
                <w:rFonts w:ascii="Times New Roman" w:hAnsi="Times New Roman" w:cs="Times New Roman"/>
                <w:sz w:val="24"/>
                <w:szCs w:val="24"/>
              </w:rPr>
              <w:t>.</w:t>
            </w:r>
            <w:proofErr w:type="gramEnd"/>
            <w:r w:rsidRPr="00CF2833">
              <w:rPr>
                <w:rFonts w:ascii="Times New Roman" w:hAnsi="Times New Roman" w:cs="Times New Roman"/>
                <w:sz w:val="24"/>
                <w:szCs w:val="24"/>
              </w:rPr>
              <w:t xml:space="preserve"> </w:t>
            </w:r>
            <w:proofErr w:type="spellStart"/>
            <w:proofErr w:type="gramStart"/>
            <w:r w:rsidRPr="00CF2833">
              <w:rPr>
                <w:rFonts w:ascii="Times New Roman" w:hAnsi="Times New Roman" w:cs="Times New Roman"/>
                <w:sz w:val="24"/>
                <w:szCs w:val="24"/>
              </w:rPr>
              <w:t>т</w:t>
            </w:r>
            <w:proofErr w:type="gramEnd"/>
            <w:r w:rsidRPr="00CF2833">
              <w:rPr>
                <w:rFonts w:ascii="Times New Roman" w:hAnsi="Times New Roman" w:cs="Times New Roman"/>
                <w:sz w:val="24"/>
                <w:szCs w:val="24"/>
              </w:rPr>
              <w:t>р</w:t>
            </w:r>
            <w:proofErr w:type="spellEnd"/>
            <w:r w:rsidRPr="00CF2833">
              <w:rPr>
                <w:rFonts w:ascii="Times New Roman" w:hAnsi="Times New Roman" w:cs="Times New Roman"/>
                <w:sz w:val="24"/>
                <w:szCs w:val="24"/>
              </w:rPr>
              <w:t>-те</w:t>
            </w:r>
          </w:p>
        </w:tc>
        <w:tc>
          <w:tcPr>
            <w:tcW w:w="1363" w:type="dxa"/>
          </w:tcPr>
          <w:p w:rsidR="00AA01B3" w:rsidRPr="00C21320"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A01B3" w:rsidRPr="00C21320" w:rsidTr="00AA01B3">
        <w:tc>
          <w:tcPr>
            <w:tcW w:w="567" w:type="dxa"/>
          </w:tcPr>
          <w:p w:rsidR="00AA01B3"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t>5</w:t>
            </w:r>
          </w:p>
        </w:tc>
        <w:tc>
          <w:tcPr>
            <w:tcW w:w="3338" w:type="dxa"/>
          </w:tcPr>
          <w:p w:rsidR="00AA01B3" w:rsidRPr="00C21320" w:rsidRDefault="00AA01B3" w:rsidP="00AA01B3">
            <w:pPr>
              <w:autoSpaceDE w:val="0"/>
              <w:autoSpaceDN w:val="0"/>
              <w:adjustRightInd w:val="0"/>
              <w:spacing w:after="0" w:line="240" w:lineRule="auto"/>
              <w:rPr>
                <w:rFonts w:ascii="Times New Roman" w:hAnsi="Times New Roman" w:cs="Times New Roman"/>
                <w:sz w:val="24"/>
                <w:szCs w:val="24"/>
              </w:rPr>
            </w:pPr>
            <w:r w:rsidRPr="00075BA3">
              <w:rPr>
                <w:rFonts w:ascii="Times New Roman" w:hAnsi="Times New Roman" w:cs="Times New Roman"/>
                <w:sz w:val="24"/>
                <w:szCs w:val="24"/>
              </w:rPr>
              <w:t>Театр по видам искусств</w:t>
            </w:r>
            <w:r>
              <w:rPr>
                <w:rFonts w:ascii="Times New Roman" w:hAnsi="Times New Roman" w:cs="Times New Roman"/>
                <w:sz w:val="24"/>
                <w:szCs w:val="24"/>
              </w:rPr>
              <w:t xml:space="preserve"> городского округа</w:t>
            </w:r>
          </w:p>
        </w:tc>
        <w:tc>
          <w:tcPr>
            <w:tcW w:w="1362" w:type="dxa"/>
          </w:tcPr>
          <w:p w:rsidR="00AA01B3" w:rsidRDefault="00093C7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Pr>
                <w:rFonts w:ascii="Times New Roman" w:hAnsi="Times New Roman" w:cs="Times New Roman"/>
                <w:sz w:val="24"/>
                <w:szCs w:val="24"/>
              </w:rPr>
              <w:t>во объектов, ед.</w:t>
            </w:r>
          </w:p>
        </w:tc>
        <w:tc>
          <w:tcPr>
            <w:tcW w:w="1363" w:type="dxa"/>
          </w:tcPr>
          <w:p w:rsidR="00AA01B3" w:rsidRDefault="00CD4CB8" w:rsidP="00CD4C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A01B3">
              <w:rPr>
                <w:rFonts w:ascii="Times New Roman" w:hAnsi="Times New Roman" w:cs="Times New Roman"/>
                <w:sz w:val="24"/>
                <w:szCs w:val="24"/>
              </w:rPr>
              <w:t xml:space="preserve"> в г.</w:t>
            </w:r>
            <w:r w:rsidR="00702013">
              <w:rPr>
                <w:rFonts w:ascii="Times New Roman" w:hAnsi="Times New Roman" w:cs="Times New Roman"/>
                <w:sz w:val="24"/>
                <w:szCs w:val="24"/>
              </w:rPr>
              <w:t> </w:t>
            </w:r>
            <w:r>
              <w:rPr>
                <w:rFonts w:ascii="Times New Roman" w:hAnsi="Times New Roman" w:cs="Times New Roman"/>
                <w:sz w:val="24"/>
                <w:szCs w:val="24"/>
              </w:rPr>
              <w:t>Иваново</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AA01B3" w:rsidRPr="00C21320" w:rsidTr="00AA01B3">
        <w:tc>
          <w:tcPr>
            <w:tcW w:w="567" w:type="dxa"/>
          </w:tcPr>
          <w:p w:rsidR="00AA01B3"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t>6</w:t>
            </w:r>
          </w:p>
        </w:tc>
        <w:tc>
          <w:tcPr>
            <w:tcW w:w="3338" w:type="dxa"/>
          </w:tcPr>
          <w:p w:rsidR="00AA01B3" w:rsidRPr="00C21320" w:rsidRDefault="00AA01B3" w:rsidP="00AA01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Совокупное количество мест в театрах в областном центре</w:t>
            </w:r>
          </w:p>
        </w:tc>
        <w:tc>
          <w:tcPr>
            <w:tcW w:w="1362" w:type="dxa"/>
          </w:tcPr>
          <w:p w:rsidR="00AA01B3" w:rsidRDefault="00093C7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Pr>
                <w:rFonts w:ascii="Times New Roman" w:hAnsi="Times New Roman" w:cs="Times New Roman"/>
                <w:sz w:val="24"/>
                <w:szCs w:val="24"/>
              </w:rPr>
              <w:t>во мест, ед.</w:t>
            </w:r>
          </w:p>
        </w:tc>
        <w:tc>
          <w:tcPr>
            <w:tcW w:w="1363" w:type="dxa"/>
          </w:tcPr>
          <w:p w:rsidR="00AA01B3"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на 1000 жит.</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AA01B3" w:rsidRDefault="003002BA"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AA01B3" w:rsidRPr="00C21320" w:rsidTr="00AA01B3">
        <w:tc>
          <w:tcPr>
            <w:tcW w:w="567" w:type="dxa"/>
          </w:tcPr>
          <w:p w:rsidR="00AA01B3"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t>7</w:t>
            </w:r>
          </w:p>
        </w:tc>
        <w:tc>
          <w:tcPr>
            <w:tcW w:w="3338" w:type="dxa"/>
          </w:tcPr>
          <w:p w:rsidR="00AA01B3" w:rsidRPr="004807CC" w:rsidRDefault="00AA01B3" w:rsidP="00AA01B3">
            <w:pPr>
              <w:autoSpaceDE w:val="0"/>
              <w:autoSpaceDN w:val="0"/>
              <w:adjustRightInd w:val="0"/>
              <w:spacing w:after="0" w:line="240" w:lineRule="auto"/>
              <w:rPr>
                <w:rFonts w:ascii="Times New Roman" w:hAnsi="Times New Roman" w:cs="Times New Roman"/>
                <w:sz w:val="24"/>
                <w:szCs w:val="24"/>
              </w:rPr>
            </w:pPr>
            <w:r w:rsidRPr="004807CC">
              <w:rPr>
                <w:rFonts w:ascii="Times New Roman" w:hAnsi="Times New Roman" w:cs="Times New Roman"/>
                <w:sz w:val="24"/>
                <w:szCs w:val="24"/>
              </w:rPr>
              <w:t>Концертный зал гор</w:t>
            </w:r>
            <w:proofErr w:type="gramStart"/>
            <w:r w:rsidRPr="004807CC">
              <w:rPr>
                <w:rFonts w:ascii="Times New Roman" w:hAnsi="Times New Roman" w:cs="Times New Roman"/>
                <w:sz w:val="24"/>
                <w:szCs w:val="24"/>
              </w:rPr>
              <w:t>.</w:t>
            </w:r>
            <w:proofErr w:type="gramEnd"/>
            <w:r w:rsidRPr="004807CC">
              <w:rPr>
                <w:rFonts w:ascii="Times New Roman" w:hAnsi="Times New Roman" w:cs="Times New Roman"/>
                <w:sz w:val="24"/>
                <w:szCs w:val="24"/>
              </w:rPr>
              <w:t>/</w:t>
            </w:r>
            <w:proofErr w:type="spellStart"/>
            <w:proofErr w:type="gramStart"/>
            <w:r w:rsidRPr="004807CC">
              <w:rPr>
                <w:rFonts w:ascii="Times New Roman" w:hAnsi="Times New Roman" w:cs="Times New Roman"/>
                <w:sz w:val="24"/>
                <w:szCs w:val="24"/>
              </w:rPr>
              <w:t>м</w:t>
            </w:r>
            <w:proofErr w:type="gramEnd"/>
            <w:r w:rsidRPr="004807CC">
              <w:rPr>
                <w:rFonts w:ascii="Times New Roman" w:hAnsi="Times New Roman" w:cs="Times New Roman"/>
                <w:sz w:val="24"/>
                <w:szCs w:val="24"/>
              </w:rPr>
              <w:t>ун</w:t>
            </w:r>
            <w:proofErr w:type="spellEnd"/>
            <w:r w:rsidRPr="004807CC">
              <w:rPr>
                <w:rFonts w:ascii="Times New Roman" w:hAnsi="Times New Roman" w:cs="Times New Roman"/>
                <w:sz w:val="24"/>
                <w:szCs w:val="24"/>
              </w:rPr>
              <w:t xml:space="preserve">. </w:t>
            </w:r>
            <w:r w:rsidRPr="004807CC">
              <w:rPr>
                <w:rFonts w:ascii="Times New Roman" w:hAnsi="Times New Roman" w:cs="Times New Roman"/>
                <w:sz w:val="24"/>
                <w:szCs w:val="24"/>
              </w:rPr>
              <w:lastRenderedPageBreak/>
              <w:t>округа</w:t>
            </w:r>
          </w:p>
        </w:tc>
        <w:tc>
          <w:tcPr>
            <w:tcW w:w="1362" w:type="dxa"/>
          </w:tcPr>
          <w:p w:rsidR="00AA01B3" w:rsidRDefault="00093C7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количест</w:t>
            </w:r>
            <w:r w:rsidR="00AA01B3">
              <w:rPr>
                <w:rFonts w:ascii="Times New Roman" w:hAnsi="Times New Roman" w:cs="Times New Roman"/>
                <w:sz w:val="24"/>
                <w:szCs w:val="24"/>
              </w:rPr>
              <w:t xml:space="preserve">во </w:t>
            </w:r>
            <w:r w:rsidR="00AA01B3">
              <w:rPr>
                <w:rFonts w:ascii="Times New Roman" w:hAnsi="Times New Roman" w:cs="Times New Roman"/>
                <w:sz w:val="24"/>
                <w:szCs w:val="24"/>
              </w:rPr>
              <w:lastRenderedPageBreak/>
              <w:t>объектов, ед.</w:t>
            </w:r>
          </w:p>
        </w:tc>
        <w:tc>
          <w:tcPr>
            <w:tcW w:w="1363" w:type="dxa"/>
          </w:tcPr>
          <w:p w:rsidR="00AA01B3" w:rsidRPr="00D867A8"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D867A8">
              <w:rPr>
                <w:rFonts w:ascii="Times New Roman" w:hAnsi="Times New Roman" w:cs="Times New Roman"/>
                <w:sz w:val="24"/>
                <w:szCs w:val="24"/>
              </w:rPr>
              <w:lastRenderedPageBreak/>
              <w:t xml:space="preserve">1 </w:t>
            </w:r>
            <w:proofErr w:type="gramStart"/>
            <w:r w:rsidRPr="00D867A8">
              <w:rPr>
                <w:rFonts w:ascii="Times New Roman" w:hAnsi="Times New Roman" w:cs="Times New Roman"/>
                <w:sz w:val="24"/>
                <w:szCs w:val="24"/>
              </w:rPr>
              <w:t>на</w:t>
            </w:r>
            <w:proofErr w:type="gramEnd"/>
            <w:r w:rsidRPr="00D867A8">
              <w:rPr>
                <w:rFonts w:ascii="Times New Roman" w:hAnsi="Times New Roman" w:cs="Times New Roman"/>
                <w:sz w:val="24"/>
                <w:szCs w:val="24"/>
              </w:rPr>
              <w:t xml:space="preserve"> </w:t>
            </w:r>
            <w:proofErr w:type="gramStart"/>
            <w:r w:rsidRPr="00D867A8">
              <w:rPr>
                <w:rFonts w:ascii="Times New Roman" w:hAnsi="Times New Roman" w:cs="Times New Roman"/>
                <w:sz w:val="24"/>
                <w:szCs w:val="24"/>
              </w:rPr>
              <w:t>гор</w:t>
            </w:r>
            <w:proofErr w:type="gramEnd"/>
            <w:r w:rsidRPr="00D867A8">
              <w:rPr>
                <w:rFonts w:ascii="Times New Roman" w:hAnsi="Times New Roman" w:cs="Times New Roman"/>
                <w:sz w:val="24"/>
                <w:szCs w:val="24"/>
              </w:rPr>
              <w:t xml:space="preserve">., </w:t>
            </w:r>
            <w:proofErr w:type="spellStart"/>
            <w:r w:rsidRPr="00D867A8">
              <w:rPr>
                <w:rFonts w:ascii="Times New Roman" w:hAnsi="Times New Roman" w:cs="Times New Roman"/>
                <w:sz w:val="24"/>
                <w:szCs w:val="24"/>
              </w:rPr>
              <w:lastRenderedPageBreak/>
              <w:t>мун</w:t>
            </w:r>
            <w:proofErr w:type="spellEnd"/>
            <w:r w:rsidRPr="00D867A8">
              <w:rPr>
                <w:rFonts w:ascii="Times New Roman" w:hAnsi="Times New Roman" w:cs="Times New Roman"/>
                <w:sz w:val="24"/>
                <w:szCs w:val="24"/>
              </w:rPr>
              <w:t>. округ</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трансп. на </w:t>
            </w:r>
            <w:r>
              <w:rPr>
                <w:rFonts w:ascii="Times New Roman" w:hAnsi="Times New Roman" w:cs="Times New Roman"/>
                <w:sz w:val="24"/>
                <w:szCs w:val="24"/>
              </w:rPr>
              <w:lastRenderedPageBreak/>
              <w:t>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40 </w:t>
            </w:r>
          </w:p>
        </w:tc>
      </w:tr>
      <w:tr w:rsidR="00AA01B3" w:rsidRPr="00C21320" w:rsidTr="00AA01B3">
        <w:tc>
          <w:tcPr>
            <w:tcW w:w="567" w:type="dxa"/>
          </w:tcPr>
          <w:p w:rsidR="00AA01B3"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lastRenderedPageBreak/>
              <w:t>8</w:t>
            </w:r>
          </w:p>
        </w:tc>
        <w:tc>
          <w:tcPr>
            <w:tcW w:w="3338" w:type="dxa"/>
          </w:tcPr>
          <w:p w:rsidR="00AA01B3" w:rsidRPr="004807CC" w:rsidRDefault="00AA01B3" w:rsidP="00AA01B3">
            <w:pPr>
              <w:autoSpaceDE w:val="0"/>
              <w:autoSpaceDN w:val="0"/>
              <w:adjustRightInd w:val="0"/>
              <w:spacing w:after="0" w:line="240" w:lineRule="auto"/>
              <w:rPr>
                <w:rFonts w:ascii="Times New Roman" w:hAnsi="Times New Roman" w:cs="Times New Roman"/>
                <w:sz w:val="24"/>
                <w:szCs w:val="24"/>
              </w:rPr>
            </w:pPr>
            <w:r w:rsidRPr="004807CC">
              <w:rPr>
                <w:rFonts w:ascii="Times New Roman" w:hAnsi="Times New Roman" w:cs="Times New Roman"/>
                <w:sz w:val="24"/>
                <w:szCs w:val="24"/>
              </w:rPr>
              <w:t>Концертный коллектив гор</w:t>
            </w:r>
            <w:proofErr w:type="gramStart"/>
            <w:r w:rsidRPr="004807CC">
              <w:rPr>
                <w:rFonts w:ascii="Times New Roman" w:hAnsi="Times New Roman" w:cs="Times New Roman"/>
                <w:sz w:val="24"/>
                <w:szCs w:val="24"/>
              </w:rPr>
              <w:t>.</w:t>
            </w:r>
            <w:proofErr w:type="gramEnd"/>
            <w:r w:rsidRPr="004807CC">
              <w:rPr>
                <w:rFonts w:ascii="Times New Roman" w:hAnsi="Times New Roman" w:cs="Times New Roman"/>
                <w:sz w:val="24"/>
                <w:szCs w:val="24"/>
              </w:rPr>
              <w:t>/</w:t>
            </w:r>
            <w:proofErr w:type="spellStart"/>
            <w:proofErr w:type="gramStart"/>
            <w:r w:rsidRPr="004807CC">
              <w:rPr>
                <w:rFonts w:ascii="Times New Roman" w:hAnsi="Times New Roman" w:cs="Times New Roman"/>
                <w:sz w:val="24"/>
                <w:szCs w:val="24"/>
              </w:rPr>
              <w:t>м</w:t>
            </w:r>
            <w:proofErr w:type="gramEnd"/>
            <w:r w:rsidRPr="004807CC">
              <w:rPr>
                <w:rFonts w:ascii="Times New Roman" w:hAnsi="Times New Roman" w:cs="Times New Roman"/>
                <w:sz w:val="24"/>
                <w:szCs w:val="24"/>
              </w:rPr>
              <w:t>ун</w:t>
            </w:r>
            <w:proofErr w:type="spellEnd"/>
            <w:r w:rsidRPr="004807CC">
              <w:rPr>
                <w:rFonts w:ascii="Times New Roman" w:hAnsi="Times New Roman" w:cs="Times New Roman"/>
                <w:sz w:val="24"/>
                <w:szCs w:val="24"/>
              </w:rPr>
              <w:t>. округа</w:t>
            </w:r>
          </w:p>
        </w:tc>
        <w:tc>
          <w:tcPr>
            <w:tcW w:w="1362" w:type="dxa"/>
          </w:tcPr>
          <w:p w:rsidR="00AA01B3" w:rsidRDefault="00093C7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Pr>
                <w:rFonts w:ascii="Times New Roman" w:hAnsi="Times New Roman" w:cs="Times New Roman"/>
                <w:sz w:val="24"/>
                <w:szCs w:val="24"/>
              </w:rPr>
              <w:t>во объектов, ед.</w:t>
            </w:r>
          </w:p>
        </w:tc>
        <w:tc>
          <w:tcPr>
            <w:tcW w:w="1363" w:type="dxa"/>
          </w:tcPr>
          <w:p w:rsidR="00AA01B3" w:rsidRPr="00D867A8"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D867A8">
              <w:rPr>
                <w:rFonts w:ascii="Times New Roman" w:hAnsi="Times New Roman" w:cs="Times New Roman"/>
                <w:sz w:val="24"/>
                <w:szCs w:val="24"/>
              </w:rPr>
              <w:t xml:space="preserve">1 </w:t>
            </w:r>
            <w:proofErr w:type="gramStart"/>
            <w:r w:rsidRPr="00D867A8">
              <w:rPr>
                <w:rFonts w:ascii="Times New Roman" w:hAnsi="Times New Roman" w:cs="Times New Roman"/>
                <w:sz w:val="24"/>
                <w:szCs w:val="24"/>
              </w:rPr>
              <w:t>на</w:t>
            </w:r>
            <w:proofErr w:type="gramEnd"/>
            <w:r w:rsidRPr="00D867A8">
              <w:rPr>
                <w:rFonts w:ascii="Times New Roman" w:hAnsi="Times New Roman" w:cs="Times New Roman"/>
                <w:sz w:val="24"/>
                <w:szCs w:val="24"/>
              </w:rPr>
              <w:t xml:space="preserve"> </w:t>
            </w:r>
            <w:proofErr w:type="gramStart"/>
            <w:r w:rsidRPr="00D867A8">
              <w:rPr>
                <w:rFonts w:ascii="Times New Roman" w:hAnsi="Times New Roman" w:cs="Times New Roman"/>
                <w:sz w:val="24"/>
                <w:szCs w:val="24"/>
              </w:rPr>
              <w:t>гор</w:t>
            </w:r>
            <w:proofErr w:type="gramEnd"/>
            <w:r w:rsidRPr="00D867A8">
              <w:rPr>
                <w:rFonts w:ascii="Times New Roman" w:hAnsi="Times New Roman" w:cs="Times New Roman"/>
                <w:sz w:val="24"/>
                <w:szCs w:val="24"/>
              </w:rPr>
              <w:t xml:space="preserve">., </w:t>
            </w:r>
            <w:proofErr w:type="spellStart"/>
            <w:r w:rsidRPr="00D867A8">
              <w:rPr>
                <w:rFonts w:ascii="Times New Roman" w:hAnsi="Times New Roman" w:cs="Times New Roman"/>
                <w:sz w:val="24"/>
                <w:szCs w:val="24"/>
              </w:rPr>
              <w:t>мун</w:t>
            </w:r>
            <w:proofErr w:type="spellEnd"/>
            <w:r w:rsidRPr="00D867A8">
              <w:rPr>
                <w:rFonts w:ascii="Times New Roman" w:hAnsi="Times New Roman" w:cs="Times New Roman"/>
                <w:sz w:val="24"/>
                <w:szCs w:val="24"/>
              </w:rPr>
              <w:t>. округ</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3002BA" w:rsidRPr="00C21320" w:rsidTr="00AA01B3">
        <w:tc>
          <w:tcPr>
            <w:tcW w:w="567" w:type="dxa"/>
            <w:vMerge w:val="restart"/>
          </w:tcPr>
          <w:p w:rsidR="003002BA"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r w:rsidRPr="003002BA">
              <w:rPr>
                <w:rFonts w:ascii="Times New Roman" w:hAnsi="Times New Roman" w:cs="Times New Roman"/>
                <w:sz w:val="24"/>
                <w:szCs w:val="24"/>
              </w:rPr>
              <w:t>9</w:t>
            </w:r>
          </w:p>
        </w:tc>
        <w:tc>
          <w:tcPr>
            <w:tcW w:w="3338" w:type="dxa"/>
          </w:tcPr>
          <w:p w:rsidR="003002BA" w:rsidRPr="00C21320" w:rsidRDefault="003002BA" w:rsidP="00AA01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Совокупное количество мест в концертных организациях:</w:t>
            </w:r>
          </w:p>
        </w:tc>
        <w:tc>
          <w:tcPr>
            <w:tcW w:w="1362" w:type="dxa"/>
          </w:tcPr>
          <w:p w:rsidR="003002BA" w:rsidRDefault="003002BA" w:rsidP="00AA01B3">
            <w:pPr>
              <w:autoSpaceDE w:val="0"/>
              <w:autoSpaceDN w:val="0"/>
              <w:adjustRightInd w:val="0"/>
              <w:spacing w:after="0" w:line="240" w:lineRule="auto"/>
              <w:jc w:val="center"/>
              <w:rPr>
                <w:rFonts w:ascii="Times New Roman" w:hAnsi="Times New Roman" w:cs="Times New Roman"/>
                <w:sz w:val="24"/>
                <w:szCs w:val="24"/>
              </w:rPr>
            </w:pPr>
          </w:p>
        </w:tc>
        <w:tc>
          <w:tcPr>
            <w:tcW w:w="1363" w:type="dxa"/>
          </w:tcPr>
          <w:p w:rsidR="003002BA" w:rsidRDefault="003002BA" w:rsidP="00AA01B3">
            <w:pPr>
              <w:autoSpaceDE w:val="0"/>
              <w:autoSpaceDN w:val="0"/>
              <w:adjustRightInd w:val="0"/>
              <w:spacing w:after="0" w:line="240" w:lineRule="auto"/>
              <w:jc w:val="center"/>
              <w:rPr>
                <w:rFonts w:ascii="Times New Roman" w:hAnsi="Times New Roman" w:cs="Times New Roman"/>
                <w:sz w:val="24"/>
                <w:szCs w:val="24"/>
              </w:rPr>
            </w:pPr>
          </w:p>
        </w:tc>
        <w:tc>
          <w:tcPr>
            <w:tcW w:w="1363" w:type="dxa"/>
          </w:tcPr>
          <w:p w:rsidR="003002BA" w:rsidRDefault="003002BA" w:rsidP="00AA01B3">
            <w:pPr>
              <w:pStyle w:val="ConsPlusNormal"/>
              <w:jc w:val="center"/>
              <w:rPr>
                <w:rFonts w:ascii="Times New Roman" w:hAnsi="Times New Roman" w:cs="Times New Roman"/>
                <w:sz w:val="24"/>
                <w:szCs w:val="24"/>
              </w:rPr>
            </w:pPr>
          </w:p>
        </w:tc>
        <w:tc>
          <w:tcPr>
            <w:tcW w:w="1363" w:type="dxa"/>
          </w:tcPr>
          <w:p w:rsidR="003002BA" w:rsidRDefault="003002BA" w:rsidP="00AA01B3">
            <w:pPr>
              <w:pStyle w:val="ConsPlusNormal"/>
              <w:jc w:val="center"/>
              <w:rPr>
                <w:rFonts w:ascii="Times New Roman" w:hAnsi="Times New Roman" w:cs="Times New Roman"/>
                <w:sz w:val="24"/>
                <w:szCs w:val="24"/>
              </w:rPr>
            </w:pPr>
          </w:p>
        </w:tc>
      </w:tr>
      <w:tr w:rsidR="003002BA" w:rsidRPr="00C21320" w:rsidTr="00AA01B3">
        <w:tc>
          <w:tcPr>
            <w:tcW w:w="567" w:type="dxa"/>
            <w:vMerge/>
          </w:tcPr>
          <w:p w:rsidR="003002BA" w:rsidRPr="003002BA" w:rsidRDefault="003002BA" w:rsidP="003002BA">
            <w:pPr>
              <w:autoSpaceDE w:val="0"/>
              <w:autoSpaceDN w:val="0"/>
              <w:adjustRightInd w:val="0"/>
              <w:spacing w:after="0" w:line="240" w:lineRule="auto"/>
              <w:jc w:val="center"/>
              <w:rPr>
                <w:rFonts w:ascii="Times New Roman" w:hAnsi="Times New Roman" w:cs="Times New Roman"/>
                <w:sz w:val="24"/>
                <w:szCs w:val="24"/>
              </w:rPr>
            </w:pPr>
          </w:p>
        </w:tc>
        <w:tc>
          <w:tcPr>
            <w:tcW w:w="3338" w:type="dxa"/>
          </w:tcPr>
          <w:p w:rsidR="003002BA" w:rsidRDefault="003002BA" w:rsidP="00CD4CB8">
            <w:pPr>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для г.</w:t>
            </w:r>
            <w:r w:rsidR="00702013">
              <w:rPr>
                <w:rFonts w:ascii="Times New Roman" w:hAnsi="Times New Roman" w:cs="Times New Roman"/>
                <w:sz w:val="24"/>
                <w:szCs w:val="24"/>
              </w:rPr>
              <w:t> </w:t>
            </w:r>
            <w:r w:rsidR="00CD4CB8">
              <w:rPr>
                <w:rFonts w:ascii="Times New Roman" w:hAnsi="Times New Roman" w:cs="Times New Roman"/>
                <w:sz w:val="24"/>
                <w:szCs w:val="24"/>
              </w:rPr>
              <w:t>Иваново</w:t>
            </w:r>
          </w:p>
        </w:tc>
        <w:tc>
          <w:tcPr>
            <w:tcW w:w="1362" w:type="dxa"/>
            <w:vMerge w:val="restart"/>
          </w:tcPr>
          <w:p w:rsidR="003002BA" w:rsidRDefault="00093C7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3002BA">
              <w:rPr>
                <w:rFonts w:ascii="Times New Roman" w:hAnsi="Times New Roman" w:cs="Times New Roman"/>
                <w:sz w:val="24"/>
                <w:szCs w:val="24"/>
              </w:rPr>
              <w:t>во мест, ед.</w:t>
            </w:r>
          </w:p>
        </w:tc>
        <w:tc>
          <w:tcPr>
            <w:tcW w:w="1363" w:type="dxa"/>
          </w:tcPr>
          <w:p w:rsidR="003002BA" w:rsidRDefault="003002B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 на 1000 жит.</w:t>
            </w:r>
          </w:p>
        </w:tc>
        <w:tc>
          <w:tcPr>
            <w:tcW w:w="1363" w:type="dxa"/>
            <w:vMerge w:val="restart"/>
          </w:tcPr>
          <w:p w:rsidR="003002BA" w:rsidRDefault="003002BA"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Merge w:val="restart"/>
          </w:tcPr>
          <w:p w:rsidR="003002BA" w:rsidRDefault="003002BA"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3002BA" w:rsidRPr="007C3061" w:rsidTr="00256CC6">
        <w:tc>
          <w:tcPr>
            <w:tcW w:w="567" w:type="dxa"/>
            <w:vMerge/>
          </w:tcPr>
          <w:p w:rsidR="003002BA" w:rsidRPr="003002BA" w:rsidRDefault="003002BA" w:rsidP="003002BA">
            <w:pPr>
              <w:jc w:val="center"/>
              <w:rPr>
                <w:rFonts w:ascii="Times New Roman" w:hAnsi="Times New Roman" w:cs="Times New Roman"/>
                <w:sz w:val="24"/>
                <w:szCs w:val="24"/>
              </w:rPr>
            </w:pPr>
          </w:p>
        </w:tc>
        <w:tc>
          <w:tcPr>
            <w:tcW w:w="3338" w:type="dxa"/>
          </w:tcPr>
          <w:p w:rsidR="003002BA" w:rsidRPr="007F3AA9" w:rsidRDefault="003002BA" w:rsidP="00CD4CB8">
            <w:pPr>
              <w:autoSpaceDE w:val="0"/>
              <w:autoSpaceDN w:val="0"/>
              <w:adjustRightInd w:val="0"/>
              <w:spacing w:after="0" w:line="240" w:lineRule="auto"/>
              <w:ind w:left="364"/>
              <w:rPr>
                <w:rFonts w:ascii="Times New Roman" w:hAnsi="Times New Roman" w:cs="Times New Roman"/>
                <w:sz w:val="24"/>
                <w:szCs w:val="24"/>
                <w:highlight w:val="yellow"/>
              </w:rPr>
            </w:pPr>
            <w:r w:rsidRPr="00506BCF">
              <w:rPr>
                <w:rFonts w:ascii="Times New Roman" w:hAnsi="Times New Roman" w:cs="Times New Roman"/>
                <w:sz w:val="24"/>
                <w:szCs w:val="24"/>
              </w:rPr>
              <w:t>для г.</w:t>
            </w:r>
            <w:r w:rsidR="00702013">
              <w:rPr>
                <w:rFonts w:ascii="Times New Roman" w:hAnsi="Times New Roman" w:cs="Times New Roman"/>
                <w:sz w:val="24"/>
                <w:szCs w:val="24"/>
              </w:rPr>
              <w:t> </w:t>
            </w:r>
            <w:r w:rsidR="00CD4CB8">
              <w:rPr>
                <w:rFonts w:ascii="Times New Roman" w:hAnsi="Times New Roman" w:cs="Times New Roman"/>
                <w:sz w:val="24"/>
                <w:szCs w:val="24"/>
              </w:rPr>
              <w:t>Кинешма</w:t>
            </w:r>
          </w:p>
        </w:tc>
        <w:tc>
          <w:tcPr>
            <w:tcW w:w="1362" w:type="dxa"/>
            <w:vMerge/>
          </w:tcPr>
          <w:p w:rsidR="003002BA" w:rsidRPr="007F3AA9" w:rsidRDefault="003002BA" w:rsidP="00AA01B3">
            <w:pPr>
              <w:pStyle w:val="ConsPlusNormal"/>
              <w:jc w:val="center"/>
              <w:rPr>
                <w:rFonts w:ascii="Times New Roman" w:hAnsi="Times New Roman" w:cs="Times New Roman"/>
                <w:sz w:val="24"/>
                <w:szCs w:val="24"/>
                <w:highlight w:val="yellow"/>
              </w:rPr>
            </w:pPr>
          </w:p>
        </w:tc>
        <w:tc>
          <w:tcPr>
            <w:tcW w:w="1363" w:type="dxa"/>
          </w:tcPr>
          <w:p w:rsidR="003002BA" w:rsidRDefault="003002BA"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 на 1000 жит.</w:t>
            </w:r>
          </w:p>
        </w:tc>
        <w:tc>
          <w:tcPr>
            <w:tcW w:w="1363" w:type="dxa"/>
            <w:vMerge/>
          </w:tcPr>
          <w:p w:rsidR="003002BA" w:rsidRDefault="003002BA" w:rsidP="00AA01B3">
            <w:pPr>
              <w:pStyle w:val="ConsPlusNormal"/>
              <w:jc w:val="center"/>
              <w:rPr>
                <w:rFonts w:ascii="Times New Roman" w:hAnsi="Times New Roman" w:cs="Times New Roman"/>
                <w:sz w:val="24"/>
                <w:szCs w:val="24"/>
              </w:rPr>
            </w:pPr>
          </w:p>
        </w:tc>
        <w:tc>
          <w:tcPr>
            <w:tcW w:w="1363" w:type="dxa"/>
            <w:vMerge/>
          </w:tcPr>
          <w:p w:rsidR="003002BA" w:rsidRDefault="003002BA" w:rsidP="00AA01B3">
            <w:pPr>
              <w:pStyle w:val="ConsPlusNormal"/>
              <w:jc w:val="center"/>
              <w:rPr>
                <w:rFonts w:ascii="Times New Roman" w:hAnsi="Times New Roman" w:cs="Times New Roman"/>
                <w:sz w:val="24"/>
                <w:szCs w:val="24"/>
              </w:rPr>
            </w:pPr>
          </w:p>
        </w:tc>
      </w:tr>
      <w:tr w:rsidR="00AA01B3" w:rsidRPr="007C3061" w:rsidTr="00AA01B3">
        <w:tc>
          <w:tcPr>
            <w:tcW w:w="567" w:type="dxa"/>
          </w:tcPr>
          <w:p w:rsidR="00AA01B3"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10</w:t>
            </w:r>
          </w:p>
        </w:tc>
        <w:tc>
          <w:tcPr>
            <w:tcW w:w="3338" w:type="dxa"/>
          </w:tcPr>
          <w:p w:rsidR="00AA01B3" w:rsidRPr="00506BCF" w:rsidRDefault="00AA01B3" w:rsidP="00AA01B3">
            <w:pPr>
              <w:autoSpaceDE w:val="0"/>
              <w:autoSpaceDN w:val="0"/>
              <w:adjustRightInd w:val="0"/>
              <w:spacing w:after="0" w:line="240" w:lineRule="auto"/>
              <w:rPr>
                <w:rFonts w:ascii="Times New Roman" w:hAnsi="Times New Roman" w:cs="Times New Roman"/>
                <w:sz w:val="24"/>
                <w:szCs w:val="24"/>
              </w:rPr>
            </w:pPr>
            <w:r w:rsidRPr="00B8632B">
              <w:rPr>
                <w:rFonts w:ascii="Times New Roman" w:hAnsi="Times New Roman" w:cs="Times New Roman"/>
                <w:sz w:val="24"/>
                <w:szCs w:val="24"/>
              </w:rPr>
              <w:t>Цирковая площадка (цирковой коллектив)</w:t>
            </w:r>
          </w:p>
        </w:tc>
        <w:tc>
          <w:tcPr>
            <w:tcW w:w="1362" w:type="dxa"/>
          </w:tcPr>
          <w:p w:rsidR="00AA01B3" w:rsidRPr="00B8632B" w:rsidRDefault="00093C7A"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AA01B3" w:rsidRPr="00B8632B">
              <w:rPr>
                <w:rFonts w:ascii="Times New Roman" w:hAnsi="Times New Roman" w:cs="Times New Roman"/>
                <w:sz w:val="24"/>
                <w:szCs w:val="24"/>
              </w:rPr>
              <w:t>во объектов, ед.</w:t>
            </w:r>
          </w:p>
        </w:tc>
        <w:tc>
          <w:tcPr>
            <w:tcW w:w="1363" w:type="dxa"/>
          </w:tcPr>
          <w:p w:rsidR="00AA01B3" w:rsidRPr="00B8632B" w:rsidRDefault="00AA01B3" w:rsidP="00CD4CB8">
            <w:pPr>
              <w:autoSpaceDE w:val="0"/>
              <w:autoSpaceDN w:val="0"/>
              <w:adjustRightInd w:val="0"/>
              <w:spacing w:after="0" w:line="240" w:lineRule="auto"/>
              <w:jc w:val="center"/>
              <w:rPr>
                <w:rFonts w:ascii="Times New Roman" w:hAnsi="Times New Roman" w:cs="Times New Roman"/>
                <w:sz w:val="24"/>
                <w:szCs w:val="24"/>
              </w:rPr>
            </w:pPr>
            <w:r w:rsidRPr="00B8632B">
              <w:rPr>
                <w:rFonts w:ascii="Times New Roman" w:hAnsi="Times New Roman" w:cs="Times New Roman"/>
                <w:sz w:val="24"/>
                <w:szCs w:val="24"/>
              </w:rPr>
              <w:t xml:space="preserve">1 в </w:t>
            </w:r>
            <w:proofErr w:type="spellStart"/>
            <w:r w:rsidRPr="00B8632B">
              <w:rPr>
                <w:rFonts w:ascii="Times New Roman" w:hAnsi="Times New Roman" w:cs="Times New Roman"/>
                <w:sz w:val="24"/>
                <w:szCs w:val="24"/>
              </w:rPr>
              <w:t>г</w:t>
            </w:r>
            <w:proofErr w:type="gramStart"/>
            <w:r w:rsidRPr="00B8632B">
              <w:rPr>
                <w:rFonts w:ascii="Times New Roman" w:hAnsi="Times New Roman" w:cs="Times New Roman"/>
                <w:sz w:val="24"/>
                <w:szCs w:val="24"/>
              </w:rPr>
              <w:t>.</w:t>
            </w:r>
            <w:r w:rsidR="00CD4CB8">
              <w:rPr>
                <w:rFonts w:ascii="Times New Roman" w:hAnsi="Times New Roman" w:cs="Times New Roman"/>
                <w:sz w:val="24"/>
                <w:szCs w:val="24"/>
              </w:rPr>
              <w:t>И</w:t>
            </w:r>
            <w:proofErr w:type="gramEnd"/>
            <w:r w:rsidR="00CD4CB8">
              <w:rPr>
                <w:rFonts w:ascii="Times New Roman" w:hAnsi="Times New Roman" w:cs="Times New Roman"/>
                <w:sz w:val="24"/>
                <w:szCs w:val="24"/>
              </w:rPr>
              <w:t>ваново</w:t>
            </w:r>
            <w:proofErr w:type="spellEnd"/>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AA01B3" w:rsidRPr="007C3061" w:rsidTr="00AA01B3">
        <w:tc>
          <w:tcPr>
            <w:tcW w:w="567" w:type="dxa"/>
          </w:tcPr>
          <w:p w:rsidR="00AA01B3"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11</w:t>
            </w:r>
          </w:p>
        </w:tc>
        <w:tc>
          <w:tcPr>
            <w:tcW w:w="3338" w:type="dxa"/>
          </w:tcPr>
          <w:p w:rsidR="00AA01B3" w:rsidRPr="00B8632B" w:rsidRDefault="00AA01B3" w:rsidP="00CD4CB8">
            <w:pPr>
              <w:autoSpaceDE w:val="0"/>
              <w:autoSpaceDN w:val="0"/>
              <w:adjustRightInd w:val="0"/>
              <w:spacing w:after="0" w:line="240" w:lineRule="auto"/>
              <w:rPr>
                <w:rFonts w:ascii="Times New Roman" w:hAnsi="Times New Roman" w:cs="Times New Roman"/>
                <w:sz w:val="24"/>
                <w:szCs w:val="24"/>
              </w:rPr>
            </w:pPr>
            <w:r w:rsidRPr="00B8632B">
              <w:rPr>
                <w:rFonts w:ascii="Times New Roman" w:hAnsi="Times New Roman" w:cs="Times New Roman"/>
                <w:sz w:val="24"/>
                <w:szCs w:val="24"/>
              </w:rPr>
              <w:t>Учреждение клубного типа</w:t>
            </w:r>
            <w:r>
              <w:rPr>
                <w:rFonts w:ascii="Times New Roman" w:hAnsi="Times New Roman" w:cs="Times New Roman"/>
                <w:sz w:val="24"/>
                <w:szCs w:val="24"/>
              </w:rPr>
              <w:t xml:space="preserve"> в городском округе </w:t>
            </w:r>
            <w:r w:rsidR="00CD4CB8">
              <w:rPr>
                <w:rFonts w:ascii="Times New Roman" w:hAnsi="Times New Roman" w:cs="Times New Roman"/>
                <w:sz w:val="24"/>
                <w:szCs w:val="24"/>
              </w:rPr>
              <w:t>Иваново</w:t>
            </w:r>
          </w:p>
        </w:tc>
        <w:tc>
          <w:tcPr>
            <w:tcW w:w="1362" w:type="dxa"/>
          </w:tcPr>
          <w:p w:rsidR="00AA01B3" w:rsidRPr="00B8632B" w:rsidRDefault="00093C7A"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AA01B3" w:rsidRPr="00B8632B">
              <w:rPr>
                <w:rFonts w:ascii="Times New Roman" w:hAnsi="Times New Roman" w:cs="Times New Roman"/>
                <w:sz w:val="24"/>
                <w:szCs w:val="24"/>
              </w:rPr>
              <w:t>во объектов, ед.</w:t>
            </w:r>
          </w:p>
        </w:tc>
        <w:tc>
          <w:tcPr>
            <w:tcW w:w="1363" w:type="dxa"/>
          </w:tcPr>
          <w:p w:rsidR="00AA01B3" w:rsidRPr="00B8632B"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на 100,0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AA01B3" w:rsidRPr="007C3061" w:rsidTr="00AA01B3">
        <w:tc>
          <w:tcPr>
            <w:tcW w:w="567" w:type="dxa"/>
          </w:tcPr>
          <w:p w:rsidR="00AA01B3"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12</w:t>
            </w:r>
          </w:p>
        </w:tc>
        <w:tc>
          <w:tcPr>
            <w:tcW w:w="3338" w:type="dxa"/>
          </w:tcPr>
          <w:p w:rsidR="00AA01B3" w:rsidRPr="00B8632B" w:rsidRDefault="00AA01B3" w:rsidP="00AA01B3">
            <w:pPr>
              <w:autoSpaceDE w:val="0"/>
              <w:autoSpaceDN w:val="0"/>
              <w:adjustRightInd w:val="0"/>
              <w:spacing w:after="0" w:line="240" w:lineRule="auto"/>
              <w:rPr>
                <w:rFonts w:ascii="Times New Roman" w:hAnsi="Times New Roman" w:cs="Times New Roman"/>
                <w:sz w:val="24"/>
                <w:szCs w:val="24"/>
              </w:rPr>
            </w:pPr>
            <w:r w:rsidRPr="00B8632B">
              <w:rPr>
                <w:rFonts w:ascii="Times New Roman" w:hAnsi="Times New Roman" w:cs="Times New Roman"/>
                <w:sz w:val="24"/>
                <w:szCs w:val="24"/>
              </w:rPr>
              <w:t>Учреждение клубного типа</w:t>
            </w:r>
            <w:r>
              <w:rPr>
                <w:rFonts w:ascii="Times New Roman" w:hAnsi="Times New Roman" w:cs="Times New Roman"/>
                <w:sz w:val="24"/>
                <w:szCs w:val="24"/>
              </w:rPr>
              <w:t xml:space="preserve"> в гор./</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xml:space="preserve">. округах с населением менее 100,0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2" w:type="dxa"/>
          </w:tcPr>
          <w:p w:rsidR="00AA01B3" w:rsidRPr="00B8632B" w:rsidRDefault="00093C7A"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AA01B3" w:rsidRPr="00B8632B">
              <w:rPr>
                <w:rFonts w:ascii="Times New Roman" w:hAnsi="Times New Roman" w:cs="Times New Roman"/>
                <w:sz w:val="24"/>
                <w:szCs w:val="24"/>
              </w:rPr>
              <w:t>во объектов, ед.</w:t>
            </w:r>
          </w:p>
        </w:tc>
        <w:tc>
          <w:tcPr>
            <w:tcW w:w="1363" w:type="dxa"/>
          </w:tcPr>
          <w:p w:rsidR="00AA01B3" w:rsidRPr="00B8632B"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на 20,0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AA01B3" w:rsidRPr="007C3061" w:rsidTr="00AA01B3">
        <w:tc>
          <w:tcPr>
            <w:tcW w:w="567" w:type="dxa"/>
          </w:tcPr>
          <w:p w:rsidR="00AA01B3"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13</w:t>
            </w:r>
          </w:p>
        </w:tc>
        <w:tc>
          <w:tcPr>
            <w:tcW w:w="3338" w:type="dxa"/>
          </w:tcPr>
          <w:p w:rsidR="00AA01B3" w:rsidRPr="00147B05" w:rsidRDefault="00AA01B3" w:rsidP="00AA01B3">
            <w:pPr>
              <w:autoSpaceDE w:val="0"/>
              <w:autoSpaceDN w:val="0"/>
              <w:adjustRightInd w:val="0"/>
              <w:spacing w:after="0" w:line="240" w:lineRule="auto"/>
              <w:rPr>
                <w:rFonts w:ascii="Times New Roman" w:hAnsi="Times New Roman" w:cs="Times New Roman"/>
                <w:sz w:val="24"/>
                <w:szCs w:val="24"/>
              </w:rPr>
            </w:pPr>
            <w:r w:rsidRPr="00147B05">
              <w:rPr>
                <w:rFonts w:ascii="Times New Roman" w:hAnsi="Times New Roman" w:cs="Times New Roman"/>
                <w:sz w:val="24"/>
                <w:szCs w:val="24"/>
              </w:rPr>
              <w:t>Суммарное количество посадочных мест в учреждениях клубного типа</w:t>
            </w:r>
          </w:p>
        </w:tc>
        <w:tc>
          <w:tcPr>
            <w:tcW w:w="1362" w:type="dxa"/>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ед. на 1000 жит.</w:t>
            </w:r>
          </w:p>
        </w:tc>
        <w:tc>
          <w:tcPr>
            <w:tcW w:w="1363" w:type="dxa"/>
          </w:tcPr>
          <w:p w:rsidR="00AA01B3" w:rsidRPr="00147B05" w:rsidRDefault="00AA01B3" w:rsidP="00CB79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см. табл. </w:t>
            </w:r>
            <w:r w:rsidR="00CB7965">
              <w:rPr>
                <w:rFonts w:ascii="Times New Roman" w:hAnsi="Times New Roman" w:cs="Times New Roman"/>
                <w:sz w:val="24"/>
                <w:szCs w:val="24"/>
              </w:rPr>
              <w:t>23</w:t>
            </w:r>
          </w:p>
        </w:tc>
        <w:tc>
          <w:tcPr>
            <w:tcW w:w="1363" w:type="dxa"/>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w:t>
            </w:r>
          </w:p>
        </w:tc>
        <w:tc>
          <w:tcPr>
            <w:tcW w:w="1363" w:type="dxa"/>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не устанавливается</w:t>
            </w:r>
          </w:p>
        </w:tc>
      </w:tr>
      <w:tr w:rsidR="00AA01B3" w:rsidRPr="007C3061" w:rsidTr="00AA01B3">
        <w:tc>
          <w:tcPr>
            <w:tcW w:w="567" w:type="dxa"/>
          </w:tcPr>
          <w:p w:rsidR="00AA01B3" w:rsidRPr="003002BA" w:rsidRDefault="003002BA" w:rsidP="003002BA">
            <w:pPr>
              <w:jc w:val="center"/>
              <w:rPr>
                <w:rFonts w:ascii="Times New Roman" w:hAnsi="Times New Roman" w:cs="Times New Roman"/>
                <w:sz w:val="24"/>
                <w:szCs w:val="24"/>
              </w:rPr>
            </w:pPr>
            <w:r w:rsidRPr="003002BA">
              <w:rPr>
                <w:rFonts w:ascii="Times New Roman" w:hAnsi="Times New Roman" w:cs="Times New Roman"/>
                <w:sz w:val="24"/>
                <w:szCs w:val="24"/>
              </w:rPr>
              <w:t>14</w:t>
            </w:r>
          </w:p>
        </w:tc>
        <w:tc>
          <w:tcPr>
            <w:tcW w:w="3338" w:type="dxa"/>
            <w:shd w:val="clear" w:color="auto" w:fill="auto"/>
          </w:tcPr>
          <w:p w:rsidR="00AA01B3" w:rsidRPr="00147B05" w:rsidRDefault="00AA01B3" w:rsidP="00AA01B3">
            <w:pPr>
              <w:autoSpaceDE w:val="0"/>
              <w:autoSpaceDN w:val="0"/>
              <w:adjustRightInd w:val="0"/>
              <w:spacing w:after="0" w:line="240" w:lineRule="auto"/>
              <w:rPr>
                <w:rFonts w:ascii="Times New Roman" w:hAnsi="Times New Roman" w:cs="Times New Roman"/>
                <w:sz w:val="24"/>
                <w:szCs w:val="24"/>
              </w:rPr>
            </w:pPr>
            <w:r w:rsidRPr="00147B05">
              <w:rPr>
                <w:rFonts w:ascii="Times New Roman" w:hAnsi="Times New Roman" w:cs="Times New Roman"/>
                <w:sz w:val="24"/>
                <w:szCs w:val="24"/>
              </w:rPr>
              <w:t>Парк культуры и отдыха городского округа</w:t>
            </w:r>
          </w:p>
        </w:tc>
        <w:tc>
          <w:tcPr>
            <w:tcW w:w="1362" w:type="dxa"/>
            <w:shd w:val="clear" w:color="auto" w:fill="auto"/>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ед. на 30 тыс. жит.</w:t>
            </w:r>
          </w:p>
        </w:tc>
        <w:tc>
          <w:tcPr>
            <w:tcW w:w="1363" w:type="dxa"/>
            <w:shd w:val="clear" w:color="auto" w:fill="auto"/>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1</w:t>
            </w:r>
          </w:p>
        </w:tc>
        <w:tc>
          <w:tcPr>
            <w:tcW w:w="1363" w:type="dxa"/>
            <w:shd w:val="clear" w:color="auto" w:fill="auto"/>
          </w:tcPr>
          <w:p w:rsidR="00AA01B3" w:rsidRPr="00147B05" w:rsidRDefault="00AA01B3"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трансп. на общ</w:t>
            </w:r>
            <w:proofErr w:type="gramStart"/>
            <w:r w:rsidRPr="00147B05">
              <w:rPr>
                <w:rFonts w:ascii="Times New Roman" w:hAnsi="Times New Roman" w:cs="Times New Roman"/>
                <w:sz w:val="24"/>
                <w:szCs w:val="24"/>
              </w:rPr>
              <w:t>.</w:t>
            </w:r>
            <w:proofErr w:type="gramEnd"/>
            <w:r w:rsidRPr="00147B05">
              <w:rPr>
                <w:rFonts w:ascii="Times New Roman" w:hAnsi="Times New Roman" w:cs="Times New Roman"/>
                <w:sz w:val="24"/>
                <w:szCs w:val="24"/>
              </w:rPr>
              <w:t xml:space="preserve"> </w:t>
            </w:r>
            <w:proofErr w:type="spellStart"/>
            <w:proofErr w:type="gramStart"/>
            <w:r w:rsidRPr="00147B05">
              <w:rPr>
                <w:rFonts w:ascii="Times New Roman" w:hAnsi="Times New Roman" w:cs="Times New Roman"/>
                <w:sz w:val="24"/>
                <w:szCs w:val="24"/>
              </w:rPr>
              <w:t>т</w:t>
            </w:r>
            <w:proofErr w:type="gramEnd"/>
            <w:r w:rsidRPr="00147B05">
              <w:rPr>
                <w:rFonts w:ascii="Times New Roman" w:hAnsi="Times New Roman" w:cs="Times New Roman"/>
                <w:sz w:val="24"/>
                <w:szCs w:val="24"/>
              </w:rPr>
              <w:t>р</w:t>
            </w:r>
            <w:proofErr w:type="spellEnd"/>
            <w:r w:rsidRPr="00147B05">
              <w:rPr>
                <w:rFonts w:ascii="Times New Roman" w:hAnsi="Times New Roman" w:cs="Times New Roman"/>
                <w:sz w:val="24"/>
                <w:szCs w:val="24"/>
              </w:rPr>
              <w:t>-те, мин</w:t>
            </w:r>
          </w:p>
        </w:tc>
        <w:tc>
          <w:tcPr>
            <w:tcW w:w="1363" w:type="dxa"/>
          </w:tcPr>
          <w:p w:rsidR="00AA01B3" w:rsidRDefault="00CD4CB8"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AA01B3">
              <w:rPr>
                <w:rFonts w:ascii="Times New Roman" w:hAnsi="Times New Roman" w:cs="Times New Roman"/>
                <w:sz w:val="24"/>
                <w:szCs w:val="24"/>
              </w:rPr>
              <w:t xml:space="preserve">0 </w:t>
            </w:r>
          </w:p>
        </w:tc>
      </w:tr>
      <w:tr w:rsidR="00CD4CB8" w:rsidRPr="007C3061" w:rsidTr="00AA01B3">
        <w:tc>
          <w:tcPr>
            <w:tcW w:w="567" w:type="dxa"/>
          </w:tcPr>
          <w:p w:rsidR="00CD4CB8" w:rsidRPr="003002BA" w:rsidRDefault="00CD4CB8" w:rsidP="003002BA">
            <w:pPr>
              <w:jc w:val="center"/>
              <w:rPr>
                <w:rFonts w:ascii="Times New Roman" w:hAnsi="Times New Roman" w:cs="Times New Roman"/>
                <w:sz w:val="24"/>
                <w:szCs w:val="24"/>
              </w:rPr>
            </w:pPr>
            <w:r>
              <w:rPr>
                <w:rFonts w:ascii="Times New Roman" w:hAnsi="Times New Roman" w:cs="Times New Roman"/>
                <w:sz w:val="24"/>
                <w:szCs w:val="24"/>
              </w:rPr>
              <w:t>15</w:t>
            </w:r>
          </w:p>
        </w:tc>
        <w:tc>
          <w:tcPr>
            <w:tcW w:w="3338" w:type="dxa"/>
            <w:shd w:val="clear" w:color="auto" w:fill="auto"/>
          </w:tcPr>
          <w:p w:rsidR="00CD4CB8" w:rsidRPr="00147B05" w:rsidRDefault="00CD4CB8" w:rsidP="00AA01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Зоопарк (ботанический сад)</w:t>
            </w:r>
          </w:p>
        </w:tc>
        <w:tc>
          <w:tcPr>
            <w:tcW w:w="1362" w:type="dxa"/>
            <w:shd w:val="clear" w:color="auto" w:fill="auto"/>
          </w:tcPr>
          <w:p w:rsidR="00CD4CB8" w:rsidRPr="00B8632B" w:rsidRDefault="00093C7A" w:rsidP="00CD4CB8">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CD4CB8" w:rsidRPr="00B8632B">
              <w:rPr>
                <w:rFonts w:ascii="Times New Roman" w:hAnsi="Times New Roman" w:cs="Times New Roman"/>
                <w:sz w:val="24"/>
                <w:szCs w:val="24"/>
              </w:rPr>
              <w:t>во объектов, ед.</w:t>
            </w:r>
          </w:p>
        </w:tc>
        <w:tc>
          <w:tcPr>
            <w:tcW w:w="1363" w:type="dxa"/>
            <w:shd w:val="clear" w:color="auto" w:fill="auto"/>
          </w:tcPr>
          <w:p w:rsidR="00CD4CB8" w:rsidRPr="00B8632B" w:rsidRDefault="00CD4CB8" w:rsidP="00CD4CB8">
            <w:pPr>
              <w:autoSpaceDE w:val="0"/>
              <w:autoSpaceDN w:val="0"/>
              <w:adjustRightInd w:val="0"/>
              <w:spacing w:after="0" w:line="240" w:lineRule="auto"/>
              <w:jc w:val="center"/>
              <w:rPr>
                <w:rFonts w:ascii="Times New Roman" w:hAnsi="Times New Roman" w:cs="Times New Roman"/>
                <w:sz w:val="24"/>
                <w:szCs w:val="24"/>
              </w:rPr>
            </w:pPr>
            <w:r w:rsidRPr="00B8632B">
              <w:rPr>
                <w:rFonts w:ascii="Times New Roman" w:hAnsi="Times New Roman" w:cs="Times New Roman"/>
                <w:sz w:val="24"/>
                <w:szCs w:val="24"/>
              </w:rPr>
              <w:t xml:space="preserve">1 в </w:t>
            </w:r>
            <w:proofErr w:type="spellStart"/>
            <w:r w:rsidRPr="00B8632B">
              <w:rPr>
                <w:rFonts w:ascii="Times New Roman" w:hAnsi="Times New Roman" w:cs="Times New Roman"/>
                <w:sz w:val="24"/>
                <w:szCs w:val="24"/>
              </w:rPr>
              <w:t>г</w:t>
            </w:r>
            <w:proofErr w:type="gramStart"/>
            <w:r w:rsidRPr="00B8632B">
              <w:rPr>
                <w:rFonts w:ascii="Times New Roman" w:hAnsi="Times New Roman" w:cs="Times New Roman"/>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ваново</w:t>
            </w:r>
            <w:proofErr w:type="spellEnd"/>
          </w:p>
        </w:tc>
        <w:tc>
          <w:tcPr>
            <w:tcW w:w="1363" w:type="dxa"/>
            <w:shd w:val="clear" w:color="auto" w:fill="auto"/>
          </w:tcPr>
          <w:p w:rsidR="00CD4CB8" w:rsidRPr="00147B05" w:rsidRDefault="00CD4CB8" w:rsidP="00CD4CB8">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трансп. на общ</w:t>
            </w:r>
            <w:proofErr w:type="gramStart"/>
            <w:r w:rsidRPr="00147B05">
              <w:rPr>
                <w:rFonts w:ascii="Times New Roman" w:hAnsi="Times New Roman" w:cs="Times New Roman"/>
                <w:sz w:val="24"/>
                <w:szCs w:val="24"/>
              </w:rPr>
              <w:t>.</w:t>
            </w:r>
            <w:proofErr w:type="gramEnd"/>
            <w:r w:rsidRPr="00147B05">
              <w:rPr>
                <w:rFonts w:ascii="Times New Roman" w:hAnsi="Times New Roman" w:cs="Times New Roman"/>
                <w:sz w:val="24"/>
                <w:szCs w:val="24"/>
              </w:rPr>
              <w:t xml:space="preserve"> </w:t>
            </w:r>
            <w:proofErr w:type="spellStart"/>
            <w:proofErr w:type="gramStart"/>
            <w:r w:rsidRPr="00147B05">
              <w:rPr>
                <w:rFonts w:ascii="Times New Roman" w:hAnsi="Times New Roman" w:cs="Times New Roman"/>
                <w:sz w:val="24"/>
                <w:szCs w:val="24"/>
              </w:rPr>
              <w:t>т</w:t>
            </w:r>
            <w:proofErr w:type="gramEnd"/>
            <w:r w:rsidRPr="00147B05">
              <w:rPr>
                <w:rFonts w:ascii="Times New Roman" w:hAnsi="Times New Roman" w:cs="Times New Roman"/>
                <w:sz w:val="24"/>
                <w:szCs w:val="24"/>
              </w:rPr>
              <w:t>р</w:t>
            </w:r>
            <w:proofErr w:type="spellEnd"/>
            <w:r w:rsidRPr="00147B05">
              <w:rPr>
                <w:rFonts w:ascii="Times New Roman" w:hAnsi="Times New Roman" w:cs="Times New Roman"/>
                <w:sz w:val="24"/>
                <w:szCs w:val="24"/>
              </w:rPr>
              <w:t>-те, мин</w:t>
            </w:r>
          </w:p>
        </w:tc>
        <w:tc>
          <w:tcPr>
            <w:tcW w:w="1363" w:type="dxa"/>
          </w:tcPr>
          <w:p w:rsidR="00CD4CB8" w:rsidRDefault="00CD4CB8" w:rsidP="00CD4CB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40 </w:t>
            </w:r>
          </w:p>
        </w:tc>
      </w:tr>
      <w:tr w:rsidR="00CD4CB8" w:rsidRPr="007C3061" w:rsidTr="00AA01B3">
        <w:tc>
          <w:tcPr>
            <w:tcW w:w="567" w:type="dxa"/>
          </w:tcPr>
          <w:p w:rsidR="00CD4CB8" w:rsidRPr="003002BA" w:rsidRDefault="00CD4CB8" w:rsidP="003002BA">
            <w:pPr>
              <w:jc w:val="center"/>
              <w:rPr>
                <w:rFonts w:ascii="Times New Roman" w:hAnsi="Times New Roman" w:cs="Times New Roman"/>
                <w:sz w:val="24"/>
                <w:szCs w:val="24"/>
              </w:rPr>
            </w:pPr>
            <w:r>
              <w:rPr>
                <w:rFonts w:ascii="Times New Roman" w:hAnsi="Times New Roman" w:cs="Times New Roman"/>
                <w:sz w:val="24"/>
                <w:szCs w:val="24"/>
              </w:rPr>
              <w:t>16</w:t>
            </w:r>
          </w:p>
        </w:tc>
        <w:tc>
          <w:tcPr>
            <w:tcW w:w="3338" w:type="dxa"/>
            <w:shd w:val="clear" w:color="auto" w:fill="auto"/>
          </w:tcPr>
          <w:p w:rsidR="00CD4CB8" w:rsidRPr="00147B05" w:rsidRDefault="00CD4CB8" w:rsidP="00AA01B3">
            <w:pPr>
              <w:pStyle w:val="ConsPlusNormal"/>
              <w:rPr>
                <w:rFonts w:ascii="Times New Roman" w:hAnsi="Times New Roman" w:cs="Times New Roman"/>
                <w:sz w:val="24"/>
                <w:szCs w:val="24"/>
              </w:rPr>
            </w:pPr>
            <w:r w:rsidRPr="00147B05">
              <w:rPr>
                <w:rFonts w:ascii="Times New Roman" w:hAnsi="Times New Roman" w:cs="Times New Roman"/>
                <w:sz w:val="24"/>
                <w:szCs w:val="24"/>
              </w:rPr>
              <w:t>Кинозал в гор</w:t>
            </w:r>
            <w:proofErr w:type="gramStart"/>
            <w:r w:rsidRPr="00147B05">
              <w:rPr>
                <w:rFonts w:ascii="Times New Roman" w:hAnsi="Times New Roman" w:cs="Times New Roman"/>
                <w:sz w:val="24"/>
                <w:szCs w:val="24"/>
              </w:rPr>
              <w:t>.</w:t>
            </w:r>
            <w:proofErr w:type="gramEnd"/>
            <w:r w:rsidRPr="00147B05">
              <w:rPr>
                <w:rFonts w:ascii="Times New Roman" w:hAnsi="Times New Roman" w:cs="Times New Roman"/>
                <w:sz w:val="24"/>
                <w:szCs w:val="24"/>
              </w:rPr>
              <w:t>/</w:t>
            </w:r>
            <w:proofErr w:type="spellStart"/>
            <w:proofErr w:type="gramStart"/>
            <w:r w:rsidRPr="00147B05">
              <w:rPr>
                <w:rFonts w:ascii="Times New Roman" w:hAnsi="Times New Roman" w:cs="Times New Roman"/>
                <w:sz w:val="24"/>
                <w:szCs w:val="24"/>
              </w:rPr>
              <w:t>м</w:t>
            </w:r>
            <w:proofErr w:type="gramEnd"/>
            <w:r w:rsidRPr="00147B05">
              <w:rPr>
                <w:rFonts w:ascii="Times New Roman" w:hAnsi="Times New Roman" w:cs="Times New Roman"/>
                <w:sz w:val="24"/>
                <w:szCs w:val="24"/>
              </w:rPr>
              <w:t>ун</w:t>
            </w:r>
            <w:proofErr w:type="spellEnd"/>
            <w:r w:rsidRPr="00147B05">
              <w:rPr>
                <w:rFonts w:ascii="Times New Roman" w:hAnsi="Times New Roman" w:cs="Times New Roman"/>
                <w:sz w:val="24"/>
                <w:szCs w:val="24"/>
              </w:rPr>
              <w:t>. округе</w:t>
            </w:r>
          </w:p>
        </w:tc>
        <w:tc>
          <w:tcPr>
            <w:tcW w:w="1362" w:type="dxa"/>
            <w:shd w:val="clear" w:color="auto" w:fill="auto"/>
          </w:tcPr>
          <w:p w:rsidR="00CD4CB8" w:rsidRPr="00147B05" w:rsidRDefault="00CD4CB8"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 xml:space="preserve">ед. </w:t>
            </w:r>
          </w:p>
        </w:tc>
        <w:tc>
          <w:tcPr>
            <w:tcW w:w="1363" w:type="dxa"/>
            <w:shd w:val="clear" w:color="auto" w:fill="auto"/>
          </w:tcPr>
          <w:p w:rsidR="00CD4CB8" w:rsidRPr="00147B05" w:rsidRDefault="00CD4CB8"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1 на 20 тыс. жит</w:t>
            </w:r>
            <w:proofErr w:type="gramStart"/>
            <w:r w:rsidRPr="00147B05">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но не менее 1</w:t>
            </w:r>
          </w:p>
        </w:tc>
        <w:tc>
          <w:tcPr>
            <w:tcW w:w="1363" w:type="dxa"/>
            <w:shd w:val="clear" w:color="auto" w:fill="auto"/>
          </w:tcPr>
          <w:p w:rsidR="00CD4CB8" w:rsidRPr="00147B05" w:rsidRDefault="00CD4CB8"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трансп. на общ</w:t>
            </w:r>
            <w:proofErr w:type="gramStart"/>
            <w:r w:rsidRPr="00147B05">
              <w:rPr>
                <w:rFonts w:ascii="Times New Roman" w:hAnsi="Times New Roman" w:cs="Times New Roman"/>
                <w:sz w:val="24"/>
                <w:szCs w:val="24"/>
              </w:rPr>
              <w:t>.</w:t>
            </w:r>
            <w:proofErr w:type="gramEnd"/>
            <w:r w:rsidRPr="00147B05">
              <w:rPr>
                <w:rFonts w:ascii="Times New Roman" w:hAnsi="Times New Roman" w:cs="Times New Roman"/>
                <w:sz w:val="24"/>
                <w:szCs w:val="24"/>
              </w:rPr>
              <w:t xml:space="preserve"> </w:t>
            </w:r>
            <w:proofErr w:type="spellStart"/>
            <w:proofErr w:type="gramStart"/>
            <w:r w:rsidRPr="00147B05">
              <w:rPr>
                <w:rFonts w:ascii="Times New Roman" w:hAnsi="Times New Roman" w:cs="Times New Roman"/>
                <w:sz w:val="24"/>
                <w:szCs w:val="24"/>
              </w:rPr>
              <w:t>т</w:t>
            </w:r>
            <w:proofErr w:type="gramEnd"/>
            <w:r w:rsidRPr="00147B05">
              <w:rPr>
                <w:rFonts w:ascii="Times New Roman" w:hAnsi="Times New Roman" w:cs="Times New Roman"/>
                <w:sz w:val="24"/>
                <w:szCs w:val="24"/>
              </w:rPr>
              <w:t>р</w:t>
            </w:r>
            <w:proofErr w:type="spellEnd"/>
            <w:r w:rsidRPr="00147B05">
              <w:rPr>
                <w:rFonts w:ascii="Times New Roman" w:hAnsi="Times New Roman" w:cs="Times New Roman"/>
                <w:sz w:val="24"/>
                <w:szCs w:val="24"/>
              </w:rPr>
              <w:t>-те, мин</w:t>
            </w:r>
          </w:p>
        </w:tc>
        <w:tc>
          <w:tcPr>
            <w:tcW w:w="1363" w:type="dxa"/>
          </w:tcPr>
          <w:p w:rsidR="00CD4CB8" w:rsidRDefault="00CD4CB8"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 </w:t>
            </w:r>
          </w:p>
        </w:tc>
      </w:tr>
    </w:tbl>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Примечания:</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1. В целях обеспечения доступности рекомендуется предусматривать размещение отдельно стоящих, встроенных или пристроенных объектов культуры в составе жилых зон </w:t>
      </w:r>
      <w:r w:rsidRPr="00093C7A">
        <w:rPr>
          <w:rFonts w:ascii="Times New Roman" w:hAnsi="Times New Roman"/>
          <w:sz w:val="24"/>
          <w:szCs w:val="24"/>
        </w:rPr>
        <w:lastRenderedPageBreak/>
        <w:t>и отдельно стоящих объектов культуры в составе общественно-деловых и рекреационных зон.</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2. Оптимальное территориальное размещение сетевых единиц может </w:t>
      </w:r>
      <w:proofErr w:type="gramStart"/>
      <w:r w:rsidRPr="00093C7A">
        <w:rPr>
          <w:rFonts w:ascii="Times New Roman" w:hAnsi="Times New Roman"/>
          <w:sz w:val="24"/>
          <w:szCs w:val="24"/>
        </w:rPr>
        <w:t>подразумевать</w:t>
      </w:r>
      <w:proofErr w:type="gramEnd"/>
      <w:r w:rsidRPr="00093C7A">
        <w:rPr>
          <w:rFonts w:ascii="Times New Roman" w:hAnsi="Times New Roman"/>
          <w:sz w:val="24"/>
          <w:szCs w:val="24"/>
        </w:rPr>
        <w:t xml:space="preserve"> в том числе их укрупнение (присоединение), а также за счет создания организаций, предоставляющих комплексные услуги, в том числе на условиях государственно-частного партнерства.</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 В городском</w:t>
      </w:r>
      <w:r w:rsidR="00057819" w:rsidRPr="00093C7A">
        <w:rPr>
          <w:rFonts w:ascii="Times New Roman" w:hAnsi="Times New Roman"/>
          <w:sz w:val="24"/>
          <w:szCs w:val="24"/>
        </w:rPr>
        <w:t xml:space="preserve">/муниципальном </w:t>
      </w:r>
      <w:r w:rsidRPr="00093C7A">
        <w:rPr>
          <w:rFonts w:ascii="Times New Roman" w:hAnsi="Times New Roman"/>
          <w:sz w:val="24"/>
          <w:szCs w:val="24"/>
        </w:rPr>
        <w:t xml:space="preserve"> округе может быть создана общедоступная библиотека, которая может наделяться статусом центральной библиотеки. В жилых районах городского округа могут быть созданы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4. Решение об открытии филиалов специализированных библиотек (или специализированных отделов универсальных библиотек) может приниматься в зависимости от числа потенциальных пользователей из числа маломобильных групп населения.</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5.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 для чего рекомендуется на всех административно-территориальных уровнях, независимо от количества жителей, размещение точки доступа к полнотекстовым информационным ресурсам.</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6. Для организации точки доступа к полнотекстовым информационным ресурсам в библиотеке оборудуется место с выходом в информационно-коммуникационную сеть "Интернет" и предоставлением доступа к оцифрованным полнотекстовым информационным ресурсам, на право </w:t>
      </w:r>
      <w:proofErr w:type="gramStart"/>
      <w:r w:rsidRPr="00093C7A">
        <w:rPr>
          <w:rFonts w:ascii="Times New Roman" w:hAnsi="Times New Roman"/>
          <w:sz w:val="24"/>
          <w:szCs w:val="24"/>
        </w:rPr>
        <w:t>пользования</w:t>
      </w:r>
      <w:proofErr w:type="gramEnd"/>
      <w:r w:rsidRPr="00093C7A">
        <w:rPr>
          <w:rFonts w:ascii="Times New Roman" w:hAnsi="Times New Roman"/>
          <w:sz w:val="24"/>
          <w:szCs w:val="24"/>
        </w:rPr>
        <w:t xml:space="preserve"> которыми библиотека заключает договоры (соглашения) с собственниками этих ресурсов.</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7. В части обслуживания музеями за сетевую единицу принимаются музеи, являющиеся некоммерческими учреждениями культуры, а также их филиалы без образования юридического лица и территориально обособленные экспозиционные отделы музеев при условии, если их фонды вошли в государственную или негосударственную часть Музейного фонда Российской Федерации. Экспозиционные отделы, расположенные на общих участках с головным музеем (например, в пределах одного </w:t>
      </w:r>
      <w:proofErr w:type="spellStart"/>
      <w:r w:rsidRPr="00093C7A">
        <w:rPr>
          <w:rFonts w:ascii="Times New Roman" w:hAnsi="Times New Roman"/>
          <w:sz w:val="24"/>
          <w:szCs w:val="24"/>
        </w:rPr>
        <w:t>музеефицированного</w:t>
      </w:r>
      <w:proofErr w:type="spellEnd"/>
      <w:r w:rsidRPr="00093C7A">
        <w:rPr>
          <w:rFonts w:ascii="Times New Roman" w:hAnsi="Times New Roman"/>
          <w:sz w:val="24"/>
          <w:szCs w:val="24"/>
        </w:rPr>
        <w:t xml:space="preserve"> кремля, монастыря, усадьбы), рассматриваются как необособленные и не считаются отдельной сетевой единицей, кроме случаев, когда они принадлежат различным дирекциям.</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8. Нормы и нормативы размещения театров устанавливаются с учетом потребностей населения в жанрах театрального искусства, в том числе возрастных особенностей зрительской аудитории. В качестве одной сетевой единицы может учитываться театр, в котором действуют нескольких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 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сетевой единицы.</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lastRenderedPageBreak/>
        <w:t>9. На основании полномочия муниципальных органов власти по созданию условий для организации досуга и обеспечения жителей услугами организаций культуры в городских округах с населением более 100 тысяч человек рекомендуется создать специально оборудованную цирковую площадку или цирковой коллектив на базе действующего объекта культуры.</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10. При подсчете нормативной обеспеченности в качестве 1 сетевой единицы учреждения клубного типа может приниматься учреждение, расположенное в специализированном помещении и способное оказывать весь перечень услуг, допустимых действующим законодательством.</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11. За сетевую единицу в части размещения кинозалов принимаются площадки кинопоказа, а именно кинотеатры и кинозалы, расположенные в специализированном помещении.</w:t>
      </w:r>
    </w:p>
    <w:p w:rsidR="00AA01B3" w:rsidRPr="00093C7A" w:rsidRDefault="00AA01B3" w:rsidP="00AA01B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12. При наличии в кинотеатре нескольких кинозалов к учету может приниматься каждый кинозал как сетевая единица. Также к расчету могут приниматься кинозалы, расположенные в учреждении культуры.</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Для наиболее эффективного библиотечного обслуживания органам местного самоуправления муниципальных, городских округов, муниципальных районов рекомендуется организация библиотечных объединений - централизованных библиотечных систем (далее - ЦБС), представляющих собой учреждение, функционирующее на основе общего управления, единого штата, фонда, организационного и технологического единства. Одна из библиотек ЦБС наделяется статусом и функциями центральной библиотеки.</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В го</w:t>
      </w:r>
      <w:r w:rsidR="00D574BA" w:rsidRPr="00093C7A">
        <w:rPr>
          <w:rFonts w:ascii="Times New Roman" w:eastAsiaTheme="minorEastAsia" w:hAnsi="Times New Roman" w:cs="Times New Roman"/>
          <w:sz w:val="24"/>
          <w:szCs w:val="24"/>
        </w:rPr>
        <w:t xml:space="preserve">родском и муниципальном округе </w:t>
      </w:r>
      <w:r w:rsidRPr="00093C7A">
        <w:rPr>
          <w:rFonts w:ascii="Times New Roman" w:eastAsiaTheme="minorEastAsia" w:hAnsi="Times New Roman" w:cs="Times New Roman"/>
          <w:sz w:val="24"/>
          <w:szCs w:val="24"/>
        </w:rPr>
        <w:t>может быть создана общедоступная библиотека, которая может наделяться статусом центральной библиотеки.</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В жилых районах городского и муниципальног</w:t>
      </w:r>
      <w:r w:rsidR="00D574BA" w:rsidRPr="00093C7A">
        <w:rPr>
          <w:rFonts w:ascii="Times New Roman" w:eastAsiaTheme="minorEastAsia" w:hAnsi="Times New Roman" w:cs="Times New Roman"/>
          <w:sz w:val="24"/>
          <w:szCs w:val="24"/>
        </w:rPr>
        <w:t xml:space="preserve">о округа </w:t>
      </w:r>
      <w:r w:rsidRPr="00093C7A">
        <w:rPr>
          <w:rFonts w:ascii="Times New Roman" w:eastAsiaTheme="minorEastAsia" w:hAnsi="Times New Roman" w:cs="Times New Roman"/>
          <w:sz w:val="24"/>
          <w:szCs w:val="24"/>
        </w:rPr>
        <w:t>могут быть созданы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Для городского округа с населением менее 10,0 </w:t>
      </w:r>
      <w:proofErr w:type="spellStart"/>
      <w:r w:rsidRPr="00093C7A">
        <w:rPr>
          <w:rFonts w:ascii="Times New Roman" w:eastAsiaTheme="minorEastAsia" w:hAnsi="Times New Roman" w:cs="Times New Roman"/>
          <w:sz w:val="24"/>
          <w:szCs w:val="24"/>
        </w:rPr>
        <w:t>тыс</w:t>
      </w:r>
      <w:proofErr w:type="gramStart"/>
      <w:r w:rsidRPr="00093C7A">
        <w:rPr>
          <w:rFonts w:ascii="Times New Roman" w:eastAsiaTheme="minorEastAsia" w:hAnsi="Times New Roman" w:cs="Times New Roman"/>
          <w:sz w:val="24"/>
          <w:szCs w:val="24"/>
        </w:rPr>
        <w:t>.ч</w:t>
      </w:r>
      <w:proofErr w:type="gramEnd"/>
      <w:r w:rsidRPr="00093C7A">
        <w:rPr>
          <w:rFonts w:ascii="Times New Roman" w:eastAsiaTheme="minorEastAsia" w:hAnsi="Times New Roman" w:cs="Times New Roman"/>
          <w:sz w:val="24"/>
          <w:szCs w:val="24"/>
        </w:rPr>
        <w:t>ел</w:t>
      </w:r>
      <w:proofErr w:type="spellEnd"/>
      <w:r w:rsidRPr="00093C7A">
        <w:rPr>
          <w:rFonts w:ascii="Times New Roman" w:eastAsiaTheme="minorEastAsia" w:hAnsi="Times New Roman" w:cs="Times New Roman"/>
          <w:sz w:val="24"/>
          <w:szCs w:val="24"/>
        </w:rPr>
        <w:t>. к расчету принимается 1 библиотека.</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Для муниципального округа с населением менее 10,0 </w:t>
      </w:r>
      <w:proofErr w:type="spellStart"/>
      <w:r w:rsidRPr="00093C7A">
        <w:rPr>
          <w:rFonts w:ascii="Times New Roman" w:eastAsiaTheme="minorEastAsia" w:hAnsi="Times New Roman" w:cs="Times New Roman"/>
          <w:sz w:val="24"/>
          <w:szCs w:val="24"/>
        </w:rPr>
        <w:t>тыс</w:t>
      </w:r>
      <w:proofErr w:type="gramStart"/>
      <w:r w:rsidRPr="00093C7A">
        <w:rPr>
          <w:rFonts w:ascii="Times New Roman" w:eastAsiaTheme="minorEastAsia" w:hAnsi="Times New Roman" w:cs="Times New Roman"/>
          <w:sz w:val="24"/>
          <w:szCs w:val="24"/>
        </w:rPr>
        <w:t>.ч</w:t>
      </w:r>
      <w:proofErr w:type="gramEnd"/>
      <w:r w:rsidRPr="00093C7A">
        <w:rPr>
          <w:rFonts w:ascii="Times New Roman" w:eastAsiaTheme="minorEastAsia" w:hAnsi="Times New Roman" w:cs="Times New Roman"/>
          <w:sz w:val="24"/>
          <w:szCs w:val="24"/>
        </w:rPr>
        <w:t>ел</w:t>
      </w:r>
      <w:proofErr w:type="spellEnd"/>
      <w:r w:rsidRPr="00093C7A">
        <w:rPr>
          <w:rFonts w:ascii="Times New Roman" w:eastAsiaTheme="minorEastAsia" w:hAnsi="Times New Roman" w:cs="Times New Roman"/>
          <w:sz w:val="24"/>
          <w:szCs w:val="24"/>
        </w:rPr>
        <w:t>. к расчету принимается 1 библиотека.</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При определении минимально необходимого количества библиотек в городском/муниципальном округе для городских и муниципальных округов, в состав которых входят сельские населенные пункты, к расчету принимается население округа за вычетом населения сельских населенных пунктов. </w:t>
      </w:r>
      <w:proofErr w:type="gramStart"/>
      <w:r w:rsidRPr="00093C7A">
        <w:rPr>
          <w:rFonts w:ascii="Times New Roman" w:eastAsiaTheme="minorEastAsia" w:hAnsi="Times New Roman" w:cs="Times New Roman"/>
          <w:sz w:val="24"/>
          <w:szCs w:val="24"/>
        </w:rPr>
        <w:t>Для сельских населенных пунктов, входящих в состав городского и муниципального округов, к расчету принимается 1 библиотека на 1,0 тыс. чел.</w:t>
      </w:r>
      <w:proofErr w:type="gramEnd"/>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lastRenderedPageBreak/>
        <w:t>Филиалы общедоступной библиотеки либо библиотечные пункты выдачи могут размещаться в сельских населенных пунктах, входящих в состав городского ок</w:t>
      </w:r>
      <w:r w:rsidR="00D574BA" w:rsidRPr="00093C7A">
        <w:rPr>
          <w:rFonts w:ascii="Times New Roman" w:eastAsiaTheme="minorEastAsia" w:hAnsi="Times New Roman" w:cs="Times New Roman"/>
          <w:sz w:val="24"/>
          <w:szCs w:val="24"/>
        </w:rPr>
        <w:t>руга (или муниципального округа</w:t>
      </w:r>
      <w:r w:rsidRPr="00093C7A">
        <w:rPr>
          <w:rFonts w:ascii="Times New Roman" w:eastAsiaTheme="minorEastAsia" w:hAnsi="Times New Roman" w:cs="Times New Roman"/>
          <w:sz w:val="24"/>
          <w:szCs w:val="24"/>
        </w:rPr>
        <w:t>). 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приниматься к расчету в качестве сетевых единиц.</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093C7A">
        <w:rPr>
          <w:rFonts w:ascii="Times New Roman" w:eastAsiaTheme="minorEastAsia" w:hAnsi="Times New Roman" w:cs="Times New Roman"/>
          <w:sz w:val="24"/>
          <w:szCs w:val="24"/>
        </w:rPr>
        <w:t>В муниципальных образованиях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и учитываются в качестве сетевой единицы, так как они обслуживают местное население.</w:t>
      </w:r>
      <w:proofErr w:type="gramEnd"/>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Художественные музеи муниципальных образований принимаются к учету как сетевая единица тематического музея.</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В городских округах устанавливается норматив количества театров различной направленности, объединяющий несколько жанровых видов (драмы и комедии, музыкально-драматический), при наличии в репертуаре спектаклей для детей и молодежи.</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 xml:space="preserve">Для городских и муниципальных округов, в состав которых входят сельские населенные пункты, имеющие транспортную доступность до административного центра 30 минут и более, органам местного самоуправления рекомендуется при разработке местных нормативов градостроительного проектирования применять норматив 1 учреждение клубного типа на 5,0 </w:t>
      </w:r>
      <w:proofErr w:type="spellStart"/>
      <w:r w:rsidRPr="00093C7A">
        <w:rPr>
          <w:rFonts w:ascii="Times New Roman" w:eastAsiaTheme="minorEastAsia" w:hAnsi="Times New Roman" w:cs="Times New Roman"/>
          <w:sz w:val="24"/>
          <w:szCs w:val="24"/>
        </w:rPr>
        <w:t>тыс</w:t>
      </w:r>
      <w:proofErr w:type="gramStart"/>
      <w:r w:rsidRPr="00093C7A">
        <w:rPr>
          <w:rFonts w:ascii="Times New Roman" w:eastAsiaTheme="minorEastAsia" w:hAnsi="Times New Roman" w:cs="Times New Roman"/>
          <w:sz w:val="24"/>
          <w:szCs w:val="24"/>
        </w:rPr>
        <w:t>.ж</w:t>
      </w:r>
      <w:proofErr w:type="gramEnd"/>
      <w:r w:rsidRPr="00093C7A">
        <w:rPr>
          <w:rFonts w:ascii="Times New Roman" w:eastAsiaTheme="minorEastAsia" w:hAnsi="Times New Roman" w:cs="Times New Roman"/>
          <w:sz w:val="24"/>
          <w:szCs w:val="24"/>
        </w:rPr>
        <w:t>ит</w:t>
      </w:r>
      <w:proofErr w:type="spellEnd"/>
      <w:r w:rsidRPr="00093C7A">
        <w:rPr>
          <w:rFonts w:ascii="Times New Roman" w:eastAsiaTheme="minorEastAsia" w:hAnsi="Times New Roman" w:cs="Times New Roman"/>
          <w:sz w:val="24"/>
          <w:szCs w:val="24"/>
        </w:rPr>
        <w:t>. по совокупности населения в сельских населенных пунктах.</w:t>
      </w:r>
    </w:p>
    <w:p w:rsidR="00AA01B3" w:rsidRPr="00093C7A"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093C7A">
        <w:rPr>
          <w:rFonts w:ascii="Times New Roman" w:eastAsiaTheme="minorEastAsia" w:hAnsi="Times New Roman" w:cs="Times New Roman"/>
          <w:sz w:val="24"/>
          <w:szCs w:val="24"/>
        </w:rPr>
        <w:t>При определении нормативной потребности муниципального образования в учреждениях клубного типа, учитывая шаговую доступность в зависимости от сложности и пересечённости рельефа и наличия выделенной для пешеходов дорожно-</w:t>
      </w:r>
      <w:proofErr w:type="spellStart"/>
      <w:r w:rsidRPr="00093C7A">
        <w:rPr>
          <w:rFonts w:ascii="Times New Roman" w:eastAsiaTheme="minorEastAsia" w:hAnsi="Times New Roman" w:cs="Times New Roman"/>
          <w:sz w:val="24"/>
          <w:szCs w:val="24"/>
        </w:rPr>
        <w:t>тропиночной</w:t>
      </w:r>
      <w:proofErr w:type="spellEnd"/>
      <w:r w:rsidRPr="00093C7A">
        <w:rPr>
          <w:rFonts w:ascii="Times New Roman" w:eastAsiaTheme="minorEastAsia" w:hAnsi="Times New Roman" w:cs="Times New Roman"/>
          <w:sz w:val="24"/>
          <w:szCs w:val="24"/>
        </w:rPr>
        <w:t xml:space="preserve"> сети, органы местного самоуправления могут применять коэффициент от 1,25 до 2 к нормативной потребности в учреждениях клубного типа в сельских населенных пунктах, входящих в состав городских</w:t>
      </w:r>
      <w:r w:rsidR="00E273D4" w:rsidRPr="00093C7A">
        <w:rPr>
          <w:rFonts w:ascii="Times New Roman" w:eastAsiaTheme="minorEastAsia" w:hAnsi="Times New Roman" w:cs="Times New Roman"/>
          <w:sz w:val="24"/>
          <w:szCs w:val="24"/>
        </w:rPr>
        <w:t xml:space="preserve"> и муниципальных</w:t>
      </w:r>
      <w:r w:rsidRPr="00093C7A">
        <w:rPr>
          <w:rFonts w:ascii="Times New Roman" w:eastAsiaTheme="minorEastAsia" w:hAnsi="Times New Roman" w:cs="Times New Roman"/>
          <w:sz w:val="24"/>
          <w:szCs w:val="24"/>
        </w:rPr>
        <w:t xml:space="preserve"> округов (без учета городского населения).</w:t>
      </w:r>
      <w:proofErr w:type="gramEnd"/>
    </w:p>
    <w:p w:rsidR="00AA01B3" w:rsidRPr="00093C7A" w:rsidRDefault="00AA01B3"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965" w:rsidRPr="00093C7A">
        <w:rPr>
          <w:rFonts w:ascii="Times New Roman" w:eastAsiaTheme="minorEastAsia" w:hAnsi="Times New Roman" w:cs="Times New Roman"/>
          <w:b/>
          <w:bCs/>
          <w:sz w:val="24"/>
          <w:szCs w:val="24"/>
        </w:rPr>
        <w:t>24</w:t>
      </w:r>
      <w:r w:rsidRPr="00093C7A">
        <w:rPr>
          <w:rFonts w:ascii="Times New Roman" w:eastAsiaTheme="minorEastAsia" w:hAnsi="Times New Roman" w:cs="Times New Roman"/>
          <w:b/>
          <w:bCs/>
          <w:sz w:val="24"/>
          <w:szCs w:val="24"/>
        </w:rPr>
        <w:t xml:space="preserve"> – Расчётное количество посадочных мест в учреждениях клубного типа (извлечение из таблицы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w:t>
      </w:r>
      <w:proofErr w:type="spellStart"/>
      <w:proofErr w:type="gramStart"/>
      <w:r w:rsidRPr="00093C7A">
        <w:rPr>
          <w:rFonts w:ascii="Times New Roman" w:eastAsiaTheme="minorEastAsia" w:hAnsi="Times New Roman" w:cs="Times New Roman"/>
          <w:b/>
          <w:bCs/>
          <w:sz w:val="24"/>
          <w:szCs w:val="24"/>
        </w:rPr>
        <w:t>утв</w:t>
      </w:r>
      <w:proofErr w:type="spellEnd"/>
      <w:proofErr w:type="gramEnd"/>
      <w:r w:rsidRPr="00093C7A">
        <w:rPr>
          <w:rFonts w:ascii="Times New Roman" w:eastAsiaTheme="minorEastAsia" w:hAnsi="Times New Roman" w:cs="Times New Roman"/>
          <w:b/>
          <w:bCs/>
          <w:sz w:val="24"/>
          <w:szCs w:val="24"/>
        </w:rPr>
        <w:t xml:space="preserve"> распоряжением Министерства культуры Российской Федерации от 23 октября 2023 г. </w:t>
      </w:r>
      <w:r w:rsidR="00093C7A" w:rsidRPr="00093C7A">
        <w:rPr>
          <w:rFonts w:ascii="Times New Roman" w:eastAsiaTheme="minorEastAsia" w:hAnsi="Times New Roman" w:cs="Times New Roman"/>
          <w:b/>
          <w:bCs/>
          <w:sz w:val="24"/>
          <w:szCs w:val="24"/>
        </w:rPr>
        <w:t>№</w:t>
      </w:r>
      <w:r w:rsidRPr="00093C7A">
        <w:rPr>
          <w:rFonts w:ascii="Times New Roman" w:eastAsiaTheme="minorEastAsia" w:hAnsi="Times New Roman" w:cs="Times New Roman"/>
          <w:b/>
          <w:bCs/>
          <w:sz w:val="24"/>
          <w:szCs w:val="24"/>
        </w:rPr>
        <w:t xml:space="preserve"> Р-2879)</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12"/>
        <w:gridCol w:w="1013"/>
        <w:gridCol w:w="1012"/>
        <w:gridCol w:w="1013"/>
        <w:gridCol w:w="1012"/>
        <w:gridCol w:w="1013"/>
        <w:gridCol w:w="1013"/>
      </w:tblGrid>
      <w:tr w:rsidR="00AA01B3" w:rsidTr="00AA01B3">
        <w:tc>
          <w:tcPr>
            <w:tcW w:w="2268" w:type="dxa"/>
          </w:tcPr>
          <w:p w:rsidR="00AA01B3" w:rsidRPr="005E35D8" w:rsidRDefault="00E273D4" w:rsidP="00E273D4">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Показатели</w:t>
            </w:r>
          </w:p>
        </w:tc>
        <w:tc>
          <w:tcPr>
            <w:tcW w:w="7088" w:type="dxa"/>
            <w:gridSpan w:val="7"/>
          </w:tcPr>
          <w:p w:rsidR="00AA01B3" w:rsidRPr="005E35D8" w:rsidRDefault="00AA01B3" w:rsidP="00AA01B3">
            <w:pPr>
              <w:pStyle w:val="ConsPlusNormal"/>
              <w:jc w:val="center"/>
              <w:outlineLvl w:val="3"/>
              <w:rPr>
                <w:rFonts w:ascii="Times New Roman" w:hAnsi="Times New Roman" w:cs="Times New Roman"/>
                <w:sz w:val="24"/>
                <w:szCs w:val="24"/>
              </w:rPr>
            </w:pPr>
            <w:r w:rsidRPr="005E35D8">
              <w:rPr>
                <w:rFonts w:ascii="Times New Roman" w:hAnsi="Times New Roman" w:cs="Times New Roman"/>
                <w:sz w:val="24"/>
                <w:szCs w:val="24"/>
              </w:rPr>
              <w:t>Норматив по городскому и муниципальному округу</w:t>
            </w:r>
          </w:p>
        </w:tc>
      </w:tr>
      <w:tr w:rsidR="00AA01B3" w:rsidTr="00AA01B3">
        <w:tc>
          <w:tcPr>
            <w:tcW w:w="2268" w:type="dxa"/>
          </w:tcPr>
          <w:p w:rsidR="00AA01B3" w:rsidRPr="005E35D8" w:rsidRDefault="00AA01B3" w:rsidP="00AA01B3">
            <w:pPr>
              <w:pStyle w:val="ConsPlusNormal"/>
              <w:rPr>
                <w:rFonts w:ascii="Times New Roman" w:hAnsi="Times New Roman" w:cs="Times New Roman"/>
                <w:sz w:val="24"/>
                <w:szCs w:val="24"/>
              </w:rPr>
            </w:pPr>
            <w:r w:rsidRPr="005E35D8">
              <w:rPr>
                <w:rFonts w:ascii="Times New Roman" w:hAnsi="Times New Roman" w:cs="Times New Roman"/>
                <w:sz w:val="24"/>
                <w:szCs w:val="24"/>
              </w:rPr>
              <w:t>Количество жителей в городском округе</w:t>
            </w:r>
          </w:p>
        </w:tc>
        <w:tc>
          <w:tcPr>
            <w:tcW w:w="1012"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До 10 000</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10 000 - 14 999</w:t>
            </w:r>
          </w:p>
        </w:tc>
        <w:tc>
          <w:tcPr>
            <w:tcW w:w="1012"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15 000 - 19 999</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20 000 - 29 000</w:t>
            </w:r>
          </w:p>
        </w:tc>
        <w:tc>
          <w:tcPr>
            <w:tcW w:w="1012"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30 000 - 49 999</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50 000 - 99 999</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150 000 - 199 999</w:t>
            </w:r>
          </w:p>
        </w:tc>
      </w:tr>
      <w:tr w:rsidR="00AA01B3" w:rsidTr="00AA01B3">
        <w:tc>
          <w:tcPr>
            <w:tcW w:w="2268" w:type="dxa"/>
          </w:tcPr>
          <w:p w:rsidR="00AA01B3" w:rsidRPr="005E35D8" w:rsidRDefault="00AA01B3" w:rsidP="00AA01B3">
            <w:pPr>
              <w:pStyle w:val="ConsPlusNormal"/>
              <w:rPr>
                <w:rFonts w:ascii="Times New Roman" w:hAnsi="Times New Roman" w:cs="Times New Roman"/>
                <w:sz w:val="24"/>
                <w:szCs w:val="24"/>
              </w:rPr>
            </w:pPr>
            <w:r w:rsidRPr="005E35D8">
              <w:rPr>
                <w:rFonts w:ascii="Times New Roman" w:hAnsi="Times New Roman" w:cs="Times New Roman"/>
                <w:sz w:val="24"/>
                <w:szCs w:val="24"/>
              </w:rPr>
              <w:t>посадочных мест (единиц)</w:t>
            </w:r>
          </w:p>
        </w:tc>
        <w:tc>
          <w:tcPr>
            <w:tcW w:w="1012"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80</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65</w:t>
            </w:r>
          </w:p>
        </w:tc>
        <w:tc>
          <w:tcPr>
            <w:tcW w:w="1012"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70</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65</w:t>
            </w:r>
          </w:p>
        </w:tc>
        <w:tc>
          <w:tcPr>
            <w:tcW w:w="1012"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45</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35 - 15</w:t>
            </w:r>
          </w:p>
        </w:tc>
        <w:tc>
          <w:tcPr>
            <w:tcW w:w="1013"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12 - 8</w:t>
            </w:r>
          </w:p>
        </w:tc>
      </w:tr>
    </w:tbl>
    <w:p w:rsidR="00AA01B3" w:rsidRPr="00B450DD"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lastRenderedPageBreak/>
        <w:t xml:space="preserve">Площадь парка культуры и отдыха определяется в зависимости от объемов, предусмотренных для данного объекта в составе зоны рекреационного назначения в документах территориального планирования или в РНГП. </w:t>
      </w:r>
    </w:p>
    <w:p w:rsidR="00AA01B3" w:rsidRPr="00B450DD"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При наличии потребности в парках культуры и отдыха в населенных пунктах с количеством жителей менее 30,0 тыс.</w:t>
      </w:r>
      <w:r w:rsidR="00E273D4" w:rsidRPr="00B450DD">
        <w:rPr>
          <w:rFonts w:ascii="Times New Roman" w:eastAsiaTheme="minorEastAsia" w:hAnsi="Times New Roman" w:cs="Times New Roman"/>
          <w:sz w:val="24"/>
          <w:szCs w:val="24"/>
        </w:rPr>
        <w:t xml:space="preserve"> </w:t>
      </w:r>
      <w:r w:rsidRPr="00B450DD">
        <w:rPr>
          <w:rFonts w:ascii="Times New Roman" w:eastAsiaTheme="minorEastAsia" w:hAnsi="Times New Roman" w:cs="Times New Roman"/>
          <w:sz w:val="24"/>
          <w:szCs w:val="24"/>
        </w:rPr>
        <w:t>жит</w:t>
      </w:r>
      <w:proofErr w:type="gramStart"/>
      <w:r w:rsidRPr="00B450DD">
        <w:rPr>
          <w:rFonts w:ascii="Times New Roman" w:eastAsiaTheme="minorEastAsia" w:hAnsi="Times New Roman" w:cs="Times New Roman"/>
          <w:sz w:val="24"/>
          <w:szCs w:val="24"/>
        </w:rPr>
        <w:t>.</w:t>
      </w:r>
      <w:proofErr w:type="gramEnd"/>
      <w:r w:rsidRPr="00B450DD">
        <w:rPr>
          <w:rFonts w:ascii="Times New Roman" w:eastAsiaTheme="minorEastAsia" w:hAnsi="Times New Roman" w:cs="Times New Roman"/>
          <w:sz w:val="24"/>
          <w:szCs w:val="24"/>
        </w:rPr>
        <w:t xml:space="preserve"> </w:t>
      </w:r>
      <w:proofErr w:type="gramStart"/>
      <w:r w:rsidRPr="00B450DD">
        <w:rPr>
          <w:rFonts w:ascii="Times New Roman" w:eastAsiaTheme="minorEastAsia" w:hAnsi="Times New Roman" w:cs="Times New Roman"/>
          <w:sz w:val="24"/>
          <w:szCs w:val="24"/>
        </w:rPr>
        <w:t>к</w:t>
      </w:r>
      <w:proofErr w:type="gramEnd"/>
      <w:r w:rsidRPr="00B450DD">
        <w:rPr>
          <w:rFonts w:ascii="Times New Roman" w:eastAsiaTheme="minorEastAsia" w:hAnsi="Times New Roman" w:cs="Times New Roman"/>
          <w:sz w:val="24"/>
          <w:szCs w:val="24"/>
        </w:rPr>
        <w:t>оличество парков и условия их создания утверждаются в местных нормативах градостроительного проектирования.</w:t>
      </w:r>
    </w:p>
    <w:p w:rsidR="00151923" w:rsidRPr="00B450DD" w:rsidRDefault="00151923" w:rsidP="00093C7A">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25" w:name="_Toc185867337"/>
      <w:r w:rsidRPr="00B450DD">
        <w:rPr>
          <w:rFonts w:asciiTheme="majorHAnsi" w:eastAsiaTheme="majorEastAsia" w:hAnsiTheme="majorHAnsi" w:cs="Times New Roman"/>
          <w:b/>
          <w:bCs/>
          <w:iCs/>
          <w:sz w:val="24"/>
          <w:szCs w:val="24"/>
        </w:rPr>
        <w:t>Массовый отдых населения</w:t>
      </w:r>
      <w:bookmarkEnd w:id="25"/>
    </w:p>
    <w:p w:rsidR="00151923" w:rsidRPr="00093C7A" w:rsidRDefault="00151923"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965" w:rsidRPr="00093C7A">
        <w:rPr>
          <w:rFonts w:ascii="Times New Roman" w:eastAsiaTheme="minorEastAsia" w:hAnsi="Times New Roman" w:cs="Times New Roman"/>
          <w:b/>
          <w:bCs/>
          <w:sz w:val="24"/>
          <w:szCs w:val="24"/>
        </w:rPr>
        <w:t>25</w:t>
      </w:r>
      <w:r w:rsidR="00093C7A">
        <w:rPr>
          <w:rFonts w:ascii="Times New Roman" w:eastAsiaTheme="minorEastAsia" w:hAnsi="Times New Roman" w:cs="Times New Roman"/>
          <w:b/>
          <w:bCs/>
          <w:sz w:val="24"/>
          <w:szCs w:val="24"/>
        </w:rPr>
        <w:t xml:space="preserve">. </w:t>
      </w:r>
      <w:r w:rsidRPr="00093C7A">
        <w:rPr>
          <w:rFonts w:ascii="Times New Roman" w:eastAsiaTheme="minorEastAsia" w:hAnsi="Times New Roman" w:cs="Times New Roman"/>
          <w:b/>
          <w:bCs/>
          <w:sz w:val="24"/>
          <w:szCs w:val="24"/>
        </w:rPr>
        <w:t xml:space="preserve"> О</w:t>
      </w:r>
      <w:r w:rsidR="00093C7A">
        <w:rPr>
          <w:rFonts w:ascii="Times New Roman" w:eastAsiaTheme="minorEastAsia" w:hAnsi="Times New Roman" w:cs="Times New Roman"/>
          <w:b/>
          <w:bCs/>
          <w:sz w:val="24"/>
          <w:szCs w:val="24"/>
        </w:rPr>
        <w:t>бъект местного значения</w:t>
      </w:r>
      <w:r w:rsidRPr="00093C7A">
        <w:rPr>
          <w:rFonts w:ascii="Times New Roman" w:eastAsiaTheme="minorEastAsia" w:hAnsi="Times New Roman" w:cs="Times New Roman"/>
          <w:b/>
          <w:bCs/>
          <w:sz w:val="24"/>
          <w:szCs w:val="24"/>
        </w:rPr>
        <w:t xml:space="preserve"> муниципальных и городских округов в области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151923" w:rsidRPr="007C3061" w:rsidTr="00151923">
        <w:trPr>
          <w:tblHeader/>
        </w:trPr>
        <w:tc>
          <w:tcPr>
            <w:tcW w:w="567" w:type="dxa"/>
            <w:vMerge w:val="restart"/>
          </w:tcPr>
          <w:p w:rsidR="00151923" w:rsidRPr="007C3061" w:rsidRDefault="00093C7A"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151923" w:rsidRPr="007C3061" w:rsidRDefault="00151923" w:rsidP="00151923">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151923" w:rsidRPr="007C3061" w:rsidRDefault="00151923"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151923" w:rsidRPr="007C3061" w:rsidRDefault="00151923"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151923" w:rsidRPr="007C3061" w:rsidRDefault="00151923"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151923" w:rsidRPr="007C3061" w:rsidTr="00151923">
        <w:trPr>
          <w:tblHeader/>
        </w:trPr>
        <w:tc>
          <w:tcPr>
            <w:tcW w:w="567" w:type="dxa"/>
            <w:vMerge/>
          </w:tcPr>
          <w:p w:rsidR="00151923" w:rsidRPr="007C3061" w:rsidRDefault="00151923" w:rsidP="00151923">
            <w:pPr>
              <w:spacing w:after="1" w:line="0" w:lineRule="atLeast"/>
              <w:rPr>
                <w:rFonts w:ascii="Times New Roman" w:hAnsi="Times New Roman"/>
              </w:rPr>
            </w:pPr>
          </w:p>
        </w:tc>
        <w:tc>
          <w:tcPr>
            <w:tcW w:w="3338" w:type="dxa"/>
            <w:vMerge/>
          </w:tcPr>
          <w:p w:rsidR="00151923" w:rsidRPr="007C3061" w:rsidRDefault="00151923" w:rsidP="00151923">
            <w:pPr>
              <w:spacing w:after="1" w:line="0" w:lineRule="atLeast"/>
              <w:rPr>
                <w:rFonts w:ascii="Times New Roman" w:hAnsi="Times New Roman"/>
              </w:rPr>
            </w:pPr>
          </w:p>
        </w:tc>
        <w:tc>
          <w:tcPr>
            <w:tcW w:w="1362" w:type="dxa"/>
          </w:tcPr>
          <w:p w:rsidR="00151923" w:rsidRPr="007C3061" w:rsidRDefault="00151923"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151923" w:rsidRPr="007C3061" w:rsidRDefault="00151923"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151923" w:rsidRPr="007C3061" w:rsidRDefault="00151923"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151923" w:rsidRPr="007C3061" w:rsidRDefault="00151923" w:rsidP="0015192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6522D8" w:rsidRPr="007C3061" w:rsidTr="00151923">
        <w:tc>
          <w:tcPr>
            <w:tcW w:w="567" w:type="dxa"/>
          </w:tcPr>
          <w:p w:rsidR="006522D8" w:rsidRPr="007C3061"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6522D8" w:rsidRPr="007C3061" w:rsidRDefault="001354EE" w:rsidP="00151923">
            <w:pPr>
              <w:pStyle w:val="ConsPlusNormal"/>
              <w:rPr>
                <w:rFonts w:ascii="Times New Roman" w:hAnsi="Times New Roman" w:cs="Times New Roman"/>
                <w:sz w:val="24"/>
                <w:szCs w:val="24"/>
              </w:rPr>
            </w:pPr>
            <w:r>
              <w:rPr>
                <w:rFonts w:ascii="Times New Roman" w:hAnsi="Times New Roman" w:cs="Times New Roman"/>
                <w:sz w:val="24"/>
                <w:szCs w:val="24"/>
              </w:rPr>
              <w:t>Зоны отдыха</w:t>
            </w:r>
            <w:r w:rsidR="006522D8">
              <w:rPr>
                <w:rFonts w:ascii="Times New Roman" w:hAnsi="Times New Roman" w:cs="Times New Roman"/>
                <w:sz w:val="24"/>
                <w:szCs w:val="24"/>
              </w:rPr>
              <w:t xml:space="preserve"> </w:t>
            </w:r>
            <w:r w:rsidR="006522D8" w:rsidRPr="006522D8">
              <w:rPr>
                <w:rFonts w:ascii="Times New Roman" w:hAnsi="Times New Roman" w:cs="Times New Roman"/>
                <w:sz w:val="24"/>
                <w:szCs w:val="24"/>
              </w:rPr>
              <w:t>(701010602)</w:t>
            </w:r>
          </w:p>
        </w:tc>
        <w:tc>
          <w:tcPr>
            <w:tcW w:w="1362" w:type="dxa"/>
          </w:tcPr>
          <w:p w:rsidR="006522D8" w:rsidRPr="00147B05" w:rsidRDefault="006522D8" w:rsidP="00B035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6522D8" w:rsidRPr="00147B05" w:rsidRDefault="006522D8" w:rsidP="00B035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6522D8" w:rsidRPr="007C3061"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6522D8" w:rsidRPr="007C3061"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6522D8" w:rsidRPr="007C3061" w:rsidTr="00151923">
        <w:tc>
          <w:tcPr>
            <w:tcW w:w="567" w:type="dxa"/>
          </w:tcPr>
          <w:p w:rsidR="006522D8"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6522D8" w:rsidRPr="007C3061" w:rsidRDefault="006522D8" w:rsidP="00B035DB">
            <w:pPr>
              <w:pStyle w:val="ConsPlusNormal"/>
              <w:rPr>
                <w:rFonts w:ascii="Times New Roman" w:hAnsi="Times New Roman" w:cs="Times New Roman"/>
                <w:sz w:val="24"/>
                <w:szCs w:val="24"/>
              </w:rPr>
            </w:pPr>
            <w:r>
              <w:rPr>
                <w:rFonts w:ascii="Times New Roman" w:hAnsi="Times New Roman" w:cs="Times New Roman"/>
                <w:sz w:val="24"/>
                <w:szCs w:val="24"/>
              </w:rPr>
              <w:t>Озеленение зон отдыха (</w:t>
            </w:r>
            <w:r w:rsidRPr="00CD5134">
              <w:rPr>
                <w:rFonts w:ascii="Times New Roman" w:hAnsi="Times New Roman" w:cs="Times New Roman"/>
                <w:sz w:val="24"/>
                <w:szCs w:val="24"/>
              </w:rPr>
              <w:t>701010602</w:t>
            </w:r>
            <w:r>
              <w:rPr>
                <w:rFonts w:ascii="Times New Roman" w:hAnsi="Times New Roman" w:cs="Times New Roman"/>
                <w:sz w:val="24"/>
                <w:szCs w:val="24"/>
              </w:rPr>
              <w:t>)</w:t>
            </w:r>
            <w:r w:rsidR="00B70918">
              <w:rPr>
                <w:rFonts w:ascii="Times New Roman" w:hAnsi="Times New Roman" w:cs="Times New Roman"/>
                <w:sz w:val="24"/>
                <w:szCs w:val="24"/>
              </w:rPr>
              <w:t xml:space="preserve"> в пределах участков объектов отдыха (</w:t>
            </w:r>
            <w:r w:rsidR="00B70918" w:rsidRPr="00B70918">
              <w:rPr>
                <w:rFonts w:ascii="Times New Roman" w:hAnsi="Times New Roman" w:cs="Times New Roman"/>
                <w:sz w:val="24"/>
                <w:szCs w:val="24"/>
              </w:rPr>
              <w:t>детских оздоровительных учреждений</w:t>
            </w:r>
            <w:r w:rsidR="00B70918">
              <w:rPr>
                <w:rFonts w:ascii="Times New Roman" w:hAnsi="Times New Roman" w:cs="Times New Roman"/>
                <w:sz w:val="24"/>
                <w:szCs w:val="24"/>
              </w:rPr>
              <w:t>, оздоровительно-спортивных лагерей, иных объектов отдыха и туризма)</w:t>
            </w:r>
          </w:p>
        </w:tc>
        <w:tc>
          <w:tcPr>
            <w:tcW w:w="1362" w:type="dxa"/>
          </w:tcPr>
          <w:p w:rsidR="006522D8" w:rsidRPr="00E40663" w:rsidRDefault="006522D8" w:rsidP="00B035D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1 место в сан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кур. и оздоровит.</w:t>
            </w:r>
            <w:r w:rsidRPr="0043662A">
              <w:rPr>
                <w:rFonts w:ascii="Times New Roman" w:hAnsi="Times New Roman" w:cs="Times New Roman"/>
                <w:sz w:val="24"/>
                <w:szCs w:val="24"/>
              </w:rPr>
              <w:t xml:space="preserve"> </w:t>
            </w:r>
            <w:proofErr w:type="spellStart"/>
            <w:r>
              <w:rPr>
                <w:rFonts w:ascii="Times New Roman" w:hAnsi="Times New Roman" w:cs="Times New Roman"/>
                <w:sz w:val="24"/>
                <w:szCs w:val="24"/>
              </w:rPr>
              <w:t>у</w:t>
            </w:r>
            <w:r w:rsidRPr="0043662A">
              <w:rPr>
                <w:rFonts w:ascii="Times New Roman" w:hAnsi="Times New Roman" w:cs="Times New Roman"/>
                <w:sz w:val="24"/>
                <w:szCs w:val="24"/>
              </w:rPr>
              <w:t>чр</w:t>
            </w:r>
            <w:proofErr w:type="spellEnd"/>
            <w:r>
              <w:rPr>
                <w:rFonts w:ascii="Times New Roman" w:hAnsi="Times New Roman" w:cs="Times New Roman"/>
                <w:sz w:val="24"/>
                <w:szCs w:val="24"/>
              </w:rPr>
              <w:t>.</w:t>
            </w:r>
          </w:p>
        </w:tc>
        <w:tc>
          <w:tcPr>
            <w:tcW w:w="1363" w:type="dxa"/>
          </w:tcPr>
          <w:p w:rsidR="006522D8" w:rsidRPr="007C3061" w:rsidRDefault="006522D8" w:rsidP="00B035D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tcPr>
          <w:p w:rsidR="006522D8" w:rsidRPr="00147B05" w:rsidRDefault="006522D8" w:rsidP="00B035DB">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w:t>
            </w:r>
          </w:p>
        </w:tc>
        <w:tc>
          <w:tcPr>
            <w:tcW w:w="1363" w:type="dxa"/>
          </w:tcPr>
          <w:p w:rsidR="006522D8" w:rsidRPr="00147B05" w:rsidRDefault="006522D8" w:rsidP="00B035DB">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не устанавливается</w:t>
            </w:r>
          </w:p>
        </w:tc>
      </w:tr>
      <w:tr w:rsidR="006522D8" w:rsidRPr="007C3061" w:rsidTr="00151923">
        <w:trPr>
          <w:trHeight w:val="255"/>
        </w:trPr>
        <w:tc>
          <w:tcPr>
            <w:tcW w:w="567" w:type="dxa"/>
            <w:vMerge w:val="restart"/>
          </w:tcPr>
          <w:p w:rsidR="006522D8"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vMerge w:val="restart"/>
          </w:tcPr>
          <w:p w:rsidR="006522D8" w:rsidRPr="007C3061" w:rsidRDefault="006522D8" w:rsidP="00151923">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пляжами, размещаемыми в курортных зонах и зонах отдыха</w:t>
            </w:r>
          </w:p>
        </w:tc>
        <w:tc>
          <w:tcPr>
            <w:tcW w:w="1362" w:type="dxa"/>
          </w:tcPr>
          <w:p w:rsidR="006522D8" w:rsidRPr="00E40663" w:rsidRDefault="006522D8" w:rsidP="0015192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B95669">
              <w:rPr>
                <w:rFonts w:ascii="Times New Roman" w:hAnsi="Times New Roman" w:cs="Times New Roman"/>
                <w:sz w:val="24"/>
                <w:szCs w:val="24"/>
              </w:rPr>
              <w:t xml:space="preserve">на 1 </w:t>
            </w:r>
            <w:r>
              <w:rPr>
                <w:rFonts w:ascii="Times New Roman" w:hAnsi="Times New Roman" w:cs="Times New Roman"/>
                <w:sz w:val="24"/>
                <w:szCs w:val="24"/>
              </w:rPr>
              <w:t>посетителя</w:t>
            </w:r>
          </w:p>
        </w:tc>
        <w:tc>
          <w:tcPr>
            <w:tcW w:w="1363" w:type="dxa"/>
          </w:tcPr>
          <w:p w:rsidR="006522D8" w:rsidRPr="007C3061"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8 (5 для детских пляжей)</w:t>
            </w:r>
          </w:p>
        </w:tc>
        <w:tc>
          <w:tcPr>
            <w:tcW w:w="1363" w:type="dxa"/>
            <w:vMerge w:val="restart"/>
          </w:tcPr>
          <w:p w:rsidR="006522D8" w:rsidRPr="007C3061"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vMerge w:val="restart"/>
          </w:tcPr>
          <w:p w:rsidR="006522D8" w:rsidRPr="007C3061"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6522D8" w:rsidRPr="007C3061" w:rsidTr="00151923">
        <w:trPr>
          <w:trHeight w:val="30"/>
        </w:trPr>
        <w:tc>
          <w:tcPr>
            <w:tcW w:w="567" w:type="dxa"/>
            <w:vMerge/>
          </w:tcPr>
          <w:p w:rsidR="006522D8" w:rsidRDefault="006522D8" w:rsidP="00151923">
            <w:pPr>
              <w:pStyle w:val="ConsPlusNormal"/>
              <w:jc w:val="center"/>
              <w:rPr>
                <w:rFonts w:ascii="Times New Roman" w:hAnsi="Times New Roman" w:cs="Times New Roman"/>
                <w:sz w:val="24"/>
                <w:szCs w:val="24"/>
              </w:rPr>
            </w:pPr>
          </w:p>
        </w:tc>
        <w:tc>
          <w:tcPr>
            <w:tcW w:w="3338" w:type="dxa"/>
            <w:vMerge/>
          </w:tcPr>
          <w:p w:rsidR="006522D8" w:rsidRDefault="006522D8" w:rsidP="00151923">
            <w:pPr>
              <w:pStyle w:val="ConsPlusNormal"/>
              <w:rPr>
                <w:rFonts w:ascii="Times New Roman" w:hAnsi="Times New Roman" w:cs="Times New Roman"/>
                <w:sz w:val="24"/>
                <w:szCs w:val="24"/>
              </w:rPr>
            </w:pPr>
          </w:p>
        </w:tc>
        <w:tc>
          <w:tcPr>
            <w:tcW w:w="1362" w:type="dxa"/>
          </w:tcPr>
          <w:p w:rsidR="006522D8" w:rsidRPr="00E40663" w:rsidRDefault="006522D8" w:rsidP="0015192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пог.м</w:t>
            </w:r>
            <w:proofErr w:type="spellEnd"/>
            <w:r>
              <w:rPr>
                <w:rFonts w:ascii="Times New Roman" w:hAnsi="Times New Roman" w:cs="Times New Roman"/>
                <w:sz w:val="24"/>
                <w:szCs w:val="24"/>
              </w:rPr>
              <w:t>. уреза воды на 1 посетителя</w:t>
            </w:r>
          </w:p>
        </w:tc>
        <w:tc>
          <w:tcPr>
            <w:tcW w:w="1363" w:type="dxa"/>
          </w:tcPr>
          <w:p w:rsidR="006522D8" w:rsidRPr="007C3061" w:rsidRDefault="006522D8" w:rsidP="00151923">
            <w:pPr>
              <w:pStyle w:val="ConsPlusNormal"/>
              <w:jc w:val="center"/>
              <w:rPr>
                <w:rFonts w:ascii="Times New Roman" w:hAnsi="Times New Roman" w:cs="Times New Roman"/>
                <w:sz w:val="24"/>
                <w:szCs w:val="24"/>
              </w:rPr>
            </w:pPr>
            <w:r>
              <w:rPr>
                <w:rFonts w:ascii="Times New Roman" w:hAnsi="Times New Roman" w:cs="Times New Roman"/>
                <w:sz w:val="24"/>
                <w:szCs w:val="24"/>
              </w:rPr>
              <w:t>0,25</w:t>
            </w:r>
          </w:p>
        </w:tc>
        <w:tc>
          <w:tcPr>
            <w:tcW w:w="1363" w:type="dxa"/>
            <w:vMerge/>
          </w:tcPr>
          <w:p w:rsidR="006522D8" w:rsidRPr="007C3061" w:rsidRDefault="006522D8" w:rsidP="00151923">
            <w:pPr>
              <w:pStyle w:val="ConsPlusNormal"/>
              <w:jc w:val="center"/>
              <w:rPr>
                <w:rFonts w:ascii="Times New Roman" w:hAnsi="Times New Roman" w:cs="Times New Roman"/>
                <w:sz w:val="24"/>
                <w:szCs w:val="24"/>
              </w:rPr>
            </w:pPr>
          </w:p>
        </w:tc>
        <w:tc>
          <w:tcPr>
            <w:tcW w:w="1363" w:type="dxa"/>
            <w:vMerge/>
          </w:tcPr>
          <w:p w:rsidR="006522D8" w:rsidRPr="007C3061" w:rsidRDefault="006522D8" w:rsidP="00151923">
            <w:pPr>
              <w:pStyle w:val="ConsPlusNormal"/>
              <w:jc w:val="center"/>
              <w:rPr>
                <w:rFonts w:ascii="Times New Roman" w:hAnsi="Times New Roman" w:cs="Times New Roman"/>
                <w:sz w:val="24"/>
                <w:szCs w:val="24"/>
              </w:rPr>
            </w:pPr>
          </w:p>
        </w:tc>
      </w:tr>
    </w:tbl>
    <w:p w:rsidR="00151923" w:rsidRPr="00093C7A" w:rsidRDefault="00151923" w:rsidP="0015192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Примечания:</w:t>
      </w:r>
    </w:p>
    <w:p w:rsidR="00151923" w:rsidRPr="00093C7A" w:rsidRDefault="00CB7965" w:rsidP="0015192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1. </w:t>
      </w:r>
      <w:r w:rsidR="00151923" w:rsidRPr="00093C7A">
        <w:rPr>
          <w:rFonts w:ascii="Times New Roman" w:hAnsi="Times New Roman"/>
          <w:sz w:val="24"/>
          <w:szCs w:val="24"/>
        </w:rPr>
        <w:t>Рассчитывать число единовременных посетителей на пляжах следует с учетом коэффициента одновременной загрузки пляжей в размере 0,2. Для пляжей санаториев и т.п. объектов применяются коэффициенты п. 9.27 СП 42.13330.2016.</w:t>
      </w:r>
    </w:p>
    <w:p w:rsidR="00771EF4" w:rsidRPr="00093C7A" w:rsidRDefault="00CB7965" w:rsidP="00771EF4">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2. </w:t>
      </w:r>
      <w:proofErr w:type="gramStart"/>
      <w:r w:rsidR="00771EF4" w:rsidRPr="00093C7A">
        <w:rPr>
          <w:rFonts w:ascii="Times New Roman" w:hAnsi="Times New Roman"/>
          <w:sz w:val="24"/>
          <w:szCs w:val="24"/>
        </w:rPr>
        <w:t xml:space="preserve">Размеры территории специализированных лечебных пляжей для лечащихся с ограниченной подвижностью следует принимать из расчета 8 - 12 </w:t>
      </w:r>
      <w:proofErr w:type="spellStart"/>
      <w:r w:rsidR="00771EF4" w:rsidRPr="00093C7A">
        <w:rPr>
          <w:rFonts w:ascii="Times New Roman" w:hAnsi="Times New Roman"/>
          <w:sz w:val="24"/>
          <w:szCs w:val="24"/>
        </w:rPr>
        <w:t>кв.м</w:t>
      </w:r>
      <w:proofErr w:type="spellEnd"/>
      <w:r w:rsidR="00771EF4" w:rsidRPr="00093C7A">
        <w:rPr>
          <w:rFonts w:ascii="Times New Roman" w:hAnsi="Times New Roman"/>
          <w:sz w:val="24"/>
          <w:szCs w:val="24"/>
        </w:rPr>
        <w:t>. на одного посетителя.</w:t>
      </w:r>
      <w:proofErr w:type="gramEnd"/>
    </w:p>
    <w:p w:rsidR="00151923" w:rsidRPr="00093C7A" w:rsidRDefault="00CB7965" w:rsidP="0015192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3. </w:t>
      </w:r>
      <w:r w:rsidR="00151923" w:rsidRPr="00093C7A">
        <w:rPr>
          <w:rFonts w:ascii="Times New Roman" w:hAnsi="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4 </w:t>
      </w:r>
      <w:proofErr w:type="spellStart"/>
      <w:r w:rsidR="00151923" w:rsidRPr="00093C7A">
        <w:rPr>
          <w:rFonts w:ascii="Times New Roman" w:hAnsi="Times New Roman"/>
          <w:sz w:val="24"/>
          <w:szCs w:val="24"/>
        </w:rPr>
        <w:t>кв.м</w:t>
      </w:r>
      <w:proofErr w:type="spellEnd"/>
      <w:r w:rsidR="00151923" w:rsidRPr="00093C7A">
        <w:rPr>
          <w:rFonts w:ascii="Times New Roman" w:hAnsi="Times New Roman"/>
          <w:sz w:val="24"/>
          <w:szCs w:val="24"/>
        </w:rPr>
        <w:t>. на одного посетителя.</w:t>
      </w:r>
    </w:p>
    <w:p w:rsidR="00151923" w:rsidRPr="00093C7A" w:rsidRDefault="00CB7965" w:rsidP="0015192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lastRenderedPageBreak/>
        <w:t>4. </w:t>
      </w:r>
      <w:proofErr w:type="gramStart"/>
      <w:r w:rsidR="00151923" w:rsidRPr="00093C7A">
        <w:rPr>
          <w:rFonts w:ascii="Times New Roman" w:hAnsi="Times New Roman"/>
          <w:sz w:val="24"/>
          <w:szCs w:val="24"/>
        </w:rPr>
        <w:t>Зона отдыха, отображаемая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 под кодом 701010602</w:t>
      </w:r>
      <w:r w:rsidR="00771EF4" w:rsidRPr="00093C7A">
        <w:rPr>
          <w:rFonts w:ascii="Times New Roman" w:hAnsi="Times New Roman"/>
          <w:sz w:val="24"/>
          <w:szCs w:val="24"/>
        </w:rPr>
        <w:t>, подразделяется на зону детских оздоровительных учреждений, зону оздоровительно-спортивных лагерей, зону пляжей, зону иных объектов отдыха и туризма (пункт 133.3, подпункт «е» Требований).</w:t>
      </w:r>
      <w:proofErr w:type="gramEnd"/>
    </w:p>
    <w:p w:rsidR="00372593" w:rsidRPr="00B450DD" w:rsidRDefault="00372593" w:rsidP="00151923">
      <w:pPr>
        <w:tabs>
          <w:tab w:val="left" w:pos="709"/>
          <w:tab w:val="left" w:pos="993"/>
        </w:tabs>
        <w:autoSpaceDE w:val="0"/>
        <w:autoSpaceDN w:val="0"/>
        <w:adjustRightInd w:val="0"/>
        <w:spacing w:before="120" w:after="120"/>
        <w:jc w:val="both"/>
        <w:rPr>
          <w:rFonts w:ascii="Times New Roman" w:hAnsi="Times New Roman"/>
          <w:sz w:val="24"/>
          <w:szCs w:val="24"/>
        </w:rPr>
      </w:pPr>
    </w:p>
    <w:p w:rsidR="00372593" w:rsidRPr="00B450DD" w:rsidRDefault="00372593" w:rsidP="00093C7A">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26" w:name="_Toc185867338"/>
      <w:r w:rsidRPr="00B450DD">
        <w:rPr>
          <w:rFonts w:asciiTheme="majorHAnsi" w:eastAsiaTheme="majorEastAsia" w:hAnsiTheme="majorHAnsi" w:cs="Times New Roman"/>
          <w:b/>
          <w:bCs/>
          <w:iCs/>
          <w:sz w:val="24"/>
          <w:szCs w:val="24"/>
        </w:rPr>
        <w:t>Инженерное обеспечение территорий</w:t>
      </w:r>
      <w:bookmarkEnd w:id="26"/>
    </w:p>
    <w:p w:rsidR="00372593" w:rsidRPr="00093C7A" w:rsidRDefault="00372593"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965" w:rsidRPr="00093C7A">
        <w:rPr>
          <w:rFonts w:ascii="Times New Roman" w:eastAsiaTheme="minorEastAsia" w:hAnsi="Times New Roman" w:cs="Times New Roman"/>
          <w:b/>
          <w:bCs/>
          <w:sz w:val="24"/>
          <w:szCs w:val="24"/>
        </w:rPr>
        <w:t>26</w:t>
      </w:r>
      <w:r w:rsidRPr="00093C7A">
        <w:rPr>
          <w:rFonts w:ascii="Times New Roman" w:eastAsiaTheme="minorEastAsia" w:hAnsi="Times New Roman" w:cs="Times New Roman"/>
          <w:b/>
          <w:bCs/>
          <w:sz w:val="24"/>
          <w:szCs w:val="24"/>
        </w:rPr>
        <w:t xml:space="preserve"> </w:t>
      </w:r>
      <w:r w:rsidR="00093C7A">
        <w:rPr>
          <w:rFonts w:ascii="Times New Roman" w:eastAsiaTheme="minorEastAsia" w:hAnsi="Times New Roman" w:cs="Times New Roman"/>
          <w:b/>
          <w:bCs/>
          <w:sz w:val="24"/>
          <w:szCs w:val="24"/>
        </w:rPr>
        <w:t xml:space="preserve">. Объекты местного значения </w:t>
      </w:r>
      <w:r w:rsidRPr="00093C7A">
        <w:rPr>
          <w:rFonts w:ascii="Times New Roman" w:eastAsiaTheme="minorEastAsia" w:hAnsi="Times New Roman" w:cs="Times New Roman"/>
          <w:b/>
          <w:bCs/>
          <w:sz w:val="24"/>
          <w:szCs w:val="24"/>
        </w:rPr>
        <w:t>муниципальных и городских округов в области инженерного обеспечения территорий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3"/>
        <w:gridCol w:w="1363"/>
        <w:gridCol w:w="1363"/>
      </w:tblGrid>
      <w:tr w:rsidR="000C7A51" w:rsidRPr="007C3061" w:rsidTr="0053169D">
        <w:trPr>
          <w:tblHeader/>
        </w:trPr>
        <w:tc>
          <w:tcPr>
            <w:tcW w:w="567" w:type="dxa"/>
            <w:vMerge w:val="restart"/>
          </w:tcPr>
          <w:p w:rsidR="000C7A51" w:rsidRPr="007C3061" w:rsidRDefault="00093C7A"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0C7A51" w:rsidRPr="007C3061" w:rsidRDefault="000C7A51" w:rsidP="0053169D">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6063" w:type="dxa"/>
            <w:vMerge w:val="restart"/>
          </w:tcPr>
          <w:p w:rsidR="000C7A51" w:rsidRPr="007C3061" w:rsidRDefault="000C7A51"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6" w:type="dxa"/>
            <w:gridSpan w:val="2"/>
          </w:tcPr>
          <w:p w:rsidR="000C7A51" w:rsidRPr="007C3061" w:rsidRDefault="000C7A51" w:rsidP="0053169D">
            <w:pPr>
              <w:pStyle w:val="ConsPlusNormal"/>
              <w:jc w:val="center"/>
              <w:rPr>
                <w:rFonts w:ascii="Times New Roman" w:hAnsi="Times New Roman" w:cs="Times New Roman"/>
                <w:sz w:val="24"/>
                <w:szCs w:val="24"/>
              </w:rPr>
            </w:pPr>
            <w:r w:rsidRPr="000C7A51">
              <w:rPr>
                <w:rFonts w:ascii="Times New Roman" w:hAnsi="Times New Roman" w:cs="Times New Roman"/>
                <w:sz w:val="24"/>
                <w:szCs w:val="24"/>
              </w:rPr>
              <w:t>Минимально допустимый уровень обеспеченности</w:t>
            </w:r>
          </w:p>
        </w:tc>
      </w:tr>
      <w:tr w:rsidR="000C7A51" w:rsidRPr="007C3061" w:rsidTr="0053169D">
        <w:trPr>
          <w:tblHeader/>
        </w:trPr>
        <w:tc>
          <w:tcPr>
            <w:tcW w:w="567" w:type="dxa"/>
            <w:vMerge/>
          </w:tcPr>
          <w:p w:rsidR="000C7A51" w:rsidRPr="007C3061" w:rsidRDefault="000C7A51" w:rsidP="0053169D">
            <w:pPr>
              <w:spacing w:after="1" w:line="0" w:lineRule="atLeast"/>
              <w:rPr>
                <w:rFonts w:ascii="Times New Roman" w:hAnsi="Times New Roman"/>
              </w:rPr>
            </w:pPr>
          </w:p>
        </w:tc>
        <w:tc>
          <w:tcPr>
            <w:tcW w:w="6063" w:type="dxa"/>
            <w:vMerge/>
          </w:tcPr>
          <w:p w:rsidR="000C7A51" w:rsidRPr="007C3061" w:rsidRDefault="000C7A51" w:rsidP="0053169D">
            <w:pPr>
              <w:pStyle w:val="ConsPlusNormal"/>
              <w:jc w:val="center"/>
              <w:rPr>
                <w:rFonts w:ascii="Times New Roman" w:hAnsi="Times New Roman" w:cs="Times New Roman"/>
                <w:sz w:val="24"/>
                <w:szCs w:val="24"/>
              </w:rPr>
            </w:pPr>
          </w:p>
        </w:tc>
        <w:tc>
          <w:tcPr>
            <w:tcW w:w="1363" w:type="dxa"/>
          </w:tcPr>
          <w:p w:rsidR="000C7A51" w:rsidRPr="007C3061" w:rsidRDefault="000C7A51"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0C7A51" w:rsidRPr="007C3061" w:rsidRDefault="000C7A51" w:rsidP="0053169D">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73703E" w:rsidRPr="007C3061" w:rsidTr="0053169D">
        <w:tc>
          <w:tcPr>
            <w:tcW w:w="567" w:type="dxa"/>
          </w:tcPr>
          <w:p w:rsidR="0073703E"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063" w:type="dxa"/>
          </w:tcPr>
          <w:p w:rsidR="0073703E" w:rsidRDefault="0073703E" w:rsidP="005316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отопительного сезона для жилых и общественных зданий</w:t>
            </w:r>
          </w:p>
        </w:tc>
        <w:tc>
          <w:tcPr>
            <w:tcW w:w="1363" w:type="dxa"/>
          </w:tcPr>
          <w:p w:rsidR="0073703E" w:rsidRPr="00E40663" w:rsidRDefault="0073703E" w:rsidP="0053169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дн</w:t>
            </w:r>
            <w:proofErr w:type="spellEnd"/>
            <w:r>
              <w:rPr>
                <w:rFonts w:ascii="Times New Roman" w:hAnsi="Times New Roman" w:cs="Times New Roman"/>
                <w:sz w:val="24"/>
                <w:szCs w:val="24"/>
              </w:rPr>
              <w:t>.</w:t>
            </w:r>
          </w:p>
        </w:tc>
        <w:tc>
          <w:tcPr>
            <w:tcW w:w="1363" w:type="dxa"/>
          </w:tcPr>
          <w:p w:rsidR="0073703E" w:rsidRPr="007C3061" w:rsidRDefault="0073703E" w:rsidP="00C178A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214 (для </w:t>
            </w:r>
            <w:r w:rsidR="00C178A1">
              <w:rPr>
                <w:rFonts w:ascii="Times New Roman" w:hAnsi="Times New Roman" w:cs="Times New Roman"/>
                <w:sz w:val="24"/>
                <w:szCs w:val="24"/>
              </w:rPr>
              <w:t>Иваново</w:t>
            </w:r>
            <w:r>
              <w:rPr>
                <w:rFonts w:ascii="Times New Roman" w:hAnsi="Times New Roman" w:cs="Times New Roman"/>
                <w:sz w:val="24"/>
                <w:szCs w:val="24"/>
              </w:rPr>
              <w:t>)</w:t>
            </w:r>
          </w:p>
        </w:tc>
      </w:tr>
      <w:tr w:rsidR="004E46BB" w:rsidRPr="007C3061" w:rsidTr="0053169D">
        <w:tc>
          <w:tcPr>
            <w:tcW w:w="567" w:type="dxa"/>
          </w:tcPr>
          <w:p w:rsidR="004E46BB"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063" w:type="dxa"/>
          </w:tcPr>
          <w:p w:rsidR="004E46BB" w:rsidRPr="007C3061" w:rsidRDefault="004E46BB" w:rsidP="0053169D">
            <w:pPr>
              <w:pStyle w:val="ConsPlusNormal"/>
              <w:rPr>
                <w:rFonts w:ascii="Times New Roman" w:hAnsi="Times New Roman" w:cs="Times New Roman"/>
                <w:sz w:val="24"/>
                <w:szCs w:val="24"/>
              </w:rPr>
            </w:pPr>
            <w:r>
              <w:rPr>
                <w:rFonts w:ascii="Times New Roman" w:hAnsi="Times New Roman" w:cs="Times New Roman"/>
                <w:sz w:val="24"/>
                <w:szCs w:val="24"/>
              </w:rPr>
              <w:t>Укрупнённая норма электропотребления</w:t>
            </w:r>
          </w:p>
        </w:tc>
        <w:tc>
          <w:tcPr>
            <w:tcW w:w="1363" w:type="dxa"/>
          </w:tcPr>
          <w:p w:rsidR="004E46BB" w:rsidRPr="00E40663" w:rsidRDefault="004E46BB" w:rsidP="0053169D">
            <w:pPr>
              <w:pStyle w:val="ConsPlusNormal"/>
              <w:jc w:val="center"/>
              <w:rPr>
                <w:rFonts w:ascii="Times New Roman" w:hAnsi="Times New Roman" w:cs="Times New Roman"/>
                <w:sz w:val="24"/>
                <w:szCs w:val="24"/>
              </w:rPr>
            </w:pPr>
            <w:proofErr w:type="spellStart"/>
            <w:r w:rsidRPr="003347C8">
              <w:rPr>
                <w:rFonts w:ascii="Times New Roman" w:hAnsi="Times New Roman" w:cs="Times New Roman"/>
                <w:sz w:val="24"/>
                <w:szCs w:val="24"/>
              </w:rPr>
              <w:t>кВт•</w:t>
            </w:r>
            <w:proofErr w:type="gramStart"/>
            <w:r w:rsidRPr="003347C8">
              <w:rPr>
                <w:rFonts w:ascii="Times New Roman" w:hAnsi="Times New Roman" w:cs="Times New Roman"/>
                <w:sz w:val="24"/>
                <w:szCs w:val="24"/>
              </w:rPr>
              <w:t>ч</w:t>
            </w:r>
            <w:proofErr w:type="spellEnd"/>
            <w:proofErr w:type="gramEnd"/>
            <w:r w:rsidRPr="003347C8">
              <w:rPr>
                <w:rFonts w:ascii="Times New Roman" w:hAnsi="Times New Roman" w:cs="Times New Roman"/>
                <w:sz w:val="24"/>
                <w:szCs w:val="24"/>
              </w:rPr>
              <w:t xml:space="preserve">/год на 1 </w:t>
            </w:r>
            <w:r>
              <w:rPr>
                <w:rFonts w:ascii="Times New Roman" w:hAnsi="Times New Roman" w:cs="Times New Roman"/>
                <w:sz w:val="24"/>
                <w:szCs w:val="24"/>
              </w:rPr>
              <w:t>жит.</w:t>
            </w:r>
            <w:r w:rsidRPr="003347C8">
              <w:rPr>
                <w:rFonts w:ascii="Times New Roman" w:hAnsi="Times New Roman" w:cs="Times New Roman"/>
                <w:sz w:val="24"/>
                <w:szCs w:val="24"/>
              </w:rPr>
              <w:t>.</w:t>
            </w:r>
          </w:p>
        </w:tc>
        <w:tc>
          <w:tcPr>
            <w:tcW w:w="1363" w:type="dxa"/>
          </w:tcPr>
          <w:p w:rsidR="004E46BB" w:rsidRPr="007C3061" w:rsidRDefault="004E46BB"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2000</w:t>
            </w:r>
          </w:p>
        </w:tc>
      </w:tr>
      <w:tr w:rsidR="004E46BB" w:rsidRPr="007C3061" w:rsidTr="0053169D">
        <w:tc>
          <w:tcPr>
            <w:tcW w:w="567" w:type="dxa"/>
          </w:tcPr>
          <w:p w:rsidR="004E46BB"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6063" w:type="dxa"/>
          </w:tcPr>
          <w:p w:rsidR="004E46BB" w:rsidRPr="007C3061" w:rsidRDefault="004E46BB" w:rsidP="0053169D">
            <w:pPr>
              <w:pStyle w:val="ConsPlusNormal"/>
              <w:rPr>
                <w:rFonts w:ascii="Times New Roman" w:hAnsi="Times New Roman" w:cs="Times New Roman"/>
                <w:sz w:val="24"/>
                <w:szCs w:val="24"/>
              </w:rPr>
            </w:pPr>
            <w:r w:rsidRPr="003347C8">
              <w:rPr>
                <w:rFonts w:ascii="Times New Roman" w:hAnsi="Times New Roman" w:cs="Times New Roman"/>
                <w:sz w:val="24"/>
                <w:szCs w:val="24"/>
              </w:rPr>
              <w:t>Использование ма</w:t>
            </w:r>
            <w:r>
              <w:rPr>
                <w:rFonts w:ascii="Times New Roman" w:hAnsi="Times New Roman" w:cs="Times New Roman"/>
                <w:sz w:val="24"/>
                <w:szCs w:val="24"/>
              </w:rPr>
              <w:t>ксимума электрической нагрузки</w:t>
            </w:r>
          </w:p>
        </w:tc>
        <w:tc>
          <w:tcPr>
            <w:tcW w:w="1363" w:type="dxa"/>
          </w:tcPr>
          <w:p w:rsidR="004E46BB" w:rsidRPr="00E40663" w:rsidRDefault="004E46BB" w:rsidP="0053169D">
            <w:pPr>
              <w:pStyle w:val="ConsPlusNormal"/>
              <w:jc w:val="center"/>
              <w:rPr>
                <w:rFonts w:ascii="Times New Roman" w:hAnsi="Times New Roman" w:cs="Times New Roman"/>
                <w:sz w:val="24"/>
                <w:szCs w:val="24"/>
              </w:rPr>
            </w:pPr>
            <w:proofErr w:type="gramStart"/>
            <w:r w:rsidRPr="003347C8">
              <w:rPr>
                <w:rFonts w:ascii="Times New Roman" w:hAnsi="Times New Roman" w:cs="Times New Roman"/>
                <w:sz w:val="24"/>
                <w:szCs w:val="24"/>
              </w:rPr>
              <w:t>ч</w:t>
            </w:r>
            <w:proofErr w:type="gramEnd"/>
            <w:r w:rsidRPr="003347C8">
              <w:rPr>
                <w:rFonts w:ascii="Times New Roman" w:hAnsi="Times New Roman" w:cs="Times New Roman"/>
                <w:sz w:val="24"/>
                <w:szCs w:val="24"/>
              </w:rPr>
              <w:t>/год</w:t>
            </w:r>
          </w:p>
        </w:tc>
        <w:tc>
          <w:tcPr>
            <w:tcW w:w="1363" w:type="dxa"/>
          </w:tcPr>
          <w:p w:rsidR="004E46BB" w:rsidRPr="007C3061" w:rsidRDefault="004E46BB"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5700</w:t>
            </w:r>
          </w:p>
        </w:tc>
      </w:tr>
      <w:tr w:rsidR="004E46BB" w:rsidRPr="007C3061" w:rsidTr="0053169D">
        <w:tc>
          <w:tcPr>
            <w:tcW w:w="567" w:type="dxa"/>
          </w:tcPr>
          <w:p w:rsidR="004E46BB"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63" w:type="dxa"/>
          </w:tcPr>
          <w:p w:rsidR="004E46BB" w:rsidRPr="00565875" w:rsidRDefault="004E46BB" w:rsidP="0053169D">
            <w:pPr>
              <w:pStyle w:val="ConsPlusNormal"/>
              <w:rPr>
                <w:rFonts w:ascii="Times New Roman" w:hAnsi="Times New Roman" w:cs="Times New Roman"/>
                <w:sz w:val="24"/>
                <w:szCs w:val="24"/>
              </w:rPr>
            </w:pPr>
            <w:r w:rsidRPr="00565875">
              <w:rPr>
                <w:rFonts w:ascii="Times New Roman" w:hAnsi="Times New Roman" w:cs="Times New Roman"/>
                <w:sz w:val="24"/>
                <w:szCs w:val="24"/>
              </w:rPr>
              <w:t>Потребление газа на индивидуально-бытовые нужды населения при наличии, централизованного горячего водоснабжения</w:t>
            </w:r>
          </w:p>
        </w:tc>
        <w:tc>
          <w:tcPr>
            <w:tcW w:w="1363" w:type="dxa"/>
          </w:tcPr>
          <w:p w:rsidR="004E46BB" w:rsidRPr="00E40663" w:rsidRDefault="004E46BB" w:rsidP="0053169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w:t>
            </w:r>
            <w:r w:rsidRPr="00565875">
              <w:rPr>
                <w:rFonts w:ascii="Times New Roman" w:hAnsi="Times New Roman" w:cs="Times New Roman"/>
                <w:sz w:val="24"/>
                <w:szCs w:val="24"/>
              </w:rPr>
              <w:t>/ год на 1 чел</w:t>
            </w:r>
          </w:p>
        </w:tc>
        <w:tc>
          <w:tcPr>
            <w:tcW w:w="1363" w:type="dxa"/>
          </w:tcPr>
          <w:p w:rsidR="004E46BB" w:rsidRPr="007C3061" w:rsidRDefault="004E46BB"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r>
      <w:tr w:rsidR="004E46BB" w:rsidRPr="007C3061" w:rsidTr="0053169D">
        <w:tc>
          <w:tcPr>
            <w:tcW w:w="567" w:type="dxa"/>
          </w:tcPr>
          <w:p w:rsidR="004E46BB"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63" w:type="dxa"/>
          </w:tcPr>
          <w:p w:rsidR="004E46BB" w:rsidRPr="00565875" w:rsidRDefault="004E46BB" w:rsidP="0053169D">
            <w:pPr>
              <w:pStyle w:val="ConsPlusNormal"/>
              <w:rPr>
                <w:rFonts w:ascii="Times New Roman" w:hAnsi="Times New Roman" w:cs="Times New Roman"/>
                <w:sz w:val="24"/>
                <w:szCs w:val="24"/>
              </w:rPr>
            </w:pPr>
            <w:r w:rsidRPr="00565875">
              <w:rPr>
                <w:rFonts w:ascii="Times New Roman" w:hAnsi="Times New Roman" w:cs="Times New Roman"/>
                <w:sz w:val="24"/>
                <w:szCs w:val="24"/>
              </w:rPr>
              <w:t>Потребление газа на индивидуально-бытовые нужды населения при горячем водоснабжен</w:t>
            </w:r>
            <w:r>
              <w:rPr>
                <w:rFonts w:ascii="Times New Roman" w:hAnsi="Times New Roman" w:cs="Times New Roman"/>
                <w:sz w:val="24"/>
                <w:szCs w:val="24"/>
              </w:rPr>
              <w:t>ии от газовых водонагревателей</w:t>
            </w:r>
          </w:p>
        </w:tc>
        <w:tc>
          <w:tcPr>
            <w:tcW w:w="1363" w:type="dxa"/>
          </w:tcPr>
          <w:p w:rsidR="004E46BB" w:rsidRPr="00E40663" w:rsidRDefault="004E46BB" w:rsidP="0053169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w:t>
            </w:r>
            <w:r w:rsidRPr="00565875">
              <w:rPr>
                <w:rFonts w:ascii="Times New Roman" w:hAnsi="Times New Roman" w:cs="Times New Roman"/>
                <w:sz w:val="24"/>
                <w:szCs w:val="24"/>
              </w:rPr>
              <w:t>/ год на 1 чел</w:t>
            </w:r>
          </w:p>
        </w:tc>
        <w:tc>
          <w:tcPr>
            <w:tcW w:w="1363" w:type="dxa"/>
          </w:tcPr>
          <w:p w:rsidR="004E46BB" w:rsidRPr="007C3061" w:rsidRDefault="004E46BB"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r>
      <w:tr w:rsidR="00534F21" w:rsidRPr="007C3061" w:rsidTr="0053169D">
        <w:tc>
          <w:tcPr>
            <w:tcW w:w="567" w:type="dxa"/>
          </w:tcPr>
          <w:p w:rsidR="00534F21"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63" w:type="dxa"/>
          </w:tcPr>
          <w:p w:rsidR="00534F21" w:rsidRPr="00ED2421" w:rsidRDefault="00534F21" w:rsidP="0053169D">
            <w:pPr>
              <w:pStyle w:val="ConsPlusNormal"/>
              <w:rPr>
                <w:rFonts w:ascii="Times New Roman" w:hAnsi="Times New Roman" w:cs="Times New Roman"/>
                <w:sz w:val="24"/>
                <w:szCs w:val="24"/>
              </w:rPr>
            </w:pPr>
            <w:r w:rsidRPr="00ED2421">
              <w:rPr>
                <w:rFonts w:ascii="Times New Roman" w:hAnsi="Times New Roman" w:cs="Times New Roman"/>
                <w:sz w:val="24"/>
                <w:szCs w:val="24"/>
              </w:rPr>
              <w:t>Норма водопотребления при застройке зданиями, оборудованными внутренним водопр</w:t>
            </w:r>
            <w:r>
              <w:rPr>
                <w:rFonts w:ascii="Times New Roman" w:hAnsi="Times New Roman" w:cs="Times New Roman"/>
                <w:sz w:val="24"/>
                <w:szCs w:val="24"/>
              </w:rPr>
              <w:t>оводом и канализацией без ванн</w:t>
            </w:r>
          </w:p>
        </w:tc>
        <w:tc>
          <w:tcPr>
            <w:tcW w:w="1363" w:type="dxa"/>
          </w:tcPr>
          <w:p w:rsidR="00534F21" w:rsidRDefault="00534F21" w:rsidP="0053169D">
            <w:pPr>
              <w:pStyle w:val="ConsPlusNormal"/>
              <w:jc w:val="center"/>
              <w:rPr>
                <w:rFonts w:ascii="Times New Roman" w:hAnsi="Times New Roman" w:cs="Times New Roman"/>
                <w:sz w:val="24"/>
                <w:szCs w:val="24"/>
              </w:rPr>
            </w:pPr>
            <w:proofErr w:type="gramStart"/>
            <w:r w:rsidRPr="00ED2421">
              <w:rPr>
                <w:rFonts w:ascii="Times New Roman" w:hAnsi="Times New Roman" w:cs="Times New Roman"/>
                <w:sz w:val="24"/>
                <w:szCs w:val="24"/>
              </w:rPr>
              <w:t>л</w:t>
            </w:r>
            <w:proofErr w:type="gramEnd"/>
            <w:r w:rsidRPr="00ED2421">
              <w:rPr>
                <w:rFonts w:ascii="Times New Roman" w:hAnsi="Times New Roman" w:cs="Times New Roman"/>
                <w:sz w:val="24"/>
                <w:szCs w:val="24"/>
              </w:rPr>
              <w:t>/</w:t>
            </w:r>
            <w:proofErr w:type="spellStart"/>
            <w:r w:rsidRPr="00ED2421">
              <w:rPr>
                <w:rFonts w:ascii="Times New Roman" w:hAnsi="Times New Roman" w:cs="Times New Roman"/>
                <w:sz w:val="24"/>
                <w:szCs w:val="24"/>
              </w:rPr>
              <w:t>сут</w:t>
            </w:r>
            <w:proofErr w:type="spellEnd"/>
            <w:r w:rsidRPr="00ED2421">
              <w:rPr>
                <w:rFonts w:ascii="Times New Roman" w:hAnsi="Times New Roman" w:cs="Times New Roman"/>
                <w:sz w:val="24"/>
                <w:szCs w:val="24"/>
              </w:rPr>
              <w:t xml:space="preserve">. </w:t>
            </w:r>
          </w:p>
          <w:p w:rsidR="00534F21" w:rsidRPr="00ED2421" w:rsidRDefault="00534F21" w:rsidP="0053169D">
            <w:pPr>
              <w:pStyle w:val="ConsPlusNormal"/>
              <w:jc w:val="center"/>
              <w:rPr>
                <w:rFonts w:ascii="Times New Roman" w:hAnsi="Times New Roman" w:cs="Times New Roman"/>
                <w:sz w:val="24"/>
                <w:szCs w:val="24"/>
              </w:rPr>
            </w:pPr>
            <w:r w:rsidRPr="00ED2421">
              <w:rPr>
                <w:rFonts w:ascii="Times New Roman" w:hAnsi="Times New Roman" w:cs="Times New Roman"/>
                <w:sz w:val="24"/>
                <w:szCs w:val="24"/>
              </w:rPr>
              <w:t>на 1 жит.</w:t>
            </w:r>
          </w:p>
        </w:tc>
        <w:tc>
          <w:tcPr>
            <w:tcW w:w="1363" w:type="dxa"/>
          </w:tcPr>
          <w:p w:rsidR="00534F21" w:rsidRPr="00ED2421" w:rsidRDefault="00534F21" w:rsidP="0053169D">
            <w:pPr>
              <w:pStyle w:val="ConsPlusNormal"/>
              <w:jc w:val="center"/>
              <w:rPr>
                <w:rFonts w:ascii="Times New Roman" w:hAnsi="Times New Roman" w:cs="Times New Roman"/>
                <w:sz w:val="24"/>
                <w:szCs w:val="24"/>
              </w:rPr>
            </w:pPr>
            <w:r w:rsidRPr="00ED2421">
              <w:rPr>
                <w:rFonts w:ascii="Times New Roman" w:hAnsi="Times New Roman" w:cs="Times New Roman"/>
                <w:sz w:val="24"/>
                <w:szCs w:val="24"/>
              </w:rPr>
              <w:t>125</w:t>
            </w:r>
          </w:p>
        </w:tc>
      </w:tr>
      <w:tr w:rsidR="00534F21" w:rsidRPr="007C3061" w:rsidTr="0053169D">
        <w:tc>
          <w:tcPr>
            <w:tcW w:w="567" w:type="dxa"/>
          </w:tcPr>
          <w:p w:rsidR="00534F21"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063" w:type="dxa"/>
          </w:tcPr>
          <w:p w:rsidR="00534F21" w:rsidRPr="00ED2421" w:rsidRDefault="00534F21" w:rsidP="0053169D">
            <w:pPr>
              <w:pStyle w:val="ConsPlusNormal"/>
              <w:rPr>
                <w:rFonts w:ascii="Times New Roman" w:hAnsi="Times New Roman" w:cs="Times New Roman"/>
                <w:sz w:val="24"/>
                <w:szCs w:val="24"/>
              </w:rPr>
            </w:pPr>
            <w:r w:rsidRPr="00ED2421">
              <w:rPr>
                <w:rFonts w:ascii="Times New Roman" w:hAnsi="Times New Roman" w:cs="Times New Roman"/>
                <w:sz w:val="24"/>
                <w:szCs w:val="24"/>
              </w:rPr>
              <w:t>Норма водопотребления при застройке зданиями, оборудованными внутренним водопроводом с ванным</w:t>
            </w:r>
            <w:r>
              <w:rPr>
                <w:rFonts w:ascii="Times New Roman" w:hAnsi="Times New Roman" w:cs="Times New Roman"/>
                <w:sz w:val="24"/>
                <w:szCs w:val="24"/>
              </w:rPr>
              <w:t>и и местными водонагревателями,</w:t>
            </w:r>
          </w:p>
        </w:tc>
        <w:tc>
          <w:tcPr>
            <w:tcW w:w="1363" w:type="dxa"/>
          </w:tcPr>
          <w:p w:rsidR="00534F21" w:rsidRDefault="00534F21" w:rsidP="0053169D">
            <w:pPr>
              <w:pStyle w:val="ConsPlusNormal"/>
              <w:jc w:val="center"/>
              <w:rPr>
                <w:rFonts w:ascii="Times New Roman" w:hAnsi="Times New Roman" w:cs="Times New Roman"/>
                <w:sz w:val="24"/>
                <w:szCs w:val="24"/>
              </w:rPr>
            </w:pPr>
            <w:proofErr w:type="gramStart"/>
            <w:r w:rsidRPr="00ED2421">
              <w:rPr>
                <w:rFonts w:ascii="Times New Roman" w:hAnsi="Times New Roman" w:cs="Times New Roman"/>
                <w:sz w:val="24"/>
                <w:szCs w:val="24"/>
              </w:rPr>
              <w:t>л</w:t>
            </w:r>
            <w:proofErr w:type="gramEnd"/>
            <w:r w:rsidRPr="00ED2421">
              <w:rPr>
                <w:rFonts w:ascii="Times New Roman" w:hAnsi="Times New Roman" w:cs="Times New Roman"/>
                <w:sz w:val="24"/>
                <w:szCs w:val="24"/>
              </w:rPr>
              <w:t>/</w:t>
            </w:r>
            <w:proofErr w:type="spellStart"/>
            <w:r w:rsidRPr="00ED2421">
              <w:rPr>
                <w:rFonts w:ascii="Times New Roman" w:hAnsi="Times New Roman" w:cs="Times New Roman"/>
                <w:sz w:val="24"/>
                <w:szCs w:val="24"/>
              </w:rPr>
              <w:t>сут</w:t>
            </w:r>
            <w:proofErr w:type="spellEnd"/>
            <w:r w:rsidRPr="00ED2421">
              <w:rPr>
                <w:rFonts w:ascii="Times New Roman" w:hAnsi="Times New Roman" w:cs="Times New Roman"/>
                <w:sz w:val="24"/>
                <w:szCs w:val="24"/>
              </w:rPr>
              <w:t xml:space="preserve">. </w:t>
            </w:r>
          </w:p>
          <w:p w:rsidR="00534F21" w:rsidRPr="00ED2421" w:rsidRDefault="00534F21" w:rsidP="0053169D">
            <w:pPr>
              <w:pStyle w:val="ConsPlusNormal"/>
              <w:jc w:val="center"/>
              <w:rPr>
                <w:rFonts w:ascii="Times New Roman" w:hAnsi="Times New Roman" w:cs="Times New Roman"/>
                <w:sz w:val="24"/>
                <w:szCs w:val="24"/>
              </w:rPr>
            </w:pPr>
            <w:r w:rsidRPr="00ED2421">
              <w:rPr>
                <w:rFonts w:ascii="Times New Roman" w:hAnsi="Times New Roman" w:cs="Times New Roman"/>
                <w:sz w:val="24"/>
                <w:szCs w:val="24"/>
              </w:rPr>
              <w:t>на 1 жит.</w:t>
            </w:r>
          </w:p>
        </w:tc>
        <w:tc>
          <w:tcPr>
            <w:tcW w:w="1363" w:type="dxa"/>
          </w:tcPr>
          <w:p w:rsidR="00534F21" w:rsidRPr="00ED2421" w:rsidRDefault="00534F21" w:rsidP="0053169D">
            <w:pPr>
              <w:pStyle w:val="ConsPlusNormal"/>
              <w:jc w:val="center"/>
              <w:rPr>
                <w:rFonts w:ascii="Times New Roman" w:hAnsi="Times New Roman" w:cs="Times New Roman"/>
                <w:sz w:val="24"/>
                <w:szCs w:val="24"/>
              </w:rPr>
            </w:pPr>
            <w:r w:rsidRPr="00ED2421">
              <w:rPr>
                <w:rFonts w:ascii="Times New Roman" w:hAnsi="Times New Roman" w:cs="Times New Roman"/>
                <w:sz w:val="24"/>
                <w:szCs w:val="24"/>
              </w:rPr>
              <w:t>160</w:t>
            </w:r>
          </w:p>
        </w:tc>
      </w:tr>
      <w:tr w:rsidR="00534F21" w:rsidRPr="007C3061" w:rsidTr="0053169D">
        <w:tc>
          <w:tcPr>
            <w:tcW w:w="567" w:type="dxa"/>
          </w:tcPr>
          <w:p w:rsidR="00534F21" w:rsidRPr="007C3061" w:rsidRDefault="009250F7"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63" w:type="dxa"/>
          </w:tcPr>
          <w:p w:rsidR="00534F21" w:rsidRPr="00ED2421" w:rsidRDefault="00534F21" w:rsidP="0053169D">
            <w:pPr>
              <w:pStyle w:val="ConsPlusNormal"/>
              <w:rPr>
                <w:rFonts w:ascii="Times New Roman" w:hAnsi="Times New Roman" w:cs="Times New Roman"/>
                <w:sz w:val="24"/>
                <w:szCs w:val="24"/>
              </w:rPr>
            </w:pPr>
            <w:r w:rsidRPr="00ED2421">
              <w:rPr>
                <w:rFonts w:ascii="Times New Roman" w:hAnsi="Times New Roman" w:cs="Times New Roman"/>
                <w:sz w:val="24"/>
                <w:szCs w:val="24"/>
              </w:rPr>
              <w:t>Норма водопотребления при застройке с централиз</w:t>
            </w:r>
            <w:r>
              <w:rPr>
                <w:rFonts w:ascii="Times New Roman" w:hAnsi="Times New Roman" w:cs="Times New Roman"/>
                <w:sz w:val="24"/>
                <w:szCs w:val="24"/>
              </w:rPr>
              <w:t>ованным горячим водоснабжением</w:t>
            </w:r>
          </w:p>
        </w:tc>
        <w:tc>
          <w:tcPr>
            <w:tcW w:w="1363" w:type="dxa"/>
          </w:tcPr>
          <w:p w:rsidR="00534F21" w:rsidRDefault="00534F21" w:rsidP="0053169D">
            <w:pPr>
              <w:pStyle w:val="ConsPlusNormal"/>
              <w:jc w:val="center"/>
              <w:rPr>
                <w:rFonts w:ascii="Times New Roman" w:hAnsi="Times New Roman" w:cs="Times New Roman"/>
                <w:sz w:val="24"/>
                <w:szCs w:val="24"/>
              </w:rPr>
            </w:pPr>
            <w:proofErr w:type="gramStart"/>
            <w:r w:rsidRPr="00ED2421">
              <w:rPr>
                <w:rFonts w:ascii="Times New Roman" w:hAnsi="Times New Roman" w:cs="Times New Roman"/>
                <w:sz w:val="24"/>
                <w:szCs w:val="24"/>
              </w:rPr>
              <w:t>л</w:t>
            </w:r>
            <w:proofErr w:type="gramEnd"/>
            <w:r w:rsidRPr="00ED2421">
              <w:rPr>
                <w:rFonts w:ascii="Times New Roman" w:hAnsi="Times New Roman" w:cs="Times New Roman"/>
                <w:sz w:val="24"/>
                <w:szCs w:val="24"/>
              </w:rPr>
              <w:t>/</w:t>
            </w:r>
            <w:proofErr w:type="spellStart"/>
            <w:r w:rsidRPr="00ED2421">
              <w:rPr>
                <w:rFonts w:ascii="Times New Roman" w:hAnsi="Times New Roman" w:cs="Times New Roman"/>
                <w:sz w:val="24"/>
                <w:szCs w:val="24"/>
              </w:rPr>
              <w:t>сут</w:t>
            </w:r>
            <w:proofErr w:type="spellEnd"/>
            <w:r w:rsidRPr="00ED2421">
              <w:rPr>
                <w:rFonts w:ascii="Times New Roman" w:hAnsi="Times New Roman" w:cs="Times New Roman"/>
                <w:sz w:val="24"/>
                <w:szCs w:val="24"/>
              </w:rPr>
              <w:t xml:space="preserve">. </w:t>
            </w:r>
          </w:p>
          <w:p w:rsidR="00534F21" w:rsidRPr="00ED2421" w:rsidRDefault="00534F21" w:rsidP="0053169D">
            <w:pPr>
              <w:pStyle w:val="ConsPlusNormal"/>
              <w:jc w:val="center"/>
              <w:rPr>
                <w:rFonts w:ascii="Times New Roman" w:hAnsi="Times New Roman" w:cs="Times New Roman"/>
                <w:sz w:val="24"/>
                <w:szCs w:val="24"/>
              </w:rPr>
            </w:pPr>
            <w:r w:rsidRPr="00ED2421">
              <w:rPr>
                <w:rFonts w:ascii="Times New Roman" w:hAnsi="Times New Roman" w:cs="Times New Roman"/>
                <w:sz w:val="24"/>
                <w:szCs w:val="24"/>
              </w:rPr>
              <w:t>на 1 жит.</w:t>
            </w:r>
          </w:p>
        </w:tc>
        <w:tc>
          <w:tcPr>
            <w:tcW w:w="1363" w:type="dxa"/>
          </w:tcPr>
          <w:p w:rsidR="00534F21" w:rsidRPr="00ED2421" w:rsidRDefault="00534F21" w:rsidP="0053169D">
            <w:pPr>
              <w:pStyle w:val="ConsPlusNormal"/>
              <w:jc w:val="center"/>
              <w:rPr>
                <w:rFonts w:ascii="Times New Roman" w:hAnsi="Times New Roman" w:cs="Times New Roman"/>
                <w:sz w:val="24"/>
                <w:szCs w:val="24"/>
              </w:rPr>
            </w:pPr>
            <w:r w:rsidRPr="00ED2421">
              <w:rPr>
                <w:rFonts w:ascii="Times New Roman" w:hAnsi="Times New Roman" w:cs="Times New Roman"/>
                <w:sz w:val="24"/>
                <w:szCs w:val="24"/>
              </w:rPr>
              <w:t>220</w:t>
            </w:r>
          </w:p>
        </w:tc>
      </w:tr>
    </w:tbl>
    <w:p w:rsidR="0073703E" w:rsidRPr="00093C7A" w:rsidRDefault="0073703E" w:rsidP="0073703E">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w:t>
      </w:r>
      <w:r w:rsidR="004E46BB" w:rsidRPr="00093C7A">
        <w:rPr>
          <w:rFonts w:ascii="Times New Roman" w:hAnsi="Times New Roman"/>
          <w:sz w:val="24"/>
          <w:szCs w:val="24"/>
        </w:rPr>
        <w:t>я</w:t>
      </w:r>
      <w:r w:rsidRPr="00093C7A">
        <w:rPr>
          <w:rFonts w:ascii="Times New Roman" w:hAnsi="Times New Roman"/>
          <w:sz w:val="24"/>
          <w:szCs w:val="24"/>
        </w:rPr>
        <w:t>:</w:t>
      </w:r>
    </w:p>
    <w:p w:rsidR="0073703E" w:rsidRPr="00093C7A" w:rsidRDefault="0083053C" w:rsidP="0073703E">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1. </w:t>
      </w:r>
      <w:r w:rsidR="0073703E" w:rsidRPr="00093C7A">
        <w:rPr>
          <w:rFonts w:ascii="Times New Roman" w:hAnsi="Times New Roman"/>
          <w:sz w:val="24"/>
          <w:szCs w:val="24"/>
        </w:rPr>
        <w:t xml:space="preserve">Приведенные укрупненные показатели </w:t>
      </w:r>
      <w:r w:rsidR="004E46BB" w:rsidRPr="00093C7A">
        <w:rPr>
          <w:rFonts w:ascii="Times New Roman" w:hAnsi="Times New Roman"/>
          <w:sz w:val="24"/>
          <w:szCs w:val="24"/>
        </w:rPr>
        <w:t xml:space="preserve">продолжительности отопительного сезона для жилых и общественных зданий </w:t>
      </w:r>
      <w:r w:rsidR="0073703E" w:rsidRPr="00093C7A">
        <w:rPr>
          <w:rFonts w:ascii="Times New Roman" w:hAnsi="Times New Roman"/>
          <w:sz w:val="24"/>
          <w:szCs w:val="24"/>
        </w:rPr>
        <w:t xml:space="preserve">используются при укрупнённом расчёте тепловых нагрузок при подготовке градостроительной документации на основе положений СП 131.13330.2018 «СНиП 23-01-99* Строительная климатология» с изменением N 2 </w:t>
      </w:r>
      <w:r w:rsidR="0073703E" w:rsidRPr="00093C7A">
        <w:rPr>
          <w:rFonts w:ascii="Times New Roman" w:hAnsi="Times New Roman"/>
          <w:sz w:val="24"/>
          <w:szCs w:val="24"/>
        </w:rPr>
        <w:lastRenderedPageBreak/>
        <w:t xml:space="preserve">(Таблица 3.1*); СП 42.13330.2016 «СНиП 2.07.01-89* "Градостроительство. Планировка и застройка городских и сельских поселений»; СП 60.13330.2020 «СНиП 41-01-2003 «Отопление, вентиляция и кондиционирование воздуха»; СП 50.13330.2024 «СНиП 23-02-2003 «Тепловая защита зданий»; СП 30.13330.2020. СНиП 2.04.01-85* «Внутренний водопровод и канализация зданий»;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одобренными Научно-техническим советом Центра </w:t>
      </w:r>
      <w:proofErr w:type="spellStart"/>
      <w:r w:rsidR="0073703E" w:rsidRPr="00093C7A">
        <w:rPr>
          <w:rFonts w:ascii="Times New Roman" w:hAnsi="Times New Roman"/>
          <w:sz w:val="24"/>
          <w:szCs w:val="24"/>
        </w:rPr>
        <w:t>энергоресурсосбережения</w:t>
      </w:r>
      <w:proofErr w:type="spellEnd"/>
      <w:r w:rsidR="0073703E" w:rsidRPr="00093C7A">
        <w:rPr>
          <w:rFonts w:ascii="Times New Roman" w:hAnsi="Times New Roman"/>
          <w:sz w:val="24"/>
          <w:szCs w:val="24"/>
        </w:rPr>
        <w:t xml:space="preserve"> Госстроя России (протокол от 12.07.2002 </w:t>
      </w:r>
      <w:r w:rsidR="00093C7A" w:rsidRPr="00093C7A">
        <w:rPr>
          <w:rFonts w:ascii="Times New Roman" w:hAnsi="Times New Roman"/>
          <w:sz w:val="24"/>
          <w:szCs w:val="24"/>
        </w:rPr>
        <w:t>№</w:t>
      </w:r>
      <w:r w:rsidR="0073703E" w:rsidRPr="00093C7A">
        <w:rPr>
          <w:rFonts w:ascii="Times New Roman" w:hAnsi="Times New Roman"/>
          <w:sz w:val="24"/>
          <w:szCs w:val="24"/>
        </w:rPr>
        <w:t xml:space="preserve"> 5).</w:t>
      </w:r>
    </w:p>
    <w:p w:rsidR="004E46BB" w:rsidRPr="00093C7A" w:rsidRDefault="0083053C" w:rsidP="0073703E">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2. </w:t>
      </w:r>
      <w:r w:rsidR="004E46BB" w:rsidRPr="00093C7A">
        <w:rPr>
          <w:rFonts w:ascii="Times New Roman" w:hAnsi="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34F21" w:rsidRPr="00093C7A" w:rsidRDefault="0083053C" w:rsidP="00534F21">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3. </w:t>
      </w:r>
      <w:r w:rsidR="00534F21" w:rsidRPr="00093C7A">
        <w:rPr>
          <w:rFonts w:ascii="Times New Roman" w:hAnsi="Times New Roman"/>
          <w:sz w:val="24"/>
          <w:szCs w:val="24"/>
        </w:rPr>
        <w:t>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хозяйственно-питьевое водопотребления в населенном пункте на одного человека среднесуточное (за год).</w:t>
      </w:r>
    </w:p>
    <w:p w:rsidR="00534F21" w:rsidRPr="00093C7A" w:rsidRDefault="0083053C" w:rsidP="00534F21">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4. </w:t>
      </w:r>
      <w:r w:rsidR="00534F21" w:rsidRPr="00093C7A">
        <w:rPr>
          <w:rFonts w:ascii="Times New Roman" w:hAnsi="Times New Roman"/>
          <w:sz w:val="24"/>
          <w:szCs w:val="24"/>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 </w:t>
      </w:r>
    </w:p>
    <w:p w:rsidR="00534F21" w:rsidRPr="00093C7A" w:rsidRDefault="00CB73C7" w:rsidP="00534F21">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5.</w:t>
      </w:r>
      <w:r w:rsidR="00534F21" w:rsidRPr="00093C7A">
        <w:rPr>
          <w:rFonts w:ascii="Times New Roman" w:hAnsi="Times New Roman"/>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от суммарного расхода воды на хозяйственно-питьевые нужды населенного пункта.</w:t>
      </w:r>
    </w:p>
    <w:p w:rsidR="00534F21" w:rsidRPr="00093C7A" w:rsidRDefault="00CB73C7" w:rsidP="00534F21">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6. </w:t>
      </w:r>
      <w:r w:rsidR="00CB7965" w:rsidRPr="00093C7A">
        <w:rPr>
          <w:rFonts w:ascii="Times New Roman" w:hAnsi="Times New Roman"/>
          <w:sz w:val="24"/>
          <w:szCs w:val="24"/>
        </w:rPr>
        <w:t> </w:t>
      </w:r>
      <w:r w:rsidR="00534F21" w:rsidRPr="00093C7A">
        <w:rPr>
          <w:rFonts w:ascii="Times New Roman" w:hAnsi="Times New Roman"/>
          <w:sz w:val="24"/>
          <w:szCs w:val="24"/>
        </w:rPr>
        <w:t>Удельный расход воды на поливку городских зеленых насаждений принимается равным 50 л/</w:t>
      </w:r>
      <w:proofErr w:type="spellStart"/>
      <w:r w:rsidR="00534F21" w:rsidRPr="00093C7A">
        <w:rPr>
          <w:rFonts w:ascii="Times New Roman" w:hAnsi="Times New Roman"/>
          <w:sz w:val="24"/>
          <w:szCs w:val="24"/>
        </w:rPr>
        <w:t>сут</w:t>
      </w:r>
      <w:proofErr w:type="spellEnd"/>
      <w:r w:rsidR="00534F21" w:rsidRPr="00093C7A">
        <w:rPr>
          <w:rFonts w:ascii="Times New Roman" w:hAnsi="Times New Roman"/>
          <w:sz w:val="24"/>
          <w:szCs w:val="24"/>
        </w:rPr>
        <w:t xml:space="preserve">. на 1 жителя. </w:t>
      </w:r>
    </w:p>
    <w:p w:rsidR="00534F21" w:rsidRPr="00093C7A" w:rsidRDefault="00CB73C7" w:rsidP="00534F21">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7. </w:t>
      </w:r>
      <w:r w:rsidR="00534F21" w:rsidRPr="00093C7A">
        <w:rPr>
          <w:rFonts w:ascii="Times New Roman" w:hAnsi="Times New Roman"/>
          <w:sz w:val="24"/>
          <w:szCs w:val="24"/>
        </w:rPr>
        <w:t>Расход воды на наружное водоснабжение определяется расчетом по СП 8.13130.2009, табл.1.</w:t>
      </w:r>
    </w:p>
    <w:p w:rsidR="00534F21" w:rsidRPr="00093C7A" w:rsidRDefault="00CB73C7" w:rsidP="00534F21">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8. </w:t>
      </w:r>
      <w:r w:rsidR="00534F21" w:rsidRPr="00093C7A">
        <w:rPr>
          <w:rFonts w:ascii="Times New Roman" w:hAnsi="Times New Roman"/>
          <w:sz w:val="24"/>
          <w:szCs w:val="24"/>
        </w:rPr>
        <w:t>Средний суточный объем бытовых сточных вод (куб. м/сутки) определяется по «СП 30.13330.2020. Внутренний водопровод и канализация зданий СНиП 2.04.01-85*».</w:t>
      </w:r>
    </w:p>
    <w:p w:rsidR="004E46BB" w:rsidRDefault="004E46BB" w:rsidP="0073703E">
      <w:pPr>
        <w:tabs>
          <w:tab w:val="left" w:pos="709"/>
          <w:tab w:val="left" w:pos="993"/>
        </w:tabs>
        <w:autoSpaceDE w:val="0"/>
        <w:autoSpaceDN w:val="0"/>
        <w:adjustRightInd w:val="0"/>
        <w:spacing w:before="120" w:after="120"/>
        <w:jc w:val="both"/>
        <w:rPr>
          <w:rFonts w:ascii="Times New Roman" w:hAnsi="Times New Roman"/>
        </w:rPr>
      </w:pPr>
    </w:p>
    <w:p w:rsidR="00865F39" w:rsidRPr="00093C7A" w:rsidRDefault="00865F39" w:rsidP="00093C7A">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27" w:name="_Toc185867339"/>
      <w:r w:rsidRPr="00093C7A">
        <w:rPr>
          <w:rFonts w:asciiTheme="majorHAnsi" w:eastAsiaTheme="majorEastAsia" w:hAnsiTheme="majorHAnsi" w:cs="Times New Roman"/>
          <w:b/>
          <w:bCs/>
          <w:iCs/>
          <w:sz w:val="24"/>
          <w:szCs w:val="24"/>
        </w:rPr>
        <w:t>Благоустройство и озеленение территории</w:t>
      </w:r>
      <w:bookmarkEnd w:id="27"/>
    </w:p>
    <w:p w:rsidR="00865F39" w:rsidRPr="00093C7A" w:rsidRDefault="00865F39"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3C7" w:rsidRPr="00093C7A">
        <w:rPr>
          <w:rFonts w:ascii="Times New Roman" w:eastAsiaTheme="minorEastAsia" w:hAnsi="Times New Roman" w:cs="Times New Roman"/>
          <w:b/>
          <w:bCs/>
          <w:sz w:val="24"/>
          <w:szCs w:val="24"/>
        </w:rPr>
        <w:t>27</w:t>
      </w:r>
      <w:r w:rsidRPr="00093C7A">
        <w:rPr>
          <w:rFonts w:ascii="Times New Roman" w:eastAsiaTheme="minorEastAsia" w:hAnsi="Times New Roman" w:cs="Times New Roman"/>
          <w:b/>
          <w:bCs/>
          <w:sz w:val="24"/>
          <w:szCs w:val="24"/>
        </w:rPr>
        <w:t xml:space="preserve"> </w:t>
      </w:r>
      <w:r w:rsidR="00093C7A">
        <w:rPr>
          <w:rFonts w:ascii="Times New Roman" w:eastAsiaTheme="minorEastAsia" w:hAnsi="Times New Roman" w:cs="Times New Roman"/>
          <w:b/>
          <w:bCs/>
          <w:sz w:val="24"/>
          <w:szCs w:val="24"/>
        </w:rPr>
        <w:t>. Объекты местного значения</w:t>
      </w:r>
      <w:r w:rsidRPr="00093C7A">
        <w:rPr>
          <w:rFonts w:ascii="Times New Roman" w:eastAsiaTheme="minorEastAsia" w:hAnsi="Times New Roman" w:cs="Times New Roman"/>
          <w:b/>
          <w:bCs/>
          <w:sz w:val="24"/>
          <w:szCs w:val="24"/>
        </w:rPr>
        <w:t xml:space="preserve"> муниципальных и городских округов в области благоустройства и озеленения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A12295" w:rsidRPr="000D5E8C" w:rsidTr="0053169D">
        <w:trPr>
          <w:tblHeader/>
        </w:trPr>
        <w:tc>
          <w:tcPr>
            <w:tcW w:w="567" w:type="dxa"/>
            <w:vMerge w:val="restart"/>
          </w:tcPr>
          <w:p w:rsidR="00A12295" w:rsidRPr="000D5E8C" w:rsidRDefault="00093C7A"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A12295" w:rsidRPr="000D5E8C" w:rsidRDefault="00A12295" w:rsidP="0053169D">
            <w:pPr>
              <w:pStyle w:val="ConsPlusNormal"/>
              <w:jc w:val="center"/>
              <w:rPr>
                <w:rFonts w:ascii="Times New Roman" w:hAnsi="Times New Roman" w:cs="Times New Roman"/>
                <w:sz w:val="24"/>
                <w:szCs w:val="24"/>
              </w:rPr>
            </w:pPr>
            <w:proofErr w:type="gramStart"/>
            <w:r w:rsidRPr="000D5E8C">
              <w:rPr>
                <w:rFonts w:ascii="Times New Roman" w:hAnsi="Times New Roman" w:cs="Times New Roman"/>
                <w:sz w:val="24"/>
                <w:szCs w:val="24"/>
              </w:rPr>
              <w:t>п</w:t>
            </w:r>
            <w:proofErr w:type="gramEnd"/>
            <w:r w:rsidRPr="000D5E8C">
              <w:rPr>
                <w:rFonts w:ascii="Times New Roman" w:hAnsi="Times New Roman" w:cs="Times New Roman"/>
                <w:sz w:val="24"/>
                <w:szCs w:val="24"/>
              </w:rPr>
              <w:t>/п</w:t>
            </w:r>
          </w:p>
        </w:tc>
        <w:tc>
          <w:tcPr>
            <w:tcW w:w="3338" w:type="dxa"/>
            <w:vMerge w:val="restart"/>
          </w:tcPr>
          <w:p w:rsidR="00A12295" w:rsidRPr="000D5E8C" w:rsidRDefault="00A12295" w:rsidP="0053169D">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Наименование нормируемых показателей и (или) объектов</w:t>
            </w:r>
          </w:p>
        </w:tc>
        <w:tc>
          <w:tcPr>
            <w:tcW w:w="2725" w:type="dxa"/>
            <w:gridSpan w:val="2"/>
          </w:tcPr>
          <w:p w:rsidR="00A12295" w:rsidRPr="000D5E8C" w:rsidRDefault="00A12295" w:rsidP="0053169D">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Минимально допустимый уровень обеспеченности</w:t>
            </w:r>
          </w:p>
        </w:tc>
        <w:tc>
          <w:tcPr>
            <w:tcW w:w="2726" w:type="dxa"/>
            <w:gridSpan w:val="2"/>
          </w:tcPr>
          <w:p w:rsidR="00A12295" w:rsidRPr="000D5E8C" w:rsidRDefault="00A12295" w:rsidP="0053169D">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Максимальный уровень территориальной доступности</w:t>
            </w:r>
          </w:p>
        </w:tc>
      </w:tr>
      <w:tr w:rsidR="00A12295" w:rsidRPr="000D5E8C" w:rsidTr="0053169D">
        <w:trPr>
          <w:tblHeader/>
        </w:trPr>
        <w:tc>
          <w:tcPr>
            <w:tcW w:w="567" w:type="dxa"/>
            <w:vMerge/>
          </w:tcPr>
          <w:p w:rsidR="00A12295" w:rsidRPr="000D5E8C" w:rsidRDefault="00A12295" w:rsidP="0053169D">
            <w:pPr>
              <w:spacing w:after="0" w:line="240" w:lineRule="auto"/>
              <w:rPr>
                <w:rFonts w:ascii="Times New Roman" w:hAnsi="Times New Roman" w:cs="Times New Roman"/>
                <w:sz w:val="24"/>
                <w:szCs w:val="24"/>
              </w:rPr>
            </w:pPr>
          </w:p>
        </w:tc>
        <w:tc>
          <w:tcPr>
            <w:tcW w:w="3338" w:type="dxa"/>
            <w:vMerge/>
          </w:tcPr>
          <w:p w:rsidR="00A12295" w:rsidRPr="000D5E8C" w:rsidRDefault="00A12295" w:rsidP="0053169D">
            <w:pPr>
              <w:spacing w:after="0" w:line="240" w:lineRule="auto"/>
              <w:rPr>
                <w:rFonts w:ascii="Times New Roman" w:hAnsi="Times New Roman" w:cs="Times New Roman"/>
                <w:sz w:val="24"/>
                <w:szCs w:val="24"/>
              </w:rPr>
            </w:pPr>
          </w:p>
        </w:tc>
        <w:tc>
          <w:tcPr>
            <w:tcW w:w="1362" w:type="dxa"/>
          </w:tcPr>
          <w:p w:rsidR="00A12295" w:rsidRPr="000D5E8C" w:rsidRDefault="00A12295" w:rsidP="0053169D">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A12295" w:rsidRPr="000D5E8C" w:rsidRDefault="00A12295" w:rsidP="0053169D">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c>
          <w:tcPr>
            <w:tcW w:w="1363" w:type="dxa"/>
          </w:tcPr>
          <w:p w:rsidR="00A12295" w:rsidRPr="000D5E8C" w:rsidRDefault="00A12295" w:rsidP="0053169D">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A12295" w:rsidRPr="000D5E8C" w:rsidRDefault="00A12295" w:rsidP="0053169D">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r>
      <w:tr w:rsidR="006D7DE9" w:rsidRPr="007C3061" w:rsidTr="0053169D">
        <w:tc>
          <w:tcPr>
            <w:tcW w:w="567" w:type="dxa"/>
          </w:tcPr>
          <w:p w:rsidR="006D7DE9" w:rsidRPr="007C3061"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6D7DE9" w:rsidRPr="007C3061" w:rsidRDefault="006D7DE9" w:rsidP="0053169D">
            <w:pPr>
              <w:pStyle w:val="ConsPlusNormal"/>
              <w:rPr>
                <w:rFonts w:ascii="Times New Roman" w:hAnsi="Times New Roman" w:cs="Times New Roman"/>
                <w:sz w:val="24"/>
                <w:szCs w:val="24"/>
              </w:rPr>
            </w:pPr>
            <w:r w:rsidRPr="005435C5">
              <w:rPr>
                <w:rFonts w:ascii="Times New Roman" w:hAnsi="Times New Roman" w:cs="Times New Roman"/>
                <w:sz w:val="24"/>
                <w:szCs w:val="24"/>
              </w:rPr>
              <w:t>Озелененные территории общего пользования в границах ок</w:t>
            </w:r>
            <w:r>
              <w:rPr>
                <w:rFonts w:ascii="Times New Roman" w:hAnsi="Times New Roman" w:cs="Times New Roman"/>
                <w:sz w:val="24"/>
                <w:szCs w:val="24"/>
              </w:rPr>
              <w:t>ругов и поселений. Общегородского значения</w:t>
            </w:r>
            <w:r w:rsidRPr="005435C5">
              <w:rPr>
                <w:rFonts w:ascii="Times New Roman" w:hAnsi="Times New Roman" w:cs="Times New Roman"/>
                <w:sz w:val="24"/>
                <w:szCs w:val="24"/>
              </w:rPr>
              <w:t xml:space="preserve"> (всех видов)</w:t>
            </w:r>
          </w:p>
        </w:tc>
        <w:tc>
          <w:tcPr>
            <w:tcW w:w="1362" w:type="dxa"/>
          </w:tcPr>
          <w:p w:rsidR="006D7DE9" w:rsidRDefault="006D7DE9" w:rsidP="0053169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6D7DE9" w:rsidRPr="00E40663"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на 1 жит.</w:t>
            </w:r>
          </w:p>
        </w:tc>
        <w:tc>
          <w:tcPr>
            <w:tcW w:w="1363" w:type="dxa"/>
          </w:tcPr>
          <w:p w:rsidR="006D7DE9" w:rsidRPr="007C3061" w:rsidRDefault="006D7DE9" w:rsidP="00CB73C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см. табл. </w:t>
            </w:r>
            <w:r w:rsidR="00CB73C7">
              <w:rPr>
                <w:rFonts w:ascii="Times New Roman" w:hAnsi="Times New Roman" w:cs="Times New Roman"/>
                <w:sz w:val="24"/>
                <w:szCs w:val="24"/>
              </w:rPr>
              <w:t>28</w:t>
            </w:r>
          </w:p>
        </w:tc>
        <w:tc>
          <w:tcPr>
            <w:tcW w:w="1363" w:type="dxa"/>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пешеход. доступ</w:t>
            </w:r>
            <w:proofErr w:type="gramStart"/>
            <w:r>
              <w:rPr>
                <w:rFonts w:ascii="Times New Roman" w:hAnsi="Times New Roman" w:cs="Times New Roman"/>
                <w:sz w:val="24"/>
                <w:szCs w:val="24"/>
              </w:rPr>
              <w:t>.,</w:t>
            </w:r>
            <w:proofErr w:type="gramEnd"/>
          </w:p>
          <w:p w:rsidR="006D7DE9" w:rsidRPr="007C3061"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1363" w:type="dxa"/>
          </w:tcPr>
          <w:p w:rsidR="006D7DE9" w:rsidRPr="007C3061"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6D7DE9" w:rsidRPr="007C3061" w:rsidTr="0053169D">
        <w:tc>
          <w:tcPr>
            <w:tcW w:w="567" w:type="dxa"/>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6D7DE9" w:rsidRPr="007C3061" w:rsidRDefault="006D7DE9" w:rsidP="006D7DE9">
            <w:pPr>
              <w:pStyle w:val="ConsPlusNormal"/>
              <w:rPr>
                <w:rFonts w:ascii="Times New Roman" w:hAnsi="Times New Roman" w:cs="Times New Roman"/>
                <w:sz w:val="24"/>
                <w:szCs w:val="24"/>
              </w:rPr>
            </w:pPr>
            <w:r w:rsidRPr="005435C5">
              <w:rPr>
                <w:rFonts w:ascii="Times New Roman" w:hAnsi="Times New Roman" w:cs="Times New Roman"/>
                <w:sz w:val="24"/>
                <w:szCs w:val="24"/>
              </w:rPr>
              <w:t xml:space="preserve">Озелененные территории общего пользования в границах округов и поселений. </w:t>
            </w:r>
            <w:r>
              <w:rPr>
                <w:rFonts w:ascii="Times New Roman" w:hAnsi="Times New Roman" w:cs="Times New Roman"/>
                <w:sz w:val="24"/>
                <w:szCs w:val="24"/>
              </w:rPr>
              <w:t>Районного значения</w:t>
            </w:r>
            <w:r w:rsidRPr="005435C5">
              <w:rPr>
                <w:rFonts w:ascii="Times New Roman" w:hAnsi="Times New Roman" w:cs="Times New Roman"/>
                <w:sz w:val="24"/>
                <w:szCs w:val="24"/>
              </w:rPr>
              <w:t xml:space="preserve"> (всех видов)</w:t>
            </w:r>
          </w:p>
        </w:tc>
        <w:tc>
          <w:tcPr>
            <w:tcW w:w="1362" w:type="dxa"/>
          </w:tcPr>
          <w:p w:rsidR="006D7DE9" w:rsidRDefault="006D7DE9" w:rsidP="0053169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6D7DE9" w:rsidRPr="00E40663"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на 1 жит.</w:t>
            </w:r>
          </w:p>
        </w:tc>
        <w:tc>
          <w:tcPr>
            <w:tcW w:w="1363" w:type="dxa"/>
          </w:tcPr>
          <w:p w:rsidR="006D7DE9" w:rsidRPr="007C3061" w:rsidRDefault="006D7DE9" w:rsidP="00CB73C7">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 xml:space="preserve">см. табл. </w:t>
            </w:r>
            <w:r w:rsidR="00CB73C7">
              <w:rPr>
                <w:rFonts w:ascii="Times New Roman" w:hAnsi="Times New Roman" w:cs="Times New Roman"/>
                <w:sz w:val="24"/>
                <w:szCs w:val="24"/>
              </w:rPr>
              <w:t>28</w:t>
            </w:r>
          </w:p>
        </w:tc>
        <w:tc>
          <w:tcPr>
            <w:tcW w:w="1363" w:type="dxa"/>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пешеход. доступ</w:t>
            </w:r>
            <w:proofErr w:type="gramStart"/>
            <w:r>
              <w:rPr>
                <w:rFonts w:ascii="Times New Roman" w:hAnsi="Times New Roman" w:cs="Times New Roman"/>
                <w:sz w:val="24"/>
                <w:szCs w:val="24"/>
              </w:rPr>
              <w:t>.,</w:t>
            </w:r>
            <w:proofErr w:type="gramEnd"/>
          </w:p>
          <w:p w:rsidR="006D7DE9" w:rsidRPr="007C3061"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1363" w:type="dxa"/>
          </w:tcPr>
          <w:p w:rsidR="006D7DE9" w:rsidRPr="007C3061"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6D7DE9" w:rsidRPr="007C3061" w:rsidTr="00A12295">
        <w:trPr>
          <w:trHeight w:val="28"/>
        </w:trPr>
        <w:tc>
          <w:tcPr>
            <w:tcW w:w="567" w:type="dxa"/>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6D7DE9" w:rsidRPr="005435C5" w:rsidRDefault="006D7DE9" w:rsidP="00C178A1">
            <w:pPr>
              <w:pStyle w:val="ConsPlusNormal"/>
              <w:rPr>
                <w:rFonts w:ascii="Times New Roman" w:hAnsi="Times New Roman" w:cs="Times New Roman"/>
                <w:sz w:val="24"/>
                <w:szCs w:val="24"/>
              </w:rPr>
            </w:pPr>
            <w:r>
              <w:rPr>
                <w:rFonts w:ascii="Times New Roman" w:hAnsi="Times New Roman" w:cs="Times New Roman"/>
                <w:sz w:val="24"/>
                <w:szCs w:val="24"/>
              </w:rPr>
              <w:t>Детские парки</w:t>
            </w:r>
            <w:r w:rsidR="006A057C">
              <w:rPr>
                <w:rFonts w:ascii="Times New Roman" w:hAnsi="Times New Roman" w:cs="Times New Roman"/>
                <w:sz w:val="24"/>
                <w:szCs w:val="24"/>
              </w:rPr>
              <w:t xml:space="preserve"> (в </w:t>
            </w:r>
            <w:proofErr w:type="spellStart"/>
            <w:r w:rsidR="006A057C">
              <w:rPr>
                <w:rFonts w:ascii="Times New Roman" w:hAnsi="Times New Roman" w:cs="Times New Roman"/>
                <w:sz w:val="24"/>
                <w:szCs w:val="24"/>
              </w:rPr>
              <w:t>г</w:t>
            </w:r>
            <w:proofErr w:type="gramStart"/>
            <w:r w:rsidR="006A057C">
              <w:rPr>
                <w:rFonts w:ascii="Times New Roman" w:hAnsi="Times New Roman" w:cs="Times New Roman"/>
                <w:sz w:val="24"/>
                <w:szCs w:val="24"/>
              </w:rPr>
              <w:t>.</w:t>
            </w:r>
            <w:r w:rsidR="00C178A1">
              <w:rPr>
                <w:rFonts w:ascii="Times New Roman" w:hAnsi="Times New Roman" w:cs="Times New Roman"/>
                <w:sz w:val="24"/>
                <w:szCs w:val="24"/>
              </w:rPr>
              <w:t>И</w:t>
            </w:r>
            <w:proofErr w:type="gramEnd"/>
            <w:r w:rsidR="00C178A1">
              <w:rPr>
                <w:rFonts w:ascii="Times New Roman" w:hAnsi="Times New Roman" w:cs="Times New Roman"/>
                <w:sz w:val="24"/>
                <w:szCs w:val="24"/>
              </w:rPr>
              <w:t>ваново</w:t>
            </w:r>
            <w:proofErr w:type="spellEnd"/>
            <w:r w:rsidR="006A057C">
              <w:rPr>
                <w:rFonts w:ascii="Times New Roman" w:hAnsi="Times New Roman" w:cs="Times New Roman"/>
                <w:sz w:val="24"/>
                <w:szCs w:val="24"/>
              </w:rPr>
              <w:t>)</w:t>
            </w:r>
          </w:p>
        </w:tc>
        <w:tc>
          <w:tcPr>
            <w:tcW w:w="1362" w:type="dxa"/>
          </w:tcPr>
          <w:p w:rsidR="006D7DE9" w:rsidRDefault="006D7DE9" w:rsidP="0053169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на 1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бслуживаемой тер-</w:t>
            </w:r>
            <w:proofErr w:type="spellStart"/>
            <w:r>
              <w:rPr>
                <w:rFonts w:ascii="Times New Roman" w:hAnsi="Times New Roman" w:cs="Times New Roman"/>
                <w:sz w:val="24"/>
                <w:szCs w:val="24"/>
              </w:rPr>
              <w:t>рии</w:t>
            </w:r>
            <w:proofErr w:type="spellEnd"/>
          </w:p>
        </w:tc>
        <w:tc>
          <w:tcPr>
            <w:tcW w:w="1363" w:type="dxa"/>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363" w:type="dxa"/>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пешеход. доступ</w:t>
            </w:r>
            <w:proofErr w:type="gramStart"/>
            <w:r>
              <w:rPr>
                <w:rFonts w:ascii="Times New Roman" w:hAnsi="Times New Roman" w:cs="Times New Roman"/>
                <w:sz w:val="24"/>
                <w:szCs w:val="24"/>
              </w:rPr>
              <w:t>.,</w:t>
            </w:r>
            <w:proofErr w:type="gramEnd"/>
          </w:p>
          <w:p w:rsidR="006D7DE9" w:rsidRPr="007C3061"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1363" w:type="dxa"/>
          </w:tcPr>
          <w:p w:rsidR="006D7DE9" w:rsidRPr="007C3061"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B70918" w:rsidRPr="007C3061" w:rsidTr="00A12295">
        <w:trPr>
          <w:trHeight w:val="28"/>
        </w:trPr>
        <w:tc>
          <w:tcPr>
            <w:tcW w:w="567" w:type="dxa"/>
          </w:tcPr>
          <w:p w:rsidR="00B70918" w:rsidRDefault="00B70918"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B70918" w:rsidRDefault="00B70918" w:rsidP="00B70918">
            <w:pPr>
              <w:pStyle w:val="ConsPlusNormal"/>
              <w:rPr>
                <w:rFonts w:ascii="Times New Roman" w:hAnsi="Times New Roman" w:cs="Times New Roman"/>
                <w:sz w:val="24"/>
                <w:szCs w:val="24"/>
              </w:rPr>
            </w:pPr>
            <w:r>
              <w:rPr>
                <w:rFonts w:ascii="Times New Roman" w:hAnsi="Times New Roman" w:cs="Times New Roman"/>
                <w:sz w:val="24"/>
                <w:szCs w:val="24"/>
              </w:rPr>
              <w:t>П</w:t>
            </w:r>
            <w:r w:rsidRPr="00B70918">
              <w:rPr>
                <w:rFonts w:ascii="Times New Roman" w:hAnsi="Times New Roman" w:cs="Times New Roman"/>
                <w:sz w:val="24"/>
                <w:szCs w:val="24"/>
              </w:rPr>
              <w:t>итомники древе</w:t>
            </w:r>
            <w:r>
              <w:rPr>
                <w:rFonts w:ascii="Times New Roman" w:hAnsi="Times New Roman" w:cs="Times New Roman"/>
                <w:sz w:val="24"/>
                <w:szCs w:val="24"/>
              </w:rPr>
              <w:t>сных и кустарниковых растений</w:t>
            </w:r>
          </w:p>
        </w:tc>
        <w:tc>
          <w:tcPr>
            <w:tcW w:w="1362" w:type="dxa"/>
          </w:tcPr>
          <w:p w:rsidR="00B70918" w:rsidRDefault="00B70918" w:rsidP="00B7091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B70918" w:rsidRDefault="00B70918" w:rsidP="00B70918">
            <w:pPr>
              <w:pStyle w:val="ConsPlusNormal"/>
              <w:jc w:val="center"/>
              <w:rPr>
                <w:rFonts w:ascii="Times New Roman" w:hAnsi="Times New Roman" w:cs="Times New Roman"/>
                <w:sz w:val="24"/>
                <w:szCs w:val="24"/>
              </w:rPr>
            </w:pPr>
            <w:r>
              <w:rPr>
                <w:rFonts w:ascii="Times New Roman" w:hAnsi="Times New Roman" w:cs="Times New Roman"/>
                <w:sz w:val="24"/>
                <w:szCs w:val="24"/>
              </w:rPr>
              <w:t>на 1 жит.</w:t>
            </w:r>
          </w:p>
        </w:tc>
        <w:tc>
          <w:tcPr>
            <w:tcW w:w="1363" w:type="dxa"/>
          </w:tcPr>
          <w:p w:rsidR="00B70918" w:rsidRDefault="00B70918"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1 чел.</w:t>
            </w:r>
          </w:p>
        </w:tc>
        <w:tc>
          <w:tcPr>
            <w:tcW w:w="1363" w:type="dxa"/>
            <w:vMerge w:val="restart"/>
          </w:tcPr>
          <w:p w:rsidR="00B70918" w:rsidRPr="00147B05" w:rsidRDefault="00B70918" w:rsidP="00C92BD0">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w:t>
            </w:r>
          </w:p>
        </w:tc>
        <w:tc>
          <w:tcPr>
            <w:tcW w:w="1363" w:type="dxa"/>
            <w:vMerge w:val="restart"/>
          </w:tcPr>
          <w:p w:rsidR="00B70918" w:rsidRPr="00147B05" w:rsidRDefault="00B70918" w:rsidP="00C92BD0">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не устанавливается</w:t>
            </w:r>
          </w:p>
        </w:tc>
      </w:tr>
      <w:tr w:rsidR="00B70918" w:rsidRPr="007C3061" w:rsidTr="00A12295">
        <w:trPr>
          <w:trHeight w:val="28"/>
        </w:trPr>
        <w:tc>
          <w:tcPr>
            <w:tcW w:w="567" w:type="dxa"/>
          </w:tcPr>
          <w:p w:rsidR="00B70918" w:rsidRDefault="00B70918"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B70918" w:rsidRDefault="00B70918" w:rsidP="0053169D">
            <w:pPr>
              <w:pStyle w:val="ConsPlusNormal"/>
              <w:rPr>
                <w:rFonts w:ascii="Times New Roman" w:hAnsi="Times New Roman" w:cs="Times New Roman"/>
                <w:sz w:val="24"/>
                <w:szCs w:val="24"/>
              </w:rPr>
            </w:pPr>
            <w:r>
              <w:rPr>
                <w:rFonts w:ascii="Times New Roman" w:hAnsi="Times New Roman" w:cs="Times New Roman"/>
                <w:sz w:val="24"/>
                <w:szCs w:val="24"/>
              </w:rPr>
              <w:t>Ц</w:t>
            </w:r>
            <w:r w:rsidRPr="00B70918">
              <w:rPr>
                <w:rFonts w:ascii="Times New Roman" w:hAnsi="Times New Roman" w:cs="Times New Roman"/>
                <w:sz w:val="24"/>
                <w:szCs w:val="24"/>
              </w:rPr>
              <w:t>веточно-оранжерейные хозяйства</w:t>
            </w:r>
          </w:p>
        </w:tc>
        <w:tc>
          <w:tcPr>
            <w:tcW w:w="1362" w:type="dxa"/>
          </w:tcPr>
          <w:p w:rsidR="00B70918" w:rsidRDefault="00B70918" w:rsidP="00C92BD0">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B70918" w:rsidRDefault="00B70918" w:rsidP="00C92BD0">
            <w:pPr>
              <w:pStyle w:val="ConsPlusNormal"/>
              <w:jc w:val="center"/>
              <w:rPr>
                <w:rFonts w:ascii="Times New Roman" w:hAnsi="Times New Roman" w:cs="Times New Roman"/>
                <w:sz w:val="24"/>
                <w:szCs w:val="24"/>
              </w:rPr>
            </w:pPr>
            <w:r>
              <w:rPr>
                <w:rFonts w:ascii="Times New Roman" w:hAnsi="Times New Roman" w:cs="Times New Roman"/>
                <w:sz w:val="24"/>
                <w:szCs w:val="24"/>
              </w:rPr>
              <w:t>на 1 жит.</w:t>
            </w:r>
          </w:p>
        </w:tc>
        <w:tc>
          <w:tcPr>
            <w:tcW w:w="1363" w:type="dxa"/>
          </w:tcPr>
          <w:p w:rsidR="00B70918" w:rsidRDefault="00B70918" w:rsidP="00C92BD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на 1 чел.</w:t>
            </w:r>
          </w:p>
        </w:tc>
        <w:tc>
          <w:tcPr>
            <w:tcW w:w="1363" w:type="dxa"/>
            <w:vMerge/>
          </w:tcPr>
          <w:p w:rsidR="00B70918" w:rsidRDefault="00B70918" w:rsidP="0053169D">
            <w:pPr>
              <w:pStyle w:val="ConsPlusNormal"/>
              <w:jc w:val="center"/>
              <w:rPr>
                <w:rFonts w:ascii="Times New Roman" w:hAnsi="Times New Roman" w:cs="Times New Roman"/>
                <w:sz w:val="24"/>
                <w:szCs w:val="24"/>
              </w:rPr>
            </w:pPr>
          </w:p>
        </w:tc>
        <w:tc>
          <w:tcPr>
            <w:tcW w:w="1363" w:type="dxa"/>
            <w:vMerge/>
          </w:tcPr>
          <w:p w:rsidR="00B70918" w:rsidRDefault="00B70918" w:rsidP="0053169D">
            <w:pPr>
              <w:pStyle w:val="ConsPlusNormal"/>
              <w:jc w:val="center"/>
              <w:rPr>
                <w:rFonts w:ascii="Times New Roman" w:hAnsi="Times New Roman" w:cs="Times New Roman"/>
                <w:sz w:val="24"/>
                <w:szCs w:val="24"/>
              </w:rPr>
            </w:pPr>
          </w:p>
        </w:tc>
      </w:tr>
      <w:tr w:rsidR="006D7DE9" w:rsidRPr="007C3061" w:rsidTr="00A12295">
        <w:trPr>
          <w:trHeight w:val="28"/>
        </w:trPr>
        <w:tc>
          <w:tcPr>
            <w:tcW w:w="567" w:type="dxa"/>
            <w:tcBorders>
              <w:bottom w:val="single" w:sz="4" w:space="0" w:color="auto"/>
            </w:tcBorders>
          </w:tcPr>
          <w:p w:rsidR="006D7DE9" w:rsidRDefault="00B70918"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Borders>
              <w:bottom w:val="single" w:sz="4" w:space="0" w:color="auto"/>
            </w:tcBorders>
          </w:tcPr>
          <w:p w:rsidR="006D7DE9" w:rsidRPr="00F449B7" w:rsidRDefault="006D7DE9" w:rsidP="0053169D">
            <w:pPr>
              <w:pStyle w:val="ConsPlusNormal"/>
            </w:pPr>
            <w:r w:rsidRPr="0043662A">
              <w:rPr>
                <w:rFonts w:ascii="Times New Roman" w:hAnsi="Times New Roman" w:cs="Times New Roman"/>
                <w:sz w:val="24"/>
                <w:szCs w:val="24"/>
              </w:rPr>
              <w:t>Общественная уборная в местах массового пребывания людей</w:t>
            </w:r>
          </w:p>
        </w:tc>
        <w:tc>
          <w:tcPr>
            <w:tcW w:w="1362" w:type="dxa"/>
            <w:tcBorders>
              <w:bottom w:val="single" w:sz="4" w:space="0" w:color="auto"/>
            </w:tcBorders>
          </w:tcPr>
          <w:p w:rsidR="006D7DE9" w:rsidRPr="00F449B7" w:rsidRDefault="006D7DE9" w:rsidP="0053169D">
            <w:pPr>
              <w:pStyle w:val="ConsPlusNormal"/>
              <w:jc w:val="center"/>
            </w:pPr>
            <w:r>
              <w:rPr>
                <w:rFonts w:ascii="Times New Roman" w:hAnsi="Times New Roman" w:cs="Times New Roman"/>
                <w:sz w:val="24"/>
                <w:szCs w:val="24"/>
              </w:rPr>
              <w:t>кол-во</w:t>
            </w:r>
            <w:r w:rsidRPr="0043662A">
              <w:rPr>
                <w:rFonts w:ascii="Times New Roman" w:hAnsi="Times New Roman" w:cs="Times New Roman"/>
                <w:sz w:val="24"/>
                <w:szCs w:val="24"/>
              </w:rPr>
              <w:t xml:space="preserve"> приборов на 1000 жит.</w:t>
            </w:r>
          </w:p>
        </w:tc>
        <w:tc>
          <w:tcPr>
            <w:tcW w:w="1363" w:type="dxa"/>
            <w:tcBorders>
              <w:bottom w:val="single" w:sz="4" w:space="0" w:color="auto"/>
            </w:tcBorders>
          </w:tcPr>
          <w:p w:rsidR="006D7DE9" w:rsidRPr="009B32FB" w:rsidRDefault="006D7DE9" w:rsidP="0053169D">
            <w:pPr>
              <w:pStyle w:val="ConsPlusNormal"/>
              <w:jc w:val="center"/>
            </w:pPr>
            <w:r w:rsidRPr="0043662A">
              <w:rPr>
                <w:rFonts w:ascii="Times New Roman" w:hAnsi="Times New Roman" w:cs="Times New Roman"/>
                <w:sz w:val="24"/>
                <w:szCs w:val="24"/>
              </w:rPr>
              <w:t>1</w:t>
            </w:r>
          </w:p>
        </w:tc>
        <w:tc>
          <w:tcPr>
            <w:tcW w:w="1363" w:type="dxa"/>
            <w:tcBorders>
              <w:bottom w:val="single" w:sz="4" w:space="0" w:color="auto"/>
            </w:tcBorders>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радиус </w:t>
            </w:r>
            <w:proofErr w:type="spellStart"/>
            <w:r>
              <w:rPr>
                <w:rFonts w:ascii="Times New Roman" w:hAnsi="Times New Roman" w:cs="Times New Roman"/>
                <w:sz w:val="24"/>
                <w:szCs w:val="24"/>
              </w:rPr>
              <w:t>доступн</w:t>
            </w:r>
            <w:proofErr w:type="spellEnd"/>
            <w:r>
              <w:rPr>
                <w:rFonts w:ascii="Times New Roman" w:hAnsi="Times New Roman" w:cs="Times New Roman"/>
                <w:sz w:val="24"/>
                <w:szCs w:val="24"/>
              </w:rPr>
              <w:t xml:space="preserve">., </w:t>
            </w:r>
          </w:p>
          <w:p w:rsidR="006D7DE9" w:rsidRPr="0043662A"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363" w:type="dxa"/>
          </w:tcPr>
          <w:p w:rsid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865F39" w:rsidRPr="00093C7A" w:rsidRDefault="00865F39" w:rsidP="00865F39">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Примечания:</w:t>
      </w:r>
    </w:p>
    <w:p w:rsidR="00917013" w:rsidRPr="00093C7A" w:rsidRDefault="00917013" w:rsidP="0091701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1. Предельные значения расчетных показателей минимально допустимого уровня обеспеченности озеленёнными территориями регулируется РНГП на основании постановления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w:t>
      </w:r>
    </w:p>
    <w:p w:rsidR="00917013" w:rsidRPr="00093C7A" w:rsidRDefault="00917013" w:rsidP="0091701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 xml:space="preserve">2. Площадь территории парков, садов и скверов следует принимать, </w:t>
      </w:r>
      <w:proofErr w:type="gramStart"/>
      <w:r w:rsidRPr="00093C7A">
        <w:rPr>
          <w:rFonts w:ascii="Times New Roman" w:hAnsi="Times New Roman"/>
          <w:sz w:val="24"/>
          <w:szCs w:val="24"/>
        </w:rPr>
        <w:t>га</w:t>
      </w:r>
      <w:proofErr w:type="gramEnd"/>
      <w:r w:rsidRPr="00093C7A">
        <w:rPr>
          <w:rFonts w:ascii="Times New Roman" w:hAnsi="Times New Roman"/>
          <w:sz w:val="24"/>
          <w:szCs w:val="24"/>
        </w:rPr>
        <w:t xml:space="preserve">, не менее: городских парков </w:t>
      </w:r>
      <w:r w:rsidR="0053169D" w:rsidRPr="00093C7A">
        <w:rPr>
          <w:rFonts w:ascii="Times New Roman" w:hAnsi="Times New Roman"/>
          <w:sz w:val="24"/>
          <w:szCs w:val="24"/>
        </w:rPr>
        <w:t>–</w:t>
      </w:r>
      <w:r w:rsidRPr="00093C7A">
        <w:rPr>
          <w:rFonts w:ascii="Times New Roman" w:hAnsi="Times New Roman"/>
          <w:sz w:val="24"/>
          <w:szCs w:val="24"/>
        </w:rPr>
        <w:t xml:space="preserve"> 15</w:t>
      </w:r>
      <w:r w:rsidR="0053169D" w:rsidRPr="00093C7A">
        <w:rPr>
          <w:rFonts w:ascii="Times New Roman" w:hAnsi="Times New Roman"/>
          <w:sz w:val="24"/>
          <w:szCs w:val="24"/>
        </w:rPr>
        <w:t xml:space="preserve"> (10 – в малых городах)</w:t>
      </w:r>
      <w:r w:rsidRPr="00093C7A">
        <w:rPr>
          <w:rFonts w:ascii="Times New Roman" w:hAnsi="Times New Roman"/>
          <w:sz w:val="24"/>
          <w:szCs w:val="24"/>
        </w:rPr>
        <w:t>, парков планировочных районов - 10, садов жилых районов - 3, скверов - 0,5 (для условий реконструкции - не менее 0,1).</w:t>
      </w:r>
    </w:p>
    <w:p w:rsidR="0053169D" w:rsidRPr="00093C7A" w:rsidRDefault="0053169D" w:rsidP="0091701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3. Площадь детских парков включается в общую площадь озеленённых территорий районного значения.</w:t>
      </w:r>
    </w:p>
    <w:p w:rsidR="00917013" w:rsidRPr="00093C7A" w:rsidRDefault="0053169D" w:rsidP="0091701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4</w:t>
      </w:r>
      <w:r w:rsidR="00917013" w:rsidRPr="00093C7A">
        <w:rPr>
          <w:rFonts w:ascii="Times New Roman" w:hAnsi="Times New Roman"/>
          <w:sz w:val="24"/>
          <w:szCs w:val="24"/>
        </w:rPr>
        <w:t>. В общем балансе территории парков и садов площадь озелененных территорий следует принимать не менее 70%.</w:t>
      </w:r>
    </w:p>
    <w:p w:rsidR="00917013" w:rsidRPr="00093C7A" w:rsidRDefault="0053169D" w:rsidP="0091701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5</w:t>
      </w:r>
      <w:r w:rsidR="00917013" w:rsidRPr="00093C7A">
        <w:rPr>
          <w:rFonts w:ascii="Times New Roman" w:hAnsi="Times New Roman"/>
          <w:sz w:val="24"/>
          <w:szCs w:val="24"/>
        </w:rPr>
        <w:t>. При определении необходимого числа общественных уборных учитываются уборные, находящиеся в торговых центрах, магазинах и т.п. общедоступных местах.</w:t>
      </w:r>
    </w:p>
    <w:p w:rsidR="006A057C" w:rsidRPr="00093C7A" w:rsidRDefault="006A057C" w:rsidP="006A057C">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lastRenderedPageBreak/>
        <w:t>6. </w:t>
      </w:r>
      <w:proofErr w:type="gramStart"/>
      <w:r w:rsidRPr="00093C7A">
        <w:rPr>
          <w:rFonts w:ascii="Times New Roman" w:hAnsi="Times New Roman"/>
          <w:sz w:val="24"/>
          <w:szCs w:val="24"/>
        </w:rPr>
        <w:t>Расчетное число единовременных посетителей территории парков, лесопарков, лесов, зеленых зон принимают: для городских парков не более 100 чел./га; для парков зон отдыха не более 70 чел./га; для парков курортов не более 30 чел./га; для лесопарков (</w:t>
      </w:r>
      <w:proofErr w:type="spellStart"/>
      <w:r w:rsidRPr="00093C7A">
        <w:rPr>
          <w:rFonts w:ascii="Times New Roman" w:hAnsi="Times New Roman"/>
          <w:sz w:val="24"/>
          <w:szCs w:val="24"/>
        </w:rPr>
        <w:t>лугопарков</w:t>
      </w:r>
      <w:proofErr w:type="spellEnd"/>
      <w:r w:rsidRPr="00093C7A">
        <w:rPr>
          <w:rFonts w:ascii="Times New Roman" w:hAnsi="Times New Roman"/>
          <w:sz w:val="24"/>
          <w:szCs w:val="24"/>
        </w:rPr>
        <w:t xml:space="preserve">, </w:t>
      </w:r>
      <w:proofErr w:type="spellStart"/>
      <w:r w:rsidRPr="00093C7A">
        <w:rPr>
          <w:rFonts w:ascii="Times New Roman" w:hAnsi="Times New Roman"/>
          <w:sz w:val="24"/>
          <w:szCs w:val="24"/>
        </w:rPr>
        <w:t>гидропарков</w:t>
      </w:r>
      <w:proofErr w:type="spellEnd"/>
      <w:r w:rsidRPr="00093C7A">
        <w:rPr>
          <w:rFonts w:ascii="Times New Roman" w:hAnsi="Times New Roman"/>
          <w:sz w:val="24"/>
          <w:szCs w:val="24"/>
        </w:rPr>
        <w:t>) не более 10 чел./га; для лесов не более 1-3 чел./га.</w:t>
      </w:r>
      <w:proofErr w:type="gramEnd"/>
    </w:p>
    <w:p w:rsidR="006D7DE9" w:rsidRPr="00093C7A" w:rsidRDefault="00B7091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При размещении парков и садов следует максимально сохранять участки с существующими насаждениями и водоемами.</w:t>
      </w:r>
    </w:p>
    <w:p w:rsidR="006D7DE9" w:rsidRPr="00093C7A" w:rsidRDefault="00B7091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Озелененные территории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6D7DE9" w:rsidRPr="00093C7A" w:rsidRDefault="00B7091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Дорожно-</w:t>
      </w:r>
      <w:proofErr w:type="spellStart"/>
      <w:r w:rsidRPr="00093C7A">
        <w:rPr>
          <w:rFonts w:ascii="Times New Roman" w:eastAsiaTheme="minorEastAsia" w:hAnsi="Times New Roman" w:cs="Times New Roman"/>
          <w:sz w:val="24"/>
          <w:szCs w:val="24"/>
        </w:rPr>
        <w:t>тропиночную</w:t>
      </w:r>
      <w:proofErr w:type="spellEnd"/>
      <w:r w:rsidRPr="00093C7A">
        <w:rPr>
          <w:rFonts w:ascii="Times New Roman" w:eastAsiaTheme="minorEastAsia" w:hAnsi="Times New Roman" w:cs="Times New Roman"/>
          <w:sz w:val="24"/>
          <w:szCs w:val="24"/>
        </w:rPr>
        <w:t xml:space="preserve"> сеть ландшафтно-рекреационных территорий следует формировать с учетом рекреационных нагрузок, функционального назначения и емкости территории. Трассировка дорожно-</w:t>
      </w:r>
      <w:proofErr w:type="spellStart"/>
      <w:r w:rsidRPr="00093C7A">
        <w:rPr>
          <w:rFonts w:ascii="Times New Roman" w:eastAsiaTheme="minorEastAsia" w:hAnsi="Times New Roman" w:cs="Times New Roman"/>
          <w:sz w:val="24"/>
          <w:szCs w:val="24"/>
        </w:rPr>
        <w:t>тропиночной</w:t>
      </w:r>
      <w:proofErr w:type="spellEnd"/>
      <w:r w:rsidRPr="00093C7A">
        <w:rPr>
          <w:rFonts w:ascii="Times New Roman" w:eastAsiaTheme="minorEastAsia" w:hAnsi="Times New Roman" w:cs="Times New Roman"/>
          <w:sz w:val="24"/>
          <w:szCs w:val="24"/>
        </w:rPr>
        <w:t xml:space="preserve"> сети проводится по основным путям движения пешеходов и кратчайших расстояний от остановочных пунктов, спортивных, досуговых и игровых площадок с учетом требований по доступности МГН</w:t>
      </w:r>
      <w:r w:rsidR="00AD6050" w:rsidRPr="00093C7A">
        <w:rPr>
          <w:rFonts w:ascii="Times New Roman" w:eastAsiaTheme="minorEastAsia" w:hAnsi="Times New Roman" w:cs="Times New Roman"/>
          <w:sz w:val="24"/>
          <w:szCs w:val="24"/>
        </w:rPr>
        <w:t>.</w:t>
      </w:r>
    </w:p>
    <w:p w:rsidR="0073703E" w:rsidRPr="00093C7A" w:rsidRDefault="00A12295"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3C7" w:rsidRPr="00093C7A">
        <w:rPr>
          <w:rFonts w:ascii="Times New Roman" w:eastAsiaTheme="minorEastAsia" w:hAnsi="Times New Roman" w:cs="Times New Roman"/>
          <w:b/>
          <w:bCs/>
          <w:sz w:val="24"/>
          <w:szCs w:val="24"/>
        </w:rPr>
        <w:t>28</w:t>
      </w:r>
      <w:r w:rsidR="00093C7A">
        <w:rPr>
          <w:rFonts w:ascii="Times New Roman" w:eastAsiaTheme="minorEastAsia" w:hAnsi="Times New Roman" w:cs="Times New Roman"/>
          <w:b/>
          <w:bCs/>
          <w:sz w:val="24"/>
          <w:szCs w:val="24"/>
        </w:rPr>
        <w:t>.</w:t>
      </w:r>
      <w:r w:rsidRPr="00093C7A">
        <w:rPr>
          <w:rFonts w:ascii="Times New Roman" w:eastAsiaTheme="minorEastAsia" w:hAnsi="Times New Roman" w:cs="Times New Roman"/>
          <w:b/>
          <w:bCs/>
          <w:sz w:val="24"/>
          <w:szCs w:val="24"/>
        </w:rPr>
        <w:t xml:space="preserve"> Показатели площади озеленённых территорий общего пользования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9"/>
        <w:gridCol w:w="1407"/>
        <w:gridCol w:w="1407"/>
        <w:gridCol w:w="1408"/>
        <w:gridCol w:w="1407"/>
        <w:gridCol w:w="1408"/>
      </w:tblGrid>
      <w:tr w:rsidR="00A12295" w:rsidTr="00A12295">
        <w:tc>
          <w:tcPr>
            <w:tcW w:w="2319" w:type="dxa"/>
            <w:vMerge w:val="restart"/>
            <w:vAlign w:val="center"/>
          </w:tcPr>
          <w:p w:rsidR="00A12295" w:rsidRPr="006D7DE9" w:rsidRDefault="00A12295"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Озелененные территории общего пользования</w:t>
            </w:r>
          </w:p>
        </w:tc>
        <w:tc>
          <w:tcPr>
            <w:tcW w:w="7037" w:type="dxa"/>
            <w:gridSpan w:val="5"/>
          </w:tcPr>
          <w:p w:rsidR="00A12295" w:rsidRPr="006D7DE9" w:rsidRDefault="00A12295" w:rsidP="006D7DE9">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 xml:space="preserve">Площадь озелененных территорий общего пользования, </w:t>
            </w:r>
            <w:proofErr w:type="spellStart"/>
            <w:r w:rsidR="006D7DE9">
              <w:rPr>
                <w:rFonts w:ascii="Times New Roman" w:hAnsi="Times New Roman" w:cs="Times New Roman"/>
                <w:sz w:val="24"/>
                <w:szCs w:val="24"/>
              </w:rPr>
              <w:t>кв.м</w:t>
            </w:r>
            <w:proofErr w:type="spellEnd"/>
            <w:r w:rsidR="006D7DE9">
              <w:rPr>
                <w:rFonts w:ascii="Times New Roman" w:hAnsi="Times New Roman" w:cs="Times New Roman"/>
                <w:sz w:val="24"/>
                <w:szCs w:val="24"/>
              </w:rPr>
              <w:t>.</w:t>
            </w:r>
            <w:r w:rsidRPr="006D7DE9">
              <w:rPr>
                <w:rFonts w:ascii="Times New Roman" w:hAnsi="Times New Roman" w:cs="Times New Roman"/>
                <w:sz w:val="24"/>
                <w:szCs w:val="24"/>
              </w:rPr>
              <w:t xml:space="preserve"> на одного человека</w:t>
            </w:r>
          </w:p>
        </w:tc>
      </w:tr>
      <w:tr w:rsidR="006D7DE9" w:rsidTr="006D7DE9">
        <w:tc>
          <w:tcPr>
            <w:tcW w:w="2319" w:type="dxa"/>
            <w:vMerge/>
          </w:tcPr>
          <w:p w:rsidR="006D7DE9" w:rsidRPr="006D7DE9" w:rsidRDefault="006D7DE9" w:rsidP="0053169D">
            <w:pPr>
              <w:spacing w:after="1" w:line="0" w:lineRule="atLeast"/>
              <w:rPr>
                <w:rFonts w:ascii="Times New Roman" w:hAnsi="Times New Roman" w:cs="Times New Roman"/>
                <w:sz w:val="24"/>
                <w:szCs w:val="24"/>
              </w:rPr>
            </w:pPr>
          </w:p>
        </w:tc>
        <w:tc>
          <w:tcPr>
            <w:tcW w:w="1407" w:type="dxa"/>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крупнейших</w:t>
            </w:r>
            <w:r w:rsidRPr="006D7DE9">
              <w:rPr>
                <w:rFonts w:ascii="Times New Roman" w:hAnsi="Times New Roman" w:cs="Times New Roman"/>
                <w:sz w:val="24"/>
                <w:szCs w:val="24"/>
              </w:rPr>
              <w:t>, крупных и больших городских населенных пунктов</w:t>
            </w:r>
          </w:p>
        </w:tc>
        <w:tc>
          <w:tcPr>
            <w:tcW w:w="1407" w:type="dxa"/>
          </w:tcPr>
          <w:p w:rsidR="006D7DE9" w:rsidRPr="006D7DE9" w:rsidRDefault="006D7DE9"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средних городских населенных пунктов</w:t>
            </w:r>
          </w:p>
        </w:tc>
        <w:tc>
          <w:tcPr>
            <w:tcW w:w="1408" w:type="dxa"/>
          </w:tcPr>
          <w:p w:rsidR="006D7DE9" w:rsidRPr="006D7DE9" w:rsidRDefault="006D7DE9" w:rsidP="006D7DE9">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 xml:space="preserve">малых городских населенных пунктов с числен. насел. от 20 до 50 </w:t>
            </w:r>
            <w:proofErr w:type="spellStart"/>
            <w:r w:rsidRPr="006D7DE9">
              <w:rPr>
                <w:rFonts w:ascii="Times New Roman" w:hAnsi="Times New Roman" w:cs="Times New Roman"/>
                <w:sz w:val="24"/>
                <w:szCs w:val="24"/>
              </w:rPr>
              <w:t>тыс</w:t>
            </w:r>
            <w:proofErr w:type="gramStart"/>
            <w:r w:rsidRPr="006D7DE9">
              <w:rPr>
                <w:rFonts w:ascii="Times New Roman" w:hAnsi="Times New Roman" w:cs="Times New Roman"/>
                <w:sz w:val="24"/>
                <w:szCs w:val="24"/>
              </w:rPr>
              <w:t>.ч</w:t>
            </w:r>
            <w:proofErr w:type="gramEnd"/>
            <w:r w:rsidRPr="006D7DE9">
              <w:rPr>
                <w:rFonts w:ascii="Times New Roman" w:hAnsi="Times New Roman" w:cs="Times New Roman"/>
                <w:sz w:val="24"/>
                <w:szCs w:val="24"/>
              </w:rPr>
              <w:t>ел</w:t>
            </w:r>
            <w:proofErr w:type="spellEnd"/>
            <w:r w:rsidRPr="006D7DE9">
              <w:rPr>
                <w:rFonts w:ascii="Times New Roman" w:hAnsi="Times New Roman" w:cs="Times New Roman"/>
                <w:sz w:val="24"/>
                <w:szCs w:val="24"/>
              </w:rPr>
              <w:t>.</w:t>
            </w:r>
          </w:p>
        </w:tc>
        <w:tc>
          <w:tcPr>
            <w:tcW w:w="1407" w:type="dxa"/>
          </w:tcPr>
          <w:p w:rsidR="006D7DE9" w:rsidRPr="006D7DE9" w:rsidRDefault="006D7DE9" w:rsidP="006D7DE9">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 xml:space="preserve">малых городских населенных пунктов с числен. насел. менее 20 </w:t>
            </w:r>
            <w:proofErr w:type="spellStart"/>
            <w:r w:rsidRPr="006D7DE9">
              <w:rPr>
                <w:rFonts w:ascii="Times New Roman" w:hAnsi="Times New Roman" w:cs="Times New Roman"/>
                <w:sz w:val="24"/>
                <w:szCs w:val="24"/>
              </w:rPr>
              <w:t>тыс</w:t>
            </w:r>
            <w:proofErr w:type="gramStart"/>
            <w:r w:rsidRPr="006D7DE9">
              <w:rPr>
                <w:rFonts w:ascii="Times New Roman" w:hAnsi="Times New Roman" w:cs="Times New Roman"/>
                <w:sz w:val="24"/>
                <w:szCs w:val="24"/>
              </w:rPr>
              <w:t>.ч</w:t>
            </w:r>
            <w:proofErr w:type="gramEnd"/>
            <w:r w:rsidRPr="006D7DE9">
              <w:rPr>
                <w:rFonts w:ascii="Times New Roman" w:hAnsi="Times New Roman" w:cs="Times New Roman"/>
                <w:sz w:val="24"/>
                <w:szCs w:val="24"/>
              </w:rPr>
              <w:t>ел</w:t>
            </w:r>
            <w:proofErr w:type="spellEnd"/>
            <w:r w:rsidRPr="006D7DE9">
              <w:rPr>
                <w:rFonts w:ascii="Times New Roman" w:hAnsi="Times New Roman" w:cs="Times New Roman"/>
                <w:sz w:val="24"/>
                <w:szCs w:val="24"/>
              </w:rPr>
              <w:t>.</w:t>
            </w:r>
          </w:p>
        </w:tc>
        <w:tc>
          <w:tcPr>
            <w:tcW w:w="1408" w:type="dxa"/>
          </w:tcPr>
          <w:p w:rsidR="006D7DE9" w:rsidRPr="006D7DE9" w:rsidRDefault="006D7DE9"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сельских населенных пунктов</w:t>
            </w:r>
          </w:p>
        </w:tc>
      </w:tr>
      <w:tr w:rsidR="006D7DE9" w:rsidTr="006D7DE9">
        <w:tblPrEx>
          <w:tblBorders>
            <w:insideH w:val="nil"/>
          </w:tblBorders>
        </w:tblPrEx>
        <w:tc>
          <w:tcPr>
            <w:tcW w:w="2319" w:type="dxa"/>
            <w:tcBorders>
              <w:bottom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Общегородского значения</w:t>
            </w:r>
          </w:p>
        </w:tc>
        <w:tc>
          <w:tcPr>
            <w:tcW w:w="1407" w:type="dxa"/>
            <w:tcBorders>
              <w:bottom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10</w:t>
            </w:r>
          </w:p>
        </w:tc>
        <w:tc>
          <w:tcPr>
            <w:tcW w:w="1407" w:type="dxa"/>
            <w:tcBorders>
              <w:bottom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7</w:t>
            </w:r>
          </w:p>
        </w:tc>
        <w:tc>
          <w:tcPr>
            <w:tcW w:w="1408" w:type="dxa"/>
            <w:tcBorders>
              <w:bottom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407" w:type="dxa"/>
            <w:tcBorders>
              <w:bottom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408" w:type="dxa"/>
            <w:tcBorders>
              <w:bottom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12</w:t>
            </w:r>
          </w:p>
        </w:tc>
      </w:tr>
      <w:tr w:rsidR="006D7DE9" w:rsidTr="006D7DE9">
        <w:tblPrEx>
          <w:tblBorders>
            <w:insideH w:val="nil"/>
          </w:tblBorders>
        </w:tblPrEx>
        <w:tc>
          <w:tcPr>
            <w:tcW w:w="2319" w:type="dxa"/>
            <w:tcBorders>
              <w:top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Районного         значения</w:t>
            </w:r>
          </w:p>
        </w:tc>
        <w:tc>
          <w:tcPr>
            <w:tcW w:w="1407" w:type="dxa"/>
            <w:tcBorders>
              <w:top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6</w:t>
            </w:r>
          </w:p>
        </w:tc>
        <w:tc>
          <w:tcPr>
            <w:tcW w:w="1407" w:type="dxa"/>
            <w:tcBorders>
              <w:top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sidRPr="006D7DE9">
              <w:rPr>
                <w:rFonts w:ascii="Times New Roman" w:hAnsi="Times New Roman" w:cs="Times New Roman"/>
                <w:sz w:val="24"/>
                <w:szCs w:val="24"/>
              </w:rPr>
              <w:t>6</w:t>
            </w:r>
          </w:p>
        </w:tc>
        <w:tc>
          <w:tcPr>
            <w:tcW w:w="1408" w:type="dxa"/>
            <w:tcBorders>
              <w:top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Borders>
              <w:top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08" w:type="dxa"/>
            <w:tcBorders>
              <w:top w:val="single" w:sz="4" w:space="0" w:color="auto"/>
            </w:tcBorders>
          </w:tcPr>
          <w:p w:rsidR="006D7DE9" w:rsidRPr="006D7DE9" w:rsidRDefault="006D7DE9"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A12295" w:rsidRPr="00093C7A" w:rsidRDefault="004236A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93C7A">
        <w:rPr>
          <w:rFonts w:ascii="Times New Roman" w:eastAsiaTheme="minorEastAsia" w:hAnsi="Times New Roman" w:cs="Times New Roman"/>
          <w:sz w:val="24"/>
          <w:szCs w:val="24"/>
        </w:rPr>
        <w:t>П</w:t>
      </w:r>
      <w:r w:rsidR="00C92BD0" w:rsidRPr="00093C7A">
        <w:rPr>
          <w:rFonts w:ascii="Times New Roman" w:eastAsiaTheme="minorEastAsia" w:hAnsi="Times New Roman" w:cs="Times New Roman"/>
          <w:sz w:val="24"/>
          <w:szCs w:val="24"/>
        </w:rPr>
        <w:t>лощадь рекреационных территорий общего пользования определяется при подготовке документов территориального планирования посредством суммирования общей площад</w:t>
      </w:r>
      <w:r w:rsidRPr="00093C7A">
        <w:rPr>
          <w:rFonts w:ascii="Times New Roman" w:eastAsiaTheme="minorEastAsia" w:hAnsi="Times New Roman" w:cs="Times New Roman"/>
          <w:sz w:val="24"/>
          <w:szCs w:val="24"/>
        </w:rPr>
        <w:t>и</w:t>
      </w:r>
      <w:r w:rsidR="00DB2309" w:rsidRPr="00093C7A">
        <w:rPr>
          <w:rFonts w:ascii="Times New Roman" w:eastAsiaTheme="minorEastAsia" w:hAnsi="Times New Roman" w:cs="Times New Roman"/>
          <w:sz w:val="24"/>
          <w:szCs w:val="24"/>
        </w:rPr>
        <w:t xml:space="preserve"> видов</w:t>
      </w:r>
      <w:r w:rsidRPr="00093C7A">
        <w:rPr>
          <w:rFonts w:ascii="Times New Roman" w:eastAsiaTheme="minorEastAsia" w:hAnsi="Times New Roman" w:cs="Times New Roman"/>
          <w:sz w:val="24"/>
          <w:szCs w:val="24"/>
        </w:rPr>
        <w:t xml:space="preserve"> функциональных зон, перечисленных в таблице </w:t>
      </w:r>
      <w:r w:rsidR="00CB73C7" w:rsidRPr="00093C7A">
        <w:rPr>
          <w:rFonts w:ascii="Times New Roman" w:eastAsiaTheme="minorEastAsia" w:hAnsi="Times New Roman" w:cs="Times New Roman"/>
          <w:sz w:val="24"/>
          <w:szCs w:val="24"/>
        </w:rPr>
        <w:t>29</w:t>
      </w:r>
      <w:r w:rsidRPr="00093C7A">
        <w:rPr>
          <w:rFonts w:ascii="Times New Roman" w:eastAsiaTheme="minorEastAsia" w:hAnsi="Times New Roman" w:cs="Times New Roman"/>
          <w:sz w:val="24"/>
          <w:szCs w:val="24"/>
        </w:rPr>
        <w:t>.</w:t>
      </w:r>
    </w:p>
    <w:p w:rsidR="004236A7" w:rsidRPr="00093C7A" w:rsidRDefault="004236A7" w:rsidP="00093C7A">
      <w:pPr>
        <w:keepNext/>
        <w:spacing w:before="240" w:after="120" w:line="240" w:lineRule="auto"/>
        <w:jc w:val="center"/>
        <w:outlineLvl w:val="3"/>
        <w:rPr>
          <w:rFonts w:ascii="Times New Roman" w:eastAsiaTheme="minorEastAsia" w:hAnsi="Times New Roman" w:cs="Times New Roman"/>
          <w:b/>
          <w:bCs/>
          <w:sz w:val="24"/>
          <w:szCs w:val="24"/>
        </w:rPr>
      </w:pPr>
      <w:r w:rsidRPr="00093C7A">
        <w:rPr>
          <w:rFonts w:ascii="Times New Roman" w:eastAsiaTheme="minorEastAsia" w:hAnsi="Times New Roman" w:cs="Times New Roman"/>
          <w:b/>
          <w:bCs/>
          <w:sz w:val="24"/>
          <w:szCs w:val="24"/>
        </w:rPr>
        <w:t xml:space="preserve">Таблица </w:t>
      </w:r>
      <w:r w:rsidR="00CB73C7" w:rsidRPr="00093C7A">
        <w:rPr>
          <w:rFonts w:ascii="Times New Roman" w:eastAsiaTheme="minorEastAsia" w:hAnsi="Times New Roman" w:cs="Times New Roman"/>
          <w:b/>
          <w:bCs/>
          <w:sz w:val="24"/>
          <w:szCs w:val="24"/>
        </w:rPr>
        <w:t>29</w:t>
      </w:r>
      <w:r w:rsidR="00093C7A">
        <w:rPr>
          <w:rFonts w:ascii="Times New Roman" w:eastAsiaTheme="minorEastAsia" w:hAnsi="Times New Roman" w:cs="Times New Roman"/>
          <w:b/>
          <w:bCs/>
          <w:sz w:val="24"/>
          <w:szCs w:val="24"/>
        </w:rPr>
        <w:t>.</w:t>
      </w:r>
      <w:r w:rsidRPr="00093C7A">
        <w:rPr>
          <w:rFonts w:ascii="Times New Roman" w:eastAsiaTheme="minorEastAsia" w:hAnsi="Times New Roman" w:cs="Times New Roman"/>
          <w:b/>
          <w:bCs/>
          <w:sz w:val="24"/>
          <w:szCs w:val="24"/>
        </w:rPr>
        <w:t xml:space="preserve"> Функциональные зоны, содержащие озеленённые территории общего пользования для расчёта показателей площади озеленённых территорий</w:t>
      </w:r>
    </w:p>
    <w:tbl>
      <w:tblPr>
        <w:tblStyle w:val="afa"/>
        <w:tblW w:w="0" w:type="auto"/>
        <w:tblInd w:w="108" w:type="dxa"/>
        <w:tblLayout w:type="fixed"/>
        <w:tblLook w:val="04A0" w:firstRow="1" w:lastRow="0" w:firstColumn="1" w:lastColumn="0" w:noHBand="0" w:noVBand="1"/>
      </w:tblPr>
      <w:tblGrid>
        <w:gridCol w:w="567"/>
        <w:gridCol w:w="1560"/>
        <w:gridCol w:w="2816"/>
        <w:gridCol w:w="2816"/>
        <w:gridCol w:w="1704"/>
      </w:tblGrid>
      <w:tr w:rsidR="004236A7" w:rsidTr="00D86A9E">
        <w:tc>
          <w:tcPr>
            <w:tcW w:w="567" w:type="dxa"/>
            <w:vMerge w:val="restart"/>
          </w:tcPr>
          <w:p w:rsidR="004236A7" w:rsidRPr="004236A7" w:rsidRDefault="004236A7" w:rsidP="004236A7">
            <w:pPr>
              <w:tabs>
                <w:tab w:val="left" w:pos="709"/>
                <w:tab w:val="left" w:pos="993"/>
              </w:tabs>
              <w:autoSpaceDE w:val="0"/>
              <w:autoSpaceDN w:val="0"/>
              <w:adjustRightInd w:val="0"/>
              <w:spacing w:before="120" w:after="120"/>
              <w:jc w:val="center"/>
              <w:rPr>
                <w:rFonts w:ascii="Times New Roman" w:hAnsi="Times New Roman"/>
                <w:sz w:val="24"/>
                <w:szCs w:val="24"/>
              </w:rPr>
            </w:pPr>
            <w:r w:rsidRPr="004236A7">
              <w:rPr>
                <w:rFonts w:ascii="Times New Roman" w:hAnsi="Times New Roman"/>
                <w:sz w:val="24"/>
                <w:szCs w:val="24"/>
              </w:rPr>
              <w:t xml:space="preserve">№ </w:t>
            </w:r>
            <w:proofErr w:type="gramStart"/>
            <w:r w:rsidRPr="004236A7">
              <w:rPr>
                <w:rFonts w:ascii="Times New Roman" w:hAnsi="Times New Roman"/>
                <w:sz w:val="24"/>
                <w:szCs w:val="24"/>
              </w:rPr>
              <w:t>п</w:t>
            </w:r>
            <w:proofErr w:type="gramEnd"/>
            <w:r w:rsidRPr="004236A7">
              <w:rPr>
                <w:rFonts w:ascii="Times New Roman" w:hAnsi="Times New Roman"/>
                <w:sz w:val="24"/>
                <w:szCs w:val="24"/>
              </w:rPr>
              <w:t>/п</w:t>
            </w:r>
          </w:p>
        </w:tc>
        <w:tc>
          <w:tcPr>
            <w:tcW w:w="8896" w:type="dxa"/>
            <w:gridSpan w:val="4"/>
          </w:tcPr>
          <w:p w:rsidR="004236A7" w:rsidRPr="004236A7" w:rsidRDefault="004236A7" w:rsidP="004236A7">
            <w:pPr>
              <w:tabs>
                <w:tab w:val="left" w:pos="709"/>
                <w:tab w:val="left" w:pos="993"/>
              </w:tabs>
              <w:autoSpaceDE w:val="0"/>
              <w:autoSpaceDN w:val="0"/>
              <w:adjustRightInd w:val="0"/>
              <w:spacing w:before="120" w:after="120"/>
              <w:jc w:val="center"/>
              <w:rPr>
                <w:rFonts w:ascii="Times New Roman" w:hAnsi="Times New Roman"/>
                <w:sz w:val="24"/>
                <w:szCs w:val="24"/>
              </w:rPr>
            </w:pPr>
            <w:r w:rsidRPr="004236A7">
              <w:rPr>
                <w:rFonts w:ascii="Times New Roman" w:hAnsi="Times New Roman"/>
                <w:sz w:val="24"/>
                <w:szCs w:val="24"/>
              </w:rPr>
              <w:t xml:space="preserve">Наименования по разделу </w:t>
            </w:r>
            <w:r w:rsidRPr="004236A7">
              <w:rPr>
                <w:rFonts w:ascii="Times New Roman" w:hAnsi="Times New Roman"/>
                <w:sz w:val="24"/>
                <w:szCs w:val="24"/>
                <w:lang w:val="en-US"/>
              </w:rPr>
              <w:t>XIV</w:t>
            </w:r>
            <w:r w:rsidRPr="004236A7">
              <w:rPr>
                <w:rFonts w:ascii="Times New Roman" w:hAnsi="Times New Roman"/>
                <w:sz w:val="24"/>
                <w:szCs w:val="24"/>
              </w:rPr>
              <w:t>.1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tc>
      </w:tr>
      <w:tr w:rsidR="004236A7" w:rsidTr="00D86A9E">
        <w:tc>
          <w:tcPr>
            <w:tcW w:w="567" w:type="dxa"/>
            <w:vMerge/>
          </w:tcPr>
          <w:p w:rsidR="004236A7" w:rsidRPr="004236A7" w:rsidRDefault="004236A7" w:rsidP="004236A7">
            <w:pPr>
              <w:tabs>
                <w:tab w:val="left" w:pos="709"/>
                <w:tab w:val="left" w:pos="993"/>
              </w:tabs>
              <w:autoSpaceDE w:val="0"/>
              <w:autoSpaceDN w:val="0"/>
              <w:adjustRightInd w:val="0"/>
              <w:spacing w:before="120" w:after="120"/>
              <w:jc w:val="center"/>
              <w:rPr>
                <w:rFonts w:ascii="Times New Roman" w:hAnsi="Times New Roman"/>
                <w:sz w:val="24"/>
                <w:szCs w:val="24"/>
              </w:rPr>
            </w:pPr>
          </w:p>
        </w:tc>
        <w:tc>
          <w:tcPr>
            <w:tcW w:w="1560" w:type="dxa"/>
          </w:tcPr>
          <w:p w:rsidR="004236A7" w:rsidRPr="004236A7" w:rsidRDefault="004236A7" w:rsidP="004236A7">
            <w:pPr>
              <w:tabs>
                <w:tab w:val="left" w:pos="709"/>
                <w:tab w:val="left" w:pos="993"/>
              </w:tabs>
              <w:autoSpaceDE w:val="0"/>
              <w:autoSpaceDN w:val="0"/>
              <w:adjustRightInd w:val="0"/>
              <w:spacing w:before="120" w:after="120"/>
              <w:jc w:val="center"/>
              <w:rPr>
                <w:rFonts w:ascii="Times New Roman" w:hAnsi="Times New Roman"/>
                <w:sz w:val="24"/>
                <w:szCs w:val="24"/>
              </w:rPr>
            </w:pPr>
            <w:r w:rsidRPr="004236A7">
              <w:rPr>
                <w:rFonts w:ascii="Times New Roman" w:hAnsi="Times New Roman"/>
                <w:sz w:val="24"/>
                <w:szCs w:val="24"/>
              </w:rPr>
              <w:t>Код функциональной зоны</w:t>
            </w:r>
          </w:p>
        </w:tc>
        <w:tc>
          <w:tcPr>
            <w:tcW w:w="2816" w:type="dxa"/>
          </w:tcPr>
          <w:p w:rsidR="004236A7" w:rsidRPr="004236A7" w:rsidRDefault="004236A7" w:rsidP="004236A7">
            <w:pPr>
              <w:tabs>
                <w:tab w:val="left" w:pos="709"/>
                <w:tab w:val="left" w:pos="993"/>
              </w:tabs>
              <w:autoSpaceDE w:val="0"/>
              <w:autoSpaceDN w:val="0"/>
              <w:adjustRightInd w:val="0"/>
              <w:spacing w:before="120" w:after="120"/>
              <w:jc w:val="center"/>
              <w:rPr>
                <w:rFonts w:ascii="Times New Roman" w:hAnsi="Times New Roman"/>
                <w:sz w:val="24"/>
                <w:szCs w:val="24"/>
              </w:rPr>
            </w:pPr>
            <w:r w:rsidRPr="004236A7">
              <w:rPr>
                <w:rFonts w:ascii="Times New Roman" w:hAnsi="Times New Roman"/>
                <w:sz w:val="24"/>
                <w:szCs w:val="24"/>
              </w:rPr>
              <w:t>Наименование функциональной зоны</w:t>
            </w:r>
          </w:p>
        </w:tc>
        <w:tc>
          <w:tcPr>
            <w:tcW w:w="2816" w:type="dxa"/>
          </w:tcPr>
          <w:p w:rsidR="004236A7" w:rsidRPr="004236A7" w:rsidRDefault="004236A7" w:rsidP="004236A7">
            <w:pPr>
              <w:tabs>
                <w:tab w:val="left" w:pos="709"/>
                <w:tab w:val="left" w:pos="993"/>
              </w:tabs>
              <w:autoSpaceDE w:val="0"/>
              <w:autoSpaceDN w:val="0"/>
              <w:adjustRightInd w:val="0"/>
              <w:spacing w:before="120" w:after="120"/>
              <w:jc w:val="center"/>
              <w:rPr>
                <w:rFonts w:ascii="Times New Roman" w:hAnsi="Times New Roman"/>
                <w:sz w:val="24"/>
                <w:szCs w:val="24"/>
              </w:rPr>
            </w:pPr>
            <w:r w:rsidRPr="004236A7">
              <w:rPr>
                <w:rFonts w:ascii="Times New Roman" w:hAnsi="Times New Roman"/>
                <w:sz w:val="24"/>
                <w:szCs w:val="24"/>
              </w:rPr>
              <w:t>Наименование вида зоны</w:t>
            </w:r>
            <w:r>
              <w:rPr>
                <w:rFonts w:ascii="Times New Roman" w:hAnsi="Times New Roman"/>
                <w:sz w:val="24"/>
                <w:szCs w:val="24"/>
              </w:rPr>
              <w:t xml:space="preserve"> (код значения)</w:t>
            </w:r>
          </w:p>
        </w:tc>
        <w:tc>
          <w:tcPr>
            <w:tcW w:w="1704" w:type="dxa"/>
          </w:tcPr>
          <w:p w:rsidR="004236A7" w:rsidRPr="004236A7" w:rsidRDefault="004236A7" w:rsidP="005F0F03">
            <w:pPr>
              <w:tabs>
                <w:tab w:val="left" w:pos="709"/>
                <w:tab w:val="left" w:pos="993"/>
              </w:tabs>
              <w:autoSpaceDE w:val="0"/>
              <w:autoSpaceDN w:val="0"/>
              <w:adjustRightInd w:val="0"/>
              <w:spacing w:before="120" w:after="120"/>
              <w:ind w:left="-70" w:right="-143"/>
              <w:jc w:val="center"/>
              <w:rPr>
                <w:rFonts w:ascii="Times New Roman" w:hAnsi="Times New Roman"/>
                <w:sz w:val="24"/>
                <w:szCs w:val="24"/>
              </w:rPr>
            </w:pPr>
            <w:r w:rsidRPr="004236A7">
              <w:rPr>
                <w:rFonts w:ascii="Times New Roman" w:hAnsi="Times New Roman"/>
                <w:sz w:val="24"/>
                <w:szCs w:val="24"/>
              </w:rPr>
              <w:t>Наименование справочника, определяющего вид зоны</w:t>
            </w:r>
          </w:p>
        </w:tc>
      </w:tr>
      <w:tr w:rsidR="004236A7" w:rsidTr="00D86A9E">
        <w:tc>
          <w:tcPr>
            <w:tcW w:w="567" w:type="dxa"/>
          </w:tcPr>
          <w:p w:rsidR="004236A7" w:rsidRPr="004236A7" w:rsidRDefault="004236A7" w:rsidP="004236A7">
            <w:pPr>
              <w:tabs>
                <w:tab w:val="left" w:pos="709"/>
                <w:tab w:val="left" w:pos="993"/>
              </w:tabs>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lastRenderedPageBreak/>
              <w:t>1</w:t>
            </w:r>
          </w:p>
        </w:tc>
        <w:tc>
          <w:tcPr>
            <w:tcW w:w="1560" w:type="dxa"/>
          </w:tcPr>
          <w:p w:rsidR="004236A7" w:rsidRPr="004236A7" w:rsidRDefault="004236A7" w:rsidP="004236A7">
            <w:pPr>
              <w:tabs>
                <w:tab w:val="left" w:pos="709"/>
                <w:tab w:val="left" w:pos="993"/>
              </w:tabs>
              <w:autoSpaceDE w:val="0"/>
              <w:autoSpaceDN w:val="0"/>
              <w:adjustRightInd w:val="0"/>
              <w:spacing w:before="120" w:after="120"/>
              <w:rPr>
                <w:rFonts w:ascii="Times New Roman" w:hAnsi="Times New Roman"/>
                <w:sz w:val="24"/>
                <w:szCs w:val="24"/>
              </w:rPr>
            </w:pPr>
            <w:r w:rsidRPr="004236A7">
              <w:rPr>
                <w:rFonts w:ascii="Times New Roman" w:hAnsi="Times New Roman"/>
                <w:sz w:val="24"/>
                <w:szCs w:val="24"/>
              </w:rPr>
              <w:t>701010504</w:t>
            </w:r>
          </w:p>
        </w:tc>
        <w:tc>
          <w:tcPr>
            <w:tcW w:w="2816" w:type="dxa"/>
          </w:tcPr>
          <w:p w:rsidR="004236A7" w:rsidRPr="004236A7" w:rsidRDefault="004236A7" w:rsidP="004236A7">
            <w:pPr>
              <w:tabs>
                <w:tab w:val="left" w:pos="709"/>
                <w:tab w:val="left" w:pos="993"/>
              </w:tabs>
              <w:autoSpaceDE w:val="0"/>
              <w:autoSpaceDN w:val="0"/>
              <w:adjustRightInd w:val="0"/>
              <w:spacing w:before="120" w:after="120"/>
              <w:rPr>
                <w:rFonts w:ascii="Times New Roman" w:hAnsi="Times New Roman"/>
                <w:sz w:val="24"/>
                <w:szCs w:val="24"/>
              </w:rPr>
            </w:pPr>
            <w:r w:rsidRPr="004236A7">
              <w:rPr>
                <w:rFonts w:ascii="Times New Roman" w:hAnsi="Times New Roman"/>
                <w:sz w:val="24"/>
                <w:szCs w:val="24"/>
              </w:rPr>
              <w:t>Иные зоны сельскохозяйственного назначения</w:t>
            </w:r>
          </w:p>
        </w:tc>
        <w:tc>
          <w:tcPr>
            <w:tcW w:w="2816" w:type="dxa"/>
          </w:tcPr>
          <w:p w:rsidR="004236A7" w:rsidRPr="004236A7" w:rsidRDefault="004236A7" w:rsidP="004236A7">
            <w:pPr>
              <w:tabs>
                <w:tab w:val="left" w:pos="709"/>
                <w:tab w:val="left" w:pos="993"/>
              </w:tabs>
              <w:autoSpaceDE w:val="0"/>
              <w:autoSpaceDN w:val="0"/>
              <w:adjustRightInd w:val="0"/>
              <w:spacing w:before="120" w:after="120"/>
              <w:rPr>
                <w:rFonts w:ascii="Times New Roman" w:hAnsi="Times New Roman"/>
                <w:sz w:val="24"/>
                <w:szCs w:val="24"/>
              </w:rPr>
            </w:pPr>
            <w:r w:rsidRPr="004236A7">
              <w:rPr>
                <w:rFonts w:ascii="Times New Roman" w:hAnsi="Times New Roman"/>
                <w:sz w:val="24"/>
                <w:szCs w:val="24"/>
              </w:rPr>
              <w:t>Зона для создания защитных лесных насаждений</w:t>
            </w:r>
            <w:r>
              <w:rPr>
                <w:rFonts w:ascii="Times New Roman" w:hAnsi="Times New Roman"/>
                <w:sz w:val="24"/>
                <w:szCs w:val="24"/>
              </w:rPr>
              <w:t xml:space="preserve">  (5)</w:t>
            </w:r>
          </w:p>
        </w:tc>
        <w:tc>
          <w:tcPr>
            <w:tcW w:w="1704" w:type="dxa"/>
          </w:tcPr>
          <w:p w:rsidR="004236A7" w:rsidRPr="004236A7" w:rsidRDefault="004236A7" w:rsidP="004236A7">
            <w:pPr>
              <w:tabs>
                <w:tab w:val="left" w:pos="709"/>
                <w:tab w:val="left" w:pos="993"/>
              </w:tabs>
              <w:autoSpaceDE w:val="0"/>
              <w:autoSpaceDN w:val="0"/>
              <w:adjustRightInd w:val="0"/>
              <w:spacing w:before="120" w:after="120"/>
              <w:rPr>
                <w:rFonts w:ascii="Times New Roman" w:hAnsi="Times New Roman"/>
                <w:sz w:val="24"/>
                <w:szCs w:val="24"/>
              </w:rPr>
            </w:pPr>
            <w:r w:rsidRPr="004236A7">
              <w:rPr>
                <w:rFonts w:ascii="Times New Roman" w:hAnsi="Times New Roman"/>
                <w:sz w:val="24"/>
                <w:szCs w:val="24"/>
              </w:rPr>
              <w:t>FZ_SHSTP</w:t>
            </w:r>
          </w:p>
        </w:tc>
      </w:tr>
      <w:tr w:rsidR="004236A7" w:rsidTr="00D86A9E">
        <w:tc>
          <w:tcPr>
            <w:tcW w:w="567" w:type="dxa"/>
          </w:tcPr>
          <w:p w:rsidR="004236A7" w:rsidRPr="004236A7" w:rsidRDefault="00DB2309" w:rsidP="004236A7">
            <w:pPr>
              <w:tabs>
                <w:tab w:val="left" w:pos="709"/>
                <w:tab w:val="left" w:pos="993"/>
              </w:tabs>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2</w:t>
            </w:r>
          </w:p>
        </w:tc>
        <w:tc>
          <w:tcPr>
            <w:tcW w:w="1560" w:type="dxa"/>
          </w:tcPr>
          <w:p w:rsidR="004236A7" w:rsidRPr="004236A7" w:rsidRDefault="00DB2309" w:rsidP="004236A7">
            <w:pPr>
              <w:tabs>
                <w:tab w:val="left" w:pos="709"/>
                <w:tab w:val="left" w:pos="993"/>
              </w:tabs>
              <w:autoSpaceDE w:val="0"/>
              <w:autoSpaceDN w:val="0"/>
              <w:adjustRightInd w:val="0"/>
              <w:spacing w:before="120" w:after="120"/>
              <w:rPr>
                <w:rFonts w:ascii="Times New Roman" w:hAnsi="Times New Roman"/>
                <w:sz w:val="24"/>
                <w:szCs w:val="24"/>
              </w:rPr>
            </w:pPr>
            <w:r w:rsidRPr="00DB2309">
              <w:rPr>
                <w:rFonts w:ascii="Times New Roman" w:hAnsi="Times New Roman"/>
                <w:sz w:val="24"/>
                <w:szCs w:val="24"/>
              </w:rPr>
              <w:t>701010601</w:t>
            </w:r>
          </w:p>
        </w:tc>
        <w:tc>
          <w:tcPr>
            <w:tcW w:w="2816" w:type="dxa"/>
          </w:tcPr>
          <w:p w:rsidR="004236A7" w:rsidRPr="004236A7" w:rsidRDefault="00DB2309" w:rsidP="004236A7">
            <w:pPr>
              <w:tabs>
                <w:tab w:val="left" w:pos="709"/>
                <w:tab w:val="left" w:pos="993"/>
              </w:tabs>
              <w:autoSpaceDE w:val="0"/>
              <w:autoSpaceDN w:val="0"/>
              <w:adjustRightInd w:val="0"/>
              <w:spacing w:before="120" w:after="120"/>
              <w:rPr>
                <w:rFonts w:ascii="Times New Roman" w:hAnsi="Times New Roman"/>
                <w:sz w:val="24"/>
                <w:szCs w:val="24"/>
              </w:rPr>
            </w:pPr>
            <w:r w:rsidRPr="00DB2309">
              <w:rPr>
                <w:rFonts w:ascii="Times New Roman" w:hAnsi="Times New Roman"/>
                <w:sz w:val="24"/>
                <w:szCs w:val="24"/>
              </w:rPr>
              <w:t>Зона озелененных территорий общего пользования (парки, сады, скверы, бульвары, городские леса)</w:t>
            </w:r>
          </w:p>
        </w:tc>
        <w:tc>
          <w:tcPr>
            <w:tcW w:w="2816" w:type="dxa"/>
          </w:tcPr>
          <w:p w:rsidR="004236A7" w:rsidRPr="004236A7" w:rsidRDefault="005F0F03" w:rsidP="004236A7">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w:t>
            </w:r>
          </w:p>
        </w:tc>
        <w:tc>
          <w:tcPr>
            <w:tcW w:w="1704" w:type="dxa"/>
          </w:tcPr>
          <w:p w:rsidR="004236A7" w:rsidRPr="004236A7" w:rsidRDefault="005F0F03" w:rsidP="004236A7">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w:t>
            </w:r>
          </w:p>
        </w:tc>
      </w:tr>
      <w:tr w:rsidR="00DB2309" w:rsidTr="00D86A9E">
        <w:tc>
          <w:tcPr>
            <w:tcW w:w="567" w:type="dxa"/>
          </w:tcPr>
          <w:p w:rsidR="00DB2309" w:rsidRPr="004236A7" w:rsidRDefault="00FB695C" w:rsidP="004236A7">
            <w:pPr>
              <w:tabs>
                <w:tab w:val="left" w:pos="709"/>
                <w:tab w:val="left" w:pos="993"/>
              </w:tabs>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3</w:t>
            </w:r>
          </w:p>
        </w:tc>
        <w:tc>
          <w:tcPr>
            <w:tcW w:w="1560" w:type="dxa"/>
          </w:tcPr>
          <w:p w:rsidR="00DB2309" w:rsidRPr="004236A7" w:rsidRDefault="00DB2309" w:rsidP="004236A7">
            <w:pPr>
              <w:tabs>
                <w:tab w:val="left" w:pos="709"/>
                <w:tab w:val="left" w:pos="993"/>
              </w:tabs>
              <w:autoSpaceDE w:val="0"/>
              <w:autoSpaceDN w:val="0"/>
              <w:adjustRightInd w:val="0"/>
              <w:spacing w:before="120" w:after="120"/>
              <w:rPr>
                <w:rFonts w:ascii="Times New Roman" w:hAnsi="Times New Roman"/>
                <w:sz w:val="24"/>
                <w:szCs w:val="24"/>
              </w:rPr>
            </w:pPr>
            <w:r w:rsidRPr="00DB2309">
              <w:rPr>
                <w:rFonts w:ascii="Times New Roman" w:hAnsi="Times New Roman"/>
                <w:sz w:val="24"/>
                <w:szCs w:val="24"/>
              </w:rPr>
              <w:t>701010604</w:t>
            </w:r>
          </w:p>
        </w:tc>
        <w:tc>
          <w:tcPr>
            <w:tcW w:w="2816" w:type="dxa"/>
          </w:tcPr>
          <w:p w:rsidR="00DB2309" w:rsidRPr="004236A7" w:rsidRDefault="00DB2309" w:rsidP="004236A7">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Лесопарковая зона</w:t>
            </w:r>
          </w:p>
        </w:tc>
        <w:tc>
          <w:tcPr>
            <w:tcW w:w="2816" w:type="dxa"/>
          </w:tcPr>
          <w:p w:rsidR="00DB2309" w:rsidRPr="004236A7" w:rsidRDefault="00DB2309" w:rsidP="004236A7">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w:t>
            </w:r>
          </w:p>
        </w:tc>
        <w:tc>
          <w:tcPr>
            <w:tcW w:w="1704" w:type="dxa"/>
          </w:tcPr>
          <w:p w:rsidR="00DB2309" w:rsidRPr="004236A7" w:rsidRDefault="00DB2309" w:rsidP="00DB2309">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w:t>
            </w:r>
          </w:p>
        </w:tc>
      </w:tr>
      <w:tr w:rsidR="00DB2309" w:rsidTr="00D86A9E">
        <w:tc>
          <w:tcPr>
            <w:tcW w:w="567" w:type="dxa"/>
          </w:tcPr>
          <w:p w:rsidR="00DB2309" w:rsidRPr="004236A7" w:rsidRDefault="00FB695C" w:rsidP="004236A7">
            <w:pPr>
              <w:tabs>
                <w:tab w:val="left" w:pos="709"/>
                <w:tab w:val="left" w:pos="993"/>
              </w:tabs>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4</w:t>
            </w:r>
          </w:p>
        </w:tc>
        <w:tc>
          <w:tcPr>
            <w:tcW w:w="1560" w:type="dxa"/>
          </w:tcPr>
          <w:p w:rsidR="00DB2309" w:rsidRPr="004236A7" w:rsidRDefault="00DB2309" w:rsidP="00DB2309">
            <w:pPr>
              <w:tabs>
                <w:tab w:val="left" w:pos="709"/>
                <w:tab w:val="left" w:pos="993"/>
              </w:tabs>
              <w:autoSpaceDE w:val="0"/>
              <w:autoSpaceDN w:val="0"/>
              <w:adjustRightInd w:val="0"/>
              <w:spacing w:before="120" w:after="120"/>
              <w:rPr>
                <w:rFonts w:ascii="Times New Roman" w:hAnsi="Times New Roman"/>
                <w:sz w:val="24"/>
                <w:szCs w:val="24"/>
              </w:rPr>
            </w:pPr>
            <w:r w:rsidRPr="00DB2309">
              <w:rPr>
                <w:rFonts w:ascii="Times New Roman" w:hAnsi="Times New Roman"/>
                <w:sz w:val="24"/>
                <w:szCs w:val="24"/>
              </w:rPr>
              <w:t>70101060</w:t>
            </w:r>
            <w:r>
              <w:rPr>
                <w:rFonts w:ascii="Times New Roman" w:hAnsi="Times New Roman"/>
                <w:sz w:val="24"/>
                <w:szCs w:val="24"/>
              </w:rPr>
              <w:t>5</w:t>
            </w:r>
          </w:p>
        </w:tc>
        <w:tc>
          <w:tcPr>
            <w:tcW w:w="2816" w:type="dxa"/>
          </w:tcPr>
          <w:p w:rsidR="00DB2309" w:rsidRPr="004236A7" w:rsidRDefault="00DB2309" w:rsidP="004236A7">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Зона лесов</w:t>
            </w:r>
          </w:p>
        </w:tc>
        <w:tc>
          <w:tcPr>
            <w:tcW w:w="2816" w:type="dxa"/>
          </w:tcPr>
          <w:p w:rsidR="00DB2309" w:rsidRPr="004236A7" w:rsidRDefault="00DB2309" w:rsidP="004236A7">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w:t>
            </w:r>
          </w:p>
        </w:tc>
        <w:tc>
          <w:tcPr>
            <w:tcW w:w="1704" w:type="dxa"/>
          </w:tcPr>
          <w:p w:rsidR="00DB2309" w:rsidRPr="004236A7" w:rsidRDefault="00DB2309" w:rsidP="00DB2309">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w:t>
            </w:r>
          </w:p>
        </w:tc>
      </w:tr>
      <w:tr w:rsidR="00FB695C" w:rsidTr="00D86A9E">
        <w:trPr>
          <w:trHeight w:val="265"/>
        </w:trPr>
        <w:tc>
          <w:tcPr>
            <w:tcW w:w="567" w:type="dxa"/>
            <w:vMerge w:val="restart"/>
          </w:tcPr>
          <w:p w:rsidR="00FB695C" w:rsidRPr="004236A7" w:rsidRDefault="00FB695C" w:rsidP="004236A7">
            <w:pPr>
              <w:tabs>
                <w:tab w:val="left" w:pos="709"/>
                <w:tab w:val="left" w:pos="993"/>
              </w:tabs>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5</w:t>
            </w:r>
          </w:p>
        </w:tc>
        <w:tc>
          <w:tcPr>
            <w:tcW w:w="1560" w:type="dxa"/>
            <w:vMerge w:val="restart"/>
          </w:tcPr>
          <w:p w:rsidR="00FB695C" w:rsidRPr="004236A7" w:rsidRDefault="00FB695C" w:rsidP="00DB2309">
            <w:pPr>
              <w:tabs>
                <w:tab w:val="left" w:pos="709"/>
                <w:tab w:val="left" w:pos="993"/>
              </w:tabs>
              <w:autoSpaceDE w:val="0"/>
              <w:autoSpaceDN w:val="0"/>
              <w:adjustRightInd w:val="0"/>
              <w:spacing w:before="120" w:after="120"/>
              <w:rPr>
                <w:rFonts w:ascii="Times New Roman" w:hAnsi="Times New Roman"/>
                <w:sz w:val="24"/>
                <w:szCs w:val="24"/>
              </w:rPr>
            </w:pPr>
            <w:r w:rsidRPr="00DB2309">
              <w:rPr>
                <w:rFonts w:ascii="Times New Roman" w:hAnsi="Times New Roman"/>
                <w:sz w:val="24"/>
                <w:szCs w:val="24"/>
              </w:rPr>
              <w:t>70101060</w:t>
            </w:r>
            <w:r>
              <w:rPr>
                <w:rFonts w:ascii="Times New Roman" w:hAnsi="Times New Roman"/>
                <w:sz w:val="24"/>
                <w:szCs w:val="24"/>
              </w:rPr>
              <w:t>6</w:t>
            </w:r>
          </w:p>
        </w:tc>
        <w:tc>
          <w:tcPr>
            <w:tcW w:w="2816" w:type="dxa"/>
            <w:vMerge w:val="restart"/>
          </w:tcPr>
          <w:p w:rsidR="00FB695C" w:rsidRPr="004236A7" w:rsidRDefault="00FB695C" w:rsidP="004236A7">
            <w:pPr>
              <w:tabs>
                <w:tab w:val="left" w:pos="709"/>
                <w:tab w:val="left" w:pos="993"/>
              </w:tabs>
              <w:autoSpaceDE w:val="0"/>
              <w:autoSpaceDN w:val="0"/>
              <w:adjustRightInd w:val="0"/>
              <w:spacing w:before="120" w:after="120"/>
              <w:rPr>
                <w:rFonts w:ascii="Times New Roman" w:hAnsi="Times New Roman"/>
                <w:sz w:val="24"/>
                <w:szCs w:val="24"/>
              </w:rPr>
            </w:pPr>
            <w:r>
              <w:rPr>
                <w:rFonts w:ascii="Times New Roman" w:hAnsi="Times New Roman"/>
                <w:sz w:val="24"/>
                <w:szCs w:val="24"/>
              </w:rPr>
              <w:t>Иные рекреационные зоны</w:t>
            </w:r>
          </w:p>
        </w:tc>
        <w:tc>
          <w:tcPr>
            <w:tcW w:w="2816" w:type="dxa"/>
          </w:tcPr>
          <w:p w:rsidR="00FB695C" w:rsidRPr="004236A7" w:rsidRDefault="00FB695C" w:rsidP="00A94D6B">
            <w:pPr>
              <w:tabs>
                <w:tab w:val="left" w:pos="709"/>
                <w:tab w:val="left" w:pos="993"/>
              </w:tabs>
              <w:autoSpaceDE w:val="0"/>
              <w:autoSpaceDN w:val="0"/>
              <w:adjustRightInd w:val="0"/>
              <w:spacing w:before="120" w:after="120"/>
              <w:rPr>
                <w:rFonts w:ascii="Times New Roman" w:hAnsi="Times New Roman"/>
                <w:sz w:val="24"/>
                <w:szCs w:val="24"/>
              </w:rPr>
            </w:pPr>
            <w:r w:rsidRPr="004236A7">
              <w:rPr>
                <w:rFonts w:ascii="Times New Roman" w:hAnsi="Times New Roman"/>
                <w:sz w:val="24"/>
                <w:szCs w:val="24"/>
              </w:rPr>
              <w:t>Зона ботанических садов</w:t>
            </w:r>
            <w:r>
              <w:rPr>
                <w:rFonts w:ascii="Times New Roman" w:hAnsi="Times New Roman"/>
                <w:sz w:val="24"/>
                <w:szCs w:val="24"/>
              </w:rPr>
              <w:t xml:space="preserve"> (1)</w:t>
            </w:r>
          </w:p>
        </w:tc>
        <w:tc>
          <w:tcPr>
            <w:tcW w:w="1704" w:type="dxa"/>
            <w:vMerge w:val="restart"/>
          </w:tcPr>
          <w:p w:rsidR="00FB695C" w:rsidRPr="004236A7" w:rsidRDefault="00FB695C" w:rsidP="00DB2309">
            <w:pPr>
              <w:tabs>
                <w:tab w:val="left" w:pos="709"/>
                <w:tab w:val="left" w:pos="993"/>
              </w:tabs>
              <w:autoSpaceDE w:val="0"/>
              <w:autoSpaceDN w:val="0"/>
              <w:adjustRightInd w:val="0"/>
              <w:spacing w:before="120" w:after="120"/>
              <w:rPr>
                <w:rFonts w:ascii="Times New Roman" w:hAnsi="Times New Roman"/>
                <w:sz w:val="24"/>
                <w:szCs w:val="24"/>
              </w:rPr>
            </w:pPr>
            <w:r w:rsidRPr="00FB695C">
              <w:rPr>
                <w:rFonts w:ascii="Times New Roman" w:hAnsi="Times New Roman"/>
                <w:sz w:val="24"/>
                <w:szCs w:val="24"/>
              </w:rPr>
              <w:t>FZ_ORECSTP</w:t>
            </w:r>
          </w:p>
        </w:tc>
      </w:tr>
      <w:tr w:rsidR="00FB695C" w:rsidTr="00D86A9E">
        <w:trPr>
          <w:trHeight w:val="265"/>
        </w:trPr>
        <w:tc>
          <w:tcPr>
            <w:tcW w:w="567" w:type="dxa"/>
            <w:vMerge/>
          </w:tcPr>
          <w:p w:rsidR="00FB695C" w:rsidRDefault="00FB695C" w:rsidP="004236A7">
            <w:pPr>
              <w:tabs>
                <w:tab w:val="left" w:pos="709"/>
                <w:tab w:val="left" w:pos="993"/>
              </w:tabs>
              <w:autoSpaceDE w:val="0"/>
              <w:autoSpaceDN w:val="0"/>
              <w:adjustRightInd w:val="0"/>
              <w:spacing w:before="120" w:after="120"/>
              <w:jc w:val="center"/>
              <w:rPr>
                <w:rFonts w:ascii="Times New Roman" w:hAnsi="Times New Roman"/>
                <w:sz w:val="24"/>
                <w:szCs w:val="24"/>
              </w:rPr>
            </w:pPr>
          </w:p>
        </w:tc>
        <w:tc>
          <w:tcPr>
            <w:tcW w:w="1560" w:type="dxa"/>
            <w:vMerge/>
          </w:tcPr>
          <w:p w:rsidR="00FB695C" w:rsidRPr="00DB2309" w:rsidRDefault="00FB695C" w:rsidP="00DB2309">
            <w:pPr>
              <w:tabs>
                <w:tab w:val="left" w:pos="709"/>
                <w:tab w:val="left" w:pos="993"/>
              </w:tabs>
              <w:autoSpaceDE w:val="0"/>
              <w:autoSpaceDN w:val="0"/>
              <w:adjustRightInd w:val="0"/>
              <w:spacing w:before="120" w:after="120"/>
              <w:rPr>
                <w:rFonts w:ascii="Times New Roman" w:hAnsi="Times New Roman"/>
                <w:sz w:val="24"/>
                <w:szCs w:val="24"/>
              </w:rPr>
            </w:pPr>
          </w:p>
        </w:tc>
        <w:tc>
          <w:tcPr>
            <w:tcW w:w="2816" w:type="dxa"/>
            <w:vMerge/>
          </w:tcPr>
          <w:p w:rsidR="00FB695C" w:rsidRDefault="00FB695C" w:rsidP="004236A7">
            <w:pPr>
              <w:tabs>
                <w:tab w:val="left" w:pos="709"/>
                <w:tab w:val="left" w:pos="993"/>
              </w:tabs>
              <w:autoSpaceDE w:val="0"/>
              <w:autoSpaceDN w:val="0"/>
              <w:adjustRightInd w:val="0"/>
              <w:spacing w:before="120" w:after="120"/>
              <w:rPr>
                <w:rFonts w:ascii="Times New Roman" w:hAnsi="Times New Roman"/>
                <w:sz w:val="24"/>
                <w:szCs w:val="24"/>
              </w:rPr>
            </w:pPr>
          </w:p>
        </w:tc>
        <w:tc>
          <w:tcPr>
            <w:tcW w:w="2816" w:type="dxa"/>
          </w:tcPr>
          <w:p w:rsidR="00FB695C" w:rsidRPr="004236A7" w:rsidRDefault="00FB695C" w:rsidP="00A94D6B">
            <w:pPr>
              <w:tabs>
                <w:tab w:val="left" w:pos="709"/>
                <w:tab w:val="left" w:pos="993"/>
              </w:tabs>
              <w:autoSpaceDE w:val="0"/>
              <w:autoSpaceDN w:val="0"/>
              <w:adjustRightInd w:val="0"/>
              <w:spacing w:before="120" w:after="120"/>
              <w:rPr>
                <w:rFonts w:ascii="Times New Roman" w:hAnsi="Times New Roman"/>
                <w:sz w:val="24"/>
                <w:szCs w:val="24"/>
              </w:rPr>
            </w:pPr>
            <w:r w:rsidRPr="004236A7">
              <w:rPr>
                <w:rFonts w:ascii="Times New Roman" w:hAnsi="Times New Roman"/>
                <w:sz w:val="24"/>
                <w:szCs w:val="24"/>
              </w:rPr>
              <w:t>Зона зоопарков</w:t>
            </w:r>
            <w:r>
              <w:rPr>
                <w:rFonts w:ascii="Times New Roman" w:hAnsi="Times New Roman"/>
                <w:sz w:val="24"/>
                <w:szCs w:val="24"/>
              </w:rPr>
              <w:t xml:space="preserve"> (2)</w:t>
            </w:r>
          </w:p>
        </w:tc>
        <w:tc>
          <w:tcPr>
            <w:tcW w:w="1704" w:type="dxa"/>
            <w:vMerge/>
          </w:tcPr>
          <w:p w:rsidR="00FB695C" w:rsidRPr="00FB695C" w:rsidRDefault="00FB695C" w:rsidP="00DB2309">
            <w:pPr>
              <w:tabs>
                <w:tab w:val="left" w:pos="709"/>
                <w:tab w:val="left" w:pos="993"/>
              </w:tabs>
              <w:autoSpaceDE w:val="0"/>
              <w:autoSpaceDN w:val="0"/>
              <w:adjustRightInd w:val="0"/>
              <w:spacing w:before="120" w:after="120"/>
              <w:rPr>
                <w:rFonts w:ascii="Times New Roman" w:hAnsi="Times New Roman"/>
                <w:sz w:val="24"/>
                <w:szCs w:val="24"/>
              </w:rPr>
            </w:pPr>
          </w:p>
        </w:tc>
      </w:tr>
      <w:tr w:rsidR="00FB695C" w:rsidTr="00D86A9E">
        <w:trPr>
          <w:trHeight w:val="265"/>
        </w:trPr>
        <w:tc>
          <w:tcPr>
            <w:tcW w:w="567" w:type="dxa"/>
            <w:vMerge/>
          </w:tcPr>
          <w:p w:rsidR="00FB695C" w:rsidRDefault="00FB695C" w:rsidP="004236A7">
            <w:pPr>
              <w:tabs>
                <w:tab w:val="left" w:pos="709"/>
                <w:tab w:val="left" w:pos="993"/>
              </w:tabs>
              <w:autoSpaceDE w:val="0"/>
              <w:autoSpaceDN w:val="0"/>
              <w:adjustRightInd w:val="0"/>
              <w:spacing w:before="120" w:after="120"/>
              <w:jc w:val="center"/>
              <w:rPr>
                <w:rFonts w:ascii="Times New Roman" w:hAnsi="Times New Roman"/>
                <w:sz w:val="24"/>
                <w:szCs w:val="24"/>
              </w:rPr>
            </w:pPr>
          </w:p>
        </w:tc>
        <w:tc>
          <w:tcPr>
            <w:tcW w:w="1560" w:type="dxa"/>
            <w:vMerge/>
          </w:tcPr>
          <w:p w:rsidR="00FB695C" w:rsidRPr="00DB2309" w:rsidRDefault="00FB695C" w:rsidP="00DB2309">
            <w:pPr>
              <w:tabs>
                <w:tab w:val="left" w:pos="709"/>
                <w:tab w:val="left" w:pos="993"/>
              </w:tabs>
              <w:autoSpaceDE w:val="0"/>
              <w:autoSpaceDN w:val="0"/>
              <w:adjustRightInd w:val="0"/>
              <w:spacing w:before="120" w:after="120"/>
              <w:rPr>
                <w:rFonts w:ascii="Times New Roman" w:hAnsi="Times New Roman"/>
                <w:sz w:val="24"/>
                <w:szCs w:val="24"/>
              </w:rPr>
            </w:pPr>
          </w:p>
        </w:tc>
        <w:tc>
          <w:tcPr>
            <w:tcW w:w="2816" w:type="dxa"/>
            <w:vMerge/>
          </w:tcPr>
          <w:p w:rsidR="00FB695C" w:rsidRDefault="00FB695C" w:rsidP="004236A7">
            <w:pPr>
              <w:tabs>
                <w:tab w:val="left" w:pos="709"/>
                <w:tab w:val="left" w:pos="993"/>
              </w:tabs>
              <w:autoSpaceDE w:val="0"/>
              <w:autoSpaceDN w:val="0"/>
              <w:adjustRightInd w:val="0"/>
              <w:spacing w:before="120" w:after="120"/>
              <w:rPr>
                <w:rFonts w:ascii="Times New Roman" w:hAnsi="Times New Roman"/>
                <w:sz w:val="24"/>
                <w:szCs w:val="24"/>
              </w:rPr>
            </w:pPr>
          </w:p>
        </w:tc>
        <w:tc>
          <w:tcPr>
            <w:tcW w:w="2816" w:type="dxa"/>
          </w:tcPr>
          <w:p w:rsidR="00FB695C" w:rsidRPr="004236A7" w:rsidRDefault="00FB695C" w:rsidP="00A94D6B">
            <w:pPr>
              <w:tabs>
                <w:tab w:val="left" w:pos="709"/>
                <w:tab w:val="left" w:pos="993"/>
              </w:tabs>
              <w:autoSpaceDE w:val="0"/>
              <w:autoSpaceDN w:val="0"/>
              <w:adjustRightInd w:val="0"/>
              <w:spacing w:before="120" w:after="120"/>
              <w:rPr>
                <w:rFonts w:ascii="Times New Roman" w:hAnsi="Times New Roman"/>
                <w:sz w:val="24"/>
                <w:szCs w:val="24"/>
              </w:rPr>
            </w:pPr>
            <w:r w:rsidRPr="004236A7">
              <w:rPr>
                <w:rFonts w:ascii="Times New Roman" w:hAnsi="Times New Roman"/>
                <w:sz w:val="24"/>
                <w:szCs w:val="24"/>
              </w:rPr>
              <w:t>Зона тематических парков иных видов</w:t>
            </w:r>
            <w:r>
              <w:rPr>
                <w:rFonts w:ascii="Times New Roman" w:hAnsi="Times New Roman"/>
                <w:sz w:val="24"/>
                <w:szCs w:val="24"/>
              </w:rPr>
              <w:t xml:space="preserve"> (5)</w:t>
            </w:r>
          </w:p>
        </w:tc>
        <w:tc>
          <w:tcPr>
            <w:tcW w:w="1704" w:type="dxa"/>
            <w:vMerge/>
          </w:tcPr>
          <w:p w:rsidR="00FB695C" w:rsidRPr="00FB695C" w:rsidRDefault="00FB695C" w:rsidP="00DB2309">
            <w:pPr>
              <w:tabs>
                <w:tab w:val="left" w:pos="709"/>
                <w:tab w:val="left" w:pos="993"/>
              </w:tabs>
              <w:autoSpaceDE w:val="0"/>
              <w:autoSpaceDN w:val="0"/>
              <w:adjustRightInd w:val="0"/>
              <w:spacing w:before="120" w:after="120"/>
              <w:rPr>
                <w:rFonts w:ascii="Times New Roman" w:hAnsi="Times New Roman"/>
                <w:sz w:val="24"/>
                <w:szCs w:val="24"/>
              </w:rPr>
            </w:pPr>
          </w:p>
        </w:tc>
      </w:tr>
    </w:tbl>
    <w:p w:rsidR="0073703E" w:rsidRPr="00093C7A" w:rsidRDefault="00DB2309" w:rsidP="00372593">
      <w:pPr>
        <w:tabs>
          <w:tab w:val="left" w:pos="709"/>
          <w:tab w:val="left" w:pos="993"/>
        </w:tabs>
        <w:autoSpaceDE w:val="0"/>
        <w:autoSpaceDN w:val="0"/>
        <w:adjustRightInd w:val="0"/>
        <w:spacing w:before="120" w:after="120"/>
        <w:jc w:val="both"/>
        <w:rPr>
          <w:rFonts w:ascii="Times New Roman" w:hAnsi="Times New Roman"/>
          <w:sz w:val="24"/>
          <w:szCs w:val="24"/>
        </w:rPr>
      </w:pPr>
      <w:r w:rsidRPr="00093C7A">
        <w:rPr>
          <w:rFonts w:ascii="Times New Roman" w:hAnsi="Times New Roman"/>
          <w:sz w:val="24"/>
          <w:szCs w:val="24"/>
        </w:rPr>
        <w:t>Примечание: Функциональная зона 701010600 (зона рекреационного назначения) может быть включена в расчёт только в том случае, если в генеральном плане отсутствуют входящие в неё функциональные зоны 701010601, 701010602, 701010603, 701010604</w:t>
      </w:r>
    </w:p>
    <w:p w:rsidR="004D6447" w:rsidRDefault="004D6447" w:rsidP="004D644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4D6447" w:rsidRPr="00B450DD" w:rsidRDefault="004D6447" w:rsidP="008027E6">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28" w:name="_Toc185867340"/>
      <w:r w:rsidRPr="00B450DD">
        <w:rPr>
          <w:rFonts w:asciiTheme="majorHAnsi" w:eastAsiaTheme="majorEastAsia" w:hAnsiTheme="majorHAnsi" w:cs="Times New Roman"/>
          <w:b/>
          <w:bCs/>
          <w:iCs/>
          <w:sz w:val="24"/>
          <w:szCs w:val="24"/>
        </w:rPr>
        <w:lastRenderedPageBreak/>
        <w:t xml:space="preserve">Перечень предельных значений показателей минимально допустимого уровня обеспеченности населения </w:t>
      </w:r>
      <w:r w:rsidR="00A92648" w:rsidRPr="00B450DD">
        <w:rPr>
          <w:rFonts w:asciiTheme="majorHAnsi" w:eastAsiaTheme="majorEastAsia" w:hAnsiTheme="majorHAnsi" w:cs="Times New Roman"/>
          <w:b/>
          <w:bCs/>
          <w:iCs/>
          <w:sz w:val="24"/>
          <w:szCs w:val="24"/>
        </w:rPr>
        <w:t>Ивановской</w:t>
      </w:r>
      <w:r w:rsidRPr="00B450DD">
        <w:rPr>
          <w:rFonts w:asciiTheme="majorHAnsi" w:eastAsiaTheme="majorEastAsia" w:hAnsiTheme="majorHAnsi" w:cs="Times New Roman"/>
          <w:b/>
          <w:bCs/>
          <w:iCs/>
          <w:sz w:val="24"/>
          <w:szCs w:val="24"/>
        </w:rPr>
        <w:t xml:space="preserve"> области объектами местного значения городских и сельских поселений и максимально допустимого уровня территориальной доступности таких объектов для населения</w:t>
      </w:r>
      <w:bookmarkEnd w:id="28"/>
    </w:p>
    <w:p w:rsidR="00CB73C7" w:rsidRPr="00B450DD" w:rsidRDefault="00CB73C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Нормируемые значения показателей объектов местного значения городских и сельских поселений установлены в таблицах 30 – 34. </w:t>
      </w:r>
    </w:p>
    <w:p w:rsidR="004D6447" w:rsidRPr="00B450DD" w:rsidRDefault="004D644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Объекты местного значения городских и сельских поселений в области транспорта и автомобильных дорог в части парковок легковых автомобилей принимаются по аналогии с городскими и муниципальными округами (таблица </w:t>
      </w:r>
      <w:r w:rsidR="00CB73C7" w:rsidRPr="00B450DD">
        <w:rPr>
          <w:rFonts w:ascii="Times New Roman" w:eastAsiaTheme="minorEastAsia" w:hAnsi="Times New Roman" w:cs="Times New Roman"/>
          <w:sz w:val="24"/>
          <w:szCs w:val="24"/>
        </w:rPr>
        <w:t>19</w:t>
      </w:r>
      <w:r w:rsidRPr="00B450DD">
        <w:rPr>
          <w:rFonts w:ascii="Times New Roman" w:eastAsiaTheme="minorEastAsia" w:hAnsi="Times New Roman" w:cs="Times New Roman"/>
          <w:sz w:val="24"/>
          <w:szCs w:val="24"/>
        </w:rPr>
        <w:t>).</w:t>
      </w:r>
    </w:p>
    <w:p w:rsidR="004D6447" w:rsidRPr="00B450DD" w:rsidRDefault="004D644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Объекты местного значения городских и сельских поселений в области содействия жилищному строительству при</w:t>
      </w:r>
      <w:r w:rsidR="001260C8" w:rsidRPr="00B450DD">
        <w:rPr>
          <w:rFonts w:ascii="Times New Roman" w:eastAsiaTheme="minorEastAsia" w:hAnsi="Times New Roman" w:cs="Times New Roman"/>
          <w:sz w:val="24"/>
          <w:szCs w:val="24"/>
        </w:rPr>
        <w:t xml:space="preserve">нимаются по аналогии </w:t>
      </w:r>
      <w:r w:rsidRPr="00B450DD">
        <w:rPr>
          <w:rFonts w:ascii="Times New Roman" w:eastAsiaTheme="minorEastAsia" w:hAnsi="Times New Roman" w:cs="Times New Roman"/>
          <w:sz w:val="24"/>
          <w:szCs w:val="24"/>
        </w:rPr>
        <w:t xml:space="preserve">с городскими и муниципальными округами (таблица </w:t>
      </w:r>
      <w:r w:rsidR="00CB73C7" w:rsidRPr="00B450DD">
        <w:rPr>
          <w:rFonts w:ascii="Times New Roman" w:eastAsiaTheme="minorEastAsia" w:hAnsi="Times New Roman" w:cs="Times New Roman"/>
          <w:sz w:val="24"/>
          <w:szCs w:val="24"/>
        </w:rPr>
        <w:t>21</w:t>
      </w:r>
      <w:r w:rsidRPr="00B450DD">
        <w:rPr>
          <w:rFonts w:ascii="Times New Roman" w:eastAsiaTheme="minorEastAsia" w:hAnsi="Times New Roman" w:cs="Times New Roman"/>
          <w:sz w:val="24"/>
          <w:szCs w:val="24"/>
        </w:rPr>
        <w:t>).</w:t>
      </w:r>
    </w:p>
    <w:p w:rsidR="009250F7" w:rsidRPr="00B450DD" w:rsidRDefault="009250F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Объекты местного значения городских и сельских поселений в области в области обработки, утилизации, обезвреживания, размещения твердых коммунальных отходов принимаются по аналогии с муниципальным районом (таблица </w:t>
      </w:r>
      <w:r w:rsidR="00CB73C7" w:rsidRPr="00B450DD">
        <w:rPr>
          <w:rFonts w:ascii="Times New Roman" w:eastAsiaTheme="minorEastAsia" w:hAnsi="Times New Roman" w:cs="Times New Roman"/>
          <w:sz w:val="24"/>
          <w:szCs w:val="24"/>
        </w:rPr>
        <w:t>15</w:t>
      </w:r>
      <w:r w:rsidRPr="00B450DD">
        <w:rPr>
          <w:rFonts w:ascii="Times New Roman" w:eastAsiaTheme="minorEastAsia" w:hAnsi="Times New Roman" w:cs="Times New Roman"/>
          <w:sz w:val="24"/>
          <w:szCs w:val="24"/>
        </w:rPr>
        <w:t>).</w:t>
      </w:r>
    </w:p>
    <w:p w:rsidR="00E8535D" w:rsidRPr="00B450DD" w:rsidRDefault="00E8535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Объекты местного значения городских и сельских поселений в области организации массового отдыха населения  принимаются по аналогии с </w:t>
      </w:r>
      <w:proofErr w:type="gramStart"/>
      <w:r w:rsidRPr="00B450DD">
        <w:rPr>
          <w:rFonts w:ascii="Times New Roman" w:eastAsiaTheme="minorEastAsia" w:hAnsi="Times New Roman" w:cs="Times New Roman"/>
          <w:sz w:val="24"/>
          <w:szCs w:val="24"/>
        </w:rPr>
        <w:t>городским</w:t>
      </w:r>
      <w:proofErr w:type="gramEnd"/>
      <w:r w:rsidRPr="00B450DD">
        <w:rPr>
          <w:rFonts w:ascii="Times New Roman" w:eastAsiaTheme="minorEastAsia" w:hAnsi="Times New Roman" w:cs="Times New Roman"/>
          <w:sz w:val="24"/>
          <w:szCs w:val="24"/>
        </w:rPr>
        <w:t xml:space="preserve"> с городскими и муниципальными округами (таблица </w:t>
      </w:r>
      <w:r w:rsidR="00CB73C7" w:rsidRPr="00B450DD">
        <w:rPr>
          <w:rFonts w:ascii="Times New Roman" w:eastAsiaTheme="minorEastAsia" w:hAnsi="Times New Roman" w:cs="Times New Roman"/>
          <w:sz w:val="24"/>
          <w:szCs w:val="24"/>
        </w:rPr>
        <w:t>25</w:t>
      </w:r>
      <w:r w:rsidRPr="00B450DD">
        <w:rPr>
          <w:rFonts w:ascii="Times New Roman" w:eastAsiaTheme="minorEastAsia" w:hAnsi="Times New Roman" w:cs="Times New Roman"/>
          <w:sz w:val="24"/>
          <w:szCs w:val="24"/>
        </w:rPr>
        <w:t>).</w:t>
      </w:r>
    </w:p>
    <w:p w:rsidR="00E8535D" w:rsidRPr="00B450DD" w:rsidRDefault="009250F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Объекты местного значения городских и сельских поселений в области инженерного обеспечения территорий  принимаются по аналогии с </w:t>
      </w:r>
      <w:proofErr w:type="gramStart"/>
      <w:r w:rsidRPr="00B450DD">
        <w:rPr>
          <w:rFonts w:ascii="Times New Roman" w:eastAsiaTheme="minorEastAsia" w:hAnsi="Times New Roman" w:cs="Times New Roman"/>
          <w:sz w:val="24"/>
          <w:szCs w:val="24"/>
        </w:rPr>
        <w:t>городским</w:t>
      </w:r>
      <w:proofErr w:type="gramEnd"/>
      <w:r w:rsidRPr="00B450DD">
        <w:rPr>
          <w:rFonts w:ascii="Times New Roman" w:eastAsiaTheme="minorEastAsia" w:hAnsi="Times New Roman" w:cs="Times New Roman"/>
          <w:sz w:val="24"/>
          <w:szCs w:val="24"/>
        </w:rPr>
        <w:t xml:space="preserve"> с городскими и муниципальными округами (таблица </w:t>
      </w:r>
      <w:r w:rsidR="00CB73C7" w:rsidRPr="00B450DD">
        <w:rPr>
          <w:rFonts w:ascii="Times New Roman" w:eastAsiaTheme="minorEastAsia" w:hAnsi="Times New Roman" w:cs="Times New Roman"/>
          <w:sz w:val="24"/>
          <w:szCs w:val="24"/>
        </w:rPr>
        <w:t>26</w:t>
      </w:r>
      <w:r w:rsidRPr="00B450DD">
        <w:rPr>
          <w:rFonts w:ascii="Times New Roman" w:eastAsiaTheme="minorEastAsia" w:hAnsi="Times New Roman" w:cs="Times New Roman"/>
          <w:sz w:val="24"/>
          <w:szCs w:val="24"/>
        </w:rPr>
        <w:t>).</w:t>
      </w:r>
    </w:p>
    <w:p w:rsidR="0037715E" w:rsidRPr="00B450DD" w:rsidRDefault="0037715E"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Объекты местного значения городских и сельских поселений в области благоустройства и озеленения территорий принимаются по аналогии с </w:t>
      </w:r>
      <w:proofErr w:type="gramStart"/>
      <w:r w:rsidRPr="00B450DD">
        <w:rPr>
          <w:rFonts w:ascii="Times New Roman" w:eastAsiaTheme="minorEastAsia" w:hAnsi="Times New Roman" w:cs="Times New Roman"/>
          <w:sz w:val="24"/>
          <w:szCs w:val="24"/>
        </w:rPr>
        <w:t>городским</w:t>
      </w:r>
      <w:proofErr w:type="gramEnd"/>
      <w:r w:rsidRPr="00B450DD">
        <w:rPr>
          <w:rFonts w:ascii="Times New Roman" w:eastAsiaTheme="minorEastAsia" w:hAnsi="Times New Roman" w:cs="Times New Roman"/>
          <w:sz w:val="24"/>
          <w:szCs w:val="24"/>
        </w:rPr>
        <w:t xml:space="preserve"> с городскими и муниципальными округами (таблица </w:t>
      </w:r>
      <w:r w:rsidR="00CB73C7" w:rsidRPr="00B450DD">
        <w:rPr>
          <w:rFonts w:ascii="Times New Roman" w:eastAsiaTheme="minorEastAsia" w:hAnsi="Times New Roman" w:cs="Times New Roman"/>
          <w:sz w:val="24"/>
          <w:szCs w:val="24"/>
        </w:rPr>
        <w:t>27</w:t>
      </w:r>
      <w:r w:rsidRPr="00B450DD">
        <w:rPr>
          <w:rFonts w:ascii="Times New Roman" w:eastAsiaTheme="minorEastAsia" w:hAnsi="Times New Roman" w:cs="Times New Roman"/>
          <w:sz w:val="24"/>
          <w:szCs w:val="24"/>
        </w:rPr>
        <w:t>).</w:t>
      </w:r>
    </w:p>
    <w:p w:rsidR="0005097D" w:rsidRPr="00B450DD" w:rsidRDefault="000509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Объекты местного значения городских и сельских поселений в области в области захоронения и организации ритуальных услуг принимаются по аналогии с муниципальным районом (таблица </w:t>
      </w:r>
      <w:r w:rsidR="00CB73C7" w:rsidRPr="00B450DD">
        <w:rPr>
          <w:rFonts w:ascii="Times New Roman" w:eastAsiaTheme="minorEastAsia" w:hAnsi="Times New Roman" w:cs="Times New Roman"/>
          <w:sz w:val="24"/>
          <w:szCs w:val="24"/>
        </w:rPr>
        <w:t>16</w:t>
      </w:r>
      <w:r w:rsidRPr="00B450DD">
        <w:rPr>
          <w:rFonts w:ascii="Times New Roman" w:eastAsiaTheme="minorEastAsia" w:hAnsi="Times New Roman" w:cs="Times New Roman"/>
          <w:sz w:val="24"/>
          <w:szCs w:val="24"/>
        </w:rPr>
        <w:t>).</w:t>
      </w:r>
    </w:p>
    <w:p w:rsidR="007111E6" w:rsidRPr="00B450DD" w:rsidRDefault="007111E6"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B450DD">
        <w:rPr>
          <w:rFonts w:ascii="Times New Roman" w:eastAsiaTheme="minorEastAsia" w:hAnsi="Times New Roman" w:cs="Times New Roman"/>
          <w:sz w:val="24"/>
          <w:szCs w:val="24"/>
        </w:rPr>
        <w:t xml:space="preserve">Объекты местного значения городских и сельских поселений в области обеспечения условий работы сотруднику, замещающему должность участкового уполномоченного полиции, принимаются по аналогии с муниципальным районом (таблица </w:t>
      </w:r>
      <w:r w:rsidR="00CB73C7" w:rsidRPr="00B450DD">
        <w:rPr>
          <w:rFonts w:ascii="Times New Roman" w:eastAsiaTheme="minorEastAsia" w:hAnsi="Times New Roman" w:cs="Times New Roman"/>
          <w:sz w:val="24"/>
          <w:szCs w:val="24"/>
        </w:rPr>
        <w:t>17</w:t>
      </w:r>
      <w:r w:rsidRPr="00B450DD">
        <w:rPr>
          <w:rFonts w:ascii="Times New Roman" w:eastAsiaTheme="minorEastAsia" w:hAnsi="Times New Roman" w:cs="Times New Roman"/>
          <w:sz w:val="24"/>
          <w:szCs w:val="24"/>
        </w:rPr>
        <w:t>).</w:t>
      </w:r>
    </w:p>
    <w:p w:rsidR="00953D64" w:rsidRPr="00B450DD" w:rsidRDefault="00953D64" w:rsidP="007111E6">
      <w:pPr>
        <w:rPr>
          <w:sz w:val="24"/>
          <w:szCs w:val="24"/>
        </w:rPr>
      </w:pPr>
    </w:p>
    <w:p w:rsidR="004D6447" w:rsidRPr="00B450DD" w:rsidRDefault="006C41DD" w:rsidP="008027E6">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29" w:name="_Toc185867341"/>
      <w:r w:rsidRPr="00B450DD">
        <w:rPr>
          <w:rFonts w:asciiTheme="majorHAnsi" w:eastAsiaTheme="majorEastAsia" w:hAnsiTheme="majorHAnsi" w:cs="Times New Roman"/>
          <w:b/>
          <w:bCs/>
          <w:iCs/>
          <w:sz w:val="24"/>
          <w:szCs w:val="24"/>
        </w:rPr>
        <w:t>Автомобильные дороги и транспорт</w:t>
      </w:r>
      <w:bookmarkEnd w:id="29"/>
    </w:p>
    <w:p w:rsidR="004D6447" w:rsidRPr="008027E6" w:rsidRDefault="004D6447" w:rsidP="008027E6">
      <w:pPr>
        <w:keepNext/>
        <w:spacing w:before="240" w:after="120" w:line="240" w:lineRule="auto"/>
        <w:jc w:val="center"/>
        <w:outlineLvl w:val="3"/>
        <w:rPr>
          <w:rFonts w:ascii="Times New Roman" w:eastAsiaTheme="minorEastAsia" w:hAnsi="Times New Roman" w:cs="Times New Roman"/>
          <w:b/>
          <w:bCs/>
          <w:sz w:val="24"/>
          <w:szCs w:val="24"/>
        </w:rPr>
      </w:pPr>
      <w:r w:rsidRPr="008027E6">
        <w:rPr>
          <w:rFonts w:ascii="Times New Roman" w:eastAsiaTheme="minorEastAsia" w:hAnsi="Times New Roman" w:cs="Times New Roman"/>
          <w:b/>
          <w:bCs/>
          <w:sz w:val="24"/>
          <w:szCs w:val="24"/>
        </w:rPr>
        <w:t xml:space="preserve">Таблица </w:t>
      </w:r>
      <w:r w:rsidR="00CB73C7" w:rsidRPr="008027E6">
        <w:rPr>
          <w:rFonts w:ascii="Times New Roman" w:eastAsiaTheme="minorEastAsia" w:hAnsi="Times New Roman" w:cs="Times New Roman"/>
          <w:b/>
          <w:bCs/>
          <w:sz w:val="24"/>
          <w:szCs w:val="24"/>
        </w:rPr>
        <w:t>30</w:t>
      </w:r>
      <w:r w:rsidR="008027E6" w:rsidRPr="008027E6">
        <w:rPr>
          <w:rFonts w:ascii="Times New Roman" w:eastAsiaTheme="minorEastAsia" w:hAnsi="Times New Roman" w:cs="Times New Roman"/>
          <w:b/>
          <w:bCs/>
          <w:sz w:val="24"/>
          <w:szCs w:val="24"/>
        </w:rPr>
        <w:t>.</w:t>
      </w:r>
      <w:r w:rsidRPr="008027E6">
        <w:rPr>
          <w:rFonts w:ascii="Times New Roman" w:eastAsiaTheme="minorEastAsia" w:hAnsi="Times New Roman" w:cs="Times New Roman"/>
          <w:b/>
          <w:bCs/>
          <w:sz w:val="24"/>
          <w:szCs w:val="24"/>
        </w:rPr>
        <w:t xml:space="preserve"> </w:t>
      </w:r>
      <w:r w:rsidR="008027E6" w:rsidRPr="008027E6">
        <w:rPr>
          <w:rFonts w:ascii="Times New Roman" w:eastAsiaTheme="minorEastAsia" w:hAnsi="Times New Roman" w:cs="Times New Roman"/>
          <w:b/>
          <w:bCs/>
          <w:sz w:val="24"/>
          <w:szCs w:val="24"/>
        </w:rPr>
        <w:t>Объекты местного значения</w:t>
      </w:r>
      <w:r w:rsidRPr="008027E6">
        <w:rPr>
          <w:rFonts w:ascii="Times New Roman" w:eastAsiaTheme="minorEastAsia" w:hAnsi="Times New Roman" w:cs="Times New Roman"/>
          <w:b/>
          <w:bCs/>
          <w:sz w:val="24"/>
          <w:szCs w:val="24"/>
        </w:rPr>
        <w:t xml:space="preserve"> городских и сельских поселений в области транспорта и автомобильных дорог</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4D6447" w:rsidRPr="007C3061" w:rsidTr="00D3489F">
        <w:trPr>
          <w:tblHeader/>
        </w:trPr>
        <w:tc>
          <w:tcPr>
            <w:tcW w:w="567" w:type="dxa"/>
            <w:vMerge w:val="restart"/>
          </w:tcPr>
          <w:p w:rsidR="004D6447" w:rsidRPr="007C3061" w:rsidRDefault="008027E6"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4D6447" w:rsidRPr="007C3061" w:rsidRDefault="004D6447" w:rsidP="00D3489F">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4D6447" w:rsidRPr="007C3061" w:rsidTr="00D3489F">
        <w:trPr>
          <w:tblHeader/>
        </w:trPr>
        <w:tc>
          <w:tcPr>
            <w:tcW w:w="567" w:type="dxa"/>
            <w:vMerge/>
          </w:tcPr>
          <w:p w:rsidR="004D6447" w:rsidRPr="007C3061" w:rsidRDefault="004D6447" w:rsidP="00D3489F">
            <w:pPr>
              <w:spacing w:after="1" w:line="0" w:lineRule="atLeast"/>
              <w:rPr>
                <w:rFonts w:ascii="Times New Roman" w:hAnsi="Times New Roman"/>
              </w:rPr>
            </w:pPr>
          </w:p>
        </w:tc>
        <w:tc>
          <w:tcPr>
            <w:tcW w:w="3338" w:type="dxa"/>
            <w:vMerge/>
          </w:tcPr>
          <w:p w:rsidR="004D6447" w:rsidRPr="007C3061" w:rsidRDefault="004D6447" w:rsidP="00D3489F">
            <w:pPr>
              <w:spacing w:after="1" w:line="0" w:lineRule="atLeast"/>
              <w:rPr>
                <w:rFonts w:ascii="Times New Roman" w:hAnsi="Times New Roman"/>
              </w:rPr>
            </w:pPr>
          </w:p>
        </w:tc>
        <w:tc>
          <w:tcPr>
            <w:tcW w:w="1362"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4D6447" w:rsidRPr="00F11640" w:rsidTr="00D3489F">
        <w:trPr>
          <w:trHeight w:val="27"/>
        </w:trPr>
        <w:tc>
          <w:tcPr>
            <w:tcW w:w="567"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автомобильных дорог с твёрдым покрытием в </w:t>
            </w:r>
            <w:r>
              <w:rPr>
                <w:rFonts w:ascii="Times New Roman" w:hAnsi="Times New Roman" w:cs="Times New Roman"/>
                <w:sz w:val="24"/>
                <w:szCs w:val="24"/>
              </w:rPr>
              <w:lastRenderedPageBreak/>
              <w:t xml:space="preserve">границах населённых пунктов, входящих в состав городских и сельских поселений </w:t>
            </w:r>
          </w:p>
        </w:tc>
        <w:tc>
          <w:tcPr>
            <w:tcW w:w="1362" w:type="dxa"/>
          </w:tcPr>
          <w:p w:rsidR="004D6447" w:rsidRPr="00E40663"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процент от общей </w:t>
            </w:r>
            <w:r>
              <w:rPr>
                <w:rFonts w:ascii="Times New Roman" w:hAnsi="Times New Roman" w:cs="Times New Roman"/>
                <w:sz w:val="24"/>
                <w:szCs w:val="24"/>
              </w:rPr>
              <w:lastRenderedPageBreak/>
              <w:t>протяжённости автодорог</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50</w:t>
            </w:r>
          </w:p>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 2030г.</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w:t>
            </w:r>
            <w:r w:rsidRPr="007C3061">
              <w:rPr>
                <w:rFonts w:ascii="Times New Roman" w:hAnsi="Times New Roman" w:cs="Times New Roman"/>
                <w:sz w:val="24"/>
                <w:szCs w:val="24"/>
              </w:rPr>
              <w:lastRenderedPageBreak/>
              <w:t>ается</w:t>
            </w:r>
          </w:p>
        </w:tc>
      </w:tr>
      <w:tr w:rsidR="004D6447" w:rsidRPr="007C3061" w:rsidTr="00D3489F">
        <w:trPr>
          <w:trHeight w:val="1124"/>
        </w:trPr>
        <w:tc>
          <w:tcPr>
            <w:tcW w:w="567" w:type="dxa"/>
            <w:vMerge w:val="restart"/>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338" w:type="dxa"/>
          </w:tcPr>
          <w:p w:rsidR="004D6447" w:rsidRDefault="004D6447" w:rsidP="00D3489F">
            <w:pPr>
              <w:pStyle w:val="ConsPlusNormal"/>
              <w:rPr>
                <w:rFonts w:ascii="Times New Roman" w:hAnsi="Times New Roman" w:cs="Times New Roman"/>
                <w:sz w:val="24"/>
                <w:szCs w:val="24"/>
              </w:rPr>
            </w:pPr>
            <w:r w:rsidRPr="00F937A9">
              <w:rPr>
                <w:rFonts w:ascii="Times New Roman" w:hAnsi="Times New Roman" w:cs="Times New Roman"/>
                <w:sz w:val="24"/>
                <w:szCs w:val="24"/>
              </w:rPr>
              <w:t>Доступность по автодорогам с усовершенствованным покрытием общественно значимых объектов в сельских населённых пунктах</w:t>
            </w:r>
          </w:p>
        </w:tc>
        <w:tc>
          <w:tcPr>
            <w:tcW w:w="1362" w:type="dxa"/>
            <w:vMerge w:val="restart"/>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 от общей численности объектов в населённом пункте</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Merge w:val="restart"/>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vMerge w:val="restart"/>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D6447" w:rsidRPr="007C3061" w:rsidTr="00D3489F">
        <w:tc>
          <w:tcPr>
            <w:tcW w:w="567" w:type="dxa"/>
            <w:vMerge/>
          </w:tcPr>
          <w:p w:rsidR="004D6447" w:rsidRPr="007C3061"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Pr="007C3061"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менее 10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2045 г.:</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Pr="007C3061"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от 10 до 49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Pr="007C3061"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sidRPr="00C824FE">
              <w:rPr>
                <w:rFonts w:ascii="Times New Roman" w:hAnsi="Times New Roman" w:cs="Times New Roman"/>
                <w:sz w:val="24"/>
                <w:szCs w:val="24"/>
              </w:rPr>
              <w:t>от 10 до 49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Pr="007C3061"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от 50 до 199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Pr="007C3061"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sidRPr="00C824FE">
              <w:rPr>
                <w:rFonts w:ascii="Times New Roman" w:hAnsi="Times New Roman" w:cs="Times New Roman"/>
                <w:sz w:val="24"/>
                <w:szCs w:val="24"/>
              </w:rPr>
              <w:t>от 50 до 199 жит</w:t>
            </w:r>
            <w:proofErr w:type="gramStart"/>
            <w:r w:rsidRPr="00C824FE">
              <w:rPr>
                <w:rFonts w:ascii="Times New Roman" w:hAnsi="Times New Roman" w:cs="Times New Roman"/>
                <w:sz w:val="24"/>
                <w:szCs w:val="24"/>
              </w:rPr>
              <w:t>.</w:t>
            </w:r>
            <w:proofErr w:type="gramEnd"/>
            <w:r w:rsidRPr="00C824FE">
              <w:rPr>
                <w:rFonts w:ascii="Times New Roman" w:hAnsi="Times New Roman" w:cs="Times New Roman"/>
                <w:sz w:val="24"/>
                <w:szCs w:val="24"/>
              </w:rPr>
              <w:t xml:space="preserve"> </w:t>
            </w:r>
            <w:proofErr w:type="gramStart"/>
            <w:r w:rsidRPr="00C824FE">
              <w:rPr>
                <w:rFonts w:ascii="Times New Roman" w:hAnsi="Times New Roman" w:cs="Times New Roman"/>
                <w:sz w:val="24"/>
                <w:szCs w:val="24"/>
              </w:rPr>
              <w:t>к</w:t>
            </w:r>
            <w:proofErr w:type="gramEnd"/>
            <w:r w:rsidRPr="00C824FE">
              <w:rPr>
                <w:rFonts w:ascii="Times New Roman" w:hAnsi="Times New Roman" w:cs="Times New Roman"/>
                <w:sz w:val="24"/>
                <w:szCs w:val="24"/>
              </w:rPr>
              <w:t xml:space="preserve"> 20</w:t>
            </w:r>
            <w:r>
              <w:rPr>
                <w:rFonts w:ascii="Times New Roman" w:hAnsi="Times New Roman" w:cs="Times New Roman"/>
                <w:sz w:val="24"/>
                <w:szCs w:val="24"/>
              </w:rPr>
              <w:t>45</w:t>
            </w:r>
            <w:r w:rsidRPr="00C824FE">
              <w:rPr>
                <w:rFonts w:ascii="Times New Roman" w:hAnsi="Times New Roman" w:cs="Times New Roman"/>
                <w:sz w:val="24"/>
                <w:szCs w:val="24"/>
              </w:rPr>
              <w:t xml:space="preserve"> г.:</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Pr="007C3061"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от 200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2030 г.:</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D3489F" w:rsidTr="00D3489F">
        <w:trPr>
          <w:trHeight w:val="1110"/>
        </w:trPr>
        <w:tc>
          <w:tcPr>
            <w:tcW w:w="567" w:type="dxa"/>
            <w:vMerge w:val="restart"/>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4D6447" w:rsidRPr="00D3489F" w:rsidRDefault="004D6447" w:rsidP="00D3489F">
            <w:pPr>
              <w:pStyle w:val="ConsPlusNormal"/>
              <w:rPr>
                <w:rFonts w:ascii="Times New Roman" w:hAnsi="Times New Roman" w:cs="Times New Roman"/>
                <w:sz w:val="24"/>
                <w:szCs w:val="24"/>
              </w:rPr>
            </w:pPr>
            <w:r w:rsidRPr="00D3489F">
              <w:rPr>
                <w:rFonts w:ascii="Times New Roman" w:hAnsi="Times New Roman" w:cs="Times New Roman"/>
                <w:sz w:val="24"/>
                <w:szCs w:val="24"/>
              </w:rPr>
              <w:t>Уровень автомобилизации населения по планируемым этапам реализации градостроительной документации:</w:t>
            </w:r>
          </w:p>
        </w:tc>
        <w:tc>
          <w:tcPr>
            <w:tcW w:w="1362" w:type="dxa"/>
            <w:vMerge w:val="restart"/>
          </w:tcPr>
          <w:p w:rsidR="004D6447" w:rsidRPr="00D3489F" w:rsidRDefault="004D6447" w:rsidP="00D3489F">
            <w:pPr>
              <w:pStyle w:val="ConsPlusNormal"/>
              <w:jc w:val="center"/>
              <w:rPr>
                <w:rFonts w:ascii="Times New Roman" w:hAnsi="Times New Roman" w:cs="Times New Roman"/>
                <w:sz w:val="24"/>
                <w:szCs w:val="24"/>
              </w:rPr>
            </w:pPr>
            <w:r w:rsidRPr="00D3489F">
              <w:rPr>
                <w:rFonts w:ascii="Times New Roman" w:hAnsi="Times New Roman" w:cs="Times New Roman"/>
                <w:sz w:val="24"/>
                <w:szCs w:val="24"/>
              </w:rPr>
              <w:t>авт./      1000 жит.</w:t>
            </w:r>
          </w:p>
        </w:tc>
        <w:tc>
          <w:tcPr>
            <w:tcW w:w="1363" w:type="dxa"/>
          </w:tcPr>
          <w:p w:rsidR="004D6447" w:rsidRPr="00D3489F" w:rsidRDefault="004D6447" w:rsidP="00D3489F">
            <w:pPr>
              <w:pStyle w:val="ConsPlusNormal"/>
              <w:jc w:val="center"/>
              <w:rPr>
                <w:rFonts w:ascii="Times New Roman" w:hAnsi="Times New Roman" w:cs="Times New Roman"/>
                <w:sz w:val="24"/>
                <w:szCs w:val="24"/>
              </w:rPr>
            </w:pPr>
            <w:r w:rsidRPr="00D3489F">
              <w:rPr>
                <w:rFonts w:ascii="Times New Roman" w:hAnsi="Times New Roman" w:cs="Times New Roman"/>
                <w:sz w:val="24"/>
                <w:szCs w:val="24"/>
              </w:rPr>
              <w:t xml:space="preserve"> </w:t>
            </w:r>
          </w:p>
        </w:tc>
        <w:tc>
          <w:tcPr>
            <w:tcW w:w="1363" w:type="dxa"/>
            <w:vMerge w:val="restart"/>
          </w:tcPr>
          <w:p w:rsidR="004D6447" w:rsidRPr="00D3489F" w:rsidRDefault="004D6447" w:rsidP="00D3489F">
            <w:pPr>
              <w:pStyle w:val="ConsPlusNormal"/>
              <w:jc w:val="center"/>
              <w:rPr>
                <w:rFonts w:ascii="Times New Roman" w:hAnsi="Times New Roman" w:cs="Times New Roman"/>
                <w:sz w:val="24"/>
                <w:szCs w:val="24"/>
              </w:rPr>
            </w:pPr>
            <w:r w:rsidRPr="00D3489F">
              <w:rPr>
                <w:rFonts w:ascii="Times New Roman" w:hAnsi="Times New Roman" w:cs="Times New Roman"/>
                <w:sz w:val="24"/>
                <w:szCs w:val="24"/>
              </w:rPr>
              <w:t>-</w:t>
            </w:r>
          </w:p>
        </w:tc>
        <w:tc>
          <w:tcPr>
            <w:tcW w:w="1363" w:type="dxa"/>
            <w:vMerge w:val="restart"/>
          </w:tcPr>
          <w:p w:rsidR="004D6447" w:rsidRPr="00D3489F" w:rsidRDefault="004D6447" w:rsidP="00D3489F">
            <w:pPr>
              <w:pStyle w:val="ConsPlusNormal"/>
              <w:rPr>
                <w:rFonts w:ascii="Times New Roman" w:hAnsi="Times New Roman" w:cs="Times New Roman"/>
                <w:sz w:val="24"/>
                <w:szCs w:val="24"/>
              </w:rPr>
            </w:pPr>
            <w:r w:rsidRPr="00D3489F">
              <w:rPr>
                <w:rFonts w:ascii="Times New Roman" w:hAnsi="Times New Roman" w:cs="Times New Roman"/>
                <w:sz w:val="24"/>
                <w:szCs w:val="24"/>
              </w:rPr>
              <w:t>не устанавливается</w:t>
            </w:r>
          </w:p>
        </w:tc>
      </w:tr>
      <w:tr w:rsidR="004D6447" w:rsidRPr="00D3489F" w:rsidTr="00D3489F">
        <w:trPr>
          <w:trHeight w:val="240"/>
        </w:trPr>
        <w:tc>
          <w:tcPr>
            <w:tcW w:w="567" w:type="dxa"/>
            <w:vMerge/>
          </w:tcPr>
          <w:p w:rsidR="004D6447" w:rsidRPr="004F13A2" w:rsidRDefault="004D6447" w:rsidP="00D3489F">
            <w:pPr>
              <w:pStyle w:val="ConsPlusNormal"/>
              <w:jc w:val="center"/>
              <w:rPr>
                <w:rFonts w:ascii="Times New Roman" w:hAnsi="Times New Roman" w:cs="Times New Roman"/>
                <w:sz w:val="24"/>
                <w:szCs w:val="24"/>
                <w:highlight w:val="yellow"/>
              </w:rPr>
            </w:pPr>
          </w:p>
        </w:tc>
        <w:tc>
          <w:tcPr>
            <w:tcW w:w="3338" w:type="dxa"/>
          </w:tcPr>
          <w:p w:rsidR="004D6447" w:rsidRPr="00D3489F" w:rsidRDefault="004D6447" w:rsidP="00D3489F">
            <w:pPr>
              <w:pStyle w:val="ConsPlusNormal"/>
              <w:rPr>
                <w:rFonts w:ascii="Times New Roman" w:hAnsi="Times New Roman" w:cs="Times New Roman"/>
                <w:sz w:val="24"/>
                <w:szCs w:val="24"/>
              </w:rPr>
            </w:pPr>
            <w:r w:rsidRPr="00D3489F">
              <w:rPr>
                <w:rFonts w:ascii="Times New Roman" w:hAnsi="Times New Roman" w:cs="Times New Roman"/>
                <w:sz w:val="24"/>
                <w:szCs w:val="24"/>
              </w:rPr>
              <w:t>к 2035 г.:</w:t>
            </w:r>
          </w:p>
        </w:tc>
        <w:tc>
          <w:tcPr>
            <w:tcW w:w="1362" w:type="dxa"/>
            <w:vMerge/>
          </w:tcPr>
          <w:p w:rsidR="004D6447" w:rsidRPr="00D3489F" w:rsidRDefault="004D6447" w:rsidP="00D3489F">
            <w:pPr>
              <w:pStyle w:val="ConsPlusNormal"/>
              <w:jc w:val="center"/>
              <w:rPr>
                <w:rFonts w:ascii="Times New Roman" w:hAnsi="Times New Roman" w:cs="Times New Roman"/>
                <w:sz w:val="24"/>
                <w:szCs w:val="24"/>
              </w:rPr>
            </w:pPr>
          </w:p>
        </w:tc>
        <w:tc>
          <w:tcPr>
            <w:tcW w:w="1363" w:type="dxa"/>
          </w:tcPr>
          <w:p w:rsidR="004D6447" w:rsidRPr="00D3489F" w:rsidRDefault="006F45D9"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4D6447" w:rsidRPr="00D3489F">
              <w:rPr>
                <w:rFonts w:ascii="Times New Roman" w:hAnsi="Times New Roman" w:cs="Times New Roman"/>
                <w:sz w:val="24"/>
                <w:szCs w:val="24"/>
              </w:rPr>
              <w:t>0</w:t>
            </w:r>
          </w:p>
        </w:tc>
        <w:tc>
          <w:tcPr>
            <w:tcW w:w="1363" w:type="dxa"/>
            <w:vMerge/>
          </w:tcPr>
          <w:p w:rsidR="004D6447" w:rsidRPr="00D3489F" w:rsidRDefault="004D6447" w:rsidP="00D3489F">
            <w:pPr>
              <w:pStyle w:val="ConsPlusNormal"/>
              <w:jc w:val="center"/>
              <w:rPr>
                <w:rFonts w:ascii="Times New Roman" w:hAnsi="Times New Roman" w:cs="Times New Roman"/>
                <w:sz w:val="24"/>
                <w:szCs w:val="24"/>
              </w:rPr>
            </w:pPr>
          </w:p>
        </w:tc>
        <w:tc>
          <w:tcPr>
            <w:tcW w:w="1363" w:type="dxa"/>
            <w:vMerge/>
          </w:tcPr>
          <w:p w:rsidR="004D6447" w:rsidRPr="00D3489F" w:rsidRDefault="004D6447" w:rsidP="00D3489F">
            <w:pPr>
              <w:pStyle w:val="ConsPlusNormal"/>
              <w:rPr>
                <w:rFonts w:ascii="Times New Roman" w:hAnsi="Times New Roman" w:cs="Times New Roman"/>
                <w:sz w:val="24"/>
                <w:szCs w:val="24"/>
              </w:rPr>
            </w:pPr>
          </w:p>
        </w:tc>
      </w:tr>
      <w:tr w:rsidR="004D6447" w:rsidRPr="00D3489F" w:rsidTr="00D3489F">
        <w:trPr>
          <w:trHeight w:val="45"/>
        </w:trPr>
        <w:tc>
          <w:tcPr>
            <w:tcW w:w="567" w:type="dxa"/>
            <w:vMerge/>
          </w:tcPr>
          <w:p w:rsidR="004D6447" w:rsidRPr="004F13A2" w:rsidRDefault="004D6447" w:rsidP="00D3489F">
            <w:pPr>
              <w:pStyle w:val="ConsPlusNormal"/>
              <w:jc w:val="center"/>
              <w:rPr>
                <w:rFonts w:ascii="Times New Roman" w:hAnsi="Times New Roman" w:cs="Times New Roman"/>
                <w:sz w:val="24"/>
                <w:szCs w:val="24"/>
                <w:highlight w:val="yellow"/>
              </w:rPr>
            </w:pPr>
          </w:p>
        </w:tc>
        <w:tc>
          <w:tcPr>
            <w:tcW w:w="3338" w:type="dxa"/>
          </w:tcPr>
          <w:p w:rsidR="004D6447" w:rsidRPr="00D3489F" w:rsidRDefault="004D6447" w:rsidP="00D3489F">
            <w:pPr>
              <w:pStyle w:val="ConsPlusNormal"/>
              <w:rPr>
                <w:rFonts w:ascii="Times New Roman" w:hAnsi="Times New Roman" w:cs="Times New Roman"/>
                <w:sz w:val="24"/>
                <w:szCs w:val="24"/>
              </w:rPr>
            </w:pPr>
            <w:r w:rsidRPr="00D3489F">
              <w:rPr>
                <w:rFonts w:ascii="Times New Roman" w:hAnsi="Times New Roman" w:cs="Times New Roman"/>
                <w:sz w:val="24"/>
                <w:szCs w:val="24"/>
              </w:rPr>
              <w:t>к 2045 г.:</w:t>
            </w:r>
          </w:p>
        </w:tc>
        <w:tc>
          <w:tcPr>
            <w:tcW w:w="1362" w:type="dxa"/>
            <w:vMerge/>
          </w:tcPr>
          <w:p w:rsidR="004D6447" w:rsidRPr="00D3489F" w:rsidRDefault="004D6447" w:rsidP="00D3489F">
            <w:pPr>
              <w:pStyle w:val="ConsPlusNormal"/>
              <w:jc w:val="center"/>
              <w:rPr>
                <w:rFonts w:ascii="Times New Roman" w:hAnsi="Times New Roman" w:cs="Times New Roman"/>
                <w:sz w:val="24"/>
                <w:szCs w:val="24"/>
              </w:rPr>
            </w:pPr>
          </w:p>
        </w:tc>
        <w:tc>
          <w:tcPr>
            <w:tcW w:w="1363" w:type="dxa"/>
          </w:tcPr>
          <w:p w:rsidR="004D6447" w:rsidRPr="00D3489F" w:rsidRDefault="006F45D9"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35</w:t>
            </w:r>
            <w:r w:rsidR="004D6447" w:rsidRPr="00D3489F">
              <w:rPr>
                <w:rFonts w:ascii="Times New Roman" w:hAnsi="Times New Roman" w:cs="Times New Roman"/>
                <w:sz w:val="24"/>
                <w:szCs w:val="24"/>
              </w:rPr>
              <w:t>0</w:t>
            </w:r>
          </w:p>
        </w:tc>
        <w:tc>
          <w:tcPr>
            <w:tcW w:w="1363" w:type="dxa"/>
            <w:vMerge/>
          </w:tcPr>
          <w:p w:rsidR="004D6447" w:rsidRPr="00D3489F" w:rsidRDefault="004D6447" w:rsidP="00D3489F">
            <w:pPr>
              <w:pStyle w:val="ConsPlusNormal"/>
              <w:jc w:val="center"/>
              <w:rPr>
                <w:rFonts w:ascii="Times New Roman" w:hAnsi="Times New Roman" w:cs="Times New Roman"/>
                <w:sz w:val="24"/>
                <w:szCs w:val="24"/>
              </w:rPr>
            </w:pPr>
          </w:p>
        </w:tc>
        <w:tc>
          <w:tcPr>
            <w:tcW w:w="1363" w:type="dxa"/>
            <w:vMerge/>
          </w:tcPr>
          <w:p w:rsidR="004D6447" w:rsidRPr="00D3489F"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val="restart"/>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Плотность магистральной улично-дорожной сети городского населённого пункта:</w:t>
            </w:r>
          </w:p>
        </w:tc>
        <w:tc>
          <w:tcPr>
            <w:tcW w:w="1362" w:type="dxa"/>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val="restart"/>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vMerge w:val="restart"/>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D6447" w:rsidRPr="007C3061" w:rsidTr="00D3489F">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жилой зоне (701010100), зоне </w:t>
            </w:r>
            <w:r w:rsidRPr="001A0C50">
              <w:rPr>
                <w:rFonts w:ascii="Times New Roman" w:hAnsi="Times New Roman" w:cs="Times New Roman"/>
                <w:sz w:val="24"/>
                <w:szCs w:val="24"/>
              </w:rPr>
              <w:t>застройки индивидуальными жилыми домами</w:t>
            </w:r>
            <w:r>
              <w:rPr>
                <w:rFonts w:ascii="Times New Roman" w:hAnsi="Times New Roman" w:cs="Times New Roman"/>
                <w:sz w:val="24"/>
                <w:szCs w:val="24"/>
              </w:rPr>
              <w:t xml:space="preserve"> (</w:t>
            </w:r>
            <w:r w:rsidRPr="001A0C50">
              <w:rPr>
                <w:rFonts w:ascii="Times New Roman" w:hAnsi="Times New Roman" w:cs="Times New Roman"/>
                <w:sz w:val="24"/>
                <w:szCs w:val="24"/>
              </w:rPr>
              <w:t>701010101</w:t>
            </w:r>
            <w:r>
              <w:rPr>
                <w:rFonts w:ascii="Times New Roman" w:hAnsi="Times New Roman" w:cs="Times New Roman"/>
                <w:sz w:val="24"/>
                <w:szCs w:val="24"/>
              </w:rPr>
              <w:t>), зоне  застройки малоэтажными жилыми домами (</w:t>
            </w:r>
            <w:r w:rsidRPr="001A0C50">
              <w:rPr>
                <w:rFonts w:ascii="Times New Roman" w:hAnsi="Times New Roman" w:cs="Times New Roman"/>
                <w:sz w:val="24"/>
                <w:szCs w:val="24"/>
              </w:rPr>
              <w:t>701010102</w:t>
            </w:r>
            <w:r>
              <w:rPr>
                <w:rFonts w:ascii="Times New Roman" w:hAnsi="Times New Roman" w:cs="Times New Roman"/>
                <w:sz w:val="24"/>
                <w:szCs w:val="24"/>
              </w:rPr>
              <w:t>)</w:t>
            </w:r>
          </w:p>
        </w:tc>
        <w:tc>
          <w:tcPr>
            <w:tcW w:w="1362"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 xml:space="preserve">в зоне </w:t>
            </w:r>
            <w:r w:rsidRPr="001160C4">
              <w:rPr>
                <w:rFonts w:ascii="Times New Roman" w:hAnsi="Times New Roman" w:cs="Times New Roman"/>
                <w:sz w:val="24"/>
                <w:szCs w:val="24"/>
              </w:rPr>
              <w:t xml:space="preserve">застройки </w:t>
            </w:r>
            <w:proofErr w:type="spellStart"/>
            <w:r w:rsidRPr="001160C4">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w:t>
            </w:r>
            <w:r>
              <w:rPr>
                <w:rFonts w:ascii="Times New Roman" w:hAnsi="Times New Roman" w:cs="Times New Roman"/>
                <w:sz w:val="24"/>
                <w:szCs w:val="24"/>
              </w:rPr>
              <w:lastRenderedPageBreak/>
              <w:t>домами (</w:t>
            </w:r>
            <w:r w:rsidRPr="001160C4">
              <w:rPr>
                <w:rFonts w:ascii="Times New Roman" w:hAnsi="Times New Roman" w:cs="Times New Roman"/>
                <w:sz w:val="24"/>
                <w:szCs w:val="24"/>
              </w:rPr>
              <w:t>701010103</w:t>
            </w:r>
            <w:r>
              <w:rPr>
                <w:rFonts w:ascii="Times New Roman" w:hAnsi="Times New Roman" w:cs="Times New Roman"/>
                <w:sz w:val="24"/>
                <w:szCs w:val="24"/>
              </w:rPr>
              <w:t xml:space="preserve">), зоне </w:t>
            </w:r>
            <w:r w:rsidRPr="001160C4">
              <w:rPr>
                <w:rFonts w:ascii="Times New Roman" w:hAnsi="Times New Roman" w:cs="Times New Roman"/>
                <w:sz w:val="24"/>
                <w:szCs w:val="24"/>
              </w:rPr>
              <w:t>застройки многоэтажными жилыми домами</w:t>
            </w:r>
            <w:r>
              <w:rPr>
                <w:rFonts w:ascii="Times New Roman" w:hAnsi="Times New Roman" w:cs="Times New Roman"/>
                <w:sz w:val="24"/>
                <w:szCs w:val="24"/>
              </w:rPr>
              <w:t xml:space="preserve"> (</w:t>
            </w:r>
            <w:r w:rsidRPr="001160C4">
              <w:rPr>
                <w:rFonts w:ascii="Times New Roman" w:hAnsi="Times New Roman" w:cs="Times New Roman"/>
                <w:sz w:val="24"/>
                <w:szCs w:val="24"/>
              </w:rPr>
              <w:t>701010104</w:t>
            </w:r>
            <w:r>
              <w:rPr>
                <w:rFonts w:ascii="Times New Roman" w:hAnsi="Times New Roman" w:cs="Times New Roman"/>
                <w:sz w:val="24"/>
                <w:szCs w:val="24"/>
              </w:rPr>
              <w:t>)</w:t>
            </w:r>
          </w:p>
        </w:tc>
        <w:tc>
          <w:tcPr>
            <w:tcW w:w="1362"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 xml:space="preserve">в </w:t>
            </w:r>
            <w:r w:rsidRPr="00A20F47">
              <w:rPr>
                <w:rFonts w:ascii="Times New Roman" w:hAnsi="Times New Roman" w:cs="Times New Roman"/>
                <w:sz w:val="24"/>
                <w:szCs w:val="24"/>
              </w:rPr>
              <w:t>многофункциональной общес</w:t>
            </w:r>
            <w:r>
              <w:rPr>
                <w:rFonts w:ascii="Times New Roman" w:hAnsi="Times New Roman" w:cs="Times New Roman"/>
                <w:sz w:val="24"/>
                <w:szCs w:val="24"/>
              </w:rPr>
              <w:t>твенно-деловой зоне (701010301), зоне специализированной общественной застройки (701010302)</w:t>
            </w:r>
          </w:p>
        </w:tc>
        <w:tc>
          <w:tcPr>
            <w:tcW w:w="1362"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4,75</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rPr>
          <w:trHeight w:val="1380"/>
        </w:trPr>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в зоне</w:t>
            </w:r>
            <w:r w:rsidRPr="00521481">
              <w:rPr>
                <w:rFonts w:ascii="Times New Roman" w:hAnsi="Times New Roman" w:cs="Times New Roman"/>
                <w:sz w:val="24"/>
                <w:szCs w:val="24"/>
              </w:rPr>
              <w:t xml:space="preserve"> смешанной и общественно-деловой застройки</w:t>
            </w:r>
            <w:r>
              <w:rPr>
                <w:rFonts w:ascii="Times New Roman" w:hAnsi="Times New Roman" w:cs="Times New Roman"/>
                <w:sz w:val="24"/>
                <w:szCs w:val="24"/>
              </w:rPr>
              <w:t xml:space="preserve"> (701010200), общественно-деловых зонах (701010300)</w:t>
            </w:r>
          </w:p>
        </w:tc>
        <w:tc>
          <w:tcPr>
            <w:tcW w:w="1362"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6,50</w:t>
            </w:r>
          </w:p>
        </w:tc>
        <w:tc>
          <w:tcPr>
            <w:tcW w:w="1363" w:type="dxa"/>
            <w:vMerge/>
          </w:tcPr>
          <w:p w:rsidR="004D6447" w:rsidRPr="007C3061" w:rsidRDefault="004D6447" w:rsidP="00D3489F">
            <w:pPr>
              <w:pStyle w:val="ConsPlusNormal"/>
              <w:jc w:val="center"/>
              <w:rPr>
                <w:rFonts w:ascii="Times New Roman" w:hAnsi="Times New Roman" w:cs="Times New Roman"/>
                <w:sz w:val="24"/>
                <w:szCs w:val="24"/>
              </w:rPr>
            </w:pPr>
          </w:p>
        </w:tc>
        <w:tc>
          <w:tcPr>
            <w:tcW w:w="1363" w:type="dxa"/>
            <w:vMerge/>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4D6447" w:rsidRPr="0008423B"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М</w:t>
            </w:r>
            <w:r w:rsidRPr="0066367C">
              <w:rPr>
                <w:rFonts w:ascii="Times New Roman" w:hAnsi="Times New Roman" w:cs="Times New Roman"/>
                <w:sz w:val="24"/>
                <w:szCs w:val="24"/>
              </w:rPr>
              <w:t xml:space="preserve">инимальное количество велосипедных дорожек и (или) велосипедных </w:t>
            </w:r>
            <w:r>
              <w:rPr>
                <w:rFonts w:ascii="Times New Roman" w:hAnsi="Times New Roman" w:cs="Times New Roman"/>
                <w:sz w:val="24"/>
                <w:szCs w:val="24"/>
              </w:rPr>
              <w:t>полос в городском поселении</w:t>
            </w:r>
          </w:p>
        </w:tc>
        <w:tc>
          <w:tcPr>
            <w:tcW w:w="1362" w:type="dxa"/>
          </w:tcPr>
          <w:p w:rsidR="004D6447" w:rsidRDefault="00120664"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4D6447" w:rsidRPr="006F45D9">
              <w:rPr>
                <w:rFonts w:ascii="Times New Roman" w:hAnsi="Times New Roman" w:cs="Times New Roman"/>
                <w:sz w:val="24"/>
                <w:szCs w:val="24"/>
              </w:rPr>
              <w:t>во объектов в границах городского поселения</w:t>
            </w:r>
            <w:r w:rsidR="00B601F7" w:rsidRPr="006F45D9">
              <w:rPr>
                <w:rFonts w:ascii="Times New Roman" w:hAnsi="Times New Roman" w:cs="Times New Roman"/>
                <w:sz w:val="24"/>
                <w:szCs w:val="24"/>
              </w:rPr>
              <w:t>, ед.</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D6447" w:rsidTr="00D3489F">
        <w:tc>
          <w:tcPr>
            <w:tcW w:w="567"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4D6447" w:rsidRPr="0008423B"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П</w:t>
            </w:r>
            <w:r w:rsidRPr="0008423B">
              <w:rPr>
                <w:rFonts w:ascii="Times New Roman" w:hAnsi="Times New Roman" w:cs="Times New Roman"/>
                <w:sz w:val="24"/>
                <w:szCs w:val="24"/>
              </w:rPr>
              <w:t>лотность сети велосипедн</w:t>
            </w:r>
            <w:r>
              <w:rPr>
                <w:rFonts w:ascii="Times New Roman" w:hAnsi="Times New Roman" w:cs="Times New Roman"/>
                <w:sz w:val="24"/>
                <w:szCs w:val="24"/>
              </w:rPr>
              <w:t xml:space="preserve">ых дорожек и (или) велосипедных полос в городских населённых пунктах в зонах </w:t>
            </w:r>
            <w:r w:rsidRPr="001160C4">
              <w:rPr>
                <w:rFonts w:ascii="Times New Roman" w:hAnsi="Times New Roman" w:cs="Times New Roman"/>
                <w:sz w:val="24"/>
                <w:szCs w:val="24"/>
              </w:rPr>
              <w:t xml:space="preserve">застройки </w:t>
            </w:r>
            <w:proofErr w:type="spellStart"/>
            <w:r w:rsidRPr="001160C4">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 (</w:t>
            </w:r>
            <w:r w:rsidRPr="001160C4">
              <w:rPr>
                <w:rFonts w:ascii="Times New Roman" w:hAnsi="Times New Roman" w:cs="Times New Roman"/>
                <w:sz w:val="24"/>
                <w:szCs w:val="24"/>
              </w:rPr>
              <w:t>701010103</w:t>
            </w:r>
            <w:r>
              <w:rPr>
                <w:rFonts w:ascii="Times New Roman" w:hAnsi="Times New Roman" w:cs="Times New Roman"/>
                <w:sz w:val="24"/>
                <w:szCs w:val="24"/>
              </w:rPr>
              <w:t xml:space="preserve">), </w:t>
            </w:r>
            <w:r w:rsidRPr="001160C4">
              <w:rPr>
                <w:rFonts w:ascii="Times New Roman" w:hAnsi="Times New Roman" w:cs="Times New Roman"/>
                <w:sz w:val="24"/>
                <w:szCs w:val="24"/>
              </w:rPr>
              <w:t>застройки многоэтажными жилыми домами</w:t>
            </w:r>
            <w:r>
              <w:rPr>
                <w:rFonts w:ascii="Times New Roman" w:hAnsi="Times New Roman" w:cs="Times New Roman"/>
                <w:sz w:val="24"/>
                <w:szCs w:val="24"/>
              </w:rPr>
              <w:t xml:space="preserve"> (</w:t>
            </w:r>
            <w:r w:rsidRPr="001160C4">
              <w:rPr>
                <w:rFonts w:ascii="Times New Roman" w:hAnsi="Times New Roman" w:cs="Times New Roman"/>
                <w:sz w:val="24"/>
                <w:szCs w:val="24"/>
              </w:rPr>
              <w:t>701010104</w:t>
            </w:r>
            <w:r>
              <w:rPr>
                <w:rFonts w:ascii="Times New Roman" w:hAnsi="Times New Roman" w:cs="Times New Roman"/>
                <w:sz w:val="24"/>
                <w:szCs w:val="24"/>
              </w:rPr>
              <w:t xml:space="preserve">), </w:t>
            </w:r>
            <w:r w:rsidRPr="00A20F47">
              <w:rPr>
                <w:rFonts w:ascii="Times New Roman" w:hAnsi="Times New Roman" w:cs="Times New Roman"/>
                <w:sz w:val="24"/>
                <w:szCs w:val="24"/>
              </w:rPr>
              <w:t>многофункциональн</w:t>
            </w:r>
            <w:r>
              <w:rPr>
                <w:rFonts w:ascii="Times New Roman" w:hAnsi="Times New Roman" w:cs="Times New Roman"/>
                <w:sz w:val="24"/>
                <w:szCs w:val="24"/>
              </w:rPr>
              <w:t>ых</w:t>
            </w:r>
            <w:r w:rsidRPr="00A20F47">
              <w:rPr>
                <w:rFonts w:ascii="Times New Roman" w:hAnsi="Times New Roman" w:cs="Times New Roman"/>
                <w:sz w:val="24"/>
                <w:szCs w:val="24"/>
              </w:rPr>
              <w:t xml:space="preserve"> общес</w:t>
            </w:r>
            <w:r>
              <w:rPr>
                <w:rFonts w:ascii="Times New Roman" w:hAnsi="Times New Roman" w:cs="Times New Roman"/>
                <w:sz w:val="24"/>
                <w:szCs w:val="24"/>
              </w:rPr>
              <w:t>твенно-деловых зонах (701010301), зонах специализированной общественной застройки (701010302)</w:t>
            </w:r>
          </w:p>
        </w:tc>
        <w:tc>
          <w:tcPr>
            <w:tcW w:w="1362"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км/км</w:t>
            </w:r>
            <w:proofErr w:type="gramStart"/>
            <w:r w:rsidRPr="001A0C50">
              <w:rPr>
                <w:rFonts w:ascii="Times New Roman" w:hAnsi="Times New Roman" w:cs="Times New Roman"/>
                <w:sz w:val="24"/>
                <w:szCs w:val="24"/>
                <w:vertAlign w:val="superscript"/>
              </w:rPr>
              <w:t>2</w:t>
            </w:r>
            <w:proofErr w:type="gramEnd"/>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D6447" w:rsidRPr="007C3061" w:rsidTr="00D3489F">
        <w:tc>
          <w:tcPr>
            <w:tcW w:w="567" w:type="dxa"/>
            <w:vMerge w:val="restart"/>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38" w:type="dxa"/>
          </w:tcPr>
          <w:p w:rsidR="004D6447" w:rsidRPr="003929FF"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О</w:t>
            </w:r>
            <w:r w:rsidRPr="003929FF">
              <w:rPr>
                <w:rFonts w:ascii="Times New Roman" w:hAnsi="Times New Roman" w:cs="Times New Roman"/>
                <w:sz w:val="24"/>
                <w:szCs w:val="24"/>
              </w:rPr>
              <w:t>беспеченность населения остановочными пунктами общественного транспорта</w:t>
            </w:r>
            <w:r>
              <w:rPr>
                <w:rFonts w:ascii="Times New Roman" w:hAnsi="Times New Roman" w:cs="Times New Roman"/>
                <w:sz w:val="24"/>
                <w:szCs w:val="24"/>
              </w:rPr>
              <w:t>:</w:t>
            </w:r>
          </w:p>
        </w:tc>
        <w:tc>
          <w:tcPr>
            <w:tcW w:w="1362" w:type="dxa"/>
            <w:vMerge w:val="restart"/>
          </w:tcPr>
          <w:p w:rsidR="004D6447" w:rsidRPr="008F0154" w:rsidRDefault="00120664" w:rsidP="00D3489F">
            <w:pPr>
              <w:pStyle w:val="ConsPlusNormal"/>
              <w:jc w:val="center"/>
            </w:pPr>
            <w:r>
              <w:rPr>
                <w:rFonts w:ascii="Times New Roman" w:hAnsi="Times New Roman" w:cs="Times New Roman"/>
                <w:sz w:val="24"/>
                <w:szCs w:val="24"/>
              </w:rPr>
              <w:t>количест</w:t>
            </w:r>
            <w:r w:rsidR="004D6447">
              <w:rPr>
                <w:rFonts w:ascii="Times New Roman" w:hAnsi="Times New Roman" w:cs="Times New Roman"/>
                <w:sz w:val="24"/>
                <w:szCs w:val="24"/>
              </w:rPr>
              <w:t>во</w:t>
            </w:r>
            <w:r w:rsidR="004D6447" w:rsidRPr="003929FF">
              <w:rPr>
                <w:rFonts w:ascii="Times New Roman" w:hAnsi="Times New Roman" w:cs="Times New Roman"/>
                <w:sz w:val="24"/>
                <w:szCs w:val="24"/>
              </w:rPr>
              <w:t xml:space="preserve"> остановок общественного автомобильного </w:t>
            </w:r>
            <w:r w:rsidR="004D6447" w:rsidRPr="00D3489F">
              <w:rPr>
                <w:rFonts w:ascii="Times New Roman" w:hAnsi="Times New Roman" w:cs="Times New Roman"/>
                <w:sz w:val="24"/>
                <w:szCs w:val="24"/>
              </w:rPr>
              <w:lastRenderedPageBreak/>
              <w:t>транспорта на каждые 600 м протяжё</w:t>
            </w:r>
            <w:r w:rsidR="004D6447" w:rsidRPr="003929FF">
              <w:rPr>
                <w:rFonts w:ascii="Times New Roman" w:hAnsi="Times New Roman" w:cs="Times New Roman"/>
                <w:sz w:val="24"/>
                <w:szCs w:val="24"/>
              </w:rPr>
              <w:t>нности сети</w:t>
            </w:r>
            <w:r w:rsidR="004D6447">
              <w:rPr>
                <w:rFonts w:ascii="Times New Roman" w:hAnsi="Times New Roman" w:cs="Times New Roman"/>
                <w:sz w:val="24"/>
                <w:szCs w:val="24"/>
              </w:rPr>
              <w:t>, ед.</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p>
        </w:tc>
        <w:tc>
          <w:tcPr>
            <w:tcW w:w="1363" w:type="dxa"/>
          </w:tcPr>
          <w:p w:rsidR="004D6447" w:rsidRPr="007C3061" w:rsidRDefault="004D6447" w:rsidP="00D3489F">
            <w:pPr>
              <w:pStyle w:val="ConsPlusNormal"/>
              <w:jc w:val="center"/>
              <w:rPr>
                <w:rFonts w:ascii="Times New Roman" w:hAnsi="Times New Roman" w:cs="Times New Roman"/>
                <w:sz w:val="24"/>
                <w:szCs w:val="24"/>
              </w:rPr>
            </w:pPr>
          </w:p>
        </w:tc>
        <w:tc>
          <w:tcPr>
            <w:tcW w:w="1363" w:type="dxa"/>
          </w:tcPr>
          <w:p w:rsidR="004D6447" w:rsidRDefault="004D6447" w:rsidP="00D3489F">
            <w:pPr>
              <w:pStyle w:val="ConsPlusNormal"/>
              <w:rPr>
                <w:rFonts w:ascii="Times New Roman" w:hAnsi="Times New Roman" w:cs="Times New Roman"/>
                <w:sz w:val="24"/>
                <w:szCs w:val="24"/>
              </w:rPr>
            </w:pPr>
          </w:p>
        </w:tc>
      </w:tr>
      <w:tr w:rsidR="004D6447" w:rsidRPr="007C3061" w:rsidTr="00D3489F">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Pr="003929FF" w:rsidRDefault="004D6447" w:rsidP="00D3489F">
            <w:pPr>
              <w:pStyle w:val="ConsPlusNormal"/>
              <w:rPr>
                <w:rFonts w:ascii="Times New Roman" w:hAnsi="Times New Roman" w:cs="Times New Roman"/>
                <w:sz w:val="24"/>
                <w:szCs w:val="24"/>
              </w:rPr>
            </w:pPr>
            <w:r w:rsidRPr="00B47718">
              <w:rPr>
                <w:rFonts w:ascii="Times New Roman" w:hAnsi="Times New Roman" w:cs="Times New Roman"/>
                <w:sz w:val="24"/>
                <w:szCs w:val="24"/>
              </w:rPr>
              <w:t xml:space="preserve">в жилых зонах (701010100), зонах застройки индивидуальными жилыми </w:t>
            </w:r>
            <w:r w:rsidRPr="00B47718">
              <w:rPr>
                <w:rFonts w:ascii="Times New Roman" w:hAnsi="Times New Roman" w:cs="Times New Roman"/>
                <w:sz w:val="24"/>
                <w:szCs w:val="24"/>
              </w:rPr>
              <w:lastRenderedPageBreak/>
              <w:t>домами (701010101), зонах  застройки малоэтажными жилыми домами (701010102)</w:t>
            </w:r>
          </w:p>
        </w:tc>
        <w:tc>
          <w:tcPr>
            <w:tcW w:w="1362" w:type="dxa"/>
            <w:vMerge/>
          </w:tcPr>
          <w:p w:rsidR="004D6447" w:rsidRDefault="004D6447" w:rsidP="00D3489F">
            <w:pPr>
              <w:pStyle w:val="ConsPlusNormal"/>
              <w:jc w:val="center"/>
              <w:rPr>
                <w:rFonts w:ascii="Times New Roman" w:hAnsi="Times New Roman" w:cs="Times New Roman"/>
                <w:sz w:val="24"/>
                <w:szCs w:val="24"/>
              </w:rPr>
            </w:pPr>
          </w:p>
        </w:tc>
        <w:tc>
          <w:tcPr>
            <w:tcW w:w="1363" w:type="dxa"/>
          </w:tcPr>
          <w:p w:rsidR="004D6447" w:rsidRPr="003929FF" w:rsidRDefault="004D6447" w:rsidP="00D3489F">
            <w:pPr>
              <w:pStyle w:val="ConsPlusNormal"/>
              <w:jc w:val="center"/>
              <w:rPr>
                <w:rFonts w:ascii="Times New Roman" w:hAnsi="Times New Roman" w:cs="Times New Roman"/>
                <w:sz w:val="24"/>
                <w:szCs w:val="24"/>
              </w:rPr>
            </w:pPr>
            <w:r w:rsidRPr="003929FF">
              <w:rPr>
                <w:rFonts w:ascii="Times New Roman" w:hAnsi="Times New Roman" w:cs="Times New Roman"/>
                <w:sz w:val="24"/>
                <w:szCs w:val="24"/>
              </w:rPr>
              <w:t>1</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r>
      <w:tr w:rsidR="004D6447" w:rsidRPr="007C3061" w:rsidTr="00D3489F">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Pr="003929FF" w:rsidRDefault="004D6447" w:rsidP="00D3489F">
            <w:pPr>
              <w:pStyle w:val="ConsPlusNormal"/>
              <w:rPr>
                <w:rFonts w:ascii="Times New Roman" w:hAnsi="Times New Roman" w:cs="Times New Roman"/>
                <w:sz w:val="24"/>
                <w:szCs w:val="24"/>
              </w:rPr>
            </w:pPr>
            <w:r w:rsidRPr="003929FF">
              <w:rPr>
                <w:rFonts w:ascii="Times New Roman" w:hAnsi="Times New Roman" w:cs="Times New Roman"/>
                <w:sz w:val="24"/>
                <w:szCs w:val="24"/>
              </w:rPr>
              <w:t>в зон</w:t>
            </w:r>
            <w:r>
              <w:rPr>
                <w:rFonts w:ascii="Times New Roman" w:hAnsi="Times New Roman" w:cs="Times New Roman"/>
                <w:sz w:val="24"/>
                <w:szCs w:val="24"/>
              </w:rPr>
              <w:t>ах</w:t>
            </w:r>
            <w:r w:rsidRPr="003929FF">
              <w:rPr>
                <w:rFonts w:ascii="Times New Roman" w:hAnsi="Times New Roman" w:cs="Times New Roman"/>
                <w:sz w:val="24"/>
                <w:szCs w:val="24"/>
              </w:rPr>
              <w:t xml:space="preserve"> застройки </w:t>
            </w:r>
            <w:proofErr w:type="spellStart"/>
            <w:r w:rsidRPr="003929FF">
              <w:rPr>
                <w:rFonts w:ascii="Times New Roman" w:hAnsi="Times New Roman" w:cs="Times New Roman"/>
                <w:sz w:val="24"/>
                <w:szCs w:val="24"/>
              </w:rPr>
              <w:t>среднеэтажными</w:t>
            </w:r>
            <w:proofErr w:type="spellEnd"/>
            <w:r w:rsidRPr="003929FF">
              <w:rPr>
                <w:rFonts w:ascii="Times New Roman" w:hAnsi="Times New Roman" w:cs="Times New Roman"/>
                <w:sz w:val="24"/>
                <w:szCs w:val="24"/>
              </w:rPr>
              <w:t xml:space="preserve"> жилыми домами (701010103), многоэтажными жилыми домами (701010104)</w:t>
            </w:r>
            <w:r>
              <w:rPr>
                <w:rFonts w:ascii="Times New Roman" w:hAnsi="Times New Roman" w:cs="Times New Roman"/>
                <w:sz w:val="24"/>
                <w:szCs w:val="24"/>
              </w:rPr>
              <w:t xml:space="preserve">, </w:t>
            </w:r>
          </w:p>
        </w:tc>
        <w:tc>
          <w:tcPr>
            <w:tcW w:w="1362" w:type="dxa"/>
            <w:vMerge/>
          </w:tcPr>
          <w:p w:rsidR="004D6447" w:rsidRDefault="004D6447" w:rsidP="00D3489F">
            <w:pPr>
              <w:pStyle w:val="ConsPlusNormal"/>
              <w:jc w:val="center"/>
            </w:pPr>
          </w:p>
        </w:tc>
        <w:tc>
          <w:tcPr>
            <w:tcW w:w="1363" w:type="dxa"/>
          </w:tcPr>
          <w:p w:rsidR="004D6447" w:rsidRPr="003929FF" w:rsidRDefault="004D6447" w:rsidP="00D3489F">
            <w:pPr>
              <w:pStyle w:val="ConsPlusNormal"/>
              <w:jc w:val="center"/>
              <w:rPr>
                <w:rFonts w:ascii="Times New Roman" w:hAnsi="Times New Roman" w:cs="Times New Roman"/>
                <w:sz w:val="24"/>
                <w:szCs w:val="24"/>
              </w:rPr>
            </w:pPr>
            <w:r w:rsidRPr="003929FF">
              <w:rPr>
                <w:rFonts w:ascii="Times New Roman" w:hAnsi="Times New Roman" w:cs="Times New Roman"/>
                <w:sz w:val="24"/>
                <w:szCs w:val="24"/>
              </w:rPr>
              <w:t>1</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D6447" w:rsidRPr="007C3061" w:rsidTr="00D3489F">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Pr="003929FF" w:rsidRDefault="004D6447" w:rsidP="00D3489F">
            <w:pPr>
              <w:pStyle w:val="ConsPlusNormal"/>
              <w:rPr>
                <w:rFonts w:ascii="Times New Roman" w:hAnsi="Times New Roman" w:cs="Times New Roman"/>
                <w:sz w:val="24"/>
                <w:szCs w:val="24"/>
              </w:rPr>
            </w:pPr>
            <w:r w:rsidRPr="003929FF">
              <w:rPr>
                <w:rFonts w:ascii="Times New Roman" w:hAnsi="Times New Roman" w:cs="Times New Roman"/>
                <w:sz w:val="24"/>
                <w:szCs w:val="24"/>
              </w:rPr>
              <w:t>в многофункциональн</w:t>
            </w:r>
            <w:r>
              <w:rPr>
                <w:rFonts w:ascii="Times New Roman" w:hAnsi="Times New Roman" w:cs="Times New Roman"/>
                <w:sz w:val="24"/>
                <w:szCs w:val="24"/>
              </w:rPr>
              <w:t>ых</w:t>
            </w:r>
            <w:r w:rsidRPr="003929FF">
              <w:rPr>
                <w:rFonts w:ascii="Times New Roman" w:hAnsi="Times New Roman" w:cs="Times New Roman"/>
                <w:sz w:val="24"/>
                <w:szCs w:val="24"/>
              </w:rPr>
              <w:t xml:space="preserve"> общественно-делов</w:t>
            </w:r>
            <w:r>
              <w:rPr>
                <w:rFonts w:ascii="Times New Roman" w:hAnsi="Times New Roman" w:cs="Times New Roman"/>
                <w:sz w:val="24"/>
                <w:szCs w:val="24"/>
              </w:rPr>
              <w:t>ых</w:t>
            </w:r>
            <w:r w:rsidRPr="003929FF">
              <w:rPr>
                <w:rFonts w:ascii="Times New Roman" w:hAnsi="Times New Roman" w:cs="Times New Roman"/>
                <w:sz w:val="24"/>
                <w:szCs w:val="24"/>
              </w:rPr>
              <w:t xml:space="preserve"> зон</w:t>
            </w:r>
            <w:r>
              <w:rPr>
                <w:rFonts w:ascii="Times New Roman" w:hAnsi="Times New Roman" w:cs="Times New Roman"/>
                <w:sz w:val="24"/>
                <w:szCs w:val="24"/>
              </w:rPr>
              <w:t xml:space="preserve">ах </w:t>
            </w:r>
            <w:r w:rsidRPr="003929FF">
              <w:rPr>
                <w:rFonts w:ascii="Times New Roman" w:hAnsi="Times New Roman" w:cs="Times New Roman"/>
                <w:sz w:val="24"/>
                <w:szCs w:val="24"/>
              </w:rPr>
              <w:t>(701010301), зон</w:t>
            </w:r>
            <w:r>
              <w:rPr>
                <w:rFonts w:ascii="Times New Roman" w:hAnsi="Times New Roman" w:cs="Times New Roman"/>
                <w:sz w:val="24"/>
                <w:szCs w:val="24"/>
              </w:rPr>
              <w:t>ах</w:t>
            </w:r>
            <w:r w:rsidRPr="003929FF">
              <w:rPr>
                <w:rFonts w:ascii="Times New Roman" w:hAnsi="Times New Roman" w:cs="Times New Roman"/>
                <w:sz w:val="24"/>
                <w:szCs w:val="24"/>
              </w:rPr>
              <w:t xml:space="preserve"> специализированной общественной застройки (701010302)</w:t>
            </w:r>
            <w:r>
              <w:rPr>
                <w:rFonts w:ascii="Times New Roman" w:hAnsi="Times New Roman" w:cs="Times New Roman"/>
                <w:sz w:val="24"/>
                <w:szCs w:val="24"/>
              </w:rPr>
              <w:t xml:space="preserve">, </w:t>
            </w:r>
            <w:r w:rsidRPr="003929FF">
              <w:rPr>
                <w:rFonts w:ascii="Times New Roman" w:hAnsi="Times New Roman" w:cs="Times New Roman"/>
                <w:sz w:val="24"/>
                <w:szCs w:val="24"/>
              </w:rPr>
              <w:t>смешанной и общественно-деловой застройки (701010200), общественно-деловых зонах (701010300)</w:t>
            </w:r>
          </w:p>
        </w:tc>
        <w:tc>
          <w:tcPr>
            <w:tcW w:w="1362" w:type="dxa"/>
            <w:vMerge/>
          </w:tcPr>
          <w:p w:rsidR="004D6447" w:rsidRDefault="004D6447" w:rsidP="00D3489F">
            <w:pPr>
              <w:contextualSpacing/>
              <w:jc w:val="center"/>
            </w:pPr>
          </w:p>
        </w:tc>
        <w:tc>
          <w:tcPr>
            <w:tcW w:w="1363" w:type="dxa"/>
          </w:tcPr>
          <w:p w:rsidR="004D6447" w:rsidRPr="003929FF"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метров</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D6447" w:rsidRPr="007C3061" w:rsidTr="00D3489F">
        <w:tc>
          <w:tcPr>
            <w:tcW w:w="567" w:type="dxa"/>
            <w:vMerge/>
          </w:tcPr>
          <w:p w:rsidR="004D6447" w:rsidRDefault="004D6447" w:rsidP="00D3489F">
            <w:pPr>
              <w:pStyle w:val="ConsPlusNormal"/>
              <w:jc w:val="center"/>
              <w:rPr>
                <w:rFonts w:ascii="Times New Roman" w:hAnsi="Times New Roman" w:cs="Times New Roman"/>
                <w:sz w:val="24"/>
                <w:szCs w:val="24"/>
              </w:rPr>
            </w:pPr>
          </w:p>
        </w:tc>
        <w:tc>
          <w:tcPr>
            <w:tcW w:w="3338" w:type="dxa"/>
          </w:tcPr>
          <w:p w:rsidR="004D6447" w:rsidRPr="003929FF" w:rsidRDefault="004D6447" w:rsidP="00D3489F">
            <w:pPr>
              <w:pStyle w:val="ConsPlusNormal"/>
              <w:rPr>
                <w:rFonts w:ascii="Times New Roman" w:hAnsi="Times New Roman" w:cs="Times New Roman"/>
                <w:sz w:val="24"/>
                <w:szCs w:val="24"/>
              </w:rPr>
            </w:pPr>
            <w:r w:rsidRPr="003929FF">
              <w:rPr>
                <w:rFonts w:ascii="Times New Roman" w:hAnsi="Times New Roman" w:cs="Times New Roman"/>
                <w:sz w:val="24"/>
                <w:szCs w:val="24"/>
              </w:rPr>
              <w:t xml:space="preserve">в </w:t>
            </w:r>
            <w:r>
              <w:rPr>
                <w:rFonts w:ascii="Times New Roman" w:hAnsi="Times New Roman" w:cs="Times New Roman"/>
                <w:sz w:val="24"/>
                <w:szCs w:val="24"/>
              </w:rPr>
              <w:t xml:space="preserve">прочих функциональных зонах, а также в </w:t>
            </w:r>
            <w:r w:rsidRPr="003929FF">
              <w:rPr>
                <w:rFonts w:ascii="Times New Roman" w:hAnsi="Times New Roman" w:cs="Times New Roman"/>
                <w:sz w:val="24"/>
                <w:szCs w:val="24"/>
              </w:rPr>
              <w:t>незастроенной части населённого пункта и за его границами</w:t>
            </w:r>
          </w:p>
        </w:tc>
        <w:tc>
          <w:tcPr>
            <w:tcW w:w="1362" w:type="dxa"/>
            <w:vMerge/>
          </w:tcPr>
          <w:p w:rsidR="004D6447" w:rsidRPr="008F0154" w:rsidRDefault="004D6447" w:rsidP="00D3489F">
            <w:pPr>
              <w:tabs>
                <w:tab w:val="left" w:pos="1418"/>
              </w:tabs>
              <w:spacing w:before="60" w:after="60"/>
              <w:ind w:left="-108" w:right="-108"/>
              <w:jc w:val="center"/>
            </w:pPr>
          </w:p>
        </w:tc>
        <w:tc>
          <w:tcPr>
            <w:tcW w:w="1363" w:type="dxa"/>
          </w:tcPr>
          <w:p w:rsidR="004D6447" w:rsidRPr="003929FF" w:rsidRDefault="004D6447" w:rsidP="00D3489F">
            <w:pPr>
              <w:pStyle w:val="ConsPlusNormal"/>
              <w:jc w:val="center"/>
              <w:rPr>
                <w:rFonts w:ascii="Times New Roman" w:hAnsi="Times New Roman" w:cs="Times New Roman"/>
                <w:sz w:val="24"/>
                <w:szCs w:val="24"/>
              </w:rPr>
            </w:pPr>
            <w:r w:rsidRPr="003929FF">
              <w:rPr>
                <w:rFonts w:ascii="Times New Roman" w:hAnsi="Times New Roman" w:cs="Times New Roman"/>
                <w:sz w:val="24"/>
                <w:szCs w:val="24"/>
              </w:rPr>
              <w:t xml:space="preserve">в соответствии с </w:t>
            </w:r>
            <w:r>
              <w:rPr>
                <w:rFonts w:ascii="Times New Roman" w:hAnsi="Times New Roman" w:cs="Times New Roman"/>
                <w:sz w:val="24"/>
                <w:szCs w:val="24"/>
              </w:rPr>
              <w:t>ПКРТИ</w:t>
            </w:r>
            <w:r w:rsidRPr="003929FF">
              <w:rPr>
                <w:rFonts w:ascii="Times New Roman" w:hAnsi="Times New Roman" w:cs="Times New Roman"/>
                <w:sz w:val="24"/>
                <w:szCs w:val="24"/>
              </w:rPr>
              <w:t xml:space="preserve">, ПОДД, </w:t>
            </w:r>
            <w:r>
              <w:rPr>
                <w:rFonts w:ascii="Times New Roman" w:hAnsi="Times New Roman" w:cs="Times New Roman"/>
                <w:sz w:val="24"/>
                <w:szCs w:val="24"/>
              </w:rPr>
              <w:t>картой маршрута</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4D6447" w:rsidRPr="007C3061" w:rsidTr="00D3489F">
        <w:tc>
          <w:tcPr>
            <w:tcW w:w="567"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О</w:t>
            </w:r>
            <w:r w:rsidRPr="00181BF7">
              <w:rPr>
                <w:rFonts w:ascii="Times New Roman" w:hAnsi="Times New Roman" w:cs="Times New Roman"/>
                <w:sz w:val="24"/>
                <w:szCs w:val="24"/>
              </w:rPr>
              <w:t xml:space="preserve">беспечение площадками для </w:t>
            </w:r>
            <w:proofErr w:type="spellStart"/>
            <w:r w:rsidRPr="00181BF7">
              <w:rPr>
                <w:rFonts w:ascii="Times New Roman" w:hAnsi="Times New Roman" w:cs="Times New Roman"/>
                <w:sz w:val="24"/>
                <w:szCs w:val="24"/>
              </w:rPr>
              <w:t>межрейсового</w:t>
            </w:r>
            <w:proofErr w:type="spellEnd"/>
            <w:r w:rsidRPr="00181BF7">
              <w:rPr>
                <w:rFonts w:ascii="Times New Roman" w:hAnsi="Times New Roman" w:cs="Times New Roman"/>
                <w:sz w:val="24"/>
                <w:szCs w:val="24"/>
              </w:rPr>
              <w:t xml:space="preserve"> отстоя транспорта</w:t>
            </w:r>
            <w:r>
              <w:rPr>
                <w:rFonts w:ascii="Times New Roman" w:hAnsi="Times New Roman" w:cs="Times New Roman"/>
                <w:sz w:val="24"/>
                <w:szCs w:val="24"/>
              </w:rPr>
              <w:t xml:space="preserve"> на муниципальных</w:t>
            </w:r>
            <w:r w:rsidRPr="00181BF7">
              <w:rPr>
                <w:rFonts w:ascii="Times New Roman" w:hAnsi="Times New Roman" w:cs="Times New Roman"/>
                <w:sz w:val="24"/>
                <w:szCs w:val="24"/>
              </w:rPr>
              <w:t xml:space="preserve"> маршрут</w:t>
            </w:r>
            <w:r>
              <w:rPr>
                <w:rFonts w:ascii="Times New Roman" w:hAnsi="Times New Roman" w:cs="Times New Roman"/>
                <w:sz w:val="24"/>
                <w:szCs w:val="24"/>
              </w:rPr>
              <w:t>ах регулярных перевозок</w:t>
            </w:r>
          </w:p>
        </w:tc>
        <w:tc>
          <w:tcPr>
            <w:tcW w:w="1362"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ед. площадок на 1 маршрут</w:t>
            </w:r>
          </w:p>
        </w:tc>
        <w:tc>
          <w:tcPr>
            <w:tcW w:w="1363" w:type="dxa"/>
          </w:tcPr>
          <w:p w:rsidR="004D6447" w:rsidRPr="00CB73C7" w:rsidRDefault="004D6447" w:rsidP="00D3489F">
            <w:pPr>
              <w:pStyle w:val="ConsPlusNormal"/>
              <w:jc w:val="center"/>
              <w:rPr>
                <w:rFonts w:ascii="Times New Roman" w:hAnsi="Times New Roman" w:cs="Times New Roman"/>
                <w:sz w:val="24"/>
                <w:szCs w:val="24"/>
              </w:rPr>
            </w:pPr>
            <w:r w:rsidRPr="00CB73C7">
              <w:rPr>
                <w:rFonts w:ascii="Times New Roman" w:hAnsi="Times New Roman" w:cs="Times New Roman"/>
                <w:sz w:val="24"/>
                <w:szCs w:val="24"/>
              </w:rPr>
              <w:t xml:space="preserve">1 </w:t>
            </w:r>
          </w:p>
          <w:p w:rsidR="004D6447" w:rsidRPr="00CB73C7" w:rsidRDefault="004D6447" w:rsidP="00CB73C7">
            <w:pPr>
              <w:pStyle w:val="ConsPlusNormal"/>
              <w:jc w:val="center"/>
              <w:rPr>
                <w:rFonts w:ascii="Times New Roman" w:hAnsi="Times New Roman" w:cs="Times New Roman"/>
                <w:sz w:val="24"/>
                <w:szCs w:val="24"/>
              </w:rPr>
            </w:pPr>
            <w:r w:rsidRPr="00CB73C7">
              <w:rPr>
                <w:rFonts w:ascii="Times New Roman" w:hAnsi="Times New Roman" w:cs="Times New Roman"/>
                <w:sz w:val="24"/>
                <w:szCs w:val="24"/>
              </w:rPr>
              <w:t xml:space="preserve">(см. прим. </w:t>
            </w:r>
            <w:r w:rsidR="00CB73C7" w:rsidRPr="00CB73C7">
              <w:rPr>
                <w:rFonts w:ascii="Times New Roman" w:hAnsi="Times New Roman" w:cs="Times New Roman"/>
                <w:sz w:val="24"/>
                <w:szCs w:val="24"/>
              </w:rPr>
              <w:t>3</w:t>
            </w:r>
            <w:r w:rsidRPr="00CB73C7">
              <w:rPr>
                <w:rFonts w:ascii="Times New Roman" w:hAnsi="Times New Roman" w:cs="Times New Roman"/>
                <w:sz w:val="24"/>
                <w:szCs w:val="24"/>
              </w:rPr>
              <w:t>)</w:t>
            </w:r>
          </w:p>
        </w:tc>
        <w:tc>
          <w:tcPr>
            <w:tcW w:w="1363" w:type="dxa"/>
          </w:tcPr>
          <w:p w:rsidR="004D6447" w:rsidRPr="00CB73C7" w:rsidRDefault="004D6447" w:rsidP="00D3489F">
            <w:pPr>
              <w:pStyle w:val="ConsPlusNormal"/>
              <w:jc w:val="center"/>
              <w:rPr>
                <w:rFonts w:ascii="Times New Roman" w:hAnsi="Times New Roman" w:cs="Times New Roman"/>
                <w:sz w:val="24"/>
                <w:szCs w:val="24"/>
              </w:rPr>
            </w:pPr>
            <w:r w:rsidRPr="00CB73C7">
              <w:rPr>
                <w:rFonts w:ascii="Times New Roman" w:hAnsi="Times New Roman" w:cs="Times New Roman"/>
                <w:sz w:val="24"/>
                <w:szCs w:val="24"/>
              </w:rPr>
              <w:t>-</w:t>
            </w:r>
          </w:p>
        </w:tc>
        <w:tc>
          <w:tcPr>
            <w:tcW w:w="1363" w:type="dxa"/>
          </w:tcPr>
          <w:p w:rsidR="004D6447" w:rsidRPr="00A74C9B" w:rsidRDefault="004D6447" w:rsidP="00D3489F">
            <w:pPr>
              <w:pStyle w:val="ConsPlusNormal"/>
              <w:rPr>
                <w:rFonts w:ascii="Times New Roman" w:hAnsi="Times New Roman" w:cs="Times New Roman"/>
                <w:sz w:val="24"/>
                <w:szCs w:val="24"/>
              </w:rPr>
            </w:pPr>
            <w:r w:rsidRPr="00A74C9B">
              <w:rPr>
                <w:rFonts w:ascii="Times New Roman" w:hAnsi="Times New Roman" w:cs="Times New Roman"/>
                <w:sz w:val="24"/>
                <w:szCs w:val="24"/>
              </w:rPr>
              <w:t>не устанавливается</w:t>
            </w:r>
          </w:p>
        </w:tc>
      </w:tr>
      <w:tr w:rsidR="004D6447" w:rsidRPr="007C3061" w:rsidTr="00D3489F">
        <w:tc>
          <w:tcPr>
            <w:tcW w:w="567"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АЗС</w:t>
            </w:r>
          </w:p>
        </w:tc>
        <w:tc>
          <w:tcPr>
            <w:tcW w:w="1362" w:type="dxa"/>
          </w:tcPr>
          <w:p w:rsidR="004D6447" w:rsidRDefault="00120664"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4D6447">
              <w:rPr>
                <w:rFonts w:ascii="Times New Roman" w:hAnsi="Times New Roman" w:cs="Times New Roman"/>
                <w:sz w:val="24"/>
                <w:szCs w:val="24"/>
              </w:rPr>
              <w:t>во топливораздаточных колонок на 1200 легковых автомобилей</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километров пути по автомобильным дорогам общего пользования</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bl>
    <w:p w:rsidR="004D6447" w:rsidRPr="008027E6" w:rsidRDefault="004D6447" w:rsidP="004D6447">
      <w:pPr>
        <w:tabs>
          <w:tab w:val="left" w:pos="709"/>
          <w:tab w:val="left" w:pos="993"/>
        </w:tabs>
        <w:autoSpaceDE w:val="0"/>
        <w:autoSpaceDN w:val="0"/>
        <w:adjustRightInd w:val="0"/>
        <w:spacing w:before="120" w:after="120"/>
        <w:jc w:val="both"/>
        <w:rPr>
          <w:rFonts w:ascii="Times New Roman" w:hAnsi="Times New Roman"/>
          <w:sz w:val="24"/>
        </w:rPr>
      </w:pPr>
      <w:r w:rsidRPr="008027E6">
        <w:rPr>
          <w:rFonts w:ascii="Times New Roman" w:hAnsi="Times New Roman"/>
          <w:sz w:val="24"/>
        </w:rPr>
        <w:t>Примечания:</w:t>
      </w:r>
    </w:p>
    <w:p w:rsidR="004D6447" w:rsidRPr="008027E6" w:rsidRDefault="00CB73C7" w:rsidP="004D6447">
      <w:pPr>
        <w:tabs>
          <w:tab w:val="left" w:pos="709"/>
          <w:tab w:val="left" w:pos="993"/>
        </w:tabs>
        <w:autoSpaceDE w:val="0"/>
        <w:autoSpaceDN w:val="0"/>
        <w:adjustRightInd w:val="0"/>
        <w:spacing w:before="120" w:after="120"/>
        <w:jc w:val="both"/>
        <w:rPr>
          <w:rFonts w:ascii="Times New Roman" w:hAnsi="Times New Roman"/>
          <w:sz w:val="24"/>
        </w:rPr>
      </w:pPr>
      <w:r w:rsidRPr="008027E6">
        <w:rPr>
          <w:rFonts w:ascii="Times New Roman" w:hAnsi="Times New Roman"/>
          <w:sz w:val="24"/>
        </w:rPr>
        <w:t>1. </w:t>
      </w:r>
      <w:proofErr w:type="gramStart"/>
      <w:r w:rsidR="004D6447" w:rsidRPr="008027E6">
        <w:rPr>
          <w:rFonts w:ascii="Times New Roman" w:hAnsi="Times New Roman"/>
          <w:sz w:val="24"/>
        </w:rPr>
        <w:t xml:space="preserve">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w:t>
      </w:r>
      <w:r w:rsidR="004D6447" w:rsidRPr="008027E6">
        <w:rPr>
          <w:rFonts w:ascii="Times New Roman" w:hAnsi="Times New Roman"/>
          <w:sz w:val="24"/>
        </w:rPr>
        <w:lastRenderedPageBreak/>
        <w:t>беспрепятственного и непрерывного доступа по автомобильным дорогам в границах населённых пунктов от внешних автодорог, входящих в общую сеть, до следующих объектов (при наличии таковых в населённом пункте): администрация городского поселения и её подразделения, опорный пункт полиции, пожарная часть, избирательный участок, почта, банк, объекты здравоохранения</w:t>
      </w:r>
      <w:proofErr w:type="gramEnd"/>
      <w:r w:rsidR="004D6447" w:rsidRPr="008027E6">
        <w:rPr>
          <w:rFonts w:ascii="Times New Roman" w:hAnsi="Times New Roman"/>
          <w:sz w:val="24"/>
        </w:rPr>
        <w:t>, образования, культуры, физической культуры и спорта всех типов, парки и места массового отдыха.</w:t>
      </w:r>
    </w:p>
    <w:p w:rsidR="004D6447" w:rsidRPr="008027E6" w:rsidRDefault="00CB73C7" w:rsidP="004D6447">
      <w:pPr>
        <w:tabs>
          <w:tab w:val="left" w:pos="709"/>
          <w:tab w:val="left" w:pos="993"/>
        </w:tabs>
        <w:autoSpaceDE w:val="0"/>
        <w:autoSpaceDN w:val="0"/>
        <w:adjustRightInd w:val="0"/>
        <w:spacing w:before="120" w:after="120"/>
        <w:jc w:val="both"/>
        <w:rPr>
          <w:rFonts w:ascii="Times New Roman" w:hAnsi="Times New Roman"/>
          <w:sz w:val="24"/>
        </w:rPr>
      </w:pPr>
      <w:r w:rsidRPr="008027E6">
        <w:rPr>
          <w:rFonts w:ascii="Times New Roman" w:hAnsi="Times New Roman"/>
          <w:sz w:val="24"/>
        </w:rPr>
        <w:t>2. </w:t>
      </w:r>
      <w:r w:rsidR="004D6447" w:rsidRPr="008027E6">
        <w:rPr>
          <w:rFonts w:ascii="Times New Roman" w:hAnsi="Times New Roman"/>
          <w:sz w:val="24"/>
        </w:rPr>
        <w:t xml:space="preserve">Для отдельных объектов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(см. таблицу </w:t>
      </w:r>
      <w:r w:rsidRPr="008027E6">
        <w:rPr>
          <w:rFonts w:ascii="Times New Roman" w:hAnsi="Times New Roman"/>
          <w:sz w:val="24"/>
        </w:rPr>
        <w:t>4</w:t>
      </w:r>
      <w:r w:rsidR="007F1636" w:rsidRPr="008027E6">
        <w:rPr>
          <w:rFonts w:ascii="Times New Roman" w:hAnsi="Times New Roman"/>
          <w:sz w:val="24"/>
        </w:rPr>
        <w:t>3</w:t>
      </w:r>
      <w:r w:rsidR="004D6447" w:rsidRPr="008027E6">
        <w:rPr>
          <w:rFonts w:ascii="Times New Roman" w:hAnsi="Times New Roman"/>
          <w:sz w:val="24"/>
        </w:rPr>
        <w:t xml:space="preserve"> в разделе </w:t>
      </w:r>
      <w:r w:rsidR="004D6447" w:rsidRPr="008027E6">
        <w:rPr>
          <w:rFonts w:ascii="Times New Roman" w:hAnsi="Times New Roman"/>
          <w:sz w:val="24"/>
          <w:lang w:val="en-US"/>
        </w:rPr>
        <w:t>II</w:t>
      </w:r>
      <w:r w:rsidR="004D6447" w:rsidRPr="008027E6">
        <w:rPr>
          <w:rFonts w:ascii="Times New Roman" w:hAnsi="Times New Roman"/>
          <w:sz w:val="24"/>
        </w:rPr>
        <w:t xml:space="preserve">) </w:t>
      </w:r>
    </w:p>
    <w:p w:rsidR="004D6447" w:rsidRPr="008027E6" w:rsidRDefault="00CB73C7" w:rsidP="004D6447">
      <w:pPr>
        <w:tabs>
          <w:tab w:val="left" w:pos="709"/>
          <w:tab w:val="left" w:pos="993"/>
        </w:tabs>
        <w:autoSpaceDE w:val="0"/>
        <w:autoSpaceDN w:val="0"/>
        <w:adjustRightInd w:val="0"/>
        <w:spacing w:before="120" w:after="120"/>
        <w:jc w:val="both"/>
        <w:rPr>
          <w:rFonts w:ascii="Times New Roman" w:hAnsi="Times New Roman"/>
          <w:sz w:val="24"/>
        </w:rPr>
      </w:pPr>
      <w:r w:rsidRPr="008027E6">
        <w:rPr>
          <w:rFonts w:ascii="Times New Roman" w:hAnsi="Times New Roman"/>
          <w:sz w:val="24"/>
        </w:rPr>
        <w:t>3. </w:t>
      </w:r>
      <w:r w:rsidR="004D6447" w:rsidRPr="008027E6">
        <w:rPr>
          <w:rFonts w:ascii="Times New Roman" w:hAnsi="Times New Roman"/>
          <w:sz w:val="24"/>
        </w:rPr>
        <w:t xml:space="preserve">Допускается совмещать площадки для </w:t>
      </w:r>
      <w:proofErr w:type="spellStart"/>
      <w:r w:rsidR="004D6447" w:rsidRPr="008027E6">
        <w:rPr>
          <w:rFonts w:ascii="Times New Roman" w:hAnsi="Times New Roman"/>
          <w:sz w:val="24"/>
        </w:rPr>
        <w:t>межрейсового</w:t>
      </w:r>
      <w:proofErr w:type="spellEnd"/>
      <w:r w:rsidR="004D6447" w:rsidRPr="008027E6">
        <w:rPr>
          <w:rFonts w:ascii="Times New Roman" w:hAnsi="Times New Roman"/>
          <w:sz w:val="24"/>
        </w:rPr>
        <w:t xml:space="preserve"> отстоя транспорта при низкой интенсивности движения. </w:t>
      </w:r>
    </w:p>
    <w:p w:rsidR="004D6447" w:rsidRPr="008027E6" w:rsidRDefault="00CB73C7" w:rsidP="004D6447">
      <w:pPr>
        <w:tabs>
          <w:tab w:val="left" w:pos="709"/>
          <w:tab w:val="left" w:pos="993"/>
        </w:tabs>
        <w:autoSpaceDE w:val="0"/>
        <w:autoSpaceDN w:val="0"/>
        <w:adjustRightInd w:val="0"/>
        <w:spacing w:before="120" w:after="120"/>
        <w:jc w:val="both"/>
        <w:rPr>
          <w:rFonts w:ascii="Times New Roman" w:hAnsi="Times New Roman"/>
          <w:sz w:val="24"/>
        </w:rPr>
      </w:pPr>
      <w:r w:rsidRPr="008027E6">
        <w:rPr>
          <w:rFonts w:ascii="Times New Roman" w:hAnsi="Times New Roman"/>
          <w:sz w:val="24"/>
        </w:rPr>
        <w:t xml:space="preserve">4. </w:t>
      </w:r>
      <w:r w:rsidR="004D6447" w:rsidRPr="008027E6">
        <w:rPr>
          <w:rFonts w:ascii="Times New Roman" w:hAnsi="Times New Roman"/>
          <w:sz w:val="24"/>
        </w:rPr>
        <w:t>Расчётная ширина улиц и дорог в красных линиях в отношении территорий исторических поселений допускается принимать в размере исторически сложившейся ширины.</w:t>
      </w:r>
    </w:p>
    <w:p w:rsidR="006C41DD" w:rsidRPr="008027E6" w:rsidRDefault="006C41DD" w:rsidP="008027E6">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30" w:name="_Toc185867342"/>
      <w:r w:rsidRPr="008027E6">
        <w:rPr>
          <w:rFonts w:asciiTheme="majorHAnsi" w:eastAsiaTheme="majorEastAsia" w:hAnsiTheme="majorHAnsi" w:cs="Times New Roman"/>
          <w:b/>
          <w:bCs/>
          <w:iCs/>
          <w:sz w:val="24"/>
          <w:szCs w:val="24"/>
        </w:rPr>
        <w:t>Защита и предупреждение чрезвычайных ситуаций</w:t>
      </w:r>
      <w:bookmarkEnd w:id="30"/>
    </w:p>
    <w:p w:rsidR="004D6447" w:rsidRPr="008027E6" w:rsidRDefault="004D6447" w:rsidP="008027E6">
      <w:pPr>
        <w:keepNext/>
        <w:spacing w:before="240" w:after="120" w:line="240" w:lineRule="auto"/>
        <w:jc w:val="center"/>
        <w:outlineLvl w:val="3"/>
        <w:rPr>
          <w:rFonts w:ascii="Times New Roman" w:eastAsiaTheme="minorEastAsia" w:hAnsi="Times New Roman" w:cs="Times New Roman"/>
          <w:b/>
          <w:bCs/>
          <w:sz w:val="24"/>
          <w:szCs w:val="24"/>
        </w:rPr>
      </w:pPr>
      <w:r w:rsidRPr="00120664">
        <w:rPr>
          <w:rFonts w:ascii="Times New Roman" w:eastAsiaTheme="minorEastAsia" w:hAnsi="Times New Roman" w:cs="Times New Roman"/>
          <w:b/>
          <w:bCs/>
          <w:sz w:val="24"/>
          <w:szCs w:val="24"/>
        </w:rPr>
        <w:t xml:space="preserve">Таблица </w:t>
      </w:r>
      <w:r w:rsidR="00CB73C7" w:rsidRPr="00120664">
        <w:rPr>
          <w:rFonts w:ascii="Times New Roman" w:eastAsiaTheme="minorEastAsia" w:hAnsi="Times New Roman" w:cs="Times New Roman"/>
          <w:b/>
          <w:bCs/>
          <w:sz w:val="24"/>
          <w:szCs w:val="24"/>
        </w:rPr>
        <w:t>31</w:t>
      </w:r>
      <w:r w:rsidR="008027E6" w:rsidRPr="00120664">
        <w:rPr>
          <w:rFonts w:ascii="Times New Roman" w:eastAsiaTheme="minorEastAsia" w:hAnsi="Times New Roman" w:cs="Times New Roman"/>
          <w:b/>
          <w:bCs/>
          <w:sz w:val="24"/>
          <w:szCs w:val="24"/>
        </w:rPr>
        <w:t xml:space="preserve">. Объекты </w:t>
      </w:r>
      <w:r w:rsidR="00120664">
        <w:rPr>
          <w:rFonts w:ascii="Times New Roman" w:eastAsiaTheme="minorEastAsia" w:hAnsi="Times New Roman" w:cs="Times New Roman"/>
          <w:b/>
          <w:bCs/>
          <w:sz w:val="24"/>
          <w:szCs w:val="24"/>
        </w:rPr>
        <w:t>местного</w:t>
      </w:r>
      <w:r w:rsidR="008027E6" w:rsidRPr="00120664">
        <w:rPr>
          <w:rFonts w:ascii="Times New Roman" w:eastAsiaTheme="minorEastAsia" w:hAnsi="Times New Roman" w:cs="Times New Roman"/>
          <w:b/>
          <w:bCs/>
          <w:sz w:val="24"/>
          <w:szCs w:val="24"/>
        </w:rPr>
        <w:t xml:space="preserve"> значения</w:t>
      </w:r>
      <w:r w:rsidR="008027E6">
        <w:rPr>
          <w:rFonts w:ascii="Times New Roman" w:eastAsiaTheme="minorEastAsia" w:hAnsi="Times New Roman" w:cs="Times New Roman"/>
          <w:b/>
          <w:bCs/>
          <w:sz w:val="24"/>
          <w:szCs w:val="24"/>
        </w:rPr>
        <w:t xml:space="preserve"> </w:t>
      </w:r>
      <w:r w:rsidRPr="008027E6">
        <w:rPr>
          <w:rFonts w:ascii="Times New Roman" w:eastAsiaTheme="minorEastAsia" w:hAnsi="Times New Roman" w:cs="Times New Roman"/>
          <w:b/>
          <w:bCs/>
          <w:sz w:val="24"/>
          <w:szCs w:val="24"/>
        </w:rPr>
        <w:t>поселений в области защиты и предупреждения чрезвычайных ситуаций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4D6447" w:rsidRPr="007C3061" w:rsidTr="00D3489F">
        <w:trPr>
          <w:tblHeader/>
        </w:trPr>
        <w:tc>
          <w:tcPr>
            <w:tcW w:w="567" w:type="dxa"/>
            <w:vMerge w:val="restart"/>
          </w:tcPr>
          <w:p w:rsidR="004D6447" w:rsidRPr="007C3061" w:rsidRDefault="008027E6"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4D6447" w:rsidRPr="007C3061" w:rsidRDefault="004D6447" w:rsidP="00D3489F">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4D6447" w:rsidRPr="007C3061" w:rsidTr="00D3489F">
        <w:trPr>
          <w:tblHeader/>
        </w:trPr>
        <w:tc>
          <w:tcPr>
            <w:tcW w:w="567" w:type="dxa"/>
            <w:vMerge/>
          </w:tcPr>
          <w:p w:rsidR="004D6447" w:rsidRPr="007C3061" w:rsidRDefault="004D6447" w:rsidP="00D3489F">
            <w:pPr>
              <w:spacing w:after="1" w:line="0" w:lineRule="atLeast"/>
              <w:rPr>
                <w:rFonts w:ascii="Times New Roman" w:hAnsi="Times New Roman"/>
              </w:rPr>
            </w:pPr>
          </w:p>
        </w:tc>
        <w:tc>
          <w:tcPr>
            <w:tcW w:w="3338" w:type="dxa"/>
            <w:vMerge/>
          </w:tcPr>
          <w:p w:rsidR="004D6447" w:rsidRPr="007C3061" w:rsidRDefault="004D6447" w:rsidP="00D3489F">
            <w:pPr>
              <w:spacing w:after="1" w:line="0" w:lineRule="atLeast"/>
              <w:rPr>
                <w:rFonts w:ascii="Times New Roman" w:hAnsi="Times New Roman"/>
              </w:rPr>
            </w:pPr>
          </w:p>
        </w:tc>
        <w:tc>
          <w:tcPr>
            <w:tcW w:w="1362"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4D6447" w:rsidRPr="007C3061" w:rsidTr="00D3489F">
        <w:tc>
          <w:tcPr>
            <w:tcW w:w="567"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Расход воды на наружное противопожарное водоснабжение</w:t>
            </w:r>
          </w:p>
        </w:tc>
        <w:tc>
          <w:tcPr>
            <w:tcW w:w="1362" w:type="dxa"/>
          </w:tcPr>
          <w:p w:rsidR="004D6447" w:rsidRPr="00E40663" w:rsidRDefault="00120664" w:rsidP="00120664">
            <w:pPr>
              <w:pStyle w:val="ConsPlusNormal"/>
              <w:jc w:val="center"/>
              <w:rPr>
                <w:rFonts w:ascii="Times New Roman" w:hAnsi="Times New Roman" w:cs="Times New Roman"/>
                <w:sz w:val="24"/>
                <w:szCs w:val="24"/>
              </w:rPr>
            </w:pPr>
            <w:r>
              <w:rPr>
                <w:rFonts w:ascii="Times New Roman" w:hAnsi="Times New Roman" w:cs="Times New Roman"/>
                <w:sz w:val="24"/>
                <w:szCs w:val="24"/>
              </w:rPr>
              <w:t>литр/секунда</w:t>
            </w:r>
          </w:p>
        </w:tc>
        <w:tc>
          <w:tcPr>
            <w:tcW w:w="1363" w:type="dxa"/>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 xml:space="preserve">по </w:t>
            </w:r>
            <w:r w:rsidRPr="009A50FF">
              <w:rPr>
                <w:rFonts w:ascii="Times New Roman" w:hAnsi="Times New Roman" w:cs="Times New Roman"/>
                <w:sz w:val="24"/>
                <w:szCs w:val="24"/>
              </w:rPr>
              <w:t>СП 8.13130.</w:t>
            </w:r>
            <w:r>
              <w:rPr>
                <w:rFonts w:ascii="Times New Roman" w:hAnsi="Times New Roman" w:cs="Times New Roman"/>
                <w:sz w:val="24"/>
                <w:szCs w:val="24"/>
              </w:rPr>
              <w:t>2009</w:t>
            </w:r>
            <w:r w:rsidRPr="009A50FF">
              <w:rPr>
                <w:rFonts w:ascii="Times New Roman" w:hAnsi="Times New Roman" w:cs="Times New Roman"/>
                <w:sz w:val="24"/>
                <w:szCs w:val="24"/>
              </w:rPr>
              <w:t xml:space="preserve"> </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w:t>
            </w:r>
          </w:p>
        </w:tc>
        <w:tc>
          <w:tcPr>
            <w:tcW w:w="1363" w:type="dxa"/>
          </w:tcPr>
          <w:p w:rsidR="004D6447" w:rsidRPr="007C3061"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н</w:t>
            </w:r>
            <w:r w:rsidRPr="007C3061">
              <w:rPr>
                <w:rFonts w:ascii="Times New Roman" w:hAnsi="Times New Roman" w:cs="Times New Roman"/>
                <w:sz w:val="24"/>
                <w:szCs w:val="24"/>
              </w:rPr>
              <w:t>е устанавливается</w:t>
            </w:r>
          </w:p>
        </w:tc>
      </w:tr>
      <w:tr w:rsidR="004D6447" w:rsidRPr="007C3061" w:rsidTr="00D3489F">
        <w:tc>
          <w:tcPr>
            <w:tcW w:w="567"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Санитарные посты на водных объектах в зонах отдыха и рекреации</w:t>
            </w:r>
          </w:p>
        </w:tc>
        <w:tc>
          <w:tcPr>
            <w:tcW w:w="1362" w:type="dxa"/>
          </w:tcPr>
          <w:p w:rsidR="004D6447" w:rsidRDefault="00120664"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4D6447">
              <w:rPr>
                <w:rFonts w:ascii="Times New Roman" w:hAnsi="Times New Roman" w:cs="Times New Roman"/>
                <w:sz w:val="24"/>
                <w:szCs w:val="24"/>
              </w:rPr>
              <w:t>во постов на 2000 отдыхающих</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расстояние от поста до крайней точки обслуживаемой территории, </w:t>
            </w:r>
            <w:proofErr w:type="gramStart"/>
            <w:r>
              <w:rPr>
                <w:rFonts w:ascii="Times New Roman" w:hAnsi="Times New Roman" w:cs="Times New Roman"/>
                <w:sz w:val="24"/>
                <w:szCs w:val="24"/>
              </w:rPr>
              <w:t>м</w:t>
            </w:r>
            <w:proofErr w:type="gramEnd"/>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4D6447" w:rsidRPr="007C3061" w:rsidTr="00D3489F">
        <w:tc>
          <w:tcPr>
            <w:tcW w:w="567"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4D6447" w:rsidRDefault="004D6447" w:rsidP="00D3489F">
            <w:pPr>
              <w:pStyle w:val="ConsPlusNormal"/>
              <w:rPr>
                <w:rFonts w:ascii="Times New Roman" w:hAnsi="Times New Roman" w:cs="Times New Roman"/>
                <w:sz w:val="24"/>
                <w:szCs w:val="24"/>
              </w:rPr>
            </w:pPr>
            <w:r>
              <w:rPr>
                <w:rFonts w:ascii="Times New Roman" w:hAnsi="Times New Roman" w:cs="Times New Roman"/>
                <w:sz w:val="24"/>
                <w:szCs w:val="24"/>
              </w:rPr>
              <w:t>Посты спасателей на водных объектах в зонах отдыха  рекреации</w:t>
            </w:r>
          </w:p>
        </w:tc>
        <w:tc>
          <w:tcPr>
            <w:tcW w:w="1362" w:type="dxa"/>
          </w:tcPr>
          <w:p w:rsidR="004D6447" w:rsidRDefault="00120664"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4D6447">
              <w:rPr>
                <w:rFonts w:ascii="Times New Roman" w:hAnsi="Times New Roman" w:cs="Times New Roman"/>
                <w:sz w:val="24"/>
                <w:szCs w:val="24"/>
              </w:rPr>
              <w:t>во постов на 1000 отдыхающих</w:t>
            </w:r>
          </w:p>
        </w:tc>
        <w:tc>
          <w:tcPr>
            <w:tcW w:w="1363" w:type="dxa"/>
          </w:tcPr>
          <w:p w:rsidR="004D6447"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расстояние от поста до крайней точки обслуживаемой территории </w:t>
            </w:r>
            <w:r>
              <w:rPr>
                <w:rFonts w:ascii="Times New Roman" w:hAnsi="Times New Roman" w:cs="Times New Roman"/>
                <w:sz w:val="24"/>
                <w:szCs w:val="24"/>
              </w:rPr>
              <w:lastRenderedPageBreak/>
              <w:t xml:space="preserve">и акватории, </w:t>
            </w:r>
            <w:proofErr w:type="gramStart"/>
            <w:r>
              <w:rPr>
                <w:rFonts w:ascii="Times New Roman" w:hAnsi="Times New Roman" w:cs="Times New Roman"/>
                <w:sz w:val="24"/>
                <w:szCs w:val="24"/>
              </w:rPr>
              <w:t>м</w:t>
            </w:r>
            <w:proofErr w:type="gramEnd"/>
          </w:p>
        </w:tc>
        <w:tc>
          <w:tcPr>
            <w:tcW w:w="1363" w:type="dxa"/>
          </w:tcPr>
          <w:p w:rsidR="004D6447" w:rsidRPr="007C3061" w:rsidRDefault="004D6447"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200</w:t>
            </w:r>
          </w:p>
        </w:tc>
      </w:tr>
    </w:tbl>
    <w:p w:rsidR="004D6447" w:rsidRPr="008027E6" w:rsidRDefault="004D6447" w:rsidP="004D6447">
      <w:pPr>
        <w:tabs>
          <w:tab w:val="left" w:pos="709"/>
          <w:tab w:val="left" w:pos="993"/>
        </w:tabs>
        <w:autoSpaceDE w:val="0"/>
        <w:autoSpaceDN w:val="0"/>
        <w:adjustRightInd w:val="0"/>
        <w:spacing w:before="120" w:after="120"/>
        <w:jc w:val="both"/>
        <w:rPr>
          <w:rFonts w:ascii="Times New Roman" w:hAnsi="Times New Roman"/>
          <w:sz w:val="24"/>
          <w:szCs w:val="24"/>
        </w:rPr>
      </w:pPr>
      <w:r w:rsidRPr="008027E6">
        <w:rPr>
          <w:rFonts w:ascii="Times New Roman" w:hAnsi="Times New Roman"/>
          <w:sz w:val="24"/>
          <w:szCs w:val="24"/>
        </w:rPr>
        <w:lastRenderedPageBreak/>
        <w:t>Примечания:</w:t>
      </w:r>
    </w:p>
    <w:p w:rsidR="004D6447" w:rsidRPr="008027E6" w:rsidRDefault="00CB73C7" w:rsidP="004D6447">
      <w:pPr>
        <w:tabs>
          <w:tab w:val="left" w:pos="709"/>
          <w:tab w:val="left" w:pos="993"/>
        </w:tabs>
        <w:autoSpaceDE w:val="0"/>
        <w:autoSpaceDN w:val="0"/>
        <w:adjustRightInd w:val="0"/>
        <w:spacing w:before="120" w:after="120"/>
        <w:jc w:val="both"/>
        <w:rPr>
          <w:rFonts w:ascii="Times New Roman" w:hAnsi="Times New Roman"/>
          <w:sz w:val="24"/>
          <w:szCs w:val="24"/>
        </w:rPr>
      </w:pPr>
      <w:r w:rsidRPr="008027E6">
        <w:rPr>
          <w:rFonts w:ascii="Times New Roman" w:hAnsi="Times New Roman"/>
          <w:sz w:val="24"/>
          <w:szCs w:val="24"/>
        </w:rPr>
        <w:t>1. </w:t>
      </w:r>
      <w:r w:rsidR="004D6447" w:rsidRPr="008027E6">
        <w:rPr>
          <w:rFonts w:ascii="Times New Roman" w:hAnsi="Times New Roman"/>
          <w:sz w:val="24"/>
          <w:szCs w:val="24"/>
        </w:rPr>
        <w:t>Требования к созданию объектов гражданской обороны устанавливаются Порядком создания убежищ и иных объектов гражданской обороны, утв. Постановлением Правительства РФ от 29.11.1999 № 1309</w:t>
      </w:r>
    </w:p>
    <w:p w:rsidR="004D6447" w:rsidRPr="008027E6" w:rsidRDefault="00CB73C7" w:rsidP="004D6447">
      <w:pPr>
        <w:tabs>
          <w:tab w:val="left" w:pos="709"/>
          <w:tab w:val="left" w:pos="993"/>
        </w:tabs>
        <w:autoSpaceDE w:val="0"/>
        <w:autoSpaceDN w:val="0"/>
        <w:adjustRightInd w:val="0"/>
        <w:spacing w:before="120" w:after="120"/>
        <w:jc w:val="both"/>
        <w:rPr>
          <w:rFonts w:ascii="Times New Roman" w:hAnsi="Times New Roman"/>
          <w:sz w:val="24"/>
          <w:szCs w:val="24"/>
        </w:rPr>
      </w:pPr>
      <w:r w:rsidRPr="008027E6">
        <w:rPr>
          <w:rFonts w:ascii="Times New Roman" w:hAnsi="Times New Roman"/>
          <w:sz w:val="24"/>
          <w:szCs w:val="24"/>
        </w:rPr>
        <w:t xml:space="preserve">2. </w:t>
      </w:r>
      <w:r w:rsidR="004D6447" w:rsidRPr="008027E6">
        <w:rPr>
          <w:rFonts w:ascii="Times New Roman" w:hAnsi="Times New Roman"/>
          <w:sz w:val="24"/>
          <w:szCs w:val="24"/>
        </w:rPr>
        <w:t>В случае</w:t>
      </w:r>
      <w:proofErr w:type="gramStart"/>
      <w:r w:rsidR="004D6447" w:rsidRPr="008027E6">
        <w:rPr>
          <w:rFonts w:ascii="Times New Roman" w:hAnsi="Times New Roman"/>
          <w:sz w:val="24"/>
          <w:szCs w:val="24"/>
        </w:rPr>
        <w:t>,</w:t>
      </w:r>
      <w:proofErr w:type="gramEnd"/>
      <w:r w:rsidR="004D6447" w:rsidRPr="008027E6">
        <w:rPr>
          <w:rFonts w:ascii="Times New Roman" w:hAnsi="Times New Roman"/>
          <w:sz w:val="24"/>
          <w:szCs w:val="24"/>
        </w:rPr>
        <w:t xml:space="preserve"> если установлен подвоз укрываемых к ЗС ГО на автомобилях, радиус такого подвоза устанавливается в размере не более 20 км.</w:t>
      </w:r>
    </w:p>
    <w:p w:rsidR="001A45E2" w:rsidRPr="00CB73C7" w:rsidRDefault="001A45E2" w:rsidP="004D6447">
      <w:pPr>
        <w:tabs>
          <w:tab w:val="left" w:pos="993"/>
        </w:tabs>
        <w:autoSpaceDE w:val="0"/>
        <w:autoSpaceDN w:val="0"/>
        <w:adjustRightInd w:val="0"/>
        <w:spacing w:before="120" w:after="120" w:line="240" w:lineRule="auto"/>
        <w:jc w:val="both"/>
        <w:rPr>
          <w:rFonts w:ascii="Times New Roman" w:eastAsiaTheme="minorEastAsia" w:hAnsi="Times New Roman" w:cs="Times New Roman"/>
          <w:sz w:val="28"/>
          <w:szCs w:val="28"/>
        </w:rPr>
      </w:pPr>
    </w:p>
    <w:p w:rsidR="006C41DD" w:rsidRPr="008027E6" w:rsidRDefault="006C41DD" w:rsidP="008027E6">
      <w:pPr>
        <w:keepNext/>
        <w:spacing w:before="240" w:after="240" w:line="240" w:lineRule="auto"/>
        <w:ind w:left="709"/>
        <w:jc w:val="center"/>
        <w:outlineLvl w:val="1"/>
        <w:rPr>
          <w:rFonts w:asciiTheme="majorHAnsi" w:eastAsiaTheme="majorEastAsia" w:hAnsiTheme="majorHAnsi" w:cs="Times New Roman"/>
          <w:b/>
          <w:bCs/>
          <w:iCs/>
          <w:sz w:val="28"/>
          <w:szCs w:val="28"/>
        </w:rPr>
      </w:pPr>
      <w:bookmarkStart w:id="31" w:name="_Toc185867343"/>
      <w:r w:rsidRPr="008027E6">
        <w:rPr>
          <w:rFonts w:asciiTheme="majorHAnsi" w:eastAsiaTheme="majorEastAsia" w:hAnsiTheme="majorHAnsi" w:cs="Times New Roman"/>
          <w:b/>
          <w:bCs/>
          <w:iCs/>
          <w:sz w:val="28"/>
          <w:szCs w:val="28"/>
        </w:rPr>
        <w:t>Физическая культура и массовый спорт</w:t>
      </w:r>
      <w:bookmarkEnd w:id="31"/>
    </w:p>
    <w:p w:rsidR="006C41DD" w:rsidRPr="008027E6" w:rsidRDefault="006C41DD" w:rsidP="008027E6">
      <w:pPr>
        <w:keepNext/>
        <w:spacing w:before="240" w:after="120" w:line="240" w:lineRule="auto"/>
        <w:jc w:val="center"/>
        <w:outlineLvl w:val="3"/>
        <w:rPr>
          <w:rFonts w:ascii="Times New Roman" w:eastAsiaTheme="minorEastAsia" w:hAnsi="Times New Roman" w:cs="Times New Roman"/>
          <w:b/>
          <w:bCs/>
          <w:sz w:val="24"/>
          <w:szCs w:val="24"/>
        </w:rPr>
      </w:pPr>
      <w:r w:rsidRPr="008027E6">
        <w:rPr>
          <w:rFonts w:ascii="Times New Roman" w:eastAsiaTheme="minorEastAsia" w:hAnsi="Times New Roman" w:cs="Times New Roman"/>
          <w:b/>
          <w:bCs/>
          <w:sz w:val="24"/>
          <w:szCs w:val="24"/>
        </w:rPr>
        <w:t xml:space="preserve">Таблица </w:t>
      </w:r>
      <w:r w:rsidR="00CB73C7" w:rsidRPr="008027E6">
        <w:rPr>
          <w:rFonts w:ascii="Times New Roman" w:eastAsiaTheme="minorEastAsia" w:hAnsi="Times New Roman" w:cs="Times New Roman"/>
          <w:b/>
          <w:bCs/>
          <w:sz w:val="24"/>
          <w:szCs w:val="24"/>
        </w:rPr>
        <w:t>32</w:t>
      </w:r>
      <w:r w:rsidR="008027E6">
        <w:rPr>
          <w:rFonts w:ascii="Times New Roman" w:eastAsiaTheme="minorEastAsia" w:hAnsi="Times New Roman" w:cs="Times New Roman"/>
          <w:b/>
          <w:bCs/>
          <w:sz w:val="24"/>
          <w:szCs w:val="24"/>
        </w:rPr>
        <w:t xml:space="preserve">. Объекты местного значения </w:t>
      </w:r>
      <w:r w:rsidR="00D3489F" w:rsidRPr="008027E6">
        <w:rPr>
          <w:rFonts w:ascii="Times New Roman" w:eastAsiaTheme="minorEastAsia" w:hAnsi="Times New Roman" w:cs="Times New Roman"/>
          <w:b/>
          <w:bCs/>
          <w:sz w:val="24"/>
          <w:szCs w:val="24"/>
        </w:rPr>
        <w:t>городских и сельских поселений</w:t>
      </w:r>
      <w:r w:rsidRPr="008027E6">
        <w:rPr>
          <w:rFonts w:ascii="Times New Roman" w:eastAsiaTheme="minorEastAsia" w:hAnsi="Times New Roman" w:cs="Times New Roman"/>
          <w:b/>
          <w:bCs/>
          <w:sz w:val="24"/>
          <w:szCs w:val="24"/>
        </w:rPr>
        <w:t xml:space="preserve"> в области физической культуры и массового 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6C41DD" w:rsidRPr="000D5E8C" w:rsidTr="00D3489F">
        <w:trPr>
          <w:tblHeader/>
        </w:trPr>
        <w:tc>
          <w:tcPr>
            <w:tcW w:w="567" w:type="dxa"/>
            <w:vMerge w:val="restart"/>
          </w:tcPr>
          <w:p w:rsidR="006C41DD" w:rsidRPr="000D5E8C" w:rsidRDefault="008027E6"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6C41DD" w:rsidRPr="000D5E8C" w:rsidRDefault="006C41DD" w:rsidP="00D3489F">
            <w:pPr>
              <w:pStyle w:val="ConsPlusNormal"/>
              <w:jc w:val="center"/>
              <w:rPr>
                <w:rFonts w:ascii="Times New Roman" w:hAnsi="Times New Roman" w:cs="Times New Roman"/>
                <w:sz w:val="24"/>
                <w:szCs w:val="24"/>
              </w:rPr>
            </w:pPr>
            <w:proofErr w:type="gramStart"/>
            <w:r w:rsidRPr="000D5E8C">
              <w:rPr>
                <w:rFonts w:ascii="Times New Roman" w:hAnsi="Times New Roman" w:cs="Times New Roman"/>
                <w:sz w:val="24"/>
                <w:szCs w:val="24"/>
              </w:rPr>
              <w:t>п</w:t>
            </w:r>
            <w:proofErr w:type="gramEnd"/>
            <w:r w:rsidRPr="000D5E8C">
              <w:rPr>
                <w:rFonts w:ascii="Times New Roman" w:hAnsi="Times New Roman" w:cs="Times New Roman"/>
                <w:sz w:val="24"/>
                <w:szCs w:val="24"/>
              </w:rPr>
              <w:t>/п</w:t>
            </w:r>
          </w:p>
        </w:tc>
        <w:tc>
          <w:tcPr>
            <w:tcW w:w="3338" w:type="dxa"/>
            <w:vMerge w:val="restart"/>
          </w:tcPr>
          <w:p w:rsidR="006C41DD" w:rsidRPr="000D5E8C" w:rsidRDefault="006C41DD"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Наименование нормируемых показателей и (или) объектов</w:t>
            </w:r>
          </w:p>
        </w:tc>
        <w:tc>
          <w:tcPr>
            <w:tcW w:w="2725" w:type="dxa"/>
            <w:gridSpan w:val="2"/>
          </w:tcPr>
          <w:p w:rsidR="006C41DD" w:rsidRPr="000D5E8C" w:rsidRDefault="006C41DD"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Минимально допустимый уровень обеспеченности</w:t>
            </w:r>
          </w:p>
        </w:tc>
        <w:tc>
          <w:tcPr>
            <w:tcW w:w="2726" w:type="dxa"/>
            <w:gridSpan w:val="2"/>
          </w:tcPr>
          <w:p w:rsidR="006C41DD" w:rsidRPr="000D5E8C" w:rsidRDefault="006C41DD"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Максимальный уровень территориальной доступности</w:t>
            </w:r>
          </w:p>
        </w:tc>
      </w:tr>
      <w:tr w:rsidR="006C41DD" w:rsidRPr="000D5E8C" w:rsidTr="00D3489F">
        <w:trPr>
          <w:tblHeader/>
        </w:trPr>
        <w:tc>
          <w:tcPr>
            <w:tcW w:w="567" w:type="dxa"/>
            <w:vMerge/>
          </w:tcPr>
          <w:p w:rsidR="006C41DD" w:rsidRPr="000D5E8C" w:rsidRDefault="006C41DD" w:rsidP="00D3489F">
            <w:pPr>
              <w:spacing w:after="0" w:line="240" w:lineRule="auto"/>
              <w:rPr>
                <w:rFonts w:ascii="Times New Roman" w:hAnsi="Times New Roman" w:cs="Times New Roman"/>
                <w:sz w:val="24"/>
                <w:szCs w:val="24"/>
              </w:rPr>
            </w:pPr>
          </w:p>
        </w:tc>
        <w:tc>
          <w:tcPr>
            <w:tcW w:w="3338" w:type="dxa"/>
            <w:vMerge/>
          </w:tcPr>
          <w:p w:rsidR="006C41DD" w:rsidRPr="000D5E8C" w:rsidRDefault="006C41DD" w:rsidP="00D3489F">
            <w:pPr>
              <w:spacing w:after="0" w:line="240" w:lineRule="auto"/>
              <w:rPr>
                <w:rFonts w:ascii="Times New Roman" w:hAnsi="Times New Roman" w:cs="Times New Roman"/>
                <w:sz w:val="24"/>
                <w:szCs w:val="24"/>
              </w:rPr>
            </w:pPr>
          </w:p>
        </w:tc>
        <w:tc>
          <w:tcPr>
            <w:tcW w:w="1362" w:type="dxa"/>
          </w:tcPr>
          <w:p w:rsidR="006C41DD" w:rsidRPr="000D5E8C" w:rsidRDefault="006C41DD"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6C41DD" w:rsidRPr="000D5E8C" w:rsidRDefault="006C41DD"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c>
          <w:tcPr>
            <w:tcW w:w="1363" w:type="dxa"/>
          </w:tcPr>
          <w:p w:rsidR="006C41DD" w:rsidRPr="000D5E8C" w:rsidRDefault="006C41DD"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единица измерения</w:t>
            </w:r>
          </w:p>
        </w:tc>
        <w:tc>
          <w:tcPr>
            <w:tcW w:w="1363" w:type="dxa"/>
          </w:tcPr>
          <w:p w:rsidR="006C41DD" w:rsidRPr="000D5E8C" w:rsidRDefault="006C41DD" w:rsidP="00D3489F">
            <w:pPr>
              <w:pStyle w:val="ConsPlusNormal"/>
              <w:jc w:val="center"/>
              <w:rPr>
                <w:rFonts w:ascii="Times New Roman" w:hAnsi="Times New Roman" w:cs="Times New Roman"/>
                <w:sz w:val="24"/>
                <w:szCs w:val="24"/>
              </w:rPr>
            </w:pPr>
            <w:r w:rsidRPr="000D5E8C">
              <w:rPr>
                <w:rFonts w:ascii="Times New Roman" w:hAnsi="Times New Roman" w:cs="Times New Roman"/>
                <w:sz w:val="24"/>
                <w:szCs w:val="24"/>
              </w:rPr>
              <w:t>показатели</w:t>
            </w:r>
          </w:p>
        </w:tc>
      </w:tr>
      <w:tr w:rsidR="006C41DD" w:rsidRPr="007C3061" w:rsidTr="00D3489F">
        <w:tc>
          <w:tcPr>
            <w:tcW w:w="567"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38" w:type="dxa"/>
          </w:tcPr>
          <w:p w:rsidR="006C41DD" w:rsidRPr="007C3061" w:rsidRDefault="006C41DD" w:rsidP="00D3489F">
            <w:pPr>
              <w:pStyle w:val="ConsPlusNormal"/>
              <w:rPr>
                <w:rFonts w:ascii="Times New Roman" w:hAnsi="Times New Roman" w:cs="Times New Roman"/>
                <w:sz w:val="24"/>
                <w:szCs w:val="24"/>
              </w:rPr>
            </w:pPr>
            <w:r>
              <w:rPr>
                <w:rFonts w:ascii="Times New Roman" w:hAnsi="Times New Roman" w:cs="Times New Roman"/>
                <w:sz w:val="24"/>
                <w:szCs w:val="24"/>
              </w:rPr>
              <w:t>Усреднённый норматив единой пропускной способности (</w:t>
            </w:r>
            <w:proofErr w:type="spellStart"/>
            <w:r>
              <w:rPr>
                <w:rFonts w:ascii="Times New Roman" w:hAnsi="Times New Roman" w:cs="Times New Roman"/>
                <w:sz w:val="24"/>
                <w:szCs w:val="24"/>
              </w:rPr>
              <w:t>ЕПС</w:t>
            </w:r>
            <w:r w:rsidRPr="009508B0">
              <w:rPr>
                <w:rFonts w:ascii="Times New Roman" w:hAnsi="Times New Roman" w:cs="Times New Roman"/>
                <w:sz w:val="24"/>
                <w:szCs w:val="24"/>
                <w:vertAlign w:val="subscript"/>
              </w:rPr>
              <w:t>норм</w:t>
            </w:r>
            <w:proofErr w:type="spellEnd"/>
            <w:r>
              <w:rPr>
                <w:rFonts w:ascii="Times New Roman" w:hAnsi="Times New Roman" w:cs="Times New Roman"/>
                <w:sz w:val="24"/>
                <w:szCs w:val="24"/>
              </w:rPr>
              <w:t>)</w:t>
            </w:r>
          </w:p>
        </w:tc>
        <w:tc>
          <w:tcPr>
            <w:tcW w:w="1362" w:type="dxa"/>
          </w:tcPr>
          <w:p w:rsidR="006C41DD" w:rsidRPr="00E40663"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1000 жит.</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6C41DD" w:rsidRPr="007C3061" w:rsidTr="00D3489F">
        <w:tc>
          <w:tcPr>
            <w:tcW w:w="567"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8" w:type="dxa"/>
          </w:tcPr>
          <w:p w:rsidR="006C41DD" w:rsidRPr="007C3061" w:rsidRDefault="006C41DD" w:rsidP="00D3489F">
            <w:pPr>
              <w:pStyle w:val="ConsPlusNormal"/>
              <w:rPr>
                <w:rFonts w:ascii="Times New Roman" w:hAnsi="Times New Roman" w:cs="Times New Roman"/>
                <w:sz w:val="24"/>
                <w:szCs w:val="24"/>
              </w:rPr>
            </w:pPr>
            <w:r>
              <w:rPr>
                <w:rFonts w:ascii="Times New Roman" w:hAnsi="Times New Roman" w:cs="Times New Roman"/>
                <w:sz w:val="24"/>
                <w:szCs w:val="24"/>
              </w:rPr>
              <w:t>Территория, занимаемая физкультурно-спортивными сооружениями</w:t>
            </w:r>
          </w:p>
        </w:tc>
        <w:tc>
          <w:tcPr>
            <w:tcW w:w="1362" w:type="dxa"/>
          </w:tcPr>
          <w:p w:rsidR="006C41DD" w:rsidRPr="00E40663" w:rsidRDefault="006C41DD" w:rsidP="00D3489F">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на 1000 жит.</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C41DD" w:rsidRPr="007C3061" w:rsidTr="00D3489F">
        <w:tc>
          <w:tcPr>
            <w:tcW w:w="567"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8" w:type="dxa"/>
          </w:tcPr>
          <w:p w:rsidR="006C41DD" w:rsidRDefault="006C41DD" w:rsidP="00D3489F">
            <w:pPr>
              <w:pStyle w:val="ConsPlusNormal"/>
              <w:rPr>
                <w:rFonts w:ascii="Times New Roman" w:hAnsi="Times New Roman" w:cs="Times New Roman"/>
                <w:sz w:val="24"/>
                <w:szCs w:val="24"/>
              </w:rPr>
            </w:pPr>
            <w:r>
              <w:rPr>
                <w:rFonts w:ascii="Times New Roman" w:hAnsi="Times New Roman" w:cs="Times New Roman"/>
                <w:sz w:val="24"/>
                <w:szCs w:val="24"/>
              </w:rPr>
              <w:t>Плоскостные сооружения всех типов</w:t>
            </w:r>
          </w:p>
        </w:tc>
        <w:tc>
          <w:tcPr>
            <w:tcW w:w="1362" w:type="dxa"/>
          </w:tcPr>
          <w:p w:rsidR="006C41DD" w:rsidRPr="00E40663" w:rsidRDefault="00120664"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41DD">
              <w:rPr>
                <w:rFonts w:ascii="Times New Roman" w:hAnsi="Times New Roman" w:cs="Times New Roman"/>
                <w:sz w:val="24"/>
                <w:szCs w:val="24"/>
              </w:rPr>
              <w:t xml:space="preserve">во на 100,0 тыс. жит. </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6C41DD" w:rsidRPr="007C3061" w:rsidTr="00D3489F">
        <w:trPr>
          <w:trHeight w:val="165"/>
        </w:trPr>
        <w:tc>
          <w:tcPr>
            <w:tcW w:w="567" w:type="dxa"/>
            <w:vMerge w:val="restart"/>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8" w:type="dxa"/>
            <w:vMerge w:val="restart"/>
          </w:tcPr>
          <w:p w:rsidR="006C41DD" w:rsidRPr="007C3061" w:rsidRDefault="006C41DD" w:rsidP="00D3489F">
            <w:pPr>
              <w:pStyle w:val="ConsPlusNormal"/>
              <w:rPr>
                <w:rFonts w:ascii="Times New Roman" w:hAnsi="Times New Roman" w:cs="Times New Roman"/>
                <w:sz w:val="24"/>
                <w:szCs w:val="24"/>
              </w:rPr>
            </w:pPr>
            <w:r w:rsidRPr="00073C1A">
              <w:rPr>
                <w:rFonts w:ascii="Times New Roman" w:hAnsi="Times New Roman" w:cs="Times New Roman"/>
                <w:sz w:val="24"/>
                <w:szCs w:val="24"/>
              </w:rPr>
              <w:t>Спор</w:t>
            </w:r>
            <w:r>
              <w:rPr>
                <w:rFonts w:ascii="Times New Roman" w:hAnsi="Times New Roman" w:cs="Times New Roman"/>
                <w:sz w:val="24"/>
                <w:szCs w:val="24"/>
              </w:rPr>
              <w:t>тивные залы общего пользования</w:t>
            </w:r>
          </w:p>
        </w:tc>
        <w:tc>
          <w:tcPr>
            <w:tcW w:w="1362" w:type="dxa"/>
          </w:tcPr>
          <w:p w:rsidR="006C41DD" w:rsidRPr="00E40663" w:rsidRDefault="00120664"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41DD">
              <w:rPr>
                <w:rFonts w:ascii="Times New Roman" w:hAnsi="Times New Roman" w:cs="Times New Roman"/>
                <w:sz w:val="24"/>
                <w:szCs w:val="24"/>
              </w:rPr>
              <w:t xml:space="preserve">во на 100,0 тыс. жит. </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363" w:type="dxa"/>
            <w:vMerge w:val="restart"/>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vMerge w:val="restart"/>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6C41DD" w:rsidRPr="007C3061" w:rsidTr="00D3489F">
        <w:trPr>
          <w:trHeight w:val="945"/>
        </w:trPr>
        <w:tc>
          <w:tcPr>
            <w:tcW w:w="567" w:type="dxa"/>
            <w:vMerge/>
          </w:tcPr>
          <w:p w:rsidR="006C41DD" w:rsidRDefault="006C41DD" w:rsidP="00D3489F">
            <w:pPr>
              <w:pStyle w:val="ConsPlusNormal"/>
              <w:jc w:val="center"/>
              <w:rPr>
                <w:rFonts w:ascii="Times New Roman" w:hAnsi="Times New Roman" w:cs="Times New Roman"/>
                <w:sz w:val="24"/>
                <w:szCs w:val="24"/>
              </w:rPr>
            </w:pPr>
          </w:p>
        </w:tc>
        <w:tc>
          <w:tcPr>
            <w:tcW w:w="3338" w:type="dxa"/>
            <w:vMerge/>
          </w:tcPr>
          <w:p w:rsidR="006C41DD" w:rsidRPr="00073C1A" w:rsidRDefault="006C41DD" w:rsidP="00D3489F">
            <w:pPr>
              <w:pStyle w:val="ConsPlusNormal"/>
              <w:rPr>
                <w:rFonts w:ascii="Times New Roman" w:hAnsi="Times New Roman" w:cs="Times New Roman"/>
                <w:sz w:val="24"/>
                <w:szCs w:val="24"/>
              </w:rPr>
            </w:pPr>
          </w:p>
        </w:tc>
        <w:tc>
          <w:tcPr>
            <w:tcW w:w="1362" w:type="dxa"/>
          </w:tcPr>
          <w:p w:rsidR="006C41DD" w:rsidRDefault="006C41DD" w:rsidP="00D3489F">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Pr="00073C1A">
              <w:rPr>
                <w:rFonts w:ascii="Times New Roman" w:hAnsi="Times New Roman" w:cs="Times New Roman"/>
                <w:sz w:val="24"/>
                <w:szCs w:val="24"/>
              </w:rPr>
              <w:t xml:space="preserve"> площади пола на </w:t>
            </w:r>
            <w:r>
              <w:rPr>
                <w:rFonts w:ascii="Times New Roman" w:hAnsi="Times New Roman" w:cs="Times New Roman"/>
                <w:sz w:val="24"/>
                <w:szCs w:val="24"/>
              </w:rPr>
              <w:t>1000 жит</w:t>
            </w:r>
            <w:proofErr w:type="gramStart"/>
            <w:r>
              <w:rPr>
                <w:rFonts w:ascii="Times New Roman" w:hAnsi="Times New Roman" w:cs="Times New Roman"/>
                <w:sz w:val="24"/>
                <w:szCs w:val="24"/>
              </w:rPr>
              <w:t>.</w:t>
            </w:r>
            <w:r w:rsidRPr="00073C1A">
              <w:rPr>
                <w:rFonts w:ascii="Times New Roman" w:hAnsi="Times New Roman" w:cs="Times New Roman"/>
                <w:sz w:val="24"/>
                <w:szCs w:val="24"/>
              </w:rPr>
              <w:t>.</w:t>
            </w:r>
            <w:proofErr w:type="gramEnd"/>
          </w:p>
        </w:tc>
        <w:tc>
          <w:tcPr>
            <w:tcW w:w="1363"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363" w:type="dxa"/>
            <w:vMerge/>
          </w:tcPr>
          <w:p w:rsidR="006C41DD" w:rsidRDefault="006C41DD" w:rsidP="00D3489F">
            <w:pPr>
              <w:pStyle w:val="ConsPlusNormal"/>
              <w:jc w:val="center"/>
              <w:rPr>
                <w:rFonts w:ascii="Times New Roman" w:hAnsi="Times New Roman" w:cs="Times New Roman"/>
                <w:sz w:val="24"/>
                <w:szCs w:val="24"/>
              </w:rPr>
            </w:pPr>
          </w:p>
        </w:tc>
        <w:tc>
          <w:tcPr>
            <w:tcW w:w="1363" w:type="dxa"/>
            <w:vMerge/>
          </w:tcPr>
          <w:p w:rsidR="006C41DD" w:rsidRDefault="006C41DD" w:rsidP="00D3489F">
            <w:pPr>
              <w:pStyle w:val="ConsPlusNormal"/>
              <w:jc w:val="center"/>
              <w:rPr>
                <w:rFonts w:ascii="Times New Roman" w:hAnsi="Times New Roman" w:cs="Times New Roman"/>
                <w:sz w:val="24"/>
                <w:szCs w:val="24"/>
              </w:rPr>
            </w:pPr>
          </w:p>
        </w:tc>
      </w:tr>
      <w:tr w:rsidR="006C41DD" w:rsidRPr="007C3061" w:rsidTr="00D3489F">
        <w:tc>
          <w:tcPr>
            <w:tcW w:w="567"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338" w:type="dxa"/>
            <w:vAlign w:val="center"/>
          </w:tcPr>
          <w:p w:rsidR="006C41DD" w:rsidRPr="000F528E" w:rsidRDefault="006C41DD" w:rsidP="006C41DD">
            <w:pPr>
              <w:pStyle w:val="ConsPlusNormal"/>
              <w:rPr>
                <w:rFonts w:ascii="Times New Roman" w:hAnsi="Times New Roman" w:cs="Times New Roman"/>
                <w:sz w:val="24"/>
                <w:szCs w:val="24"/>
              </w:rPr>
            </w:pPr>
            <w:r w:rsidRPr="000F528E">
              <w:rPr>
                <w:rFonts w:ascii="Times New Roman" w:hAnsi="Times New Roman" w:cs="Times New Roman"/>
                <w:sz w:val="24"/>
                <w:szCs w:val="24"/>
              </w:rPr>
              <w:t>Объекты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362" w:type="dxa"/>
          </w:tcPr>
          <w:p w:rsidR="006C41DD" w:rsidRDefault="00120664" w:rsidP="00120664">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w:t>
            </w:r>
            <w:r w:rsidR="006C41DD" w:rsidRPr="002E2E12">
              <w:rPr>
                <w:rFonts w:ascii="Times New Roman" w:hAnsi="Times New Roman" w:cs="Times New Roman"/>
                <w:sz w:val="24"/>
                <w:szCs w:val="24"/>
              </w:rPr>
              <w:t>во на 100,0 тыс. жит.</w:t>
            </w:r>
          </w:p>
        </w:tc>
        <w:tc>
          <w:tcPr>
            <w:tcW w:w="1363"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6C41DD" w:rsidRPr="007C3061" w:rsidTr="00D3489F">
        <w:tc>
          <w:tcPr>
            <w:tcW w:w="567"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6C41DD" w:rsidRPr="007C3061" w:rsidRDefault="006C41DD" w:rsidP="00D3489F">
            <w:pPr>
              <w:pStyle w:val="ConsPlusNormal"/>
              <w:rPr>
                <w:rFonts w:ascii="Times New Roman" w:hAnsi="Times New Roman" w:cs="Times New Roman"/>
                <w:sz w:val="24"/>
                <w:szCs w:val="24"/>
              </w:rPr>
            </w:pPr>
            <w:r w:rsidRPr="00073C1A">
              <w:rPr>
                <w:rFonts w:ascii="Times New Roman" w:hAnsi="Times New Roman" w:cs="Times New Roman"/>
                <w:sz w:val="24"/>
                <w:szCs w:val="24"/>
              </w:rPr>
              <w:t xml:space="preserve">Помещения для физкультурно-оздоровительных занятий </w:t>
            </w:r>
            <w:r>
              <w:rPr>
                <w:rFonts w:ascii="Times New Roman" w:hAnsi="Times New Roman" w:cs="Times New Roman"/>
                <w:sz w:val="24"/>
                <w:szCs w:val="24"/>
              </w:rPr>
              <w:t>в шаговой доступности</w:t>
            </w:r>
          </w:p>
        </w:tc>
        <w:tc>
          <w:tcPr>
            <w:tcW w:w="1362" w:type="dxa"/>
          </w:tcPr>
          <w:p w:rsidR="006C41DD" w:rsidRPr="00E40663" w:rsidRDefault="006C41DD" w:rsidP="00D3489F">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Pr="00073C1A">
              <w:rPr>
                <w:rFonts w:ascii="Times New Roman" w:hAnsi="Times New Roman" w:cs="Times New Roman"/>
                <w:sz w:val="24"/>
                <w:szCs w:val="24"/>
              </w:rPr>
              <w:t xml:space="preserve"> общей площади на </w:t>
            </w:r>
            <w:r>
              <w:rPr>
                <w:rFonts w:ascii="Times New Roman" w:hAnsi="Times New Roman" w:cs="Times New Roman"/>
                <w:sz w:val="24"/>
                <w:szCs w:val="24"/>
              </w:rPr>
              <w:t>1000 жит.</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6C41DD" w:rsidRPr="007C3061" w:rsidTr="00D3489F">
        <w:tc>
          <w:tcPr>
            <w:tcW w:w="567"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38" w:type="dxa"/>
          </w:tcPr>
          <w:p w:rsidR="006C41DD" w:rsidRPr="00073C1A" w:rsidRDefault="006C41DD" w:rsidP="00D3489F">
            <w:pPr>
              <w:pStyle w:val="ConsPlusNormal"/>
              <w:rPr>
                <w:rFonts w:ascii="Times New Roman" w:hAnsi="Times New Roman" w:cs="Times New Roman"/>
                <w:sz w:val="24"/>
                <w:szCs w:val="24"/>
              </w:rPr>
            </w:pPr>
            <w:r>
              <w:rPr>
                <w:rFonts w:ascii="Times New Roman" w:hAnsi="Times New Roman" w:cs="Times New Roman"/>
                <w:sz w:val="24"/>
                <w:szCs w:val="24"/>
              </w:rPr>
              <w:t xml:space="preserve">Доступность </w:t>
            </w:r>
            <w:r w:rsidRPr="007D2440">
              <w:rPr>
                <w:rFonts w:ascii="Times New Roman" w:hAnsi="Times New Roman" w:cs="Times New Roman"/>
                <w:sz w:val="24"/>
                <w:szCs w:val="24"/>
              </w:rPr>
              <w:t>физкультурно-оздоровительны</w:t>
            </w:r>
            <w:r>
              <w:rPr>
                <w:rFonts w:ascii="Times New Roman" w:hAnsi="Times New Roman" w:cs="Times New Roman"/>
                <w:sz w:val="24"/>
                <w:szCs w:val="24"/>
              </w:rPr>
              <w:t>х</w:t>
            </w:r>
            <w:r w:rsidRPr="007D2440">
              <w:rPr>
                <w:rFonts w:ascii="Times New Roman" w:hAnsi="Times New Roman" w:cs="Times New Roman"/>
                <w:sz w:val="24"/>
                <w:szCs w:val="24"/>
              </w:rPr>
              <w:t xml:space="preserve"> комплекс</w:t>
            </w:r>
            <w:r>
              <w:rPr>
                <w:rFonts w:ascii="Times New Roman" w:hAnsi="Times New Roman" w:cs="Times New Roman"/>
                <w:sz w:val="24"/>
                <w:szCs w:val="24"/>
              </w:rPr>
              <w:t>ов</w:t>
            </w:r>
            <w:r w:rsidRPr="007D2440">
              <w:rPr>
                <w:rFonts w:ascii="Times New Roman" w:hAnsi="Times New Roman" w:cs="Times New Roman"/>
                <w:sz w:val="24"/>
                <w:szCs w:val="24"/>
              </w:rPr>
              <w:t xml:space="preserve"> открытого типа, малы</w:t>
            </w:r>
            <w:r>
              <w:rPr>
                <w:rFonts w:ascii="Times New Roman" w:hAnsi="Times New Roman" w:cs="Times New Roman"/>
                <w:sz w:val="24"/>
                <w:szCs w:val="24"/>
              </w:rPr>
              <w:t>х</w:t>
            </w:r>
            <w:r w:rsidRPr="007D2440">
              <w:rPr>
                <w:rFonts w:ascii="Times New Roman" w:hAnsi="Times New Roman" w:cs="Times New Roman"/>
                <w:sz w:val="24"/>
                <w:szCs w:val="24"/>
              </w:rPr>
              <w:t xml:space="preserve"> спортивны</w:t>
            </w:r>
            <w:r>
              <w:rPr>
                <w:rFonts w:ascii="Times New Roman" w:hAnsi="Times New Roman" w:cs="Times New Roman"/>
                <w:sz w:val="24"/>
                <w:szCs w:val="24"/>
              </w:rPr>
              <w:t>х площадок</w:t>
            </w:r>
            <w:r w:rsidRPr="007D2440">
              <w:rPr>
                <w:rFonts w:ascii="Times New Roman" w:hAnsi="Times New Roman" w:cs="Times New Roman"/>
                <w:sz w:val="24"/>
                <w:szCs w:val="24"/>
              </w:rPr>
              <w:t>, универсальны</w:t>
            </w:r>
            <w:r>
              <w:rPr>
                <w:rFonts w:ascii="Times New Roman" w:hAnsi="Times New Roman" w:cs="Times New Roman"/>
                <w:sz w:val="24"/>
                <w:szCs w:val="24"/>
              </w:rPr>
              <w:t xml:space="preserve">х </w:t>
            </w:r>
            <w:r w:rsidRPr="007D2440">
              <w:rPr>
                <w:rFonts w:ascii="Times New Roman" w:hAnsi="Times New Roman" w:cs="Times New Roman"/>
                <w:sz w:val="24"/>
                <w:szCs w:val="24"/>
              </w:rPr>
              <w:t>спортивны</w:t>
            </w:r>
            <w:r>
              <w:rPr>
                <w:rFonts w:ascii="Times New Roman" w:hAnsi="Times New Roman" w:cs="Times New Roman"/>
                <w:sz w:val="24"/>
                <w:szCs w:val="24"/>
              </w:rPr>
              <w:t>х</w:t>
            </w:r>
            <w:r w:rsidRPr="007D2440">
              <w:rPr>
                <w:rFonts w:ascii="Times New Roman" w:hAnsi="Times New Roman" w:cs="Times New Roman"/>
                <w:sz w:val="24"/>
                <w:szCs w:val="24"/>
              </w:rPr>
              <w:t xml:space="preserve"> игровы</w:t>
            </w:r>
            <w:r>
              <w:rPr>
                <w:rFonts w:ascii="Times New Roman" w:hAnsi="Times New Roman" w:cs="Times New Roman"/>
                <w:sz w:val="24"/>
                <w:szCs w:val="24"/>
              </w:rPr>
              <w:t xml:space="preserve">х </w:t>
            </w:r>
            <w:r w:rsidRPr="007D2440">
              <w:rPr>
                <w:rFonts w:ascii="Times New Roman" w:hAnsi="Times New Roman" w:cs="Times New Roman"/>
                <w:sz w:val="24"/>
                <w:szCs w:val="24"/>
              </w:rPr>
              <w:t>площад</w:t>
            </w:r>
            <w:r>
              <w:rPr>
                <w:rFonts w:ascii="Times New Roman" w:hAnsi="Times New Roman" w:cs="Times New Roman"/>
                <w:sz w:val="24"/>
                <w:szCs w:val="24"/>
              </w:rPr>
              <w:t>ок</w:t>
            </w:r>
            <w:r w:rsidRPr="007D2440">
              <w:rPr>
                <w:rFonts w:ascii="Times New Roman" w:hAnsi="Times New Roman" w:cs="Times New Roman"/>
                <w:sz w:val="24"/>
                <w:szCs w:val="24"/>
              </w:rPr>
              <w:t>, уличны</w:t>
            </w:r>
            <w:r>
              <w:rPr>
                <w:rFonts w:ascii="Times New Roman" w:hAnsi="Times New Roman" w:cs="Times New Roman"/>
                <w:sz w:val="24"/>
                <w:szCs w:val="24"/>
              </w:rPr>
              <w:t>х</w:t>
            </w:r>
            <w:r w:rsidRPr="007D2440">
              <w:rPr>
                <w:rFonts w:ascii="Times New Roman" w:hAnsi="Times New Roman" w:cs="Times New Roman"/>
                <w:sz w:val="24"/>
                <w:szCs w:val="24"/>
              </w:rPr>
              <w:t xml:space="preserve"> тренажер</w:t>
            </w:r>
            <w:r>
              <w:rPr>
                <w:rFonts w:ascii="Times New Roman" w:hAnsi="Times New Roman" w:cs="Times New Roman"/>
                <w:sz w:val="24"/>
                <w:szCs w:val="24"/>
              </w:rPr>
              <w:t>ов (</w:t>
            </w:r>
            <w:proofErr w:type="spellStart"/>
            <w:r>
              <w:rPr>
                <w:rFonts w:ascii="Times New Roman" w:hAnsi="Times New Roman" w:cs="Times New Roman"/>
                <w:sz w:val="24"/>
                <w:szCs w:val="24"/>
              </w:rPr>
              <w:t>воркаут</w:t>
            </w:r>
            <w:proofErr w:type="spellEnd"/>
            <w:r>
              <w:rPr>
                <w:rFonts w:ascii="Times New Roman" w:hAnsi="Times New Roman" w:cs="Times New Roman"/>
                <w:sz w:val="24"/>
                <w:szCs w:val="24"/>
              </w:rPr>
              <w:t>)</w:t>
            </w:r>
          </w:p>
        </w:tc>
        <w:tc>
          <w:tcPr>
            <w:tcW w:w="1362"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6C41DD"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радиус пеш</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оступности, метры</w:t>
            </w:r>
          </w:p>
        </w:tc>
        <w:tc>
          <w:tcPr>
            <w:tcW w:w="1363" w:type="dxa"/>
          </w:tcPr>
          <w:p w:rsidR="006C41DD" w:rsidRPr="007C3061" w:rsidRDefault="006C41DD"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6C41DD" w:rsidRPr="008027E6" w:rsidRDefault="006C41DD" w:rsidP="006C41DD">
      <w:pPr>
        <w:tabs>
          <w:tab w:val="left" w:pos="709"/>
          <w:tab w:val="left" w:pos="993"/>
        </w:tabs>
        <w:autoSpaceDE w:val="0"/>
        <w:autoSpaceDN w:val="0"/>
        <w:adjustRightInd w:val="0"/>
        <w:spacing w:before="120" w:after="120"/>
        <w:jc w:val="both"/>
        <w:rPr>
          <w:rFonts w:ascii="Times New Roman" w:hAnsi="Times New Roman"/>
          <w:sz w:val="24"/>
          <w:szCs w:val="24"/>
        </w:rPr>
      </w:pPr>
      <w:r w:rsidRPr="008027E6">
        <w:rPr>
          <w:rFonts w:ascii="Times New Roman" w:hAnsi="Times New Roman"/>
          <w:sz w:val="24"/>
          <w:szCs w:val="24"/>
        </w:rPr>
        <w:t>Примечания:</w:t>
      </w:r>
    </w:p>
    <w:p w:rsidR="006C41DD" w:rsidRPr="008027E6" w:rsidRDefault="006C41DD" w:rsidP="006C41DD">
      <w:pPr>
        <w:tabs>
          <w:tab w:val="left" w:pos="709"/>
          <w:tab w:val="left" w:pos="993"/>
        </w:tabs>
        <w:autoSpaceDE w:val="0"/>
        <w:autoSpaceDN w:val="0"/>
        <w:adjustRightInd w:val="0"/>
        <w:spacing w:before="120" w:after="120"/>
        <w:jc w:val="both"/>
        <w:rPr>
          <w:rFonts w:ascii="Times New Roman" w:hAnsi="Times New Roman"/>
          <w:sz w:val="24"/>
          <w:szCs w:val="24"/>
        </w:rPr>
      </w:pPr>
      <w:r w:rsidRPr="008027E6">
        <w:rPr>
          <w:rFonts w:ascii="Times New Roman" w:hAnsi="Times New Roman"/>
          <w:sz w:val="24"/>
          <w:szCs w:val="24"/>
        </w:rPr>
        <w:t>1. В качестве объекта физической культуры и массового спорта принимается сетевая единица соответствующего вида обслуживания, а также филиалы и территориально обособленные отделы.</w:t>
      </w:r>
    </w:p>
    <w:p w:rsidR="006C41DD" w:rsidRPr="008027E6" w:rsidRDefault="006C41DD" w:rsidP="006C41DD">
      <w:pPr>
        <w:tabs>
          <w:tab w:val="left" w:pos="709"/>
          <w:tab w:val="left" w:pos="993"/>
        </w:tabs>
        <w:autoSpaceDE w:val="0"/>
        <w:autoSpaceDN w:val="0"/>
        <w:adjustRightInd w:val="0"/>
        <w:spacing w:before="120" w:after="120"/>
        <w:jc w:val="both"/>
        <w:rPr>
          <w:rFonts w:ascii="Times New Roman" w:hAnsi="Times New Roman"/>
          <w:sz w:val="24"/>
          <w:szCs w:val="24"/>
        </w:rPr>
      </w:pPr>
      <w:r w:rsidRPr="008027E6">
        <w:rPr>
          <w:rFonts w:ascii="Times New Roman" w:hAnsi="Times New Roman"/>
          <w:sz w:val="24"/>
          <w:szCs w:val="24"/>
        </w:rPr>
        <w:t xml:space="preserve">2. В состав территории, занимаемой физкультурно-спортивными сооружениями, включается суммарная площадь земельных участков, занятых объектами физической культуры и спорта, в </w:t>
      </w:r>
      <w:proofErr w:type="spellStart"/>
      <w:r w:rsidRPr="008027E6">
        <w:rPr>
          <w:rFonts w:ascii="Times New Roman" w:hAnsi="Times New Roman"/>
          <w:sz w:val="24"/>
          <w:szCs w:val="24"/>
        </w:rPr>
        <w:t>т.ч</w:t>
      </w:r>
      <w:proofErr w:type="spellEnd"/>
      <w:r w:rsidRPr="008027E6">
        <w:rPr>
          <w:rFonts w:ascii="Times New Roman" w:hAnsi="Times New Roman"/>
          <w:sz w:val="24"/>
          <w:szCs w:val="24"/>
        </w:rPr>
        <w:t xml:space="preserve">. крупными плоскостными сооружениями, независимо от того, к какой функциональной зоне они отнесены. При этом при подготовке градостроительной документации площадь проектируемых объектов физической культуры и спорта учитывается оценочно, с учётом действующих сводов правил и иных нормативных документов. </w:t>
      </w:r>
    </w:p>
    <w:p w:rsidR="006C41DD" w:rsidRPr="008027E6" w:rsidRDefault="006C41D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027E6">
        <w:rPr>
          <w:rFonts w:ascii="Times New Roman" w:eastAsiaTheme="minorEastAsia" w:hAnsi="Times New Roman" w:cs="Times New Roman"/>
          <w:sz w:val="24"/>
          <w:szCs w:val="24"/>
        </w:rPr>
        <w:t xml:space="preserve">Обеспеченность объектами физической культуры и спорта на территории определяется исходя из единовременной пропускной способности (далее – ЕПС). ЕПС определяется в проектной документации объекта физической культуры и спорта, а при отсутствии его в проектной документации – на основании Рекомендованных нормативов и норм обеспеченности населения объектами спортивной инфраструктуры, утв. Приказом </w:t>
      </w:r>
      <w:proofErr w:type="spellStart"/>
      <w:r w:rsidRPr="008027E6">
        <w:rPr>
          <w:rFonts w:ascii="Times New Roman" w:eastAsiaTheme="minorEastAsia" w:hAnsi="Times New Roman" w:cs="Times New Roman"/>
          <w:sz w:val="24"/>
          <w:szCs w:val="24"/>
        </w:rPr>
        <w:t>Минспорта</w:t>
      </w:r>
      <w:proofErr w:type="spellEnd"/>
      <w:r w:rsidRPr="008027E6">
        <w:rPr>
          <w:rFonts w:ascii="Times New Roman" w:eastAsiaTheme="minorEastAsia" w:hAnsi="Times New Roman" w:cs="Times New Roman"/>
          <w:sz w:val="24"/>
          <w:szCs w:val="24"/>
        </w:rPr>
        <w:t xml:space="preserve"> России от 19 августа 2021 года № 649.</w:t>
      </w:r>
    </w:p>
    <w:p w:rsidR="006C41DD" w:rsidRPr="008027E6" w:rsidRDefault="006C41D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027E6">
        <w:rPr>
          <w:rFonts w:ascii="Times New Roman" w:eastAsiaTheme="minorEastAsia" w:hAnsi="Times New Roman" w:cs="Times New Roman"/>
          <w:sz w:val="24"/>
          <w:szCs w:val="24"/>
        </w:rPr>
        <w:lastRenderedPageBreak/>
        <w:t xml:space="preserve">При определении суммарной ЕПС существующих объектов физической культуры и спорта необходимо учитывать ЕПС объектов, находящихся в собственности </w:t>
      </w:r>
      <w:r w:rsidR="00A92648" w:rsidRPr="008027E6">
        <w:rPr>
          <w:rFonts w:ascii="Times New Roman" w:eastAsiaTheme="minorEastAsia" w:hAnsi="Times New Roman" w:cs="Times New Roman"/>
          <w:sz w:val="24"/>
          <w:szCs w:val="24"/>
        </w:rPr>
        <w:t>Ивановской</w:t>
      </w:r>
      <w:r w:rsidRPr="008027E6">
        <w:rPr>
          <w:rFonts w:ascii="Times New Roman" w:eastAsiaTheme="minorEastAsia" w:hAnsi="Times New Roman" w:cs="Times New Roman"/>
          <w:sz w:val="24"/>
          <w:szCs w:val="24"/>
        </w:rPr>
        <w:t xml:space="preserve"> области, муниципальных образований, частных лиц,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 </w:t>
      </w:r>
    </w:p>
    <w:p w:rsidR="006C41DD" w:rsidRPr="008027E6" w:rsidRDefault="006C41D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027E6">
        <w:rPr>
          <w:rFonts w:ascii="Times New Roman" w:eastAsiaTheme="minorEastAsia" w:hAnsi="Times New Roman" w:cs="Times New Roman"/>
          <w:sz w:val="24"/>
          <w:szCs w:val="24"/>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6C41DD" w:rsidRPr="008027E6" w:rsidRDefault="006C41D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027E6">
        <w:rPr>
          <w:rFonts w:ascii="Times New Roman" w:eastAsiaTheme="minorEastAsia" w:hAnsi="Times New Roman" w:cs="Times New Roman"/>
          <w:sz w:val="24"/>
          <w:szCs w:val="24"/>
        </w:rPr>
        <w:t>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 «Градостроительство. Планировка и застройка городских и сельских поселений. Актуализированная редакция СНиП 2.07.01-89*».</w:t>
      </w:r>
    </w:p>
    <w:p w:rsidR="006C41DD" w:rsidRPr="008027E6" w:rsidRDefault="006C41D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027E6">
        <w:rPr>
          <w:rFonts w:ascii="Times New Roman" w:eastAsiaTheme="minorEastAsia" w:hAnsi="Times New Roman" w:cs="Times New Roman"/>
          <w:sz w:val="24"/>
          <w:szCs w:val="24"/>
        </w:rPr>
        <w:t>Решение о создании объектов спорта иных видов, не указанных в СП 42.13330.2016,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6C41DD" w:rsidRPr="008027E6" w:rsidRDefault="006C41D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8027E6">
        <w:rPr>
          <w:rFonts w:ascii="Times New Roman" w:eastAsiaTheme="minorEastAsia" w:hAnsi="Times New Roman" w:cs="Times New Roman"/>
          <w:sz w:val="24"/>
          <w:szCs w:val="24"/>
        </w:rPr>
        <w:t>При подготовке документов территориального планирования городских</w:t>
      </w:r>
      <w:r w:rsidR="00727529" w:rsidRPr="008027E6">
        <w:rPr>
          <w:rFonts w:ascii="Times New Roman" w:eastAsiaTheme="minorEastAsia" w:hAnsi="Times New Roman" w:cs="Times New Roman"/>
          <w:sz w:val="24"/>
          <w:szCs w:val="24"/>
        </w:rPr>
        <w:t xml:space="preserve"> и сельских поселений</w:t>
      </w:r>
      <w:r w:rsidRPr="008027E6">
        <w:rPr>
          <w:rFonts w:ascii="Times New Roman" w:eastAsiaTheme="minorEastAsia" w:hAnsi="Times New Roman" w:cs="Times New Roman"/>
          <w:sz w:val="24"/>
          <w:szCs w:val="24"/>
        </w:rPr>
        <w:t xml:space="preserve"> размещение объектов местного значения в области спорта, их наименование и мощность следует определять в соответствие с государственными и местными программами, а на период после окончания срока их действия – в соответствии с настоящими Нормативами и по запросу в администрации </w:t>
      </w:r>
      <w:r w:rsidR="00702013" w:rsidRPr="008027E6">
        <w:rPr>
          <w:rFonts w:ascii="Times New Roman" w:eastAsiaTheme="minorEastAsia" w:hAnsi="Times New Roman" w:cs="Times New Roman"/>
          <w:sz w:val="24"/>
          <w:szCs w:val="24"/>
        </w:rPr>
        <w:t>района и администрации поселения</w:t>
      </w:r>
      <w:r w:rsidRPr="008027E6">
        <w:rPr>
          <w:rFonts w:ascii="Times New Roman" w:eastAsiaTheme="minorEastAsia" w:hAnsi="Times New Roman" w:cs="Times New Roman"/>
          <w:sz w:val="24"/>
          <w:szCs w:val="24"/>
        </w:rPr>
        <w:t xml:space="preserve">. </w:t>
      </w:r>
      <w:proofErr w:type="gramEnd"/>
    </w:p>
    <w:p w:rsidR="00AA01B3" w:rsidRPr="00B450DD" w:rsidRDefault="00AA01B3" w:rsidP="008027E6">
      <w:pPr>
        <w:keepNext/>
        <w:spacing w:before="240" w:after="240" w:line="240" w:lineRule="auto"/>
        <w:ind w:left="709"/>
        <w:jc w:val="center"/>
        <w:outlineLvl w:val="1"/>
        <w:rPr>
          <w:rFonts w:asciiTheme="majorHAnsi" w:eastAsiaTheme="majorEastAsia" w:hAnsiTheme="majorHAnsi" w:cs="Times New Roman"/>
          <w:b/>
          <w:bCs/>
          <w:iCs/>
          <w:sz w:val="24"/>
          <w:szCs w:val="24"/>
        </w:rPr>
      </w:pPr>
      <w:bookmarkStart w:id="32" w:name="_Toc185867344"/>
      <w:r w:rsidRPr="00B450DD">
        <w:rPr>
          <w:rFonts w:asciiTheme="majorHAnsi" w:eastAsiaTheme="majorEastAsia" w:hAnsiTheme="majorHAnsi" w:cs="Times New Roman"/>
          <w:b/>
          <w:bCs/>
          <w:iCs/>
          <w:sz w:val="24"/>
          <w:szCs w:val="24"/>
        </w:rPr>
        <w:t>Культура</w:t>
      </w:r>
      <w:bookmarkEnd w:id="32"/>
    </w:p>
    <w:p w:rsidR="00AA01B3" w:rsidRPr="008027E6" w:rsidRDefault="00AA01B3" w:rsidP="008027E6">
      <w:pPr>
        <w:keepNext/>
        <w:spacing w:before="240" w:after="120" w:line="240" w:lineRule="auto"/>
        <w:jc w:val="center"/>
        <w:outlineLvl w:val="3"/>
        <w:rPr>
          <w:rFonts w:ascii="Times New Roman" w:eastAsiaTheme="minorEastAsia" w:hAnsi="Times New Roman" w:cs="Times New Roman"/>
          <w:b/>
          <w:bCs/>
          <w:sz w:val="24"/>
          <w:szCs w:val="24"/>
        </w:rPr>
      </w:pPr>
      <w:r w:rsidRPr="008027E6">
        <w:rPr>
          <w:rFonts w:ascii="Times New Roman" w:eastAsiaTheme="minorEastAsia" w:hAnsi="Times New Roman" w:cs="Times New Roman"/>
          <w:b/>
          <w:bCs/>
          <w:sz w:val="24"/>
          <w:szCs w:val="24"/>
        </w:rPr>
        <w:t xml:space="preserve">Таблица </w:t>
      </w:r>
      <w:r w:rsidR="00CB73C7" w:rsidRPr="008027E6">
        <w:rPr>
          <w:rFonts w:ascii="Times New Roman" w:eastAsiaTheme="minorEastAsia" w:hAnsi="Times New Roman" w:cs="Times New Roman"/>
          <w:b/>
          <w:bCs/>
          <w:sz w:val="24"/>
          <w:szCs w:val="24"/>
        </w:rPr>
        <w:t>33</w:t>
      </w:r>
      <w:r w:rsidR="008727B0">
        <w:rPr>
          <w:rFonts w:ascii="Times New Roman" w:eastAsiaTheme="minorEastAsia" w:hAnsi="Times New Roman" w:cs="Times New Roman"/>
          <w:b/>
          <w:bCs/>
          <w:sz w:val="24"/>
          <w:szCs w:val="24"/>
        </w:rPr>
        <w:t>.</w:t>
      </w:r>
      <w:r w:rsidRPr="008027E6">
        <w:rPr>
          <w:rFonts w:ascii="Times New Roman" w:eastAsiaTheme="minorEastAsia" w:hAnsi="Times New Roman" w:cs="Times New Roman"/>
          <w:b/>
          <w:bCs/>
          <w:sz w:val="24"/>
          <w:szCs w:val="24"/>
        </w:rPr>
        <w:t xml:space="preserve"> </w:t>
      </w:r>
      <w:r w:rsidR="008727B0">
        <w:rPr>
          <w:rFonts w:ascii="Times New Roman" w:eastAsiaTheme="minorEastAsia" w:hAnsi="Times New Roman" w:cs="Times New Roman"/>
          <w:b/>
          <w:bCs/>
          <w:sz w:val="24"/>
          <w:szCs w:val="24"/>
        </w:rPr>
        <w:t xml:space="preserve">Объекты местного значения </w:t>
      </w:r>
      <w:r w:rsidR="00E273D4" w:rsidRPr="008027E6">
        <w:rPr>
          <w:rFonts w:ascii="Times New Roman" w:eastAsiaTheme="minorEastAsia" w:hAnsi="Times New Roman" w:cs="Times New Roman"/>
          <w:b/>
          <w:bCs/>
          <w:sz w:val="24"/>
          <w:szCs w:val="24"/>
        </w:rPr>
        <w:t>городских и сельских поселений</w:t>
      </w:r>
      <w:r w:rsidRPr="008027E6">
        <w:rPr>
          <w:rFonts w:ascii="Times New Roman" w:eastAsiaTheme="minorEastAsia" w:hAnsi="Times New Roman" w:cs="Times New Roman"/>
          <w:b/>
          <w:bCs/>
          <w:sz w:val="24"/>
          <w:szCs w:val="24"/>
        </w:rPr>
        <w:t xml:space="preserve"> в области </w:t>
      </w:r>
      <w:r w:rsidRPr="008027E6">
        <w:rPr>
          <w:rFonts w:ascii="Times New Roman" w:hAnsi="Times New Roman"/>
          <w:b/>
        </w:rPr>
        <w:t>культуры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AA01B3" w:rsidRPr="007C3061" w:rsidTr="00AA01B3">
        <w:trPr>
          <w:tblHeader/>
        </w:trPr>
        <w:tc>
          <w:tcPr>
            <w:tcW w:w="567" w:type="dxa"/>
            <w:vMerge w:val="restart"/>
          </w:tcPr>
          <w:p w:rsidR="00AA01B3" w:rsidRPr="007C3061" w:rsidRDefault="008727B0"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AA01B3" w:rsidRPr="007C3061" w:rsidRDefault="00AA01B3" w:rsidP="00AA01B3">
            <w:pPr>
              <w:pStyle w:val="ConsPlusNormal"/>
              <w:jc w:val="center"/>
              <w:rPr>
                <w:rFonts w:ascii="Times New Roman" w:hAnsi="Times New Roman" w:cs="Times New Roman"/>
                <w:sz w:val="24"/>
                <w:szCs w:val="24"/>
              </w:rPr>
            </w:pPr>
            <w:proofErr w:type="gramStart"/>
            <w:r w:rsidRPr="007C3061">
              <w:rPr>
                <w:rFonts w:ascii="Times New Roman" w:hAnsi="Times New Roman" w:cs="Times New Roman"/>
                <w:sz w:val="24"/>
                <w:szCs w:val="24"/>
              </w:rPr>
              <w:t>п</w:t>
            </w:r>
            <w:proofErr w:type="gramEnd"/>
            <w:r w:rsidRPr="007C3061">
              <w:rPr>
                <w:rFonts w:ascii="Times New Roman" w:hAnsi="Times New Roman" w:cs="Times New Roman"/>
                <w:sz w:val="24"/>
                <w:szCs w:val="24"/>
              </w:rPr>
              <w:t>/п</w:t>
            </w:r>
          </w:p>
        </w:tc>
        <w:tc>
          <w:tcPr>
            <w:tcW w:w="3338" w:type="dxa"/>
            <w:vMerge w:val="restart"/>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 xml:space="preserve">Наименование </w:t>
            </w:r>
            <w:r>
              <w:rPr>
                <w:rFonts w:ascii="Times New Roman" w:hAnsi="Times New Roman" w:cs="Times New Roman"/>
                <w:sz w:val="24"/>
                <w:szCs w:val="24"/>
              </w:rPr>
              <w:t>нормируемых показателей и (или) объектов</w:t>
            </w:r>
          </w:p>
        </w:tc>
        <w:tc>
          <w:tcPr>
            <w:tcW w:w="2725" w:type="dxa"/>
            <w:gridSpan w:val="2"/>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Минимально допустимый уровень обеспеченности</w:t>
            </w:r>
          </w:p>
        </w:tc>
        <w:tc>
          <w:tcPr>
            <w:tcW w:w="2726" w:type="dxa"/>
            <w:gridSpan w:val="2"/>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Максимальный уровень территориальной доступности</w:t>
            </w:r>
          </w:p>
        </w:tc>
      </w:tr>
      <w:tr w:rsidR="00AA01B3" w:rsidRPr="007C3061" w:rsidTr="00AA01B3">
        <w:trPr>
          <w:tblHeader/>
        </w:trPr>
        <w:tc>
          <w:tcPr>
            <w:tcW w:w="567" w:type="dxa"/>
            <w:vMerge/>
          </w:tcPr>
          <w:p w:rsidR="00AA01B3" w:rsidRPr="007C3061" w:rsidRDefault="00AA01B3" w:rsidP="00AA01B3">
            <w:pPr>
              <w:spacing w:after="1" w:line="0" w:lineRule="atLeast"/>
              <w:rPr>
                <w:rFonts w:ascii="Times New Roman" w:hAnsi="Times New Roman"/>
              </w:rPr>
            </w:pPr>
          </w:p>
        </w:tc>
        <w:tc>
          <w:tcPr>
            <w:tcW w:w="3338" w:type="dxa"/>
            <w:vMerge/>
          </w:tcPr>
          <w:p w:rsidR="00AA01B3" w:rsidRPr="007C3061" w:rsidRDefault="00AA01B3" w:rsidP="00AA01B3">
            <w:pPr>
              <w:spacing w:after="1" w:line="0" w:lineRule="atLeast"/>
              <w:rPr>
                <w:rFonts w:ascii="Times New Roman" w:hAnsi="Times New Roman"/>
              </w:rPr>
            </w:pPr>
          </w:p>
        </w:tc>
        <w:tc>
          <w:tcPr>
            <w:tcW w:w="1362"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единица измерения</w:t>
            </w:r>
          </w:p>
        </w:tc>
        <w:tc>
          <w:tcPr>
            <w:tcW w:w="1363" w:type="dxa"/>
          </w:tcPr>
          <w:p w:rsidR="00AA01B3" w:rsidRPr="007C3061" w:rsidRDefault="00AA01B3" w:rsidP="00AA01B3">
            <w:pPr>
              <w:pStyle w:val="ConsPlusNormal"/>
              <w:jc w:val="center"/>
              <w:rPr>
                <w:rFonts w:ascii="Times New Roman" w:hAnsi="Times New Roman" w:cs="Times New Roman"/>
                <w:sz w:val="24"/>
                <w:szCs w:val="24"/>
              </w:rPr>
            </w:pPr>
            <w:r w:rsidRPr="007C3061">
              <w:rPr>
                <w:rFonts w:ascii="Times New Roman" w:hAnsi="Times New Roman" w:cs="Times New Roman"/>
                <w:sz w:val="24"/>
                <w:szCs w:val="24"/>
              </w:rPr>
              <w:t>показатели</w:t>
            </w:r>
          </w:p>
        </w:tc>
      </w:tr>
      <w:tr w:rsidR="00AA01B3" w:rsidRPr="007C3061" w:rsidTr="00AA01B3">
        <w:trPr>
          <w:trHeight w:val="553"/>
        </w:trPr>
        <w:tc>
          <w:tcPr>
            <w:tcW w:w="567" w:type="dxa"/>
          </w:tcPr>
          <w:p w:rsidR="00AA01B3" w:rsidRPr="00D3489F" w:rsidRDefault="002C696B" w:rsidP="00AA01B3">
            <w:r>
              <w:t>1</w:t>
            </w:r>
          </w:p>
        </w:tc>
        <w:tc>
          <w:tcPr>
            <w:tcW w:w="3338" w:type="dxa"/>
          </w:tcPr>
          <w:p w:rsidR="00AA01B3" w:rsidRPr="009B08E4" w:rsidRDefault="00AA01B3" w:rsidP="00AA01B3">
            <w:pPr>
              <w:autoSpaceDE w:val="0"/>
              <w:autoSpaceDN w:val="0"/>
              <w:adjustRightInd w:val="0"/>
              <w:spacing w:after="0" w:line="240" w:lineRule="auto"/>
              <w:rPr>
                <w:rFonts w:ascii="Times New Roman" w:hAnsi="Times New Roman" w:cs="Times New Roman"/>
                <w:sz w:val="24"/>
                <w:szCs w:val="24"/>
              </w:rPr>
            </w:pPr>
            <w:r w:rsidRPr="009B08E4">
              <w:rPr>
                <w:rFonts w:ascii="Times New Roman" w:hAnsi="Times New Roman" w:cs="Times New Roman"/>
                <w:sz w:val="24"/>
                <w:szCs w:val="24"/>
              </w:rPr>
              <w:t>Общедоступная библиотека</w:t>
            </w:r>
            <w:r>
              <w:rPr>
                <w:rFonts w:ascii="Times New Roman" w:hAnsi="Times New Roman" w:cs="Times New Roman"/>
                <w:sz w:val="24"/>
                <w:szCs w:val="24"/>
              </w:rPr>
              <w:t xml:space="preserve"> (в городском поселении)</w:t>
            </w:r>
          </w:p>
        </w:tc>
        <w:tc>
          <w:tcPr>
            <w:tcW w:w="1362" w:type="dxa"/>
          </w:tcPr>
          <w:p w:rsidR="00AA01B3" w:rsidRPr="009B08E4" w:rsidRDefault="008727B0" w:rsidP="008727B0">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r w:rsidR="00AA01B3">
              <w:rPr>
                <w:rFonts w:ascii="Times New Roman" w:hAnsi="Times New Roman" w:cs="Times New Roman"/>
                <w:sz w:val="24"/>
                <w:szCs w:val="24"/>
              </w:rPr>
              <w:t>объектов</w:t>
            </w:r>
            <w:proofErr w:type="spellEnd"/>
            <w:r w:rsidR="00AA01B3">
              <w:rPr>
                <w:rFonts w:ascii="Times New Roman" w:hAnsi="Times New Roman" w:cs="Times New Roman"/>
                <w:sz w:val="24"/>
                <w:szCs w:val="24"/>
              </w:rPr>
              <w:t>, ед.</w:t>
            </w:r>
          </w:p>
        </w:tc>
        <w:tc>
          <w:tcPr>
            <w:tcW w:w="1363" w:type="dxa"/>
          </w:tcPr>
          <w:p w:rsidR="00AA01B3"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городское поселение</w:t>
            </w:r>
          </w:p>
        </w:tc>
        <w:tc>
          <w:tcPr>
            <w:tcW w:w="1363" w:type="dxa"/>
            <w:vMerge w:val="restart"/>
          </w:tcPr>
          <w:p w:rsidR="00AA01B3" w:rsidRPr="007C3061"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vMerge w:val="restart"/>
          </w:tcPr>
          <w:p w:rsidR="00AA01B3" w:rsidRPr="007C3061"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AA01B3" w:rsidRPr="007C3061" w:rsidTr="00AA01B3">
        <w:tc>
          <w:tcPr>
            <w:tcW w:w="567" w:type="dxa"/>
          </w:tcPr>
          <w:p w:rsidR="00AA01B3" w:rsidRPr="00D3489F" w:rsidRDefault="002C696B" w:rsidP="00AA01B3">
            <w:r>
              <w:t>2</w:t>
            </w:r>
          </w:p>
        </w:tc>
        <w:tc>
          <w:tcPr>
            <w:tcW w:w="3338" w:type="dxa"/>
          </w:tcPr>
          <w:p w:rsidR="00AA01B3" w:rsidRPr="009B08E4" w:rsidRDefault="00AA01B3" w:rsidP="00AA01B3">
            <w:pPr>
              <w:autoSpaceDE w:val="0"/>
              <w:autoSpaceDN w:val="0"/>
              <w:adjustRightInd w:val="0"/>
              <w:spacing w:after="0" w:line="240" w:lineRule="auto"/>
              <w:rPr>
                <w:rFonts w:ascii="Times New Roman" w:hAnsi="Times New Roman" w:cs="Times New Roman"/>
                <w:sz w:val="24"/>
                <w:szCs w:val="24"/>
              </w:rPr>
            </w:pPr>
            <w:r w:rsidRPr="009B08E4">
              <w:rPr>
                <w:rFonts w:ascii="Times New Roman" w:hAnsi="Times New Roman" w:cs="Times New Roman"/>
                <w:sz w:val="24"/>
                <w:szCs w:val="24"/>
              </w:rPr>
              <w:t>Детская библиотека</w:t>
            </w:r>
            <w:r>
              <w:rPr>
                <w:rFonts w:ascii="Times New Roman" w:hAnsi="Times New Roman" w:cs="Times New Roman"/>
                <w:sz w:val="24"/>
                <w:szCs w:val="24"/>
              </w:rPr>
              <w:t xml:space="preserve"> (в городском поселении)</w:t>
            </w:r>
          </w:p>
        </w:tc>
        <w:tc>
          <w:tcPr>
            <w:tcW w:w="1362" w:type="dxa"/>
          </w:tcPr>
          <w:p w:rsidR="00AA01B3" w:rsidRPr="009B08E4" w:rsidRDefault="008727B0"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Pr>
                <w:rFonts w:ascii="Times New Roman" w:hAnsi="Times New Roman" w:cs="Times New Roman"/>
                <w:sz w:val="24"/>
                <w:szCs w:val="24"/>
              </w:rPr>
              <w:t>во объектов, ед.</w:t>
            </w:r>
          </w:p>
        </w:tc>
        <w:tc>
          <w:tcPr>
            <w:tcW w:w="1363" w:type="dxa"/>
          </w:tcPr>
          <w:p w:rsidR="00AA01B3"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7,0 тыс. детей</w:t>
            </w:r>
          </w:p>
        </w:tc>
        <w:tc>
          <w:tcPr>
            <w:tcW w:w="1363" w:type="dxa"/>
            <w:vMerge/>
          </w:tcPr>
          <w:p w:rsidR="00AA01B3" w:rsidRDefault="00AA01B3" w:rsidP="00AA01B3">
            <w:pPr>
              <w:pStyle w:val="ConsPlusNormal"/>
              <w:jc w:val="center"/>
              <w:rPr>
                <w:rFonts w:ascii="Times New Roman" w:hAnsi="Times New Roman" w:cs="Times New Roman"/>
                <w:sz w:val="24"/>
                <w:szCs w:val="24"/>
              </w:rPr>
            </w:pPr>
          </w:p>
        </w:tc>
        <w:tc>
          <w:tcPr>
            <w:tcW w:w="1363" w:type="dxa"/>
            <w:vMerge/>
          </w:tcPr>
          <w:p w:rsidR="00AA01B3" w:rsidRDefault="00AA01B3" w:rsidP="00AA01B3">
            <w:pPr>
              <w:pStyle w:val="ConsPlusNormal"/>
              <w:jc w:val="center"/>
              <w:rPr>
                <w:rFonts w:ascii="Times New Roman" w:hAnsi="Times New Roman" w:cs="Times New Roman"/>
                <w:sz w:val="24"/>
                <w:szCs w:val="24"/>
              </w:rPr>
            </w:pPr>
          </w:p>
        </w:tc>
      </w:tr>
      <w:tr w:rsidR="00AA01B3" w:rsidRPr="007C3061" w:rsidTr="00AA01B3">
        <w:tc>
          <w:tcPr>
            <w:tcW w:w="567" w:type="dxa"/>
          </w:tcPr>
          <w:p w:rsidR="00AA01B3" w:rsidRPr="00D3489F" w:rsidRDefault="002C696B" w:rsidP="00AA01B3">
            <w:r>
              <w:t>3</w:t>
            </w:r>
          </w:p>
        </w:tc>
        <w:tc>
          <w:tcPr>
            <w:tcW w:w="3338" w:type="dxa"/>
          </w:tcPr>
          <w:p w:rsidR="00AA01B3" w:rsidRPr="009B08E4" w:rsidRDefault="00AA01B3" w:rsidP="00AA01B3">
            <w:pPr>
              <w:autoSpaceDE w:val="0"/>
              <w:autoSpaceDN w:val="0"/>
              <w:adjustRightInd w:val="0"/>
              <w:spacing w:after="0" w:line="240" w:lineRule="auto"/>
              <w:rPr>
                <w:rFonts w:ascii="Times New Roman" w:hAnsi="Times New Roman" w:cs="Times New Roman"/>
                <w:sz w:val="24"/>
                <w:szCs w:val="24"/>
              </w:rPr>
            </w:pPr>
            <w:r w:rsidRPr="009B08E4">
              <w:rPr>
                <w:rFonts w:ascii="Times New Roman" w:hAnsi="Times New Roman" w:cs="Times New Roman"/>
                <w:sz w:val="24"/>
                <w:szCs w:val="24"/>
              </w:rPr>
              <w:t xml:space="preserve">Общедоступная библиотека </w:t>
            </w:r>
            <w:r>
              <w:rPr>
                <w:rFonts w:ascii="Times New Roman" w:hAnsi="Times New Roman" w:cs="Times New Roman"/>
                <w:sz w:val="24"/>
                <w:szCs w:val="24"/>
              </w:rPr>
              <w:t xml:space="preserve">(в сельском поселении) </w:t>
            </w:r>
            <w:r w:rsidRPr="009B08E4">
              <w:rPr>
                <w:rFonts w:ascii="Times New Roman" w:hAnsi="Times New Roman" w:cs="Times New Roman"/>
                <w:sz w:val="24"/>
                <w:szCs w:val="24"/>
              </w:rPr>
              <w:t>с детским отделением</w:t>
            </w:r>
            <w:r>
              <w:rPr>
                <w:rFonts w:ascii="Times New Roman" w:hAnsi="Times New Roman" w:cs="Times New Roman"/>
                <w:sz w:val="24"/>
                <w:szCs w:val="24"/>
              </w:rPr>
              <w:t xml:space="preserve"> </w:t>
            </w:r>
          </w:p>
        </w:tc>
        <w:tc>
          <w:tcPr>
            <w:tcW w:w="1362" w:type="dxa"/>
          </w:tcPr>
          <w:p w:rsidR="00AA01B3" w:rsidRPr="009B08E4" w:rsidRDefault="008727B0"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Pr>
                <w:rFonts w:ascii="Times New Roman" w:hAnsi="Times New Roman" w:cs="Times New Roman"/>
                <w:sz w:val="24"/>
                <w:szCs w:val="24"/>
              </w:rPr>
              <w:t>во объектов</w:t>
            </w:r>
          </w:p>
        </w:tc>
        <w:tc>
          <w:tcPr>
            <w:tcW w:w="1363" w:type="dxa"/>
          </w:tcPr>
          <w:p w:rsidR="00AA01B3"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в адм. центре сельского поселения</w:t>
            </w:r>
          </w:p>
        </w:tc>
        <w:tc>
          <w:tcPr>
            <w:tcW w:w="1363" w:type="dxa"/>
            <w:vMerge w:val="restart"/>
          </w:tcPr>
          <w:p w:rsidR="00AA01B3" w:rsidRPr="007C3061"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vMerge w:val="restart"/>
          </w:tcPr>
          <w:p w:rsidR="00AA01B3" w:rsidRPr="007C3061"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AA01B3" w:rsidRPr="007C3061" w:rsidTr="00AA01B3">
        <w:tc>
          <w:tcPr>
            <w:tcW w:w="567" w:type="dxa"/>
          </w:tcPr>
          <w:p w:rsidR="00AA01B3" w:rsidRPr="00D3489F" w:rsidRDefault="002C696B" w:rsidP="00AA01B3">
            <w:r>
              <w:lastRenderedPageBreak/>
              <w:t>4</w:t>
            </w:r>
          </w:p>
        </w:tc>
        <w:tc>
          <w:tcPr>
            <w:tcW w:w="3338" w:type="dxa"/>
          </w:tcPr>
          <w:p w:rsidR="00AA01B3" w:rsidRPr="009B08E4" w:rsidRDefault="00AA01B3" w:rsidP="00AA01B3">
            <w:pPr>
              <w:autoSpaceDE w:val="0"/>
              <w:autoSpaceDN w:val="0"/>
              <w:adjustRightInd w:val="0"/>
              <w:spacing w:after="0" w:line="240" w:lineRule="auto"/>
              <w:rPr>
                <w:rFonts w:ascii="Times New Roman" w:hAnsi="Times New Roman" w:cs="Times New Roman"/>
                <w:sz w:val="24"/>
                <w:szCs w:val="24"/>
              </w:rPr>
            </w:pPr>
            <w:r w:rsidRPr="009B08E4">
              <w:rPr>
                <w:rFonts w:ascii="Times New Roman" w:hAnsi="Times New Roman" w:cs="Times New Roman"/>
                <w:sz w:val="24"/>
                <w:szCs w:val="24"/>
              </w:rPr>
              <w:t>Филиал общедоступн</w:t>
            </w:r>
            <w:r>
              <w:rPr>
                <w:rFonts w:ascii="Times New Roman" w:hAnsi="Times New Roman" w:cs="Times New Roman"/>
                <w:sz w:val="24"/>
                <w:szCs w:val="24"/>
              </w:rPr>
              <w:t>ой</w:t>
            </w:r>
            <w:r w:rsidRPr="009B08E4">
              <w:rPr>
                <w:rFonts w:ascii="Times New Roman" w:hAnsi="Times New Roman" w:cs="Times New Roman"/>
                <w:sz w:val="24"/>
                <w:szCs w:val="24"/>
              </w:rPr>
              <w:t xml:space="preserve"> библиотек</w:t>
            </w:r>
            <w:r>
              <w:rPr>
                <w:rFonts w:ascii="Times New Roman" w:hAnsi="Times New Roman" w:cs="Times New Roman"/>
                <w:sz w:val="24"/>
                <w:szCs w:val="24"/>
              </w:rPr>
              <w:t>и</w:t>
            </w:r>
            <w:r w:rsidRPr="009B08E4">
              <w:rPr>
                <w:rFonts w:ascii="Times New Roman" w:hAnsi="Times New Roman" w:cs="Times New Roman"/>
                <w:sz w:val="24"/>
                <w:szCs w:val="24"/>
              </w:rPr>
              <w:t xml:space="preserve"> с детским отделением</w:t>
            </w:r>
          </w:p>
        </w:tc>
        <w:tc>
          <w:tcPr>
            <w:tcW w:w="1362" w:type="dxa"/>
          </w:tcPr>
          <w:p w:rsidR="00AA01B3" w:rsidRPr="009B08E4" w:rsidRDefault="008727B0"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Pr>
                <w:rFonts w:ascii="Times New Roman" w:hAnsi="Times New Roman" w:cs="Times New Roman"/>
                <w:sz w:val="24"/>
                <w:szCs w:val="24"/>
              </w:rPr>
              <w:t>во объектов</w:t>
            </w:r>
          </w:p>
        </w:tc>
        <w:tc>
          <w:tcPr>
            <w:tcW w:w="1363" w:type="dxa"/>
          </w:tcPr>
          <w:p w:rsidR="00AA01B3" w:rsidRDefault="00AA01B3"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объект на 1000 жит.</w:t>
            </w:r>
          </w:p>
        </w:tc>
        <w:tc>
          <w:tcPr>
            <w:tcW w:w="1363" w:type="dxa"/>
            <w:vMerge/>
          </w:tcPr>
          <w:p w:rsidR="00AA01B3" w:rsidRDefault="00AA01B3" w:rsidP="00AA01B3">
            <w:pPr>
              <w:pStyle w:val="ConsPlusNormal"/>
              <w:jc w:val="center"/>
              <w:rPr>
                <w:rFonts w:ascii="Times New Roman" w:hAnsi="Times New Roman" w:cs="Times New Roman"/>
                <w:sz w:val="24"/>
                <w:szCs w:val="24"/>
              </w:rPr>
            </w:pPr>
          </w:p>
        </w:tc>
        <w:tc>
          <w:tcPr>
            <w:tcW w:w="1363" w:type="dxa"/>
            <w:vMerge/>
          </w:tcPr>
          <w:p w:rsidR="00AA01B3" w:rsidRDefault="00AA01B3" w:rsidP="00AA01B3">
            <w:pPr>
              <w:pStyle w:val="ConsPlusNormal"/>
              <w:jc w:val="center"/>
              <w:rPr>
                <w:rFonts w:ascii="Times New Roman" w:hAnsi="Times New Roman" w:cs="Times New Roman"/>
                <w:sz w:val="24"/>
                <w:szCs w:val="24"/>
              </w:rPr>
            </w:pPr>
          </w:p>
        </w:tc>
      </w:tr>
      <w:tr w:rsidR="005F4144" w:rsidRPr="00C21320" w:rsidTr="005F4144">
        <w:trPr>
          <w:trHeight w:val="103"/>
        </w:trPr>
        <w:tc>
          <w:tcPr>
            <w:tcW w:w="567" w:type="dxa"/>
          </w:tcPr>
          <w:p w:rsidR="005F4144" w:rsidRPr="00C21320" w:rsidRDefault="002C696B" w:rsidP="00AA01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338" w:type="dxa"/>
          </w:tcPr>
          <w:p w:rsidR="005F4144" w:rsidRPr="00C21320" w:rsidRDefault="005F4144" w:rsidP="00AA01B3">
            <w:pPr>
              <w:autoSpaceDE w:val="0"/>
              <w:autoSpaceDN w:val="0"/>
              <w:adjustRightInd w:val="0"/>
              <w:spacing w:after="0" w:line="240" w:lineRule="auto"/>
              <w:rPr>
                <w:rFonts w:ascii="Times New Roman" w:hAnsi="Times New Roman" w:cs="Times New Roman"/>
                <w:sz w:val="24"/>
                <w:szCs w:val="24"/>
              </w:rPr>
            </w:pPr>
            <w:r w:rsidRPr="00C21320">
              <w:rPr>
                <w:rFonts w:ascii="Times New Roman" w:hAnsi="Times New Roman" w:cs="Times New Roman"/>
                <w:sz w:val="24"/>
                <w:szCs w:val="24"/>
              </w:rPr>
              <w:t>Краеведческий музей/</w:t>
            </w:r>
          </w:p>
          <w:p w:rsidR="005F4144" w:rsidRPr="00C21320" w:rsidRDefault="005F4144" w:rsidP="00AA01B3">
            <w:pPr>
              <w:autoSpaceDE w:val="0"/>
              <w:autoSpaceDN w:val="0"/>
              <w:adjustRightInd w:val="0"/>
              <w:spacing w:after="0" w:line="240" w:lineRule="auto"/>
              <w:rPr>
                <w:rFonts w:ascii="Times New Roman" w:hAnsi="Times New Roman" w:cs="Times New Roman"/>
                <w:sz w:val="24"/>
                <w:szCs w:val="24"/>
              </w:rPr>
            </w:pPr>
            <w:r w:rsidRPr="00C21320">
              <w:rPr>
                <w:rFonts w:ascii="Times New Roman" w:hAnsi="Times New Roman" w:cs="Times New Roman"/>
                <w:sz w:val="24"/>
                <w:szCs w:val="24"/>
              </w:rPr>
              <w:t>Художественный музей</w:t>
            </w:r>
          </w:p>
        </w:tc>
        <w:tc>
          <w:tcPr>
            <w:tcW w:w="1362" w:type="dxa"/>
          </w:tcPr>
          <w:p w:rsidR="005F4144" w:rsidRPr="00C21320" w:rsidRDefault="008727B0"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5F4144">
              <w:rPr>
                <w:rFonts w:ascii="Times New Roman" w:hAnsi="Times New Roman" w:cs="Times New Roman"/>
                <w:sz w:val="24"/>
                <w:szCs w:val="24"/>
              </w:rPr>
              <w:t>во объектов, ед.</w:t>
            </w:r>
          </w:p>
        </w:tc>
        <w:tc>
          <w:tcPr>
            <w:tcW w:w="1363" w:type="dxa"/>
          </w:tcPr>
          <w:p w:rsidR="005F4144" w:rsidRDefault="005F4144" w:rsidP="00E273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на </w:t>
            </w:r>
          </w:p>
          <w:p w:rsidR="005F4144" w:rsidRPr="00C21320" w:rsidRDefault="005F4144" w:rsidP="00E273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оселение</w:t>
            </w:r>
          </w:p>
        </w:tc>
        <w:tc>
          <w:tcPr>
            <w:tcW w:w="1363" w:type="dxa"/>
          </w:tcPr>
          <w:p w:rsidR="005F4144" w:rsidRDefault="005F4144" w:rsidP="00256C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трансп., мин.</w:t>
            </w:r>
          </w:p>
        </w:tc>
        <w:tc>
          <w:tcPr>
            <w:tcW w:w="1363" w:type="dxa"/>
          </w:tcPr>
          <w:p w:rsidR="005F4144" w:rsidRDefault="005F4144" w:rsidP="00256C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A01B3" w:rsidRPr="00C21320" w:rsidTr="00AA01B3">
        <w:tc>
          <w:tcPr>
            <w:tcW w:w="567" w:type="dxa"/>
          </w:tcPr>
          <w:p w:rsidR="00AA01B3" w:rsidRPr="00C21320" w:rsidRDefault="002C696B" w:rsidP="00AA01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338" w:type="dxa"/>
          </w:tcPr>
          <w:p w:rsidR="00AA01B3" w:rsidRPr="004807CC" w:rsidRDefault="00AA01B3" w:rsidP="00AA01B3">
            <w:pPr>
              <w:autoSpaceDE w:val="0"/>
              <w:autoSpaceDN w:val="0"/>
              <w:adjustRightInd w:val="0"/>
              <w:spacing w:after="0" w:line="240" w:lineRule="auto"/>
              <w:rPr>
                <w:rFonts w:ascii="Times New Roman" w:hAnsi="Times New Roman" w:cs="Times New Roman"/>
                <w:sz w:val="24"/>
                <w:szCs w:val="24"/>
              </w:rPr>
            </w:pPr>
            <w:r w:rsidRPr="004807CC">
              <w:rPr>
                <w:rFonts w:ascii="Times New Roman" w:hAnsi="Times New Roman" w:cs="Times New Roman"/>
                <w:sz w:val="24"/>
                <w:szCs w:val="24"/>
              </w:rPr>
              <w:t xml:space="preserve">Концертный коллектив </w:t>
            </w:r>
            <w:r>
              <w:rPr>
                <w:rFonts w:ascii="Times New Roman" w:hAnsi="Times New Roman" w:cs="Times New Roman"/>
                <w:sz w:val="24"/>
                <w:szCs w:val="24"/>
              </w:rPr>
              <w:t>городского поселения</w:t>
            </w:r>
          </w:p>
        </w:tc>
        <w:tc>
          <w:tcPr>
            <w:tcW w:w="1362" w:type="dxa"/>
          </w:tcPr>
          <w:p w:rsidR="00AA01B3" w:rsidRDefault="008727B0" w:rsidP="00AA0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w:t>
            </w:r>
            <w:r w:rsidR="00AA01B3">
              <w:rPr>
                <w:rFonts w:ascii="Times New Roman" w:hAnsi="Times New Roman" w:cs="Times New Roman"/>
                <w:sz w:val="24"/>
                <w:szCs w:val="24"/>
              </w:rPr>
              <w:t>во объектов, ед.</w:t>
            </w:r>
          </w:p>
        </w:tc>
        <w:tc>
          <w:tcPr>
            <w:tcW w:w="1363" w:type="dxa"/>
          </w:tcPr>
          <w:p w:rsidR="00AA01B3" w:rsidRPr="00D867A8"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D867A8">
              <w:rPr>
                <w:rFonts w:ascii="Times New Roman" w:hAnsi="Times New Roman" w:cs="Times New Roman"/>
                <w:sz w:val="24"/>
                <w:szCs w:val="24"/>
              </w:rPr>
              <w:t xml:space="preserve">1 на </w:t>
            </w:r>
            <w:r>
              <w:rPr>
                <w:rFonts w:ascii="Times New Roman" w:hAnsi="Times New Roman" w:cs="Times New Roman"/>
                <w:sz w:val="24"/>
                <w:szCs w:val="24"/>
              </w:rPr>
              <w:t>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оселение</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трансп. на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AA01B3" w:rsidRPr="007C3061" w:rsidTr="00AA01B3">
        <w:tc>
          <w:tcPr>
            <w:tcW w:w="567" w:type="dxa"/>
          </w:tcPr>
          <w:p w:rsidR="00AA01B3" w:rsidRPr="00D3489F" w:rsidRDefault="002C696B" w:rsidP="00AA01B3">
            <w:r>
              <w:t>7</w:t>
            </w:r>
          </w:p>
        </w:tc>
        <w:tc>
          <w:tcPr>
            <w:tcW w:w="3338" w:type="dxa"/>
          </w:tcPr>
          <w:p w:rsidR="00AA01B3" w:rsidRPr="00147B05" w:rsidRDefault="00AA01B3" w:rsidP="00AA01B3">
            <w:pPr>
              <w:autoSpaceDE w:val="0"/>
              <w:autoSpaceDN w:val="0"/>
              <w:adjustRightInd w:val="0"/>
              <w:spacing w:after="0" w:line="240" w:lineRule="auto"/>
              <w:rPr>
                <w:rFonts w:ascii="Times New Roman" w:hAnsi="Times New Roman" w:cs="Times New Roman"/>
                <w:sz w:val="24"/>
                <w:szCs w:val="24"/>
              </w:rPr>
            </w:pPr>
            <w:r w:rsidRPr="00147B05">
              <w:rPr>
                <w:rFonts w:ascii="Times New Roman" w:hAnsi="Times New Roman" w:cs="Times New Roman"/>
                <w:sz w:val="24"/>
                <w:szCs w:val="24"/>
              </w:rPr>
              <w:t>Суммарное количество посадочных мест в учреждениях клубного типа</w:t>
            </w:r>
          </w:p>
        </w:tc>
        <w:tc>
          <w:tcPr>
            <w:tcW w:w="1362" w:type="dxa"/>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ед. на 1000 жит.</w:t>
            </w:r>
          </w:p>
        </w:tc>
        <w:tc>
          <w:tcPr>
            <w:tcW w:w="1363" w:type="dxa"/>
          </w:tcPr>
          <w:p w:rsidR="00AA01B3" w:rsidRPr="00147B05" w:rsidRDefault="00AA01B3" w:rsidP="00CB73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см. табл. </w:t>
            </w:r>
            <w:r w:rsidR="00CB73C7">
              <w:rPr>
                <w:rFonts w:ascii="Times New Roman" w:hAnsi="Times New Roman" w:cs="Times New Roman"/>
                <w:sz w:val="24"/>
                <w:szCs w:val="24"/>
              </w:rPr>
              <w:t>34</w:t>
            </w:r>
          </w:p>
        </w:tc>
        <w:tc>
          <w:tcPr>
            <w:tcW w:w="1363" w:type="dxa"/>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w:t>
            </w:r>
          </w:p>
        </w:tc>
        <w:tc>
          <w:tcPr>
            <w:tcW w:w="1363" w:type="dxa"/>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не устанавливается</w:t>
            </w:r>
          </w:p>
        </w:tc>
      </w:tr>
      <w:tr w:rsidR="00AA01B3" w:rsidRPr="007C3061" w:rsidTr="00AA01B3">
        <w:tc>
          <w:tcPr>
            <w:tcW w:w="567" w:type="dxa"/>
          </w:tcPr>
          <w:p w:rsidR="00AA01B3" w:rsidRPr="00D3489F" w:rsidRDefault="002C696B" w:rsidP="00AA01B3">
            <w:r>
              <w:t>8</w:t>
            </w:r>
          </w:p>
        </w:tc>
        <w:tc>
          <w:tcPr>
            <w:tcW w:w="3338" w:type="dxa"/>
            <w:shd w:val="clear" w:color="auto" w:fill="auto"/>
          </w:tcPr>
          <w:p w:rsidR="00AA01B3" w:rsidRPr="00147B05" w:rsidRDefault="00AA01B3" w:rsidP="00AA01B3">
            <w:pPr>
              <w:autoSpaceDE w:val="0"/>
              <w:autoSpaceDN w:val="0"/>
              <w:adjustRightInd w:val="0"/>
              <w:spacing w:after="0" w:line="240" w:lineRule="auto"/>
              <w:rPr>
                <w:rFonts w:ascii="Times New Roman" w:hAnsi="Times New Roman" w:cs="Times New Roman"/>
                <w:sz w:val="24"/>
                <w:szCs w:val="24"/>
              </w:rPr>
            </w:pPr>
            <w:r w:rsidRPr="00147B05">
              <w:rPr>
                <w:rFonts w:ascii="Times New Roman" w:hAnsi="Times New Roman" w:cs="Times New Roman"/>
                <w:sz w:val="24"/>
                <w:szCs w:val="24"/>
              </w:rPr>
              <w:t>Парк культуры и отдыха городского округа</w:t>
            </w:r>
          </w:p>
        </w:tc>
        <w:tc>
          <w:tcPr>
            <w:tcW w:w="1362" w:type="dxa"/>
            <w:shd w:val="clear" w:color="auto" w:fill="auto"/>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ед. на 30 тыс. жит.</w:t>
            </w:r>
          </w:p>
        </w:tc>
        <w:tc>
          <w:tcPr>
            <w:tcW w:w="1363" w:type="dxa"/>
            <w:shd w:val="clear" w:color="auto" w:fill="auto"/>
          </w:tcPr>
          <w:p w:rsidR="00AA01B3" w:rsidRPr="00147B05" w:rsidRDefault="00AA01B3" w:rsidP="00AA01B3">
            <w:pPr>
              <w:autoSpaceDE w:val="0"/>
              <w:autoSpaceDN w:val="0"/>
              <w:adjustRightInd w:val="0"/>
              <w:spacing w:after="0" w:line="240" w:lineRule="auto"/>
              <w:jc w:val="center"/>
              <w:rPr>
                <w:rFonts w:ascii="Times New Roman" w:hAnsi="Times New Roman" w:cs="Times New Roman"/>
                <w:sz w:val="24"/>
                <w:szCs w:val="24"/>
              </w:rPr>
            </w:pPr>
            <w:r w:rsidRPr="00147B05">
              <w:rPr>
                <w:rFonts w:ascii="Times New Roman" w:hAnsi="Times New Roman" w:cs="Times New Roman"/>
                <w:sz w:val="24"/>
                <w:szCs w:val="24"/>
              </w:rPr>
              <w:t>1</w:t>
            </w:r>
          </w:p>
        </w:tc>
        <w:tc>
          <w:tcPr>
            <w:tcW w:w="1363" w:type="dxa"/>
            <w:shd w:val="clear" w:color="auto" w:fill="auto"/>
          </w:tcPr>
          <w:p w:rsidR="00AA01B3" w:rsidRPr="00147B05" w:rsidRDefault="00AA01B3"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трансп. на общ</w:t>
            </w:r>
            <w:proofErr w:type="gramStart"/>
            <w:r w:rsidRPr="00147B05">
              <w:rPr>
                <w:rFonts w:ascii="Times New Roman" w:hAnsi="Times New Roman" w:cs="Times New Roman"/>
                <w:sz w:val="24"/>
                <w:szCs w:val="24"/>
              </w:rPr>
              <w:t>.</w:t>
            </w:r>
            <w:proofErr w:type="gramEnd"/>
            <w:r w:rsidRPr="00147B05">
              <w:rPr>
                <w:rFonts w:ascii="Times New Roman" w:hAnsi="Times New Roman" w:cs="Times New Roman"/>
                <w:sz w:val="24"/>
                <w:szCs w:val="24"/>
              </w:rPr>
              <w:t xml:space="preserve"> </w:t>
            </w:r>
            <w:proofErr w:type="spellStart"/>
            <w:proofErr w:type="gramStart"/>
            <w:r w:rsidRPr="00147B05">
              <w:rPr>
                <w:rFonts w:ascii="Times New Roman" w:hAnsi="Times New Roman" w:cs="Times New Roman"/>
                <w:sz w:val="24"/>
                <w:szCs w:val="24"/>
              </w:rPr>
              <w:t>т</w:t>
            </w:r>
            <w:proofErr w:type="gramEnd"/>
            <w:r w:rsidRPr="00147B05">
              <w:rPr>
                <w:rFonts w:ascii="Times New Roman" w:hAnsi="Times New Roman" w:cs="Times New Roman"/>
                <w:sz w:val="24"/>
                <w:szCs w:val="24"/>
              </w:rPr>
              <w:t>р</w:t>
            </w:r>
            <w:proofErr w:type="spellEnd"/>
            <w:r w:rsidRPr="00147B05">
              <w:rPr>
                <w:rFonts w:ascii="Times New Roman" w:hAnsi="Times New Roman" w:cs="Times New Roman"/>
                <w:sz w:val="24"/>
                <w:szCs w:val="24"/>
              </w:rPr>
              <w:t>-те, мин</w:t>
            </w:r>
          </w:p>
        </w:tc>
        <w:tc>
          <w:tcPr>
            <w:tcW w:w="1363" w:type="dxa"/>
          </w:tcPr>
          <w:p w:rsidR="00AA01B3" w:rsidRDefault="00AA01B3" w:rsidP="00AA01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 </w:t>
            </w:r>
          </w:p>
        </w:tc>
      </w:tr>
      <w:tr w:rsidR="00AA01B3" w:rsidRPr="007C3061" w:rsidTr="00AA01B3">
        <w:tc>
          <w:tcPr>
            <w:tcW w:w="567" w:type="dxa"/>
          </w:tcPr>
          <w:p w:rsidR="00AA01B3" w:rsidRPr="00D3489F" w:rsidRDefault="002C696B" w:rsidP="00AA01B3">
            <w:r>
              <w:t>9</w:t>
            </w:r>
          </w:p>
        </w:tc>
        <w:tc>
          <w:tcPr>
            <w:tcW w:w="3338" w:type="dxa"/>
          </w:tcPr>
          <w:p w:rsidR="00AA01B3" w:rsidRPr="00147B05" w:rsidRDefault="00AA01B3" w:rsidP="00AA01B3">
            <w:pPr>
              <w:pStyle w:val="ConsPlusNormal"/>
              <w:rPr>
                <w:rFonts w:ascii="Times New Roman" w:hAnsi="Times New Roman" w:cs="Times New Roman"/>
                <w:sz w:val="24"/>
                <w:szCs w:val="24"/>
              </w:rPr>
            </w:pPr>
            <w:r w:rsidRPr="00147B05">
              <w:rPr>
                <w:rFonts w:ascii="Times New Roman" w:hAnsi="Times New Roman" w:cs="Times New Roman"/>
                <w:sz w:val="24"/>
                <w:szCs w:val="24"/>
              </w:rPr>
              <w:t>Кинозал в городском поселении</w:t>
            </w:r>
          </w:p>
        </w:tc>
        <w:tc>
          <w:tcPr>
            <w:tcW w:w="1362" w:type="dxa"/>
          </w:tcPr>
          <w:p w:rsidR="00AA01B3" w:rsidRPr="00147B05" w:rsidRDefault="00AA01B3"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ед.</w:t>
            </w:r>
          </w:p>
        </w:tc>
        <w:tc>
          <w:tcPr>
            <w:tcW w:w="1363" w:type="dxa"/>
          </w:tcPr>
          <w:p w:rsidR="00AA01B3" w:rsidRPr="00147B05" w:rsidRDefault="00AA01B3"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1 на поселение</w:t>
            </w:r>
          </w:p>
        </w:tc>
        <w:tc>
          <w:tcPr>
            <w:tcW w:w="1363" w:type="dxa"/>
          </w:tcPr>
          <w:p w:rsidR="00AA01B3" w:rsidRPr="00147B05" w:rsidRDefault="00AA01B3"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трансп. на общ</w:t>
            </w:r>
            <w:proofErr w:type="gramStart"/>
            <w:r w:rsidRPr="00147B05">
              <w:rPr>
                <w:rFonts w:ascii="Times New Roman" w:hAnsi="Times New Roman" w:cs="Times New Roman"/>
                <w:sz w:val="24"/>
                <w:szCs w:val="24"/>
              </w:rPr>
              <w:t>.</w:t>
            </w:r>
            <w:proofErr w:type="gramEnd"/>
            <w:r w:rsidRPr="00147B05">
              <w:rPr>
                <w:rFonts w:ascii="Times New Roman" w:hAnsi="Times New Roman" w:cs="Times New Roman"/>
                <w:sz w:val="24"/>
                <w:szCs w:val="24"/>
              </w:rPr>
              <w:t xml:space="preserve"> </w:t>
            </w:r>
            <w:proofErr w:type="spellStart"/>
            <w:proofErr w:type="gramStart"/>
            <w:r w:rsidRPr="00147B05">
              <w:rPr>
                <w:rFonts w:ascii="Times New Roman" w:hAnsi="Times New Roman" w:cs="Times New Roman"/>
                <w:sz w:val="24"/>
                <w:szCs w:val="24"/>
              </w:rPr>
              <w:t>т</w:t>
            </w:r>
            <w:proofErr w:type="gramEnd"/>
            <w:r w:rsidRPr="00147B05">
              <w:rPr>
                <w:rFonts w:ascii="Times New Roman" w:hAnsi="Times New Roman" w:cs="Times New Roman"/>
                <w:sz w:val="24"/>
                <w:szCs w:val="24"/>
              </w:rPr>
              <w:t>р</w:t>
            </w:r>
            <w:proofErr w:type="spellEnd"/>
            <w:r w:rsidRPr="00147B05">
              <w:rPr>
                <w:rFonts w:ascii="Times New Roman" w:hAnsi="Times New Roman" w:cs="Times New Roman"/>
                <w:sz w:val="24"/>
                <w:szCs w:val="24"/>
              </w:rPr>
              <w:t>-те, мин</w:t>
            </w:r>
          </w:p>
        </w:tc>
        <w:tc>
          <w:tcPr>
            <w:tcW w:w="1363" w:type="dxa"/>
          </w:tcPr>
          <w:p w:rsidR="00AA01B3" w:rsidRPr="00147B05" w:rsidRDefault="00AA01B3" w:rsidP="00AA01B3">
            <w:pPr>
              <w:pStyle w:val="ConsPlusNormal"/>
              <w:jc w:val="center"/>
              <w:rPr>
                <w:rFonts w:ascii="Times New Roman" w:hAnsi="Times New Roman" w:cs="Times New Roman"/>
                <w:sz w:val="24"/>
                <w:szCs w:val="24"/>
              </w:rPr>
            </w:pPr>
            <w:r w:rsidRPr="00147B05">
              <w:rPr>
                <w:rFonts w:ascii="Times New Roman" w:hAnsi="Times New Roman" w:cs="Times New Roman"/>
                <w:sz w:val="24"/>
                <w:szCs w:val="24"/>
              </w:rPr>
              <w:t xml:space="preserve">30 </w:t>
            </w:r>
          </w:p>
        </w:tc>
      </w:tr>
    </w:tbl>
    <w:p w:rsidR="00AA01B3" w:rsidRPr="008727B0" w:rsidRDefault="00AA01B3"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Примечания:</w:t>
      </w:r>
    </w:p>
    <w:p w:rsidR="00AA01B3" w:rsidRPr="008727B0" w:rsidRDefault="00AA01B3"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1. В целях обеспечения доступности рекомендуется предусматривать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rsidR="00AA01B3" w:rsidRPr="008727B0" w:rsidRDefault="00AA01B3"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 xml:space="preserve">2. Оптимальное территориальное размещение сетевых единиц может </w:t>
      </w:r>
      <w:proofErr w:type="gramStart"/>
      <w:r w:rsidRPr="008727B0">
        <w:rPr>
          <w:rFonts w:ascii="Times New Roman" w:hAnsi="Times New Roman"/>
          <w:sz w:val="24"/>
          <w:szCs w:val="24"/>
        </w:rPr>
        <w:t>подразумевать</w:t>
      </w:r>
      <w:proofErr w:type="gramEnd"/>
      <w:r w:rsidRPr="008727B0">
        <w:rPr>
          <w:rFonts w:ascii="Times New Roman" w:hAnsi="Times New Roman"/>
          <w:sz w:val="24"/>
          <w:szCs w:val="24"/>
        </w:rPr>
        <w:t xml:space="preserve"> в том числе их укрупнение (присоединение), а также за счет создания организаций, предоставляющих комплексные услуги, в том числе на условиях государственно-частного партнерства.</w:t>
      </w:r>
    </w:p>
    <w:p w:rsidR="00AA01B3" w:rsidRPr="008727B0" w:rsidRDefault="00256CC6"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3</w:t>
      </w:r>
      <w:r w:rsidR="00AA01B3" w:rsidRPr="008727B0">
        <w:rPr>
          <w:rFonts w:ascii="Times New Roman" w:hAnsi="Times New Roman"/>
          <w:sz w:val="24"/>
          <w:szCs w:val="24"/>
        </w:rPr>
        <w:t>. Решение об открытии филиалов специализированных библиотек (или специализированных отделов универсальных библиотек) может приниматься в зависимости от числа потенциальных пользователей из числа маломобильных групп населения.</w:t>
      </w:r>
    </w:p>
    <w:p w:rsidR="00AA01B3" w:rsidRPr="008727B0" w:rsidRDefault="00256CC6"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4</w:t>
      </w:r>
      <w:r w:rsidR="00AA01B3" w:rsidRPr="008727B0">
        <w:rPr>
          <w:rFonts w:ascii="Times New Roman" w:hAnsi="Times New Roman"/>
          <w:sz w:val="24"/>
          <w:szCs w:val="24"/>
        </w:rPr>
        <w:t>.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 для чего рекомендуется на всех административно-территориальных уровнях, независимо от количества жителей, размещение точки доступа к полнотекстовым информационным ресурсам.</w:t>
      </w:r>
    </w:p>
    <w:p w:rsidR="00AA01B3" w:rsidRPr="008727B0" w:rsidRDefault="00256CC6"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5</w:t>
      </w:r>
      <w:r w:rsidR="00AA01B3" w:rsidRPr="008727B0">
        <w:rPr>
          <w:rFonts w:ascii="Times New Roman" w:hAnsi="Times New Roman"/>
          <w:sz w:val="24"/>
          <w:szCs w:val="24"/>
        </w:rPr>
        <w:t xml:space="preserve">. Для организации точки доступа к полнотекстовым информационным ресурсам в библиотеке оборудуется место с выходом в информационно-коммуникационную сеть </w:t>
      </w:r>
      <w:r w:rsidR="00AA01B3" w:rsidRPr="008727B0">
        <w:rPr>
          <w:rFonts w:ascii="Times New Roman" w:hAnsi="Times New Roman"/>
          <w:sz w:val="24"/>
          <w:szCs w:val="24"/>
        </w:rPr>
        <w:lastRenderedPageBreak/>
        <w:t xml:space="preserve">"Интернет" и предоставлением доступа к оцифрованным полнотекстовым информационным ресурсам, на право </w:t>
      </w:r>
      <w:proofErr w:type="gramStart"/>
      <w:r w:rsidR="00AA01B3" w:rsidRPr="008727B0">
        <w:rPr>
          <w:rFonts w:ascii="Times New Roman" w:hAnsi="Times New Roman"/>
          <w:sz w:val="24"/>
          <w:szCs w:val="24"/>
        </w:rPr>
        <w:t>пользования</w:t>
      </w:r>
      <w:proofErr w:type="gramEnd"/>
      <w:r w:rsidR="00AA01B3" w:rsidRPr="008727B0">
        <w:rPr>
          <w:rFonts w:ascii="Times New Roman" w:hAnsi="Times New Roman"/>
          <w:sz w:val="24"/>
          <w:szCs w:val="24"/>
        </w:rPr>
        <w:t xml:space="preserve"> которыми библиотека заключает договоры (соглашения) с собственниками этих ресурсов.. Нормы и нормативы размещения театров устанавливаются с учетом потребностей населения в жанрах театрального искусства, в том числе возрастных особенностей зрительской аудитории. В качестве одной сетевой единицы может учитываться театр, в котором действуют нескольких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 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сетевой единицы.</w:t>
      </w:r>
    </w:p>
    <w:p w:rsidR="00AA01B3" w:rsidRPr="008727B0" w:rsidRDefault="00256CC6"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6</w:t>
      </w:r>
      <w:r w:rsidR="00AA01B3" w:rsidRPr="008727B0">
        <w:rPr>
          <w:rFonts w:ascii="Times New Roman" w:hAnsi="Times New Roman"/>
          <w:sz w:val="24"/>
          <w:szCs w:val="24"/>
        </w:rPr>
        <w:t>. При подсчете нормативной обеспеченности в качестве 1 сетевой единицы учреждения клубного типа может приниматься учреждение, расположенное в специализированном помещении и способное оказывать весь перечень услуг, допустимых действующим законодательством.</w:t>
      </w:r>
    </w:p>
    <w:p w:rsidR="00AA01B3" w:rsidRPr="008727B0" w:rsidRDefault="00AA01B3"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rsidR="00AA01B3" w:rsidRPr="008727B0" w:rsidRDefault="00C81EB8"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7</w:t>
      </w:r>
      <w:r w:rsidR="00AA01B3" w:rsidRPr="008727B0">
        <w:rPr>
          <w:rFonts w:ascii="Times New Roman" w:hAnsi="Times New Roman"/>
          <w:sz w:val="24"/>
          <w:szCs w:val="24"/>
        </w:rPr>
        <w:t>. За сетевую единицу в части размещения кинозалов принимаются площадки кинопоказа, а именно кинотеатры и кинозалы, расположенные в специализированном помещении.</w:t>
      </w:r>
    </w:p>
    <w:p w:rsidR="00AA01B3" w:rsidRPr="008727B0" w:rsidRDefault="00C81EB8" w:rsidP="007D2C9D">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8727B0">
        <w:rPr>
          <w:rFonts w:ascii="Times New Roman" w:hAnsi="Times New Roman"/>
          <w:sz w:val="24"/>
          <w:szCs w:val="24"/>
        </w:rPr>
        <w:t>8</w:t>
      </w:r>
      <w:r w:rsidR="00AA01B3" w:rsidRPr="008727B0">
        <w:rPr>
          <w:rFonts w:ascii="Times New Roman" w:hAnsi="Times New Roman"/>
          <w:sz w:val="24"/>
          <w:szCs w:val="24"/>
        </w:rPr>
        <w:t>. При наличии в кинотеатре нескольких кинозалов к учету может приниматься каждый кинозал как сетевая единица. Также к расчету могут приниматься кинозалы, расположенные в учреждении культуры.</w:t>
      </w:r>
    </w:p>
    <w:p w:rsidR="007D2C9D" w:rsidRPr="008727B0" w:rsidRDefault="007D2C9D" w:rsidP="007D2C9D">
      <w:pPr>
        <w:rPr>
          <w:sz w:val="24"/>
          <w:szCs w:val="24"/>
        </w:rPr>
      </w:pP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Для наиболее эффективного библиотечного обслуживания органам местного самоуправления муниципальных, городских округов, муниципальных районов рекомендуется организация библиотечных объединений - централизованных библиотечных систем (далее - ЦБС), представляющих собой учреждение, функционирующее на основе общего управления, единого штата, фонда, организационного и технологического единства. Одна из библиотек ЦБС наделяется статусом и функциями центральной библиотеки.</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В городском поселении может быть создана общедоступная библиотека, которая может наделяться статусом центральной библиотеки.</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В жилых районах городского поселения могут быть созданы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Для городского поселения к расчету принимается 1 сетевая единица.</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 xml:space="preserve">Общедоступная библиотека сельского поселения, имеющая статус </w:t>
      </w:r>
      <w:proofErr w:type="gramStart"/>
      <w:r w:rsidRPr="008727B0">
        <w:rPr>
          <w:rFonts w:ascii="Times New Roman" w:eastAsiaTheme="minorEastAsia" w:hAnsi="Times New Roman" w:cs="Times New Roman"/>
          <w:sz w:val="24"/>
          <w:szCs w:val="24"/>
        </w:rPr>
        <w:t>центральной</w:t>
      </w:r>
      <w:proofErr w:type="gramEnd"/>
      <w:r w:rsidRPr="008727B0">
        <w:rPr>
          <w:rFonts w:ascii="Times New Roman" w:eastAsiaTheme="minorEastAsia" w:hAnsi="Times New Roman" w:cs="Times New Roman"/>
          <w:sz w:val="24"/>
          <w:szCs w:val="24"/>
        </w:rPr>
        <w:t>, может располагаться в административном центре сельского поселения.</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Для обслуживания жителей сельских поселений библиотека может создаваться исходя из расчета 1 сетевая единица на 1 тысячу жителей, независимо от количества населенных пунктов, входящих в состав сельского поселения.</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lastRenderedPageBreak/>
        <w:t xml:space="preserve">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w:t>
      </w:r>
      <w:proofErr w:type="spellStart"/>
      <w:r w:rsidRPr="008727B0">
        <w:rPr>
          <w:rFonts w:ascii="Times New Roman" w:eastAsiaTheme="minorEastAsia" w:hAnsi="Times New Roman" w:cs="Times New Roman"/>
          <w:sz w:val="24"/>
          <w:szCs w:val="24"/>
        </w:rPr>
        <w:t>межпоселенческой</w:t>
      </w:r>
      <w:proofErr w:type="spellEnd"/>
      <w:r w:rsidRPr="008727B0">
        <w:rPr>
          <w:rFonts w:ascii="Times New Roman" w:eastAsiaTheme="minorEastAsia" w:hAnsi="Times New Roman" w:cs="Times New Roman"/>
          <w:sz w:val="24"/>
          <w:szCs w:val="24"/>
        </w:rPr>
        <w:t xml:space="preserve"> библиотеки с детским отделением.</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Центральная библиотека сельского поселения может организовывать работу филиала на базе специализированного помещения или библиотечный пункт выдачи на базе приспособленного помещения, в котором могут проводиться мероприятия по популяризации книги и чтения.</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Филиалы общедоступной библиотеки либо библиотечные пункты выдачи могут размещаться в сельских населенных пунктах, входящих в состав городского поселения. 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приниматься к расчету в качестве сетевых единиц.</w:t>
      </w:r>
    </w:p>
    <w:p w:rsidR="007D2C9D" w:rsidRPr="008727B0" w:rsidRDefault="007D2C9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При определении нормативной потребности в библиотечном обслуживании населения органам местного самоуправления целесообразно учитывать в местных нормативах градостроительного проектирования транспортную и шаговую доступность, а именно:</w:t>
      </w:r>
    </w:p>
    <w:p w:rsidR="007D2C9D" w:rsidRPr="008727B0" w:rsidRDefault="007D2C9D" w:rsidP="007D2C9D">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в зависимости от наличия выделенной для пешеходов дорожно-</w:t>
      </w:r>
      <w:proofErr w:type="spellStart"/>
      <w:r w:rsidRPr="008727B0">
        <w:rPr>
          <w:rFonts w:ascii="Times New Roman" w:eastAsiaTheme="minorEastAsia" w:hAnsi="Times New Roman" w:cs="Times New Roman"/>
          <w:sz w:val="24"/>
          <w:szCs w:val="24"/>
        </w:rPr>
        <w:t>тропиночной</w:t>
      </w:r>
      <w:proofErr w:type="spellEnd"/>
      <w:r w:rsidRPr="008727B0">
        <w:rPr>
          <w:rFonts w:ascii="Times New Roman" w:eastAsiaTheme="minorEastAsia" w:hAnsi="Times New Roman" w:cs="Times New Roman"/>
          <w:sz w:val="24"/>
          <w:szCs w:val="24"/>
        </w:rPr>
        <w:t xml:space="preserve"> сети рекомендуется применять коэффициент от 1,75 до 5 к нормативной потребности в библиотеках в сельских поселениях (без учета административного центра) и сельских населенных пунктах, входящих в состав городских округов (без учета городского населения);</w:t>
      </w:r>
    </w:p>
    <w:p w:rsidR="007D2C9D" w:rsidRPr="008727B0" w:rsidRDefault="007D2C9D" w:rsidP="007D2C9D">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в зависимости от наличия регулярного транспортного сообщения рекомендуется применять коэффициент от 1,25 до 5 к нормативной потребности в библиотеках в сельских поселениях (без учета административного центра) и сельских населенных пунктах, входящих в состав городских округов (без учета городского населения).</w:t>
      </w:r>
    </w:p>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8727B0">
        <w:rPr>
          <w:rFonts w:ascii="Times New Roman" w:eastAsiaTheme="minorEastAsia" w:hAnsi="Times New Roman" w:cs="Times New Roman"/>
          <w:sz w:val="24"/>
          <w:szCs w:val="24"/>
        </w:rPr>
        <w:t>В муниципальных образованиях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и учитываются в качестве сетевой единицы, так как они обслуживают местное население.</w:t>
      </w:r>
      <w:proofErr w:type="gramEnd"/>
    </w:p>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В городских поселениях органы местного самоуправления могут дополнительно использовать собственные материальные ресурсы и финансовые средства для создания театров в порядке, предусмотренном решением представительного органа муниципального образования.</w:t>
      </w:r>
    </w:p>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Передвижной многофункциональный культурный центр (автоклуб) используется 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w:t>
      </w:r>
    </w:p>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8727B0">
        <w:rPr>
          <w:rFonts w:ascii="Times New Roman" w:eastAsiaTheme="minorEastAsia" w:hAnsi="Times New Roman" w:cs="Times New Roman"/>
          <w:sz w:val="24"/>
          <w:szCs w:val="24"/>
        </w:rPr>
        <w:t>При определении нормативной потребности муниципального образования в учреждениях клубного типа, учитывая шаговую доступность в зависимости от сложности и пересечённости рельефа и наличия выделенной для пешеходов дорожно-</w:t>
      </w:r>
      <w:proofErr w:type="spellStart"/>
      <w:r w:rsidRPr="008727B0">
        <w:rPr>
          <w:rFonts w:ascii="Times New Roman" w:eastAsiaTheme="minorEastAsia" w:hAnsi="Times New Roman" w:cs="Times New Roman"/>
          <w:sz w:val="24"/>
          <w:szCs w:val="24"/>
        </w:rPr>
        <w:t>тропиночной</w:t>
      </w:r>
      <w:proofErr w:type="spellEnd"/>
      <w:r w:rsidRPr="008727B0">
        <w:rPr>
          <w:rFonts w:ascii="Times New Roman" w:eastAsiaTheme="minorEastAsia" w:hAnsi="Times New Roman" w:cs="Times New Roman"/>
          <w:sz w:val="24"/>
          <w:szCs w:val="24"/>
        </w:rPr>
        <w:t xml:space="preserve"> </w:t>
      </w:r>
      <w:r w:rsidRPr="008727B0">
        <w:rPr>
          <w:rFonts w:ascii="Times New Roman" w:eastAsiaTheme="minorEastAsia" w:hAnsi="Times New Roman" w:cs="Times New Roman"/>
          <w:sz w:val="24"/>
          <w:szCs w:val="24"/>
        </w:rPr>
        <w:lastRenderedPageBreak/>
        <w:t>сети, органы местного самоуправления могут применять коэффициент от 1,25 до 2 к нормативной потребности в учреждениях клубного типа в сельских поселениях (без учета административного центра).</w:t>
      </w:r>
      <w:proofErr w:type="gramEnd"/>
    </w:p>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Местные нормативы градостроительного проектирования сельских поселений в части учреждений клубного типа в сельских поселениях могут предусматривать наличие 1 учреждения клубного типа в административном центре сельского поселения и наличие 1 учреждения клубного типа на 1 тысячу человек независимо от количества населенных пунктов в сельском поселении. Органы местного самоуправления сельских поселений могут дополнительно использовать собственные материальные ресурсы и финансовые средства для создания учреждений клубного типа в порядке, предусмотренном решением представительного органа муниципального образования.</w:t>
      </w:r>
    </w:p>
    <w:p w:rsidR="00AA01B3" w:rsidRPr="008727B0" w:rsidRDefault="00AA01B3" w:rsidP="008727B0">
      <w:pPr>
        <w:keepNext/>
        <w:spacing w:before="240" w:after="120" w:line="240" w:lineRule="auto"/>
        <w:jc w:val="center"/>
        <w:outlineLvl w:val="3"/>
        <w:rPr>
          <w:rFonts w:ascii="Times New Roman" w:eastAsiaTheme="minorEastAsia" w:hAnsi="Times New Roman" w:cs="Times New Roman"/>
          <w:b/>
          <w:bCs/>
          <w:sz w:val="24"/>
          <w:szCs w:val="24"/>
        </w:rPr>
      </w:pPr>
      <w:r w:rsidRPr="008727B0">
        <w:rPr>
          <w:rFonts w:ascii="Times New Roman" w:eastAsiaTheme="minorEastAsia" w:hAnsi="Times New Roman" w:cs="Times New Roman"/>
          <w:b/>
          <w:bCs/>
          <w:sz w:val="24"/>
          <w:szCs w:val="24"/>
        </w:rPr>
        <w:t xml:space="preserve">Таблица </w:t>
      </w:r>
      <w:r w:rsidR="00CB73C7" w:rsidRPr="008727B0">
        <w:rPr>
          <w:rFonts w:ascii="Times New Roman" w:eastAsiaTheme="minorEastAsia" w:hAnsi="Times New Roman" w:cs="Times New Roman"/>
          <w:b/>
          <w:bCs/>
          <w:sz w:val="24"/>
          <w:szCs w:val="24"/>
        </w:rPr>
        <w:t>34</w:t>
      </w:r>
      <w:r w:rsidRPr="008727B0">
        <w:rPr>
          <w:rFonts w:ascii="Times New Roman" w:eastAsiaTheme="minorEastAsia" w:hAnsi="Times New Roman" w:cs="Times New Roman"/>
          <w:b/>
          <w:bCs/>
          <w:sz w:val="24"/>
          <w:szCs w:val="24"/>
        </w:rPr>
        <w:t xml:space="preserve"> – Расчётное количество посадочных мест в учреждениях клубного типа (извлечение из таблицы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w:t>
      </w:r>
      <w:proofErr w:type="spellStart"/>
      <w:proofErr w:type="gramStart"/>
      <w:r w:rsidRPr="008727B0">
        <w:rPr>
          <w:rFonts w:ascii="Times New Roman" w:eastAsiaTheme="minorEastAsia" w:hAnsi="Times New Roman" w:cs="Times New Roman"/>
          <w:b/>
          <w:bCs/>
          <w:sz w:val="24"/>
          <w:szCs w:val="24"/>
        </w:rPr>
        <w:t>утв</w:t>
      </w:r>
      <w:proofErr w:type="spellEnd"/>
      <w:proofErr w:type="gramEnd"/>
      <w:r w:rsidRPr="008727B0">
        <w:rPr>
          <w:rFonts w:ascii="Times New Roman" w:eastAsiaTheme="minorEastAsia" w:hAnsi="Times New Roman" w:cs="Times New Roman"/>
          <w:b/>
          <w:bCs/>
          <w:sz w:val="24"/>
          <w:szCs w:val="24"/>
        </w:rPr>
        <w:t xml:space="preserve"> распоряжением Министерства культуры Российской Федерации от 23 октября 2023 г. </w:t>
      </w:r>
      <w:r w:rsidR="008727B0">
        <w:rPr>
          <w:rFonts w:ascii="Times New Roman" w:eastAsiaTheme="minorEastAsia" w:hAnsi="Times New Roman" w:cs="Times New Roman"/>
          <w:b/>
          <w:bCs/>
          <w:sz w:val="24"/>
          <w:szCs w:val="24"/>
        </w:rPr>
        <w:t>№</w:t>
      </w:r>
      <w:r w:rsidRPr="008727B0">
        <w:rPr>
          <w:rFonts w:ascii="Times New Roman" w:eastAsiaTheme="minorEastAsia" w:hAnsi="Times New Roman" w:cs="Times New Roman"/>
          <w:b/>
          <w:bCs/>
          <w:sz w:val="24"/>
          <w:szCs w:val="24"/>
        </w:rPr>
        <w:t xml:space="preserve"> Р-2879)</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86"/>
        <w:gridCol w:w="531"/>
        <w:gridCol w:w="355"/>
        <w:gridCol w:w="886"/>
        <w:gridCol w:w="177"/>
        <w:gridCol w:w="709"/>
        <w:gridCol w:w="708"/>
        <w:gridCol w:w="178"/>
        <w:gridCol w:w="886"/>
        <w:gridCol w:w="354"/>
        <w:gridCol w:w="532"/>
        <w:gridCol w:w="886"/>
      </w:tblGrid>
      <w:tr w:rsidR="00AA01B3" w:rsidTr="00AA01B3">
        <w:tc>
          <w:tcPr>
            <w:tcW w:w="2268"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Показатели</w:t>
            </w:r>
          </w:p>
        </w:tc>
        <w:tc>
          <w:tcPr>
            <w:tcW w:w="7088" w:type="dxa"/>
            <w:gridSpan w:val="12"/>
          </w:tcPr>
          <w:p w:rsidR="00AA01B3" w:rsidRPr="005E35D8" w:rsidRDefault="00AA01B3" w:rsidP="00AA01B3">
            <w:pPr>
              <w:pStyle w:val="ConsPlusNormal"/>
              <w:jc w:val="center"/>
              <w:outlineLvl w:val="3"/>
              <w:rPr>
                <w:rFonts w:ascii="Times New Roman" w:hAnsi="Times New Roman" w:cs="Times New Roman"/>
                <w:sz w:val="24"/>
                <w:szCs w:val="24"/>
              </w:rPr>
            </w:pPr>
            <w:r w:rsidRPr="005E35D8">
              <w:rPr>
                <w:rFonts w:ascii="Times New Roman" w:hAnsi="Times New Roman" w:cs="Times New Roman"/>
                <w:sz w:val="24"/>
                <w:szCs w:val="24"/>
              </w:rPr>
              <w:t>Норматив по сельскому поселению</w:t>
            </w:r>
          </w:p>
        </w:tc>
      </w:tr>
      <w:tr w:rsidR="00AA01B3" w:rsidTr="00AA01B3">
        <w:tc>
          <w:tcPr>
            <w:tcW w:w="2268" w:type="dxa"/>
          </w:tcPr>
          <w:p w:rsidR="00AA01B3" w:rsidRPr="005E35D8" w:rsidRDefault="00AA01B3" w:rsidP="00AA01B3">
            <w:pPr>
              <w:pStyle w:val="ConsPlusNormal"/>
              <w:rPr>
                <w:rFonts w:ascii="Times New Roman" w:hAnsi="Times New Roman" w:cs="Times New Roman"/>
                <w:sz w:val="24"/>
                <w:szCs w:val="24"/>
              </w:rPr>
            </w:pPr>
            <w:r w:rsidRPr="005E35D8">
              <w:rPr>
                <w:rFonts w:ascii="Times New Roman" w:hAnsi="Times New Roman" w:cs="Times New Roman"/>
                <w:sz w:val="24"/>
                <w:szCs w:val="24"/>
              </w:rPr>
              <w:t>Количество жителей в сельском поселении</w:t>
            </w:r>
          </w:p>
        </w:tc>
        <w:tc>
          <w:tcPr>
            <w:tcW w:w="886"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до 500 чел</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500 - 999</w:t>
            </w:r>
          </w:p>
        </w:tc>
        <w:tc>
          <w:tcPr>
            <w:tcW w:w="886"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1 000 - 1 999</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2 000 - 2 999</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3 000 - 4 999</w:t>
            </w:r>
          </w:p>
        </w:tc>
        <w:tc>
          <w:tcPr>
            <w:tcW w:w="886"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5 000 - 6 999</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7 000 - 9 999</w:t>
            </w:r>
          </w:p>
        </w:tc>
        <w:tc>
          <w:tcPr>
            <w:tcW w:w="886" w:type="dxa"/>
          </w:tcPr>
          <w:p w:rsidR="00AA01B3"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 xml:space="preserve">10 000 </w:t>
            </w:r>
            <w:r w:rsidR="007D2C9D">
              <w:rPr>
                <w:rFonts w:ascii="Times New Roman" w:hAnsi="Times New Roman" w:cs="Times New Roman"/>
                <w:sz w:val="24"/>
                <w:szCs w:val="24"/>
              </w:rPr>
              <w:t>-</w:t>
            </w:r>
            <w:r w:rsidRPr="005E35D8">
              <w:rPr>
                <w:rFonts w:ascii="Times New Roman" w:hAnsi="Times New Roman" w:cs="Times New Roman"/>
                <w:sz w:val="24"/>
                <w:szCs w:val="24"/>
              </w:rPr>
              <w:t xml:space="preserve"> </w:t>
            </w:r>
          </w:p>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19 999</w:t>
            </w:r>
          </w:p>
        </w:tc>
      </w:tr>
      <w:tr w:rsidR="00AA01B3" w:rsidTr="00AA01B3">
        <w:tc>
          <w:tcPr>
            <w:tcW w:w="2268" w:type="dxa"/>
          </w:tcPr>
          <w:p w:rsidR="00AA01B3" w:rsidRPr="005E35D8" w:rsidRDefault="00AA01B3" w:rsidP="00AA01B3">
            <w:pPr>
              <w:pStyle w:val="ConsPlusNormal"/>
              <w:rPr>
                <w:rFonts w:ascii="Times New Roman" w:hAnsi="Times New Roman" w:cs="Times New Roman"/>
                <w:sz w:val="24"/>
                <w:szCs w:val="24"/>
              </w:rPr>
            </w:pPr>
            <w:r w:rsidRPr="005E35D8">
              <w:rPr>
                <w:rFonts w:ascii="Times New Roman" w:hAnsi="Times New Roman" w:cs="Times New Roman"/>
                <w:sz w:val="24"/>
                <w:szCs w:val="24"/>
              </w:rPr>
              <w:t>посадочных мест (единиц)</w:t>
            </w:r>
          </w:p>
        </w:tc>
        <w:tc>
          <w:tcPr>
            <w:tcW w:w="886"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до 100</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150</w:t>
            </w:r>
          </w:p>
        </w:tc>
        <w:tc>
          <w:tcPr>
            <w:tcW w:w="886"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200</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150</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117</w:t>
            </w:r>
          </w:p>
        </w:tc>
        <w:tc>
          <w:tcPr>
            <w:tcW w:w="886"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80</w:t>
            </w:r>
          </w:p>
        </w:tc>
        <w:tc>
          <w:tcPr>
            <w:tcW w:w="886"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75</w:t>
            </w:r>
          </w:p>
        </w:tc>
        <w:tc>
          <w:tcPr>
            <w:tcW w:w="886" w:type="dxa"/>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70</w:t>
            </w:r>
          </w:p>
        </w:tc>
      </w:tr>
      <w:tr w:rsidR="00AA01B3" w:rsidTr="00AA01B3">
        <w:tc>
          <w:tcPr>
            <w:tcW w:w="2268" w:type="dxa"/>
          </w:tcPr>
          <w:p w:rsidR="00AA01B3" w:rsidRPr="005E35D8" w:rsidRDefault="00AA01B3" w:rsidP="00AA01B3">
            <w:pPr>
              <w:pStyle w:val="ConsPlusNormal"/>
              <w:rPr>
                <w:rFonts w:ascii="Times New Roman" w:hAnsi="Times New Roman" w:cs="Times New Roman"/>
                <w:sz w:val="24"/>
                <w:szCs w:val="24"/>
              </w:rPr>
            </w:pPr>
          </w:p>
        </w:tc>
        <w:tc>
          <w:tcPr>
            <w:tcW w:w="7088" w:type="dxa"/>
            <w:gridSpan w:val="12"/>
          </w:tcPr>
          <w:p w:rsidR="00AA01B3" w:rsidRPr="005E35D8" w:rsidRDefault="00AA01B3" w:rsidP="00AA01B3">
            <w:pPr>
              <w:pStyle w:val="ConsPlusNormal"/>
              <w:jc w:val="center"/>
              <w:outlineLvl w:val="3"/>
              <w:rPr>
                <w:rFonts w:ascii="Times New Roman" w:hAnsi="Times New Roman" w:cs="Times New Roman"/>
                <w:sz w:val="24"/>
                <w:szCs w:val="24"/>
              </w:rPr>
            </w:pPr>
            <w:r w:rsidRPr="005E35D8">
              <w:rPr>
                <w:rFonts w:ascii="Times New Roman" w:hAnsi="Times New Roman" w:cs="Times New Roman"/>
                <w:sz w:val="24"/>
                <w:szCs w:val="24"/>
              </w:rPr>
              <w:t>Норматив по городскому поселению</w:t>
            </w:r>
          </w:p>
        </w:tc>
      </w:tr>
      <w:tr w:rsidR="00AA01B3" w:rsidTr="00AA01B3">
        <w:tc>
          <w:tcPr>
            <w:tcW w:w="2268" w:type="dxa"/>
          </w:tcPr>
          <w:p w:rsidR="00AA01B3" w:rsidRPr="005E35D8" w:rsidRDefault="00AA01B3" w:rsidP="00AA01B3">
            <w:pPr>
              <w:pStyle w:val="ConsPlusNormal"/>
              <w:rPr>
                <w:rFonts w:ascii="Times New Roman" w:hAnsi="Times New Roman" w:cs="Times New Roman"/>
                <w:sz w:val="24"/>
                <w:szCs w:val="24"/>
              </w:rPr>
            </w:pPr>
            <w:r w:rsidRPr="005E35D8">
              <w:rPr>
                <w:rFonts w:ascii="Times New Roman" w:hAnsi="Times New Roman" w:cs="Times New Roman"/>
                <w:sz w:val="24"/>
                <w:szCs w:val="24"/>
              </w:rPr>
              <w:t>Количество жителей в городском поселении</w:t>
            </w:r>
          </w:p>
        </w:tc>
        <w:tc>
          <w:tcPr>
            <w:tcW w:w="1417"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До 3 000</w:t>
            </w:r>
          </w:p>
        </w:tc>
        <w:tc>
          <w:tcPr>
            <w:tcW w:w="1418" w:type="dxa"/>
            <w:gridSpan w:val="3"/>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3 000 - 4 999</w:t>
            </w:r>
          </w:p>
        </w:tc>
        <w:tc>
          <w:tcPr>
            <w:tcW w:w="1417"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5 000 - 9 999</w:t>
            </w:r>
          </w:p>
        </w:tc>
        <w:tc>
          <w:tcPr>
            <w:tcW w:w="1418" w:type="dxa"/>
            <w:gridSpan w:val="3"/>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 xml:space="preserve">10 000 – </w:t>
            </w:r>
          </w:p>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19 999</w:t>
            </w:r>
          </w:p>
        </w:tc>
        <w:tc>
          <w:tcPr>
            <w:tcW w:w="1418"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 xml:space="preserve">20 000 – </w:t>
            </w:r>
          </w:p>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29 999</w:t>
            </w:r>
          </w:p>
        </w:tc>
      </w:tr>
      <w:tr w:rsidR="00AA01B3" w:rsidTr="00AA01B3">
        <w:tc>
          <w:tcPr>
            <w:tcW w:w="2268" w:type="dxa"/>
          </w:tcPr>
          <w:p w:rsidR="00AA01B3" w:rsidRPr="005E35D8" w:rsidRDefault="00AA01B3" w:rsidP="00AA01B3">
            <w:pPr>
              <w:pStyle w:val="ConsPlusNormal"/>
              <w:rPr>
                <w:rFonts w:ascii="Times New Roman" w:hAnsi="Times New Roman" w:cs="Times New Roman"/>
                <w:sz w:val="24"/>
                <w:szCs w:val="24"/>
              </w:rPr>
            </w:pPr>
            <w:r w:rsidRPr="005E35D8">
              <w:rPr>
                <w:rFonts w:ascii="Times New Roman" w:hAnsi="Times New Roman" w:cs="Times New Roman"/>
                <w:sz w:val="24"/>
                <w:szCs w:val="24"/>
              </w:rPr>
              <w:t>посадочных мест (единиц)</w:t>
            </w:r>
          </w:p>
        </w:tc>
        <w:tc>
          <w:tcPr>
            <w:tcW w:w="1417"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150</w:t>
            </w:r>
          </w:p>
        </w:tc>
        <w:tc>
          <w:tcPr>
            <w:tcW w:w="1418" w:type="dxa"/>
            <w:gridSpan w:val="3"/>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85</w:t>
            </w:r>
          </w:p>
        </w:tc>
        <w:tc>
          <w:tcPr>
            <w:tcW w:w="1417"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80</w:t>
            </w:r>
          </w:p>
        </w:tc>
        <w:tc>
          <w:tcPr>
            <w:tcW w:w="1418" w:type="dxa"/>
            <w:gridSpan w:val="3"/>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70</w:t>
            </w:r>
          </w:p>
        </w:tc>
        <w:tc>
          <w:tcPr>
            <w:tcW w:w="1418" w:type="dxa"/>
            <w:gridSpan w:val="2"/>
          </w:tcPr>
          <w:p w:rsidR="00AA01B3" w:rsidRPr="005E35D8" w:rsidRDefault="00AA01B3" w:rsidP="00AA01B3">
            <w:pPr>
              <w:pStyle w:val="ConsPlusNormal"/>
              <w:jc w:val="center"/>
              <w:rPr>
                <w:rFonts w:ascii="Times New Roman" w:hAnsi="Times New Roman" w:cs="Times New Roman"/>
                <w:sz w:val="24"/>
                <w:szCs w:val="24"/>
              </w:rPr>
            </w:pPr>
            <w:r w:rsidRPr="005E35D8">
              <w:rPr>
                <w:rFonts w:ascii="Times New Roman" w:hAnsi="Times New Roman" w:cs="Times New Roman"/>
                <w:sz w:val="24"/>
                <w:szCs w:val="24"/>
              </w:rPr>
              <w:t>65</w:t>
            </w:r>
          </w:p>
        </w:tc>
      </w:tr>
    </w:tbl>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 xml:space="preserve"> Площадь парка культуры и отдыха определяется в зависимости от объемов, предусмотренных для данного объекта в составе зоны рекреационного назначения в документах территориального планирования или в РНГП. </w:t>
      </w:r>
    </w:p>
    <w:p w:rsidR="00AA01B3" w:rsidRPr="008727B0" w:rsidRDefault="00AA01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8727B0">
        <w:rPr>
          <w:rFonts w:ascii="Times New Roman" w:eastAsiaTheme="minorEastAsia" w:hAnsi="Times New Roman" w:cs="Times New Roman"/>
          <w:sz w:val="24"/>
          <w:szCs w:val="24"/>
        </w:rPr>
        <w:t>При наличии потребности в парках культуры и отдыха в населенных пунктах с количеством жителей менее 30,0 тыс.</w:t>
      </w:r>
      <w:r w:rsidR="00CB73C7" w:rsidRPr="008727B0">
        <w:rPr>
          <w:rFonts w:ascii="Times New Roman" w:eastAsiaTheme="minorEastAsia" w:hAnsi="Times New Roman" w:cs="Times New Roman"/>
          <w:sz w:val="24"/>
          <w:szCs w:val="24"/>
        </w:rPr>
        <w:t xml:space="preserve"> </w:t>
      </w:r>
      <w:r w:rsidRPr="008727B0">
        <w:rPr>
          <w:rFonts w:ascii="Times New Roman" w:eastAsiaTheme="minorEastAsia" w:hAnsi="Times New Roman" w:cs="Times New Roman"/>
          <w:sz w:val="24"/>
          <w:szCs w:val="24"/>
        </w:rPr>
        <w:t>жит</w:t>
      </w:r>
      <w:proofErr w:type="gramStart"/>
      <w:r w:rsidRPr="008727B0">
        <w:rPr>
          <w:rFonts w:ascii="Times New Roman" w:eastAsiaTheme="minorEastAsia" w:hAnsi="Times New Roman" w:cs="Times New Roman"/>
          <w:sz w:val="24"/>
          <w:szCs w:val="24"/>
        </w:rPr>
        <w:t>.</w:t>
      </w:r>
      <w:proofErr w:type="gramEnd"/>
      <w:r w:rsidRPr="008727B0">
        <w:rPr>
          <w:rFonts w:ascii="Times New Roman" w:eastAsiaTheme="minorEastAsia" w:hAnsi="Times New Roman" w:cs="Times New Roman"/>
          <w:sz w:val="24"/>
          <w:szCs w:val="24"/>
        </w:rPr>
        <w:t xml:space="preserve"> </w:t>
      </w:r>
      <w:proofErr w:type="gramStart"/>
      <w:r w:rsidRPr="008727B0">
        <w:rPr>
          <w:rFonts w:ascii="Times New Roman" w:eastAsiaTheme="minorEastAsia" w:hAnsi="Times New Roman" w:cs="Times New Roman"/>
          <w:sz w:val="24"/>
          <w:szCs w:val="24"/>
        </w:rPr>
        <w:t>к</w:t>
      </w:r>
      <w:proofErr w:type="gramEnd"/>
      <w:r w:rsidRPr="008727B0">
        <w:rPr>
          <w:rFonts w:ascii="Times New Roman" w:eastAsiaTheme="minorEastAsia" w:hAnsi="Times New Roman" w:cs="Times New Roman"/>
          <w:sz w:val="24"/>
          <w:szCs w:val="24"/>
        </w:rPr>
        <w:t>оличество парков и условия их создания утверждаются в местных нормативах градостроительного проектирования.</w:t>
      </w: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Приложение 1</w:t>
      </w: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к основной части региональных нормативов</w:t>
      </w: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градостроительного проектирования</w:t>
      </w: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Ивановской области</w:t>
      </w:r>
    </w:p>
    <w:p w:rsidR="00906617" w:rsidRPr="00906617" w:rsidRDefault="00906617" w:rsidP="00906617">
      <w:pPr>
        <w:jc w:val="right"/>
        <w:rPr>
          <w:rFonts w:ascii="Times New Roman" w:eastAsiaTheme="minorEastAsia" w:hAnsi="Times New Roman" w:cs="Times New Roman"/>
          <w:sz w:val="24"/>
          <w:szCs w:val="24"/>
        </w:rPr>
      </w:pPr>
    </w:p>
    <w:p w:rsidR="00906617" w:rsidRPr="00906617" w:rsidRDefault="00906617" w:rsidP="00906617">
      <w:pPr>
        <w:spacing w:line="240" w:lineRule="auto"/>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ПЕРЕЧЕНЬ</w:t>
      </w:r>
    </w:p>
    <w:p w:rsidR="00906617" w:rsidRPr="00906617" w:rsidRDefault="00906617" w:rsidP="00906617">
      <w:pPr>
        <w:spacing w:line="240" w:lineRule="auto"/>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lastRenderedPageBreak/>
        <w:t>нормативных правовых актов и иных документов, используемых</w:t>
      </w:r>
    </w:p>
    <w:p w:rsidR="00906617" w:rsidRPr="00906617" w:rsidRDefault="00906617" w:rsidP="00906617">
      <w:pPr>
        <w:spacing w:line="240" w:lineRule="auto"/>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в региональных нормативах градостроительного проектирования</w:t>
      </w:r>
    </w:p>
    <w:p w:rsidR="00906617" w:rsidRPr="00906617" w:rsidRDefault="00906617" w:rsidP="00906617">
      <w:pPr>
        <w:spacing w:line="240" w:lineRule="auto"/>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Ивановской области</w:t>
      </w:r>
    </w:p>
    <w:p w:rsidR="00906617" w:rsidRPr="00906617" w:rsidRDefault="00906617" w:rsidP="00906617">
      <w:pPr>
        <w:rPr>
          <w:rFonts w:ascii="Times New Roman" w:eastAsiaTheme="minorEastAsia" w:hAnsi="Times New Roman" w:cs="Times New Roman"/>
          <w:sz w:val="24"/>
          <w:szCs w:val="24"/>
        </w:rPr>
      </w:pP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Нормативные пра</w:t>
      </w:r>
      <w:r>
        <w:rPr>
          <w:rFonts w:ascii="Times New Roman" w:eastAsiaTheme="minorEastAsia" w:hAnsi="Times New Roman" w:cs="Times New Roman"/>
          <w:sz w:val="24"/>
          <w:szCs w:val="24"/>
        </w:rPr>
        <w:t>вовые акты Российской Федерации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Градостроительный кодекс Российской Федерации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Жилищный кодекс Российской Федерации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Земельный кодекс Российской Федерации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Федеральный закон от 21.12.1994 № 68-ФЗ «О защите населения и территорий от чрезвычайных ситуаций природного и техногенного характера»;</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Федеральный закон от 24.06.1998 № 89-ФЗ «Об отходах производства и потребления»;</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Федеральный закон от 22.08.1995 № 151-ФЗ «Об аварийно-спасательных службах и статусе спасателей»;</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Федеральный закон от 29.12.2012 № 273-ФЗ «Об образовании в Российской Федерации»;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Федеральный закон от 21.11.2011 № 323-ФЗ «Об основах охраны здоровья граждан в Российской Федерации».</w:t>
      </w:r>
    </w:p>
    <w:p w:rsidR="00906617" w:rsidRPr="00906617" w:rsidRDefault="00906617" w:rsidP="00906617">
      <w:pPr>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Правовые акты федеральных органов исполнительной власти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Постановление Правительства Российской Федерации от 22.12.2011 № 1108 «Об утверждении </w:t>
      </w:r>
      <w:proofErr w:type="gramStart"/>
      <w:r w:rsidRPr="00906617">
        <w:rPr>
          <w:rFonts w:ascii="Times New Roman" w:eastAsiaTheme="minorEastAsia" w:hAnsi="Times New Roman" w:cs="Times New Roman"/>
          <w:sz w:val="24"/>
          <w:szCs w:val="24"/>
        </w:rPr>
        <w:t>методики расчета нормативов минимальной обеспеченности населения</w:t>
      </w:r>
      <w:proofErr w:type="gramEnd"/>
      <w:r w:rsidRPr="00906617">
        <w:rPr>
          <w:rFonts w:ascii="Times New Roman" w:eastAsiaTheme="minorEastAsia" w:hAnsi="Times New Roman" w:cs="Times New Roman"/>
          <w:sz w:val="24"/>
          <w:szCs w:val="24"/>
        </w:rPr>
        <w:t xml:space="preserve"> пунктами технического осмотра для субъектов Российской Федерации и входящих в их состав муниципальных образований»;</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Постановление Правительства Российской Федерации от 29.11.1999 № 1309 «О Порядке создания убежищ и иных объектов гражданской обороны»;</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Приказ </w:t>
      </w:r>
      <w:proofErr w:type="spellStart"/>
      <w:r w:rsidRPr="00906617">
        <w:rPr>
          <w:rFonts w:ascii="Times New Roman" w:eastAsiaTheme="minorEastAsia" w:hAnsi="Times New Roman" w:cs="Times New Roman"/>
          <w:sz w:val="24"/>
          <w:szCs w:val="24"/>
        </w:rPr>
        <w:t>Минспорта</w:t>
      </w:r>
      <w:proofErr w:type="spellEnd"/>
      <w:r w:rsidRPr="00906617">
        <w:rPr>
          <w:rFonts w:ascii="Times New Roman" w:eastAsiaTheme="minorEastAsia" w:hAnsi="Times New Roman" w:cs="Times New Roman"/>
          <w:sz w:val="24"/>
          <w:szCs w:val="24"/>
        </w:rPr>
        <w:t xml:space="preserve"> России от 19.08.2021 № 649 «О рекомендованных нормативах и нормах обеспеченности населения объектами спортивной инфраструктуры»;</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Приказ Минтранса России от 02.10.2020 3 406 "Об утверждении минимальных требований к оборудованию автовокзалов и автостанций";</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lastRenderedPageBreak/>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Распоряжение Минтранса России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Распоряжение Минтранса России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06617" w:rsidRPr="00906617" w:rsidRDefault="00906617" w:rsidP="00906617">
      <w:pPr>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Нормативные правовые акты Ивановской области</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Закон Ивановской области от 12.11.2012г. № 93-ОЗ «Об отдельных вопросах организации охраны здоровья граждан в Ивановской области»;</w:t>
      </w:r>
    </w:p>
    <w:p w:rsid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Распоряжение Правительства Ивановской области от 02.07.2008 № 222-рп «Об утверждении перечня автомобильных дорог общего пользования регионального или межмуниципальног</w:t>
      </w:r>
      <w:r>
        <w:rPr>
          <w:rFonts w:ascii="Times New Roman" w:eastAsiaTheme="minorEastAsia" w:hAnsi="Times New Roman" w:cs="Times New Roman"/>
          <w:sz w:val="24"/>
          <w:szCs w:val="24"/>
        </w:rPr>
        <w:t>о значения Ивановской области».</w:t>
      </w:r>
    </w:p>
    <w:p w:rsidR="00906617" w:rsidRPr="00906617" w:rsidRDefault="00906617" w:rsidP="00906617">
      <w:pPr>
        <w:jc w:val="both"/>
        <w:rPr>
          <w:rFonts w:ascii="Times New Roman" w:eastAsiaTheme="minorEastAsia" w:hAnsi="Times New Roman" w:cs="Times New Roman"/>
          <w:sz w:val="24"/>
          <w:szCs w:val="24"/>
        </w:rPr>
      </w:pPr>
    </w:p>
    <w:p w:rsidR="00906617" w:rsidRPr="00906617" w:rsidRDefault="00906617" w:rsidP="00906617">
      <w:pPr>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Своды правил по проектированию и строительству (СП), строительные нормы и правила (СНиП), государственные стандарты (ГОСТ)</w:t>
      </w:r>
    </w:p>
    <w:p w:rsidR="00906617" w:rsidRPr="00906617" w:rsidRDefault="00906617" w:rsidP="00906617">
      <w:pPr>
        <w:spacing w:line="240" w:lineRule="auto"/>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w:t>
      </w:r>
      <w:r>
        <w:rPr>
          <w:rFonts w:ascii="Times New Roman" w:eastAsiaTheme="minorEastAsia" w:hAnsi="Times New Roman" w:cs="Times New Roman"/>
          <w:sz w:val="24"/>
          <w:szCs w:val="24"/>
        </w:rPr>
        <w:t xml:space="preserve">ого врача Российской Федерации </w:t>
      </w:r>
      <w:r w:rsidRPr="00906617">
        <w:rPr>
          <w:rFonts w:ascii="Times New Roman" w:eastAsiaTheme="minorEastAsia" w:hAnsi="Times New Roman" w:cs="Times New Roman"/>
          <w:sz w:val="24"/>
          <w:szCs w:val="24"/>
        </w:rPr>
        <w:t>от 28.01.2021 № 3;</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 «Об утверждении санитарных правил СП 2.4.3648-20 «Санитарно-эпидемиологические требования к организациям воспитания и обучени</w:t>
      </w:r>
      <w:r>
        <w:rPr>
          <w:rFonts w:ascii="Times New Roman" w:eastAsiaTheme="minorEastAsia" w:hAnsi="Times New Roman" w:cs="Times New Roman"/>
          <w:sz w:val="24"/>
          <w:szCs w:val="24"/>
        </w:rPr>
        <w:t xml:space="preserve">я, отдыха и оздоровления детей </w:t>
      </w:r>
      <w:r w:rsidRPr="00906617">
        <w:rPr>
          <w:rFonts w:ascii="Times New Roman" w:eastAsiaTheme="minorEastAsia" w:hAnsi="Times New Roman" w:cs="Times New Roman"/>
          <w:sz w:val="24"/>
          <w:szCs w:val="24"/>
        </w:rPr>
        <w:t>и молодежи», утв. постановлением Главного государственного санитарного врача Российской Федерации  от 28.09.2020 № 28;</w:t>
      </w:r>
    </w:p>
    <w:p w:rsidR="00906617" w:rsidRPr="00906617" w:rsidRDefault="00906617" w:rsidP="00906617">
      <w:pPr>
        <w:rPr>
          <w:rFonts w:ascii="Times New Roman" w:eastAsiaTheme="minorEastAsia" w:hAnsi="Times New Roman" w:cs="Times New Roman"/>
          <w:sz w:val="24"/>
          <w:szCs w:val="24"/>
        </w:rPr>
      </w:pP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lastRenderedPageBreak/>
        <w:t xml:space="preserve"> «Об утверждении свода правил СП 8.13130 «Системы противопожарной защиты. Наружное противопожарное водоснабжение. Требования пожарной безопасности», утв. приказом </w:t>
      </w:r>
      <w:r>
        <w:rPr>
          <w:rFonts w:ascii="Times New Roman" w:eastAsiaTheme="minorEastAsia" w:hAnsi="Times New Roman" w:cs="Times New Roman"/>
          <w:sz w:val="24"/>
          <w:szCs w:val="24"/>
        </w:rPr>
        <w:t>МЧС России от 30.03.2020 № 225;</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«СП 11.13130.2009. Свод правил. Места дислокации подразделений пожарной охраны. Порядок и методика определения», утв. прика</w:t>
      </w:r>
      <w:r>
        <w:rPr>
          <w:rFonts w:ascii="Times New Roman" w:eastAsiaTheme="minorEastAsia" w:hAnsi="Times New Roman" w:cs="Times New Roman"/>
          <w:sz w:val="24"/>
          <w:szCs w:val="24"/>
        </w:rPr>
        <w:t>зом МЧС РФ от 25.03.2009 № 181;</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 «СП 30-102-99. Планировка и застройка территорий малоэтажного жилищного строительства», утв. постановлением Госстроя России от 30.12.1999 № 94;</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СП 31.13330.2021 «СНиП 2.04.02-84* Водоснабжение. Наружные сети и сооружения», утв. приказом Минстроя России от 27.12.2021 № 1016/</w:t>
      </w:r>
      <w:proofErr w:type="spellStart"/>
      <w:proofErr w:type="gramStart"/>
      <w:r w:rsidRPr="00906617">
        <w:rPr>
          <w:rFonts w:ascii="Times New Roman" w:eastAsiaTheme="minorEastAsia" w:hAnsi="Times New Roman" w:cs="Times New Roman"/>
          <w:sz w:val="24"/>
          <w:szCs w:val="24"/>
        </w:rPr>
        <w:t>пр</w:t>
      </w:r>
      <w:proofErr w:type="spellEnd"/>
      <w:proofErr w:type="gramEnd"/>
      <w:r w:rsidRPr="00906617">
        <w:rPr>
          <w:rFonts w:ascii="Times New Roman" w:eastAsiaTheme="minorEastAsia" w:hAnsi="Times New Roman" w:cs="Times New Roman"/>
          <w:sz w:val="24"/>
          <w:szCs w:val="24"/>
        </w:rPr>
        <w:t>;</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w:t>
      </w:r>
      <w:r>
        <w:rPr>
          <w:rFonts w:ascii="Times New Roman" w:eastAsiaTheme="minorEastAsia" w:hAnsi="Times New Roman" w:cs="Times New Roman"/>
          <w:sz w:val="24"/>
          <w:szCs w:val="24"/>
        </w:rPr>
        <w:t>России от 30.12.2016 № 1034/</w:t>
      </w:r>
      <w:proofErr w:type="spellStart"/>
      <w:proofErr w:type="gramStart"/>
      <w:r>
        <w:rPr>
          <w:rFonts w:ascii="Times New Roman" w:eastAsiaTheme="minorEastAsia" w:hAnsi="Times New Roman" w:cs="Times New Roman"/>
          <w:sz w:val="24"/>
          <w:szCs w:val="24"/>
        </w:rPr>
        <w:t>пр</w:t>
      </w:r>
      <w:proofErr w:type="spellEnd"/>
      <w:proofErr w:type="gramEnd"/>
      <w:r>
        <w:rPr>
          <w:rFonts w:ascii="Times New Roman" w:eastAsiaTheme="minorEastAsia" w:hAnsi="Times New Roman" w:cs="Times New Roman"/>
          <w:sz w:val="24"/>
          <w:szCs w:val="24"/>
        </w:rPr>
        <w:t>;</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«СП 62.13330.2011*. Свод правил. Газораспределительные системы. Актуализированная редакция СНиП 42-01-2002», утв. приказом </w:t>
      </w:r>
      <w:proofErr w:type="spellStart"/>
      <w:r w:rsidRPr="00906617">
        <w:rPr>
          <w:rFonts w:ascii="Times New Roman" w:eastAsiaTheme="minorEastAsia" w:hAnsi="Times New Roman" w:cs="Times New Roman"/>
          <w:sz w:val="24"/>
          <w:szCs w:val="24"/>
        </w:rPr>
        <w:t>Минреги</w:t>
      </w:r>
      <w:r>
        <w:rPr>
          <w:rFonts w:ascii="Times New Roman" w:eastAsiaTheme="minorEastAsia" w:hAnsi="Times New Roman" w:cs="Times New Roman"/>
          <w:sz w:val="24"/>
          <w:szCs w:val="24"/>
        </w:rPr>
        <w:t>она</w:t>
      </w:r>
      <w:proofErr w:type="spellEnd"/>
      <w:r>
        <w:rPr>
          <w:rFonts w:ascii="Times New Roman" w:eastAsiaTheme="minorEastAsia" w:hAnsi="Times New Roman" w:cs="Times New Roman"/>
          <w:sz w:val="24"/>
          <w:szCs w:val="24"/>
        </w:rPr>
        <w:t xml:space="preserve"> России от 27.12.2010 № 780;</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«СП 76.13330.2016. Свод правил. Электротехнические устройства. Актуализированная редакция СНиП 3.05.06-85», утв. приказом Минстроя </w:t>
      </w:r>
      <w:r>
        <w:rPr>
          <w:rFonts w:ascii="Times New Roman" w:eastAsiaTheme="minorEastAsia" w:hAnsi="Times New Roman" w:cs="Times New Roman"/>
          <w:sz w:val="24"/>
          <w:szCs w:val="24"/>
        </w:rPr>
        <w:t>России от 16.12.2016 № 955/</w:t>
      </w:r>
      <w:proofErr w:type="spellStart"/>
      <w:proofErr w:type="gramStart"/>
      <w:r>
        <w:rPr>
          <w:rFonts w:ascii="Times New Roman" w:eastAsiaTheme="minorEastAsia" w:hAnsi="Times New Roman" w:cs="Times New Roman"/>
          <w:sz w:val="24"/>
          <w:szCs w:val="24"/>
        </w:rPr>
        <w:t>пр</w:t>
      </w:r>
      <w:proofErr w:type="spellEnd"/>
      <w:proofErr w:type="gramEnd"/>
      <w:r>
        <w:rPr>
          <w:rFonts w:ascii="Times New Roman" w:eastAsiaTheme="minorEastAsia" w:hAnsi="Times New Roman" w:cs="Times New Roman"/>
          <w:sz w:val="24"/>
          <w:szCs w:val="24"/>
        </w:rPr>
        <w:t>);</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«СП 88.13330.2022. Свод правил. Защитные сооруж</w:t>
      </w:r>
      <w:r>
        <w:rPr>
          <w:rFonts w:ascii="Times New Roman" w:eastAsiaTheme="minorEastAsia" w:hAnsi="Times New Roman" w:cs="Times New Roman"/>
          <w:sz w:val="24"/>
          <w:szCs w:val="24"/>
        </w:rPr>
        <w:t xml:space="preserve">ения гражданской обороны. СНиП </w:t>
      </w:r>
      <w:r>
        <w:rPr>
          <w:rFonts w:ascii="Times New Roman" w:eastAsiaTheme="minorEastAsia" w:hAnsi="Times New Roman" w:cs="Times New Roman"/>
          <w:sz w:val="24"/>
          <w:szCs w:val="24"/>
        </w:rPr>
        <w:br/>
        <w:t>II-11-77*», утв. пр</w:t>
      </w:r>
      <w:r w:rsidRPr="00906617">
        <w:rPr>
          <w:rFonts w:ascii="Times New Roman" w:eastAsiaTheme="minorEastAsia" w:hAnsi="Times New Roman" w:cs="Times New Roman"/>
          <w:sz w:val="24"/>
          <w:szCs w:val="24"/>
        </w:rPr>
        <w:t>иказом Минстроя Р</w:t>
      </w:r>
      <w:r>
        <w:rPr>
          <w:rFonts w:ascii="Times New Roman" w:eastAsiaTheme="minorEastAsia" w:hAnsi="Times New Roman" w:cs="Times New Roman"/>
          <w:sz w:val="24"/>
          <w:szCs w:val="24"/>
        </w:rPr>
        <w:t>оссии от 21.12.2022 № 1101/</w:t>
      </w:r>
      <w:proofErr w:type="spellStart"/>
      <w:proofErr w:type="gramStart"/>
      <w:r>
        <w:rPr>
          <w:rFonts w:ascii="Times New Roman" w:eastAsiaTheme="minorEastAsia" w:hAnsi="Times New Roman" w:cs="Times New Roman"/>
          <w:sz w:val="24"/>
          <w:szCs w:val="24"/>
        </w:rPr>
        <w:t>пр</w:t>
      </w:r>
      <w:proofErr w:type="spellEnd"/>
      <w:proofErr w:type="gramEnd"/>
      <w:r>
        <w:rPr>
          <w:rFonts w:ascii="Times New Roman" w:eastAsiaTheme="minorEastAsia" w:hAnsi="Times New Roman" w:cs="Times New Roman"/>
          <w:sz w:val="24"/>
          <w:szCs w:val="24"/>
        </w:rPr>
        <w:t>;</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«СП 124.13330.2012. Свод правил. Тепловые сети. Актуализированная редакция СНиП 41-02-2003», утв. приказом </w:t>
      </w:r>
      <w:proofErr w:type="spellStart"/>
      <w:r w:rsidRPr="00906617">
        <w:rPr>
          <w:rFonts w:ascii="Times New Roman" w:eastAsiaTheme="minorEastAsia" w:hAnsi="Times New Roman" w:cs="Times New Roman"/>
          <w:sz w:val="24"/>
          <w:szCs w:val="24"/>
        </w:rPr>
        <w:t>Минреги</w:t>
      </w:r>
      <w:r>
        <w:rPr>
          <w:rFonts w:ascii="Times New Roman" w:eastAsiaTheme="minorEastAsia" w:hAnsi="Times New Roman" w:cs="Times New Roman"/>
          <w:sz w:val="24"/>
          <w:szCs w:val="24"/>
        </w:rPr>
        <w:t>она</w:t>
      </w:r>
      <w:proofErr w:type="spellEnd"/>
      <w:r>
        <w:rPr>
          <w:rFonts w:ascii="Times New Roman" w:eastAsiaTheme="minorEastAsia" w:hAnsi="Times New Roman" w:cs="Times New Roman"/>
          <w:sz w:val="24"/>
          <w:szCs w:val="24"/>
        </w:rPr>
        <w:t xml:space="preserve"> России от 30.06.2012 № 280;</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«СП 131.13330.2020. Свод правил. Строительная климатология. СНи</w:t>
      </w:r>
      <w:r>
        <w:rPr>
          <w:rFonts w:ascii="Times New Roman" w:eastAsiaTheme="minorEastAsia" w:hAnsi="Times New Roman" w:cs="Times New Roman"/>
          <w:sz w:val="24"/>
          <w:szCs w:val="24"/>
        </w:rPr>
        <w:t>П 23-01-99*», утв. приказом Минс</w:t>
      </w:r>
      <w:r w:rsidRPr="00906617">
        <w:rPr>
          <w:rFonts w:ascii="Times New Roman" w:eastAsiaTheme="minorEastAsia" w:hAnsi="Times New Roman" w:cs="Times New Roman"/>
          <w:sz w:val="24"/>
          <w:szCs w:val="24"/>
        </w:rPr>
        <w:t>троя</w:t>
      </w:r>
      <w:r>
        <w:rPr>
          <w:rFonts w:ascii="Times New Roman" w:eastAsiaTheme="minorEastAsia" w:hAnsi="Times New Roman" w:cs="Times New Roman"/>
          <w:sz w:val="24"/>
          <w:szCs w:val="24"/>
        </w:rPr>
        <w:t xml:space="preserve"> России от 24.12.2020 № 859/</w:t>
      </w:r>
      <w:proofErr w:type="spellStart"/>
      <w:proofErr w:type="gramStart"/>
      <w:r>
        <w:rPr>
          <w:rFonts w:ascii="Times New Roman" w:eastAsiaTheme="minorEastAsia" w:hAnsi="Times New Roman" w:cs="Times New Roman"/>
          <w:sz w:val="24"/>
          <w:szCs w:val="24"/>
        </w:rPr>
        <w:t>пр</w:t>
      </w:r>
      <w:proofErr w:type="spellEnd"/>
      <w:proofErr w:type="gramEnd"/>
      <w:r>
        <w:rPr>
          <w:rFonts w:ascii="Times New Roman" w:eastAsiaTheme="minorEastAsia" w:hAnsi="Times New Roman" w:cs="Times New Roman"/>
          <w:sz w:val="24"/>
          <w:szCs w:val="24"/>
        </w:rPr>
        <w:t>;</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«СП 251.1325800.2016. Свод правил. Здания общеобразовательных организаций. Правила проектирования», утв. приказом Минстроя Р</w:t>
      </w:r>
      <w:r>
        <w:rPr>
          <w:rFonts w:ascii="Times New Roman" w:eastAsiaTheme="minorEastAsia" w:hAnsi="Times New Roman" w:cs="Times New Roman"/>
          <w:sz w:val="24"/>
          <w:szCs w:val="24"/>
        </w:rPr>
        <w:t>оссии от 17.08.2016 № 572/</w:t>
      </w:r>
      <w:proofErr w:type="spellStart"/>
      <w:proofErr w:type="gramStart"/>
      <w:r>
        <w:rPr>
          <w:rFonts w:ascii="Times New Roman" w:eastAsiaTheme="minorEastAsia" w:hAnsi="Times New Roman" w:cs="Times New Roman"/>
          <w:sz w:val="24"/>
          <w:szCs w:val="24"/>
        </w:rPr>
        <w:t>пр</w:t>
      </w:r>
      <w:proofErr w:type="spellEnd"/>
      <w:proofErr w:type="gramEnd"/>
      <w:r>
        <w:rPr>
          <w:rFonts w:ascii="Times New Roman" w:eastAsiaTheme="minorEastAsia" w:hAnsi="Times New Roman" w:cs="Times New Roman"/>
          <w:sz w:val="24"/>
          <w:szCs w:val="24"/>
        </w:rPr>
        <w:t>;</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«ГОСТ 33062-2014. Межгосударственный стандарт. Дороги автомобильные общего пользования. Требования к размещению объектов дорожного и придорожного сервиса», утв. приказом </w:t>
      </w:r>
      <w:proofErr w:type="spellStart"/>
      <w:r w:rsidRPr="00906617">
        <w:rPr>
          <w:rFonts w:ascii="Times New Roman" w:eastAsiaTheme="minorEastAsia" w:hAnsi="Times New Roman" w:cs="Times New Roman"/>
          <w:sz w:val="24"/>
          <w:szCs w:val="24"/>
        </w:rPr>
        <w:t>Росста</w:t>
      </w:r>
      <w:r>
        <w:rPr>
          <w:rFonts w:ascii="Times New Roman" w:eastAsiaTheme="minorEastAsia" w:hAnsi="Times New Roman" w:cs="Times New Roman"/>
          <w:sz w:val="24"/>
          <w:szCs w:val="24"/>
        </w:rPr>
        <w:t>ндарта</w:t>
      </w:r>
      <w:proofErr w:type="spellEnd"/>
      <w:r>
        <w:rPr>
          <w:rFonts w:ascii="Times New Roman" w:eastAsiaTheme="minorEastAsia" w:hAnsi="Times New Roman" w:cs="Times New Roman"/>
          <w:sz w:val="24"/>
          <w:szCs w:val="24"/>
        </w:rPr>
        <w:t xml:space="preserve"> от 14.08.2015 № 1163-ст;</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«ГОСТ 33150-2014. Межгосударственный стандарт. Дороги автомобильные общего пользования. Проектирование пешеходных и велосипедных дорожек. Общие требования», утв. приказом </w:t>
      </w:r>
      <w:proofErr w:type="spellStart"/>
      <w:r w:rsidRPr="00906617">
        <w:rPr>
          <w:rFonts w:ascii="Times New Roman" w:eastAsiaTheme="minorEastAsia" w:hAnsi="Times New Roman" w:cs="Times New Roman"/>
          <w:sz w:val="24"/>
          <w:szCs w:val="24"/>
        </w:rPr>
        <w:t>Росста</w:t>
      </w:r>
      <w:r>
        <w:rPr>
          <w:rFonts w:ascii="Times New Roman" w:eastAsiaTheme="minorEastAsia" w:hAnsi="Times New Roman" w:cs="Times New Roman"/>
          <w:sz w:val="24"/>
          <w:szCs w:val="24"/>
        </w:rPr>
        <w:t>ндарта</w:t>
      </w:r>
      <w:proofErr w:type="spellEnd"/>
      <w:r>
        <w:rPr>
          <w:rFonts w:ascii="Times New Roman" w:eastAsiaTheme="minorEastAsia" w:hAnsi="Times New Roman" w:cs="Times New Roman"/>
          <w:sz w:val="24"/>
          <w:szCs w:val="24"/>
        </w:rPr>
        <w:t xml:space="preserve"> от 31.08.2015 № 1206-ст.</w:t>
      </w:r>
    </w:p>
    <w:p w:rsidR="00906617" w:rsidRPr="00906617" w:rsidRDefault="00906617" w:rsidP="00906617">
      <w:pPr>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Методические и прочие документы</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Методика расчета численности и технической оснащенности подразделений пожарной охраны, создаваемых для тушения пожаров и проведения аварийно-спасательных работ в населенных пунктах, утв. Приказом МЧС России от 15.10.2021 № 700.</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lastRenderedPageBreak/>
        <w:t xml:space="preserve">Методические рекомендации по организации физкультурно-спортивной работы по месту жительства и отдыха граждан, утв. Приказом </w:t>
      </w:r>
      <w:proofErr w:type="spellStart"/>
      <w:r w:rsidRPr="00906617">
        <w:rPr>
          <w:rFonts w:ascii="Times New Roman" w:eastAsiaTheme="minorEastAsia" w:hAnsi="Times New Roman" w:cs="Times New Roman"/>
          <w:sz w:val="24"/>
          <w:szCs w:val="24"/>
        </w:rPr>
        <w:t>Минспорта</w:t>
      </w:r>
      <w:proofErr w:type="spellEnd"/>
      <w:r w:rsidRPr="00906617">
        <w:rPr>
          <w:rFonts w:ascii="Times New Roman" w:eastAsiaTheme="minorEastAsia" w:hAnsi="Times New Roman" w:cs="Times New Roman"/>
          <w:sz w:val="24"/>
          <w:szCs w:val="24"/>
        </w:rPr>
        <w:t xml:space="preserve"> России от 30 декабря 2021 года № 1089;</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Методические рекомендации по подготовке нормативов градостроительного проектирования, утв. Приказом Минэкономразвития России от 15 февраля 2021 года № 71;</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Методические рекомендации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утв. Приказом Минтруда России от 05.05.2016 № 219;</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Методические рекомендации по расчету потребностей субъектов Российской Федерации в развитии сети организаций социального обслуживания, утв. Приказ Минтруда России от 24.11.2014 № 934н;</w:t>
      </w:r>
    </w:p>
    <w:p w:rsidR="00906617" w:rsidRPr="00906617" w:rsidRDefault="00906617" w:rsidP="00906617">
      <w:pPr>
        <w:jc w:val="both"/>
        <w:rPr>
          <w:rFonts w:ascii="Times New Roman" w:eastAsiaTheme="minorEastAsia" w:hAnsi="Times New Roman" w:cs="Times New Roman"/>
          <w:sz w:val="24"/>
          <w:szCs w:val="24"/>
        </w:rPr>
      </w:pPr>
      <w:proofErr w:type="gramStart"/>
      <w:r w:rsidRPr="00906617">
        <w:rPr>
          <w:rFonts w:ascii="Times New Roman" w:eastAsiaTheme="minorEastAsia" w:hAnsi="Times New Roman" w:cs="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заместителем министра образования РФ А.</w:t>
      </w:r>
      <w:proofErr w:type="gramEnd"/>
      <w:r w:rsidRPr="00906617">
        <w:rPr>
          <w:rFonts w:ascii="Times New Roman" w:eastAsiaTheme="minorEastAsia" w:hAnsi="Times New Roman" w:cs="Times New Roman"/>
          <w:sz w:val="24"/>
          <w:szCs w:val="24"/>
        </w:rPr>
        <w:t>А. Климовым 4 мая 2016 г. № АК-15/02вн;</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Методические рекомендации о применении нормативов и норм ресурсной обеспеченности населения в сфере здравоохранения, утв. приказом Министерства здравоохранения Российской Федерации от 20 апреля 2018г. № 182;</w:t>
      </w:r>
    </w:p>
    <w:p w:rsidR="00906617" w:rsidRPr="00906617" w:rsidRDefault="00906617" w:rsidP="00906617">
      <w:pPr>
        <w:jc w:val="both"/>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Методические рекомендации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одобренные Протоколом Научно-технического совета открытого акционерного общества «Научно-исследовательский институт автомобильного транспорта» от 25 апреля 2017 года № 2 и Межведомственным Координационным комитетом проекта ПРООН/ГЭФ - Минтранса России «Сокращение выбросов парниковых газов от автомобильного транспорта в городах России» 5 октября 2017 года.</w:t>
      </w:r>
    </w:p>
    <w:p w:rsidR="00906617" w:rsidRPr="00906617" w:rsidRDefault="00906617" w:rsidP="00906617">
      <w:pPr>
        <w:rPr>
          <w:rFonts w:ascii="Times New Roman" w:eastAsiaTheme="minorEastAsia" w:hAnsi="Times New Roman" w:cs="Times New Roman"/>
          <w:sz w:val="24"/>
          <w:szCs w:val="24"/>
        </w:rPr>
      </w:pP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Приложение 2</w:t>
      </w: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к региональным нормативам</w:t>
      </w: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градостроительного проектирования</w:t>
      </w:r>
    </w:p>
    <w:p w:rsidR="00906617" w:rsidRPr="00906617" w:rsidRDefault="00906617" w:rsidP="00906617">
      <w:pPr>
        <w:spacing w:line="240" w:lineRule="auto"/>
        <w:jc w:val="right"/>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Ивановской области</w:t>
      </w:r>
    </w:p>
    <w:p w:rsidR="00906617" w:rsidRPr="00906617" w:rsidRDefault="00906617" w:rsidP="00906617">
      <w:pPr>
        <w:jc w:val="center"/>
        <w:rPr>
          <w:rFonts w:ascii="Times New Roman" w:eastAsiaTheme="minorEastAsia" w:hAnsi="Times New Roman" w:cs="Times New Roman"/>
          <w:b/>
          <w:sz w:val="24"/>
          <w:szCs w:val="24"/>
        </w:rPr>
      </w:pPr>
    </w:p>
    <w:p w:rsidR="00906617" w:rsidRPr="00906617" w:rsidRDefault="00906617" w:rsidP="00906617">
      <w:pPr>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t>Основные сокращения, используемые в региональных нормативах</w:t>
      </w:r>
    </w:p>
    <w:p w:rsidR="00906617" w:rsidRPr="00906617" w:rsidRDefault="00906617" w:rsidP="00906617">
      <w:pPr>
        <w:jc w:val="center"/>
        <w:rPr>
          <w:rFonts w:ascii="Times New Roman" w:eastAsiaTheme="minorEastAsia" w:hAnsi="Times New Roman" w:cs="Times New Roman"/>
          <w:b/>
          <w:sz w:val="24"/>
          <w:szCs w:val="24"/>
        </w:rPr>
      </w:pPr>
      <w:r w:rsidRPr="00906617">
        <w:rPr>
          <w:rFonts w:ascii="Times New Roman" w:eastAsiaTheme="minorEastAsia" w:hAnsi="Times New Roman" w:cs="Times New Roman"/>
          <w:b/>
          <w:sz w:val="24"/>
          <w:szCs w:val="24"/>
        </w:rPr>
        <w:lastRenderedPageBreak/>
        <w:t>градостроительного проектирования Ивановской области</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АЗС – автозаправочная станция;</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г. – город;</w:t>
      </w:r>
    </w:p>
    <w:p w:rsidR="00906617" w:rsidRPr="00906617" w:rsidRDefault="00906617" w:rsidP="00906617">
      <w:pPr>
        <w:rPr>
          <w:rFonts w:ascii="Times New Roman" w:eastAsiaTheme="minorEastAsia" w:hAnsi="Times New Roman" w:cs="Times New Roman"/>
          <w:sz w:val="24"/>
          <w:szCs w:val="24"/>
        </w:rPr>
      </w:pPr>
      <w:proofErr w:type="spellStart"/>
      <w:r w:rsidRPr="00906617">
        <w:rPr>
          <w:rFonts w:ascii="Times New Roman" w:eastAsiaTheme="minorEastAsia" w:hAnsi="Times New Roman" w:cs="Times New Roman"/>
          <w:sz w:val="24"/>
          <w:szCs w:val="24"/>
        </w:rPr>
        <w:t>г.н.п</w:t>
      </w:r>
      <w:proofErr w:type="spellEnd"/>
      <w:r w:rsidRPr="00906617">
        <w:rPr>
          <w:rFonts w:ascii="Times New Roman" w:eastAsiaTheme="minorEastAsia" w:hAnsi="Times New Roman" w:cs="Times New Roman"/>
          <w:sz w:val="24"/>
          <w:szCs w:val="24"/>
        </w:rPr>
        <w:t>. – городской населённый пункт;</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гор</w:t>
      </w:r>
      <w:proofErr w:type="gramStart"/>
      <w:r w:rsidRPr="00906617">
        <w:rPr>
          <w:rFonts w:ascii="Times New Roman" w:eastAsiaTheme="minorEastAsia" w:hAnsi="Times New Roman" w:cs="Times New Roman"/>
          <w:sz w:val="24"/>
          <w:szCs w:val="24"/>
        </w:rPr>
        <w:t>.</w:t>
      </w:r>
      <w:proofErr w:type="gramEnd"/>
      <w:r w:rsidRPr="00906617">
        <w:rPr>
          <w:rFonts w:ascii="Times New Roman" w:eastAsiaTheme="minorEastAsia" w:hAnsi="Times New Roman" w:cs="Times New Roman"/>
          <w:sz w:val="24"/>
          <w:szCs w:val="24"/>
        </w:rPr>
        <w:t xml:space="preserve"> – </w:t>
      </w:r>
      <w:proofErr w:type="gramStart"/>
      <w:r w:rsidRPr="00906617">
        <w:rPr>
          <w:rFonts w:ascii="Times New Roman" w:eastAsiaTheme="minorEastAsia" w:hAnsi="Times New Roman" w:cs="Times New Roman"/>
          <w:sz w:val="24"/>
          <w:szCs w:val="24"/>
        </w:rPr>
        <w:t>г</w:t>
      </w:r>
      <w:proofErr w:type="gramEnd"/>
      <w:r w:rsidRPr="00906617">
        <w:rPr>
          <w:rFonts w:ascii="Times New Roman" w:eastAsiaTheme="minorEastAsia" w:hAnsi="Times New Roman" w:cs="Times New Roman"/>
          <w:sz w:val="24"/>
          <w:szCs w:val="24"/>
        </w:rPr>
        <w:t>ородской;</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ГО – гражданская оборона;</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ед. – единица;</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ЕПС – единая пропускная способность;</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жит</w:t>
      </w:r>
      <w:proofErr w:type="gramStart"/>
      <w:r w:rsidRPr="00906617">
        <w:rPr>
          <w:rFonts w:ascii="Times New Roman" w:eastAsiaTheme="minorEastAsia" w:hAnsi="Times New Roman" w:cs="Times New Roman"/>
          <w:sz w:val="24"/>
          <w:szCs w:val="24"/>
        </w:rPr>
        <w:t>.</w:t>
      </w:r>
      <w:proofErr w:type="gramEnd"/>
      <w:r w:rsidRPr="00906617">
        <w:rPr>
          <w:rFonts w:ascii="Times New Roman" w:eastAsiaTheme="minorEastAsia" w:hAnsi="Times New Roman" w:cs="Times New Roman"/>
          <w:sz w:val="24"/>
          <w:szCs w:val="24"/>
        </w:rPr>
        <w:t xml:space="preserve"> – </w:t>
      </w:r>
      <w:proofErr w:type="gramStart"/>
      <w:r w:rsidRPr="00906617">
        <w:rPr>
          <w:rFonts w:ascii="Times New Roman" w:eastAsiaTheme="minorEastAsia" w:hAnsi="Times New Roman" w:cs="Times New Roman"/>
          <w:sz w:val="24"/>
          <w:szCs w:val="24"/>
        </w:rPr>
        <w:t>ж</w:t>
      </w:r>
      <w:proofErr w:type="gramEnd"/>
      <w:r w:rsidRPr="00906617">
        <w:rPr>
          <w:rFonts w:ascii="Times New Roman" w:eastAsiaTheme="minorEastAsia" w:hAnsi="Times New Roman" w:cs="Times New Roman"/>
          <w:sz w:val="24"/>
          <w:szCs w:val="24"/>
        </w:rPr>
        <w:t>итель;</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ЗС ГО – защитные сооружения гражданской обороны;</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 xml:space="preserve">мин. </w:t>
      </w:r>
      <w:proofErr w:type="gramStart"/>
      <w:r w:rsidRPr="00906617">
        <w:rPr>
          <w:rFonts w:ascii="Times New Roman" w:eastAsiaTheme="minorEastAsia" w:hAnsi="Times New Roman" w:cs="Times New Roman"/>
          <w:sz w:val="24"/>
          <w:szCs w:val="24"/>
        </w:rPr>
        <w:t>–м</w:t>
      </w:r>
      <w:proofErr w:type="gramEnd"/>
      <w:r w:rsidRPr="00906617">
        <w:rPr>
          <w:rFonts w:ascii="Times New Roman" w:eastAsiaTheme="minorEastAsia" w:hAnsi="Times New Roman" w:cs="Times New Roman"/>
          <w:sz w:val="24"/>
          <w:szCs w:val="24"/>
        </w:rPr>
        <w:t>инута;</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МГН – маломобильные группы населения;</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МНГП – местные нормативы градостроительного проектирования;</w:t>
      </w:r>
    </w:p>
    <w:p w:rsidR="00906617" w:rsidRPr="00906617" w:rsidRDefault="00906617" w:rsidP="00906617">
      <w:pPr>
        <w:rPr>
          <w:rFonts w:ascii="Times New Roman" w:eastAsiaTheme="minorEastAsia" w:hAnsi="Times New Roman" w:cs="Times New Roman"/>
          <w:sz w:val="24"/>
          <w:szCs w:val="24"/>
        </w:rPr>
      </w:pPr>
      <w:proofErr w:type="spellStart"/>
      <w:r w:rsidRPr="00906617">
        <w:rPr>
          <w:rFonts w:ascii="Times New Roman" w:eastAsiaTheme="minorEastAsia" w:hAnsi="Times New Roman" w:cs="Times New Roman"/>
          <w:sz w:val="24"/>
          <w:szCs w:val="24"/>
        </w:rPr>
        <w:t>мун</w:t>
      </w:r>
      <w:proofErr w:type="spellEnd"/>
      <w:r w:rsidRPr="00906617">
        <w:rPr>
          <w:rFonts w:ascii="Times New Roman" w:eastAsiaTheme="minorEastAsia" w:hAnsi="Times New Roman" w:cs="Times New Roman"/>
          <w:sz w:val="24"/>
          <w:szCs w:val="24"/>
        </w:rPr>
        <w:t>. – муниципальный;</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насел</w:t>
      </w:r>
      <w:proofErr w:type="gramStart"/>
      <w:r w:rsidRPr="00906617">
        <w:rPr>
          <w:rFonts w:ascii="Times New Roman" w:eastAsiaTheme="minorEastAsia" w:hAnsi="Times New Roman" w:cs="Times New Roman"/>
          <w:sz w:val="24"/>
          <w:szCs w:val="24"/>
        </w:rPr>
        <w:t>.</w:t>
      </w:r>
      <w:proofErr w:type="gramEnd"/>
      <w:r w:rsidRPr="00906617">
        <w:rPr>
          <w:rFonts w:ascii="Times New Roman" w:eastAsiaTheme="minorEastAsia" w:hAnsi="Times New Roman" w:cs="Times New Roman"/>
          <w:sz w:val="24"/>
          <w:szCs w:val="24"/>
        </w:rPr>
        <w:t xml:space="preserve"> – </w:t>
      </w:r>
      <w:proofErr w:type="gramStart"/>
      <w:r w:rsidRPr="00906617">
        <w:rPr>
          <w:rFonts w:ascii="Times New Roman" w:eastAsiaTheme="minorEastAsia" w:hAnsi="Times New Roman" w:cs="Times New Roman"/>
          <w:sz w:val="24"/>
          <w:szCs w:val="24"/>
        </w:rPr>
        <w:t>н</w:t>
      </w:r>
      <w:proofErr w:type="gramEnd"/>
      <w:r w:rsidRPr="00906617">
        <w:rPr>
          <w:rFonts w:ascii="Times New Roman" w:eastAsiaTheme="minorEastAsia" w:hAnsi="Times New Roman" w:cs="Times New Roman"/>
          <w:sz w:val="24"/>
          <w:szCs w:val="24"/>
        </w:rPr>
        <w:t>аселение;</w:t>
      </w:r>
    </w:p>
    <w:p w:rsidR="00906617" w:rsidRPr="00906617" w:rsidRDefault="00906617" w:rsidP="00906617">
      <w:pPr>
        <w:rPr>
          <w:rFonts w:ascii="Times New Roman" w:eastAsiaTheme="minorEastAsia" w:hAnsi="Times New Roman" w:cs="Times New Roman"/>
          <w:sz w:val="24"/>
          <w:szCs w:val="24"/>
        </w:rPr>
      </w:pPr>
      <w:proofErr w:type="spellStart"/>
      <w:r w:rsidRPr="00906617">
        <w:rPr>
          <w:rFonts w:ascii="Times New Roman" w:eastAsiaTheme="minorEastAsia" w:hAnsi="Times New Roman" w:cs="Times New Roman"/>
          <w:sz w:val="24"/>
          <w:szCs w:val="24"/>
        </w:rPr>
        <w:t>н.д</w:t>
      </w:r>
      <w:proofErr w:type="spellEnd"/>
      <w:r w:rsidRPr="00906617">
        <w:rPr>
          <w:rFonts w:ascii="Times New Roman" w:eastAsiaTheme="minorEastAsia" w:hAnsi="Times New Roman" w:cs="Times New Roman"/>
          <w:sz w:val="24"/>
          <w:szCs w:val="24"/>
        </w:rPr>
        <w:t>. – нет данных;</w:t>
      </w:r>
    </w:p>
    <w:p w:rsidR="00906617" w:rsidRPr="00906617" w:rsidRDefault="00906617" w:rsidP="00906617">
      <w:pPr>
        <w:rPr>
          <w:rFonts w:ascii="Times New Roman" w:eastAsiaTheme="minorEastAsia" w:hAnsi="Times New Roman" w:cs="Times New Roman"/>
          <w:sz w:val="24"/>
          <w:szCs w:val="24"/>
        </w:rPr>
      </w:pPr>
      <w:proofErr w:type="spellStart"/>
      <w:r w:rsidRPr="00906617">
        <w:rPr>
          <w:rFonts w:ascii="Times New Roman" w:eastAsiaTheme="minorEastAsia" w:hAnsi="Times New Roman" w:cs="Times New Roman"/>
          <w:sz w:val="24"/>
          <w:szCs w:val="24"/>
        </w:rPr>
        <w:t>н.п</w:t>
      </w:r>
      <w:proofErr w:type="spellEnd"/>
      <w:r w:rsidRPr="00906617">
        <w:rPr>
          <w:rFonts w:ascii="Times New Roman" w:eastAsiaTheme="minorEastAsia" w:hAnsi="Times New Roman" w:cs="Times New Roman"/>
          <w:sz w:val="24"/>
          <w:szCs w:val="24"/>
        </w:rPr>
        <w:t>. – населённый пункт;</w:t>
      </w:r>
    </w:p>
    <w:p w:rsidR="00906617" w:rsidRPr="00906617" w:rsidRDefault="00906617" w:rsidP="00906617">
      <w:pPr>
        <w:rPr>
          <w:rFonts w:ascii="Times New Roman" w:eastAsiaTheme="minorEastAsia" w:hAnsi="Times New Roman" w:cs="Times New Roman"/>
          <w:sz w:val="24"/>
          <w:szCs w:val="24"/>
        </w:rPr>
      </w:pPr>
      <w:proofErr w:type="spellStart"/>
      <w:r w:rsidRPr="00906617">
        <w:rPr>
          <w:rFonts w:ascii="Times New Roman" w:eastAsiaTheme="minorEastAsia" w:hAnsi="Times New Roman" w:cs="Times New Roman"/>
          <w:sz w:val="24"/>
          <w:szCs w:val="24"/>
        </w:rPr>
        <w:t>пгт</w:t>
      </w:r>
      <w:proofErr w:type="spellEnd"/>
      <w:r w:rsidRPr="00906617">
        <w:rPr>
          <w:rFonts w:ascii="Times New Roman" w:eastAsiaTheme="minorEastAsia" w:hAnsi="Times New Roman" w:cs="Times New Roman"/>
          <w:sz w:val="24"/>
          <w:szCs w:val="24"/>
        </w:rPr>
        <w:t xml:space="preserve"> – посёлок городского типа;</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ПКРТИ – проект комплексного развития транспортной инфраструктуры;</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ПОДД – проект организации дорожного движения;</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РНГП – региональные нормативы градостроительного проектирования;</w:t>
      </w:r>
    </w:p>
    <w:p w:rsidR="00906617" w:rsidRPr="00906617" w:rsidRDefault="00906617" w:rsidP="00906617">
      <w:pPr>
        <w:rPr>
          <w:rFonts w:ascii="Times New Roman" w:eastAsiaTheme="minorEastAsia" w:hAnsi="Times New Roman" w:cs="Times New Roman"/>
          <w:sz w:val="24"/>
          <w:szCs w:val="24"/>
        </w:rPr>
      </w:pPr>
      <w:proofErr w:type="spellStart"/>
      <w:r w:rsidRPr="00906617">
        <w:rPr>
          <w:rFonts w:ascii="Times New Roman" w:eastAsiaTheme="minorEastAsia" w:hAnsi="Times New Roman" w:cs="Times New Roman"/>
          <w:sz w:val="24"/>
          <w:szCs w:val="24"/>
        </w:rPr>
        <w:t>с.н.п</w:t>
      </w:r>
      <w:proofErr w:type="spellEnd"/>
      <w:r w:rsidRPr="00906617">
        <w:rPr>
          <w:rFonts w:ascii="Times New Roman" w:eastAsiaTheme="minorEastAsia" w:hAnsi="Times New Roman" w:cs="Times New Roman"/>
          <w:sz w:val="24"/>
          <w:szCs w:val="24"/>
        </w:rPr>
        <w:t>. – сельский населённый пункт;</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трансп. – транспортный;</w:t>
      </w:r>
    </w:p>
    <w:p w:rsidR="00906617" w:rsidRPr="00906617" w:rsidRDefault="00906617" w:rsidP="00906617">
      <w:pPr>
        <w:rPr>
          <w:rFonts w:ascii="Times New Roman" w:eastAsiaTheme="minorEastAsia" w:hAnsi="Times New Roman" w:cs="Times New Roman"/>
          <w:sz w:val="24"/>
          <w:szCs w:val="24"/>
        </w:rPr>
      </w:pPr>
      <w:r w:rsidRPr="00906617">
        <w:rPr>
          <w:rFonts w:ascii="Times New Roman" w:eastAsiaTheme="minorEastAsia" w:hAnsi="Times New Roman" w:cs="Times New Roman"/>
          <w:sz w:val="24"/>
          <w:szCs w:val="24"/>
        </w:rPr>
        <w:t>тыс. – тысяча;</w:t>
      </w:r>
    </w:p>
    <w:p w:rsidR="00D740F3" w:rsidRPr="00120664" w:rsidRDefault="00906617" w:rsidP="00906617">
      <w:pPr>
        <w:rPr>
          <w:rFonts w:ascii="Times New Roman" w:eastAsiaTheme="minorEastAsia" w:hAnsi="Times New Roman" w:cs="Times New Roman"/>
          <w:sz w:val="24"/>
          <w:szCs w:val="24"/>
        </w:rPr>
        <w:sectPr w:rsidR="00D740F3" w:rsidRPr="00120664" w:rsidSect="00D740F3">
          <w:pgSz w:w="11906" w:h="16838"/>
          <w:pgMar w:top="1134" w:right="850" w:bottom="1134" w:left="1701" w:header="708" w:footer="290" w:gutter="0"/>
          <w:cols w:space="708"/>
          <w:titlePg/>
          <w:docGrid w:linePitch="360"/>
        </w:sectPr>
      </w:pPr>
      <w:r w:rsidRPr="00906617">
        <w:rPr>
          <w:rFonts w:ascii="Times New Roman" w:eastAsiaTheme="minorEastAsia" w:hAnsi="Times New Roman" w:cs="Times New Roman"/>
          <w:sz w:val="24"/>
          <w:szCs w:val="24"/>
        </w:rPr>
        <w:t>чел. – человек.</w:t>
      </w:r>
      <w:r w:rsidR="004D6447" w:rsidRPr="008727B0">
        <w:rPr>
          <w:rFonts w:ascii="Times New Roman" w:eastAsiaTheme="minorEastAsia" w:hAnsi="Times New Roman" w:cs="Times New Roman"/>
          <w:sz w:val="24"/>
          <w:szCs w:val="24"/>
        </w:rPr>
        <w:br w:type="page"/>
      </w:r>
    </w:p>
    <w:p w:rsidR="002A6B42" w:rsidRPr="00020114" w:rsidRDefault="00CD1BC2" w:rsidP="00020114">
      <w:pPr>
        <w:keepNext/>
        <w:spacing w:before="240" w:after="60" w:line="240" w:lineRule="auto"/>
        <w:jc w:val="center"/>
        <w:outlineLvl w:val="0"/>
        <w:rPr>
          <w:rFonts w:ascii="Times New Roman" w:eastAsiaTheme="majorEastAsia" w:hAnsi="Times New Roman" w:cs="Times New Roman"/>
          <w:b/>
          <w:bCs/>
          <w:kern w:val="32"/>
          <w:sz w:val="24"/>
          <w:szCs w:val="24"/>
        </w:rPr>
      </w:pPr>
      <w:bookmarkStart w:id="33" w:name="_Toc185867349"/>
      <w:r w:rsidRPr="00F152C5">
        <w:rPr>
          <w:rFonts w:ascii="Times New Roman" w:eastAsiaTheme="majorEastAsia" w:hAnsi="Times New Roman" w:cs="Times New Roman"/>
          <w:b/>
          <w:bCs/>
          <w:kern w:val="32"/>
          <w:sz w:val="24"/>
          <w:szCs w:val="24"/>
        </w:rPr>
        <w:lastRenderedPageBreak/>
        <w:t xml:space="preserve">Раздел II. Материалы по обоснованию расчетных показателей, содержащихся в основной части нормативов градостроительного проектирования </w:t>
      </w:r>
      <w:r w:rsidR="00A92648" w:rsidRPr="00F152C5">
        <w:rPr>
          <w:rFonts w:ascii="Times New Roman" w:eastAsiaTheme="majorEastAsia" w:hAnsi="Times New Roman" w:cs="Times New Roman"/>
          <w:b/>
          <w:bCs/>
          <w:kern w:val="32"/>
          <w:sz w:val="24"/>
          <w:szCs w:val="24"/>
        </w:rPr>
        <w:t>Ивановской</w:t>
      </w:r>
      <w:r w:rsidRPr="00F152C5">
        <w:rPr>
          <w:rFonts w:ascii="Times New Roman" w:eastAsiaTheme="majorEastAsia" w:hAnsi="Times New Roman" w:cs="Times New Roman"/>
          <w:b/>
          <w:bCs/>
          <w:kern w:val="32"/>
          <w:sz w:val="24"/>
          <w:szCs w:val="24"/>
        </w:rPr>
        <w:t xml:space="preserve"> области</w:t>
      </w:r>
      <w:bookmarkEnd w:id="33"/>
    </w:p>
    <w:p w:rsidR="00D52513" w:rsidRPr="00F152C5" w:rsidRDefault="00D52513" w:rsidP="00F152C5">
      <w:pPr>
        <w:keepNext/>
        <w:numPr>
          <w:ilvl w:val="0"/>
          <w:numId w:val="36"/>
        </w:numPr>
        <w:spacing w:before="240" w:after="240" w:line="240" w:lineRule="auto"/>
        <w:ind w:hanging="720"/>
        <w:jc w:val="center"/>
        <w:outlineLvl w:val="1"/>
        <w:rPr>
          <w:rFonts w:ascii="Times New Roman" w:eastAsiaTheme="majorEastAsia" w:hAnsi="Times New Roman" w:cs="Times New Roman"/>
          <w:b/>
          <w:bCs/>
          <w:iCs/>
          <w:sz w:val="24"/>
          <w:szCs w:val="24"/>
        </w:rPr>
      </w:pPr>
      <w:bookmarkStart w:id="34" w:name="_Toc185867351"/>
      <w:r w:rsidRPr="00F152C5">
        <w:rPr>
          <w:rFonts w:ascii="Times New Roman" w:eastAsiaTheme="majorEastAsia" w:hAnsi="Times New Roman" w:cs="Times New Roman"/>
          <w:b/>
          <w:bCs/>
          <w:iCs/>
          <w:sz w:val="24"/>
          <w:szCs w:val="24"/>
        </w:rPr>
        <w:t>Обоснование перечня областей нормирования</w:t>
      </w:r>
      <w:bookmarkEnd w:id="34"/>
    </w:p>
    <w:p w:rsidR="00D52513" w:rsidRPr="00F152C5" w:rsidRDefault="00D5251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Настоящие Нормативы устанавливают в соответствии с частью 4 статьи 29.2 Гр</w:t>
      </w:r>
      <w:r w:rsidR="00E00DA1" w:rsidRPr="00F152C5">
        <w:rPr>
          <w:rFonts w:ascii="Times New Roman" w:eastAsiaTheme="minorEastAsia" w:hAnsi="Times New Roman" w:cs="Times New Roman"/>
          <w:sz w:val="24"/>
          <w:szCs w:val="24"/>
        </w:rPr>
        <w:t>ад</w:t>
      </w:r>
      <w:r w:rsidR="00020114">
        <w:rPr>
          <w:rFonts w:ascii="Times New Roman" w:eastAsiaTheme="minorEastAsia" w:hAnsi="Times New Roman" w:cs="Times New Roman"/>
          <w:sz w:val="24"/>
          <w:szCs w:val="24"/>
        </w:rPr>
        <w:t>остроительного кодекса</w:t>
      </w:r>
      <w:r w:rsidRPr="00F152C5">
        <w:rPr>
          <w:rFonts w:ascii="Times New Roman" w:eastAsiaTheme="minorEastAsia" w:hAnsi="Times New Roman" w:cs="Times New Roman"/>
          <w:sz w:val="24"/>
          <w:szCs w:val="24"/>
        </w:rPr>
        <w:t xml:space="preserve"> Р</w:t>
      </w:r>
      <w:r w:rsidR="00020114">
        <w:rPr>
          <w:rFonts w:ascii="Times New Roman" w:eastAsiaTheme="minorEastAsia" w:hAnsi="Times New Roman" w:cs="Times New Roman"/>
          <w:sz w:val="24"/>
          <w:szCs w:val="24"/>
        </w:rPr>
        <w:t xml:space="preserve">оссийской </w:t>
      </w:r>
      <w:r w:rsidRPr="00F152C5">
        <w:rPr>
          <w:rFonts w:ascii="Times New Roman" w:eastAsiaTheme="minorEastAsia" w:hAnsi="Times New Roman" w:cs="Times New Roman"/>
          <w:sz w:val="24"/>
          <w:szCs w:val="24"/>
        </w:rPr>
        <w:t>Ф</w:t>
      </w:r>
      <w:r w:rsidR="00020114">
        <w:rPr>
          <w:rFonts w:ascii="Times New Roman" w:eastAsiaTheme="minorEastAsia" w:hAnsi="Times New Roman" w:cs="Times New Roman"/>
          <w:sz w:val="24"/>
          <w:szCs w:val="24"/>
        </w:rPr>
        <w:t>едерации</w:t>
      </w:r>
      <w:r w:rsidRPr="00F152C5">
        <w:rPr>
          <w:rFonts w:ascii="Times New Roman" w:eastAsiaTheme="minorEastAsia" w:hAnsi="Times New Roman" w:cs="Times New Roman"/>
          <w:sz w:val="24"/>
          <w:szCs w:val="24"/>
        </w:rPr>
        <w:t xml:space="preserve"> совокупность расчетных показателей минимально допустимого уровня обеспеченности населения:</w:t>
      </w:r>
    </w:p>
    <w:p w:rsidR="00F02802" w:rsidRPr="00F152C5" w:rsidRDefault="00F02802" w:rsidP="00D52513">
      <w:pPr>
        <w:pStyle w:val="ab"/>
        <w:tabs>
          <w:tab w:val="left" w:pos="709"/>
          <w:tab w:val="left" w:pos="993"/>
        </w:tabs>
        <w:autoSpaceDE w:val="0"/>
        <w:autoSpaceDN w:val="0"/>
        <w:adjustRightInd w:val="0"/>
        <w:spacing w:before="120" w:after="120"/>
        <w:ind w:left="0"/>
        <w:contextualSpacing w:val="0"/>
        <w:jc w:val="both"/>
        <w:rPr>
          <w:rFonts w:ascii="Times New Roman" w:hAnsi="Times New Roman"/>
          <w:sz w:val="24"/>
          <w:szCs w:val="24"/>
        </w:rPr>
      </w:pPr>
      <w:r w:rsidRPr="00F152C5">
        <w:rPr>
          <w:rFonts w:ascii="Times New Roman" w:hAnsi="Times New Roman"/>
          <w:sz w:val="24"/>
          <w:szCs w:val="24"/>
        </w:rPr>
        <w:t xml:space="preserve">объектами регионального значения, относящимися к областям, указанным в части </w:t>
      </w:r>
      <w:r w:rsidR="00E00DA1" w:rsidRPr="00F152C5">
        <w:rPr>
          <w:rFonts w:ascii="Times New Roman" w:hAnsi="Times New Roman"/>
          <w:sz w:val="24"/>
          <w:szCs w:val="24"/>
        </w:rPr>
        <w:t>3</w:t>
      </w:r>
      <w:r w:rsidRPr="00F152C5">
        <w:rPr>
          <w:rFonts w:ascii="Times New Roman" w:hAnsi="Times New Roman"/>
          <w:sz w:val="24"/>
          <w:szCs w:val="24"/>
        </w:rPr>
        <w:t xml:space="preserve"> статьи </w:t>
      </w:r>
      <w:r w:rsidR="00E00DA1" w:rsidRPr="00F152C5">
        <w:rPr>
          <w:rFonts w:ascii="Times New Roman" w:hAnsi="Times New Roman"/>
          <w:sz w:val="24"/>
          <w:szCs w:val="24"/>
        </w:rPr>
        <w:t>14</w:t>
      </w:r>
      <w:r w:rsidRPr="00F152C5">
        <w:rPr>
          <w:rFonts w:ascii="Times New Roman" w:hAnsi="Times New Roman"/>
          <w:sz w:val="24"/>
          <w:szCs w:val="24"/>
        </w:rPr>
        <w:t xml:space="preserve"> </w:t>
      </w:r>
      <w:proofErr w:type="spellStart"/>
      <w:r w:rsidRPr="00F152C5">
        <w:rPr>
          <w:rFonts w:ascii="Times New Roman" w:hAnsi="Times New Roman"/>
          <w:sz w:val="24"/>
          <w:szCs w:val="24"/>
        </w:rPr>
        <w:t>Гр</w:t>
      </w:r>
      <w:r w:rsidR="00E00DA1" w:rsidRPr="00F152C5">
        <w:rPr>
          <w:rFonts w:ascii="Times New Roman" w:hAnsi="Times New Roman"/>
          <w:sz w:val="24"/>
          <w:szCs w:val="24"/>
        </w:rPr>
        <w:t>ад</w:t>
      </w:r>
      <w:r w:rsidRPr="00F152C5">
        <w:rPr>
          <w:rFonts w:ascii="Times New Roman" w:hAnsi="Times New Roman"/>
          <w:sz w:val="24"/>
          <w:szCs w:val="24"/>
        </w:rPr>
        <w:t>К</w:t>
      </w:r>
      <w:proofErr w:type="spellEnd"/>
      <w:r w:rsidRPr="00F152C5">
        <w:rPr>
          <w:rFonts w:ascii="Times New Roman" w:hAnsi="Times New Roman"/>
          <w:sz w:val="24"/>
          <w:szCs w:val="24"/>
        </w:rPr>
        <w:t xml:space="preserve"> РФ, и расчётных показателей максимально допустимого уровня территориальной доступности таких объектов для населения;</w:t>
      </w:r>
    </w:p>
    <w:p w:rsidR="00F02802" w:rsidRPr="00F152C5" w:rsidRDefault="00F02802" w:rsidP="00F02802">
      <w:pPr>
        <w:pStyle w:val="ab"/>
        <w:tabs>
          <w:tab w:val="left" w:pos="709"/>
          <w:tab w:val="left" w:pos="993"/>
        </w:tabs>
        <w:autoSpaceDE w:val="0"/>
        <w:autoSpaceDN w:val="0"/>
        <w:adjustRightInd w:val="0"/>
        <w:spacing w:before="120" w:after="120"/>
        <w:ind w:left="0"/>
        <w:contextualSpacing w:val="0"/>
        <w:jc w:val="both"/>
        <w:rPr>
          <w:rFonts w:ascii="Times New Roman" w:hAnsi="Times New Roman"/>
          <w:sz w:val="24"/>
          <w:szCs w:val="24"/>
        </w:rPr>
      </w:pPr>
      <w:r w:rsidRPr="00F152C5">
        <w:rPr>
          <w:rFonts w:ascii="Times New Roman" w:hAnsi="Times New Roman"/>
          <w:sz w:val="24"/>
          <w:szCs w:val="24"/>
        </w:rPr>
        <w:t xml:space="preserve">объектами местного значения муниципальных районов, относящимися к областям, указанным в пункте 1 части </w:t>
      </w:r>
      <w:r w:rsidR="00E00DA1" w:rsidRPr="00F152C5">
        <w:rPr>
          <w:rFonts w:ascii="Times New Roman" w:hAnsi="Times New Roman"/>
          <w:sz w:val="24"/>
          <w:szCs w:val="24"/>
        </w:rPr>
        <w:t>3</w:t>
      </w:r>
      <w:r w:rsidRPr="00F152C5">
        <w:rPr>
          <w:rFonts w:ascii="Times New Roman" w:hAnsi="Times New Roman"/>
          <w:sz w:val="24"/>
          <w:szCs w:val="24"/>
        </w:rPr>
        <w:t xml:space="preserve"> статьи </w:t>
      </w:r>
      <w:r w:rsidR="00E00DA1" w:rsidRPr="00F152C5">
        <w:rPr>
          <w:rFonts w:ascii="Times New Roman" w:hAnsi="Times New Roman"/>
          <w:sz w:val="24"/>
          <w:szCs w:val="24"/>
        </w:rPr>
        <w:t>19</w:t>
      </w:r>
      <w:r w:rsidRPr="00F152C5">
        <w:rPr>
          <w:rFonts w:ascii="Times New Roman" w:hAnsi="Times New Roman"/>
          <w:sz w:val="24"/>
          <w:szCs w:val="24"/>
        </w:rPr>
        <w:t xml:space="preserve"> </w:t>
      </w:r>
      <w:proofErr w:type="spellStart"/>
      <w:r w:rsidRPr="00F152C5">
        <w:rPr>
          <w:rFonts w:ascii="Times New Roman" w:hAnsi="Times New Roman"/>
          <w:sz w:val="24"/>
          <w:szCs w:val="24"/>
        </w:rPr>
        <w:t>Гр</w:t>
      </w:r>
      <w:r w:rsidR="00E00DA1" w:rsidRPr="00F152C5">
        <w:rPr>
          <w:rFonts w:ascii="Times New Roman" w:hAnsi="Times New Roman"/>
          <w:sz w:val="24"/>
          <w:szCs w:val="24"/>
        </w:rPr>
        <w:t>ад</w:t>
      </w:r>
      <w:r w:rsidRPr="00F152C5">
        <w:rPr>
          <w:rFonts w:ascii="Times New Roman" w:hAnsi="Times New Roman"/>
          <w:sz w:val="24"/>
          <w:szCs w:val="24"/>
        </w:rPr>
        <w:t>К</w:t>
      </w:r>
      <w:proofErr w:type="spellEnd"/>
      <w:r w:rsidRPr="00F152C5">
        <w:rPr>
          <w:rFonts w:ascii="Times New Roman" w:hAnsi="Times New Roman"/>
          <w:sz w:val="24"/>
          <w:szCs w:val="24"/>
        </w:rPr>
        <w:t xml:space="preserve"> РФ, и расчётных показателей максимально допустимого уровня территориальной доступности таких объектов для населения;</w:t>
      </w:r>
    </w:p>
    <w:p w:rsidR="00D52513" w:rsidRPr="00F152C5" w:rsidRDefault="00D52513" w:rsidP="00D52513">
      <w:pPr>
        <w:pStyle w:val="ab"/>
        <w:tabs>
          <w:tab w:val="left" w:pos="709"/>
          <w:tab w:val="left" w:pos="993"/>
        </w:tabs>
        <w:autoSpaceDE w:val="0"/>
        <w:autoSpaceDN w:val="0"/>
        <w:adjustRightInd w:val="0"/>
        <w:spacing w:before="120" w:after="120"/>
        <w:ind w:left="0"/>
        <w:contextualSpacing w:val="0"/>
        <w:jc w:val="both"/>
        <w:rPr>
          <w:rFonts w:ascii="Times New Roman" w:hAnsi="Times New Roman"/>
          <w:sz w:val="24"/>
          <w:szCs w:val="24"/>
        </w:rPr>
      </w:pPr>
      <w:r w:rsidRPr="00F152C5">
        <w:rPr>
          <w:rFonts w:ascii="Times New Roman" w:hAnsi="Times New Roman"/>
          <w:sz w:val="24"/>
          <w:szCs w:val="24"/>
        </w:rPr>
        <w:t>объектами местного значения</w:t>
      </w:r>
      <w:r w:rsidR="00F02802" w:rsidRPr="00F152C5">
        <w:rPr>
          <w:rFonts w:ascii="Times New Roman" w:hAnsi="Times New Roman"/>
          <w:sz w:val="24"/>
          <w:szCs w:val="24"/>
        </w:rPr>
        <w:t xml:space="preserve"> городских и муниципальных округов, городских и сельских поселений</w:t>
      </w:r>
      <w:r w:rsidRPr="00F152C5">
        <w:rPr>
          <w:rFonts w:ascii="Times New Roman" w:hAnsi="Times New Roman"/>
          <w:sz w:val="24"/>
          <w:szCs w:val="24"/>
        </w:rPr>
        <w:t xml:space="preserve">, относящимися к областям, указанным в пункте 1 части 5 статьи 23 </w:t>
      </w:r>
      <w:proofErr w:type="spellStart"/>
      <w:r w:rsidRPr="00F152C5">
        <w:rPr>
          <w:rFonts w:ascii="Times New Roman" w:hAnsi="Times New Roman"/>
          <w:sz w:val="24"/>
          <w:szCs w:val="24"/>
        </w:rPr>
        <w:t>Гр</w:t>
      </w:r>
      <w:r w:rsidR="00E00DA1" w:rsidRPr="00F152C5">
        <w:rPr>
          <w:rFonts w:ascii="Times New Roman" w:hAnsi="Times New Roman"/>
          <w:sz w:val="24"/>
          <w:szCs w:val="24"/>
        </w:rPr>
        <w:t>ад</w:t>
      </w:r>
      <w:r w:rsidRPr="00F152C5">
        <w:rPr>
          <w:rFonts w:ascii="Times New Roman" w:hAnsi="Times New Roman"/>
          <w:sz w:val="24"/>
          <w:szCs w:val="24"/>
        </w:rPr>
        <w:t>К</w:t>
      </w:r>
      <w:proofErr w:type="spellEnd"/>
      <w:r w:rsidRPr="00F152C5">
        <w:rPr>
          <w:rFonts w:ascii="Times New Roman" w:hAnsi="Times New Roman"/>
          <w:sz w:val="24"/>
          <w:szCs w:val="24"/>
        </w:rPr>
        <w:t xml:space="preserve"> РФ, и расчётных показателей максимально допустимого уровня территориальной доступности таких объектов для населения;</w:t>
      </w:r>
    </w:p>
    <w:p w:rsidR="00D52513" w:rsidRPr="00F152C5" w:rsidRDefault="00D52513" w:rsidP="00D52513">
      <w:pPr>
        <w:pStyle w:val="ab"/>
        <w:tabs>
          <w:tab w:val="left" w:pos="709"/>
          <w:tab w:val="left" w:pos="993"/>
        </w:tabs>
        <w:autoSpaceDE w:val="0"/>
        <w:autoSpaceDN w:val="0"/>
        <w:adjustRightInd w:val="0"/>
        <w:spacing w:before="120" w:after="120"/>
        <w:ind w:left="0"/>
        <w:contextualSpacing w:val="0"/>
        <w:jc w:val="both"/>
        <w:rPr>
          <w:rFonts w:ascii="Times New Roman" w:hAnsi="Times New Roman"/>
          <w:sz w:val="24"/>
          <w:szCs w:val="24"/>
        </w:rPr>
      </w:pPr>
      <w:r w:rsidRPr="00F152C5">
        <w:rPr>
          <w:rFonts w:ascii="Times New Roman" w:hAnsi="Times New Roman"/>
          <w:sz w:val="24"/>
          <w:szCs w:val="24"/>
        </w:rPr>
        <w:t xml:space="preserve">объектами благоустройства территории, и расчётных показателей максимально допустимого уровня территориальной доступности таких объектов для населения; </w:t>
      </w:r>
    </w:p>
    <w:p w:rsidR="007F1636" w:rsidRPr="00F152C5" w:rsidRDefault="00D52513" w:rsidP="00120664">
      <w:pPr>
        <w:pStyle w:val="ab"/>
        <w:tabs>
          <w:tab w:val="left" w:pos="709"/>
          <w:tab w:val="left" w:pos="993"/>
        </w:tabs>
        <w:autoSpaceDE w:val="0"/>
        <w:autoSpaceDN w:val="0"/>
        <w:adjustRightInd w:val="0"/>
        <w:spacing w:before="120" w:after="120"/>
        <w:ind w:left="0"/>
        <w:contextualSpacing w:val="0"/>
        <w:jc w:val="both"/>
        <w:rPr>
          <w:rFonts w:ascii="Times New Roman" w:hAnsi="Times New Roman"/>
          <w:sz w:val="24"/>
          <w:szCs w:val="24"/>
        </w:rPr>
      </w:pPr>
      <w:r w:rsidRPr="00F152C5">
        <w:rPr>
          <w:rFonts w:ascii="Times New Roman" w:hAnsi="Times New Roman"/>
          <w:sz w:val="24"/>
          <w:szCs w:val="24"/>
        </w:rPr>
        <w:t>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w:t>
      </w:r>
      <w:r w:rsidR="007F1636" w:rsidRPr="00F152C5">
        <w:rPr>
          <w:rFonts w:ascii="Times New Roman" w:hAnsi="Times New Roman"/>
          <w:sz w:val="24"/>
          <w:szCs w:val="24"/>
        </w:rPr>
        <w:br w:type="page"/>
      </w:r>
    </w:p>
    <w:p w:rsidR="00562EC9" w:rsidRPr="00F152C5" w:rsidRDefault="00562EC9" w:rsidP="00066E9F">
      <w:pPr>
        <w:keepNext/>
        <w:numPr>
          <w:ilvl w:val="0"/>
          <w:numId w:val="36"/>
        </w:numPr>
        <w:spacing w:before="240" w:after="240" w:line="240" w:lineRule="auto"/>
        <w:ind w:hanging="720"/>
        <w:outlineLvl w:val="1"/>
        <w:rPr>
          <w:rFonts w:asciiTheme="majorHAnsi" w:eastAsiaTheme="majorEastAsia" w:hAnsiTheme="majorHAnsi" w:cs="Times New Roman"/>
          <w:b/>
          <w:bCs/>
          <w:iCs/>
          <w:sz w:val="24"/>
          <w:szCs w:val="24"/>
        </w:rPr>
      </w:pPr>
      <w:bookmarkStart w:id="35" w:name="_Toc185867352"/>
      <w:r w:rsidRPr="00F152C5">
        <w:rPr>
          <w:rFonts w:asciiTheme="majorHAnsi" w:eastAsiaTheme="majorEastAsia" w:hAnsiTheme="majorHAnsi" w:cs="Times New Roman"/>
          <w:b/>
          <w:bCs/>
          <w:iCs/>
          <w:sz w:val="24"/>
          <w:szCs w:val="24"/>
        </w:rPr>
        <w:lastRenderedPageBreak/>
        <w:t>Обоснование значений нормируемых показателей</w:t>
      </w:r>
      <w:r w:rsidR="00DA0388" w:rsidRPr="00F152C5">
        <w:rPr>
          <w:rFonts w:asciiTheme="majorHAnsi" w:eastAsiaTheme="majorEastAsia" w:hAnsiTheme="majorHAnsi" w:cs="Times New Roman"/>
          <w:b/>
          <w:bCs/>
          <w:iCs/>
          <w:sz w:val="24"/>
          <w:szCs w:val="24"/>
        </w:rPr>
        <w:t xml:space="preserve"> в области</w:t>
      </w:r>
      <w:r w:rsidR="00C100CD" w:rsidRPr="00F152C5">
        <w:rPr>
          <w:rFonts w:asciiTheme="majorHAnsi" w:eastAsiaTheme="majorEastAsia" w:hAnsiTheme="majorHAnsi" w:cs="Times New Roman"/>
          <w:b/>
          <w:bCs/>
          <w:iCs/>
          <w:sz w:val="24"/>
          <w:szCs w:val="24"/>
        </w:rPr>
        <w:t xml:space="preserve"> транспорта и автомобильных дорог</w:t>
      </w:r>
      <w:bookmarkEnd w:id="35"/>
    </w:p>
    <w:p w:rsidR="00D160EA" w:rsidRPr="00F152C5" w:rsidRDefault="00D160E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Объекты регионального и местного значения в области транспорта и автомобильных дорог определяются на основании </w:t>
      </w:r>
      <w:r w:rsidR="00A7131D" w:rsidRPr="00F152C5">
        <w:rPr>
          <w:rFonts w:ascii="Times New Roman" w:eastAsiaTheme="minorEastAsia" w:hAnsi="Times New Roman" w:cs="Times New Roman"/>
          <w:sz w:val="24"/>
          <w:szCs w:val="24"/>
        </w:rPr>
        <w:t>ф</w:t>
      </w:r>
      <w:r w:rsidRPr="00F152C5">
        <w:rPr>
          <w:rFonts w:ascii="Times New Roman" w:eastAsiaTheme="minorEastAsia" w:hAnsi="Times New Roman" w:cs="Times New Roman"/>
          <w:sz w:val="24"/>
          <w:szCs w:val="24"/>
        </w:rPr>
        <w:t>едеральн</w:t>
      </w:r>
      <w:r w:rsidR="00A7131D" w:rsidRPr="00F152C5">
        <w:rPr>
          <w:rFonts w:ascii="Times New Roman" w:eastAsiaTheme="minorEastAsia" w:hAnsi="Times New Roman" w:cs="Times New Roman"/>
          <w:sz w:val="24"/>
          <w:szCs w:val="24"/>
        </w:rPr>
        <w:t>ого</w:t>
      </w:r>
      <w:r w:rsidRPr="00F152C5">
        <w:rPr>
          <w:rFonts w:ascii="Times New Roman" w:eastAsiaTheme="minorEastAsia" w:hAnsi="Times New Roman" w:cs="Times New Roman"/>
          <w:sz w:val="24"/>
          <w:szCs w:val="24"/>
        </w:rPr>
        <w:t xml:space="preserve"> закон</w:t>
      </w:r>
      <w:r w:rsidR="00A7131D" w:rsidRPr="00F152C5">
        <w:rPr>
          <w:rFonts w:ascii="Times New Roman" w:eastAsiaTheme="minorEastAsia" w:hAnsi="Times New Roman" w:cs="Times New Roman"/>
          <w:sz w:val="24"/>
          <w:szCs w:val="24"/>
        </w:rPr>
        <w:t>а</w:t>
      </w:r>
      <w:r w:rsidRPr="00F152C5">
        <w:rPr>
          <w:rFonts w:ascii="Times New Roman" w:eastAsiaTheme="minorEastAsia" w:hAnsi="Times New Roman" w:cs="Times New Roman"/>
          <w:sz w:val="24"/>
          <w:szCs w:val="24"/>
        </w:rPr>
        <w:t xml:space="preserve"> от 08.11.2007 </w:t>
      </w:r>
      <w:r w:rsidR="00A7131D" w:rsidRPr="00F152C5">
        <w:rPr>
          <w:rFonts w:ascii="Times New Roman" w:eastAsiaTheme="minorEastAsia" w:hAnsi="Times New Roman" w:cs="Times New Roman"/>
          <w:sz w:val="24"/>
          <w:szCs w:val="24"/>
        </w:rPr>
        <w:t>№ </w:t>
      </w:r>
      <w:r w:rsidRPr="00F152C5">
        <w:rPr>
          <w:rFonts w:ascii="Times New Roman" w:eastAsiaTheme="minorEastAsia" w:hAnsi="Times New Roman" w:cs="Times New Roman"/>
          <w:sz w:val="24"/>
          <w:szCs w:val="24"/>
        </w:rPr>
        <w:t xml:space="preserve">257-ФЗ </w:t>
      </w:r>
      <w:r w:rsidR="00A7131D"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7131D" w:rsidRPr="00F152C5">
        <w:rPr>
          <w:rFonts w:ascii="Times New Roman" w:eastAsiaTheme="minorEastAsia" w:hAnsi="Times New Roman" w:cs="Times New Roman"/>
          <w:sz w:val="24"/>
          <w:szCs w:val="24"/>
        </w:rPr>
        <w:t xml:space="preserve">», </w:t>
      </w:r>
      <w:r w:rsidR="00FE3627" w:rsidRPr="00F152C5">
        <w:rPr>
          <w:rFonts w:ascii="Times New Roman" w:eastAsiaTheme="minorEastAsia"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 и иных нормативных правовых актов.</w:t>
      </w:r>
      <w:proofErr w:type="gramEnd"/>
    </w:p>
    <w:p w:rsidR="00110FD4" w:rsidRPr="00F152C5" w:rsidRDefault="00110FD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В области транспорта и автомобильных дорог настоящими Нормативами регулируются показатели</w:t>
      </w:r>
      <w:r w:rsidR="00BA160B" w:rsidRPr="00F152C5">
        <w:rPr>
          <w:rFonts w:ascii="Times New Roman" w:eastAsiaTheme="minorEastAsia" w:hAnsi="Times New Roman" w:cs="Times New Roman"/>
          <w:sz w:val="24"/>
          <w:szCs w:val="24"/>
        </w:rPr>
        <w:t xml:space="preserve"> и </w:t>
      </w:r>
      <w:r w:rsidR="0008423B" w:rsidRPr="00F152C5">
        <w:rPr>
          <w:rFonts w:ascii="Times New Roman" w:eastAsiaTheme="minorEastAsia" w:hAnsi="Times New Roman" w:cs="Times New Roman"/>
          <w:sz w:val="24"/>
          <w:szCs w:val="24"/>
        </w:rPr>
        <w:t xml:space="preserve">(или) </w:t>
      </w:r>
      <w:r w:rsidR="00BA160B" w:rsidRPr="00F152C5">
        <w:rPr>
          <w:rFonts w:ascii="Times New Roman" w:eastAsiaTheme="minorEastAsia" w:hAnsi="Times New Roman" w:cs="Times New Roman"/>
          <w:sz w:val="24"/>
          <w:szCs w:val="24"/>
        </w:rPr>
        <w:t xml:space="preserve">объекты, приведённые в таблице </w:t>
      </w:r>
      <w:r w:rsidR="007F1636" w:rsidRPr="00F152C5">
        <w:rPr>
          <w:rFonts w:ascii="Times New Roman" w:eastAsiaTheme="minorEastAsia" w:hAnsi="Times New Roman" w:cs="Times New Roman"/>
          <w:sz w:val="24"/>
          <w:szCs w:val="24"/>
        </w:rPr>
        <w:t>3</w:t>
      </w:r>
      <w:r w:rsidR="00020114">
        <w:rPr>
          <w:rFonts w:ascii="Times New Roman" w:eastAsiaTheme="minorEastAsia" w:hAnsi="Times New Roman" w:cs="Times New Roman"/>
          <w:sz w:val="24"/>
          <w:szCs w:val="24"/>
        </w:rPr>
        <w:t>5</w:t>
      </w:r>
      <w:r w:rsidR="00BA160B" w:rsidRPr="00F152C5">
        <w:rPr>
          <w:rFonts w:ascii="Times New Roman" w:eastAsiaTheme="minorEastAsia" w:hAnsi="Times New Roman" w:cs="Times New Roman"/>
          <w:sz w:val="24"/>
          <w:szCs w:val="24"/>
        </w:rPr>
        <w:t>.</w:t>
      </w:r>
    </w:p>
    <w:p w:rsidR="00F803B3" w:rsidRPr="00F152C5" w:rsidRDefault="00F803B3"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7F1636" w:rsidRPr="00F152C5">
        <w:rPr>
          <w:rFonts w:ascii="Times New Roman" w:eastAsiaTheme="minorEastAsia" w:hAnsi="Times New Roman" w:cs="Times New Roman"/>
          <w:b/>
          <w:bCs/>
          <w:sz w:val="24"/>
          <w:szCs w:val="24"/>
        </w:rPr>
        <w:t>3</w:t>
      </w:r>
      <w:r w:rsidR="00020114">
        <w:rPr>
          <w:rFonts w:ascii="Times New Roman" w:eastAsiaTheme="minorEastAsia" w:hAnsi="Times New Roman" w:cs="Times New Roman"/>
          <w:b/>
          <w:bCs/>
          <w:sz w:val="24"/>
          <w:szCs w:val="24"/>
        </w:rPr>
        <w:t>5</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регионального, местного значения в области транспорта и автомобильных дорог</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F803B3" w:rsidTr="00F803B3">
        <w:trPr>
          <w:tblHeader/>
        </w:trPr>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F803B3" w:rsidTr="00F803B3">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F803B3" w:rsidRPr="0008423B" w:rsidRDefault="00F803B3" w:rsidP="00F803B3">
            <w:pPr>
              <w:pStyle w:val="ConsPlusNormal"/>
              <w:rPr>
                <w:rFonts w:ascii="Times New Roman" w:hAnsi="Times New Roman" w:cs="Times New Roman"/>
                <w:sz w:val="24"/>
                <w:szCs w:val="24"/>
              </w:rPr>
            </w:pPr>
            <w:r w:rsidRPr="0008423B">
              <w:rPr>
                <w:rFonts w:ascii="Times New Roman" w:hAnsi="Times New Roman" w:cs="Times New Roman"/>
                <w:sz w:val="24"/>
                <w:szCs w:val="24"/>
              </w:rPr>
              <w:t xml:space="preserve">плотность автодорог </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rPr>
          <w:trHeight w:val="56"/>
        </w:trPr>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F803B3" w:rsidRPr="0008423B" w:rsidRDefault="00F803B3" w:rsidP="00F803B3">
            <w:pPr>
              <w:pStyle w:val="ConsPlusNormal"/>
              <w:rPr>
                <w:rFonts w:ascii="Times New Roman" w:hAnsi="Times New Roman" w:cs="Times New Roman"/>
                <w:sz w:val="24"/>
                <w:szCs w:val="24"/>
              </w:rPr>
            </w:pPr>
            <w:r w:rsidRPr="0008423B">
              <w:rPr>
                <w:rFonts w:ascii="Times New Roman" w:hAnsi="Times New Roman" w:cs="Times New Roman"/>
                <w:sz w:val="24"/>
                <w:szCs w:val="24"/>
              </w:rPr>
              <w:t>доля автодорог</w:t>
            </w:r>
            <w:r>
              <w:rPr>
                <w:rFonts w:ascii="Times New Roman" w:hAnsi="Times New Roman" w:cs="Times New Roman"/>
                <w:sz w:val="24"/>
                <w:szCs w:val="24"/>
              </w:rPr>
              <w:t xml:space="preserve"> с твердым покрытием</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F803B3" w:rsidRPr="0008423B" w:rsidRDefault="00F803B3" w:rsidP="00F803B3">
            <w:pPr>
              <w:pStyle w:val="ConsPlusNormal"/>
              <w:rPr>
                <w:rFonts w:ascii="Times New Roman" w:hAnsi="Times New Roman" w:cs="Times New Roman"/>
                <w:sz w:val="24"/>
                <w:szCs w:val="24"/>
              </w:rPr>
            </w:pPr>
            <w:r w:rsidRPr="0008423B">
              <w:rPr>
                <w:rFonts w:ascii="Times New Roman" w:hAnsi="Times New Roman" w:cs="Times New Roman"/>
                <w:sz w:val="24"/>
                <w:szCs w:val="24"/>
              </w:rPr>
              <w:t xml:space="preserve">доступность по автодорогам с усовершенствованным покрытием </w:t>
            </w:r>
            <w:r>
              <w:rPr>
                <w:rFonts w:ascii="Times New Roman" w:hAnsi="Times New Roman" w:cs="Times New Roman"/>
                <w:sz w:val="24"/>
                <w:szCs w:val="24"/>
              </w:rPr>
              <w:t>населённых пунктов</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Default="00F803B3" w:rsidP="00F803B3">
            <w:pPr>
              <w:pStyle w:val="ConsPlusNormal"/>
              <w:jc w:val="center"/>
              <w:rPr>
                <w:rFonts w:ascii="Times New Roman" w:hAnsi="Times New Roman" w:cs="Times New Roman"/>
                <w:sz w:val="24"/>
                <w:szCs w:val="24"/>
              </w:rPr>
            </w:pPr>
          </w:p>
        </w:tc>
      </w:tr>
      <w:tr w:rsidR="00F803B3" w:rsidTr="00F803B3">
        <w:tc>
          <w:tcPr>
            <w:tcW w:w="541"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tcPr>
          <w:p w:rsidR="00F803B3" w:rsidRPr="0008423B" w:rsidRDefault="00F803B3" w:rsidP="00F803B3">
            <w:pPr>
              <w:pStyle w:val="ConsPlusNormal"/>
              <w:rPr>
                <w:rFonts w:ascii="Times New Roman" w:hAnsi="Times New Roman" w:cs="Times New Roman"/>
                <w:sz w:val="24"/>
                <w:szCs w:val="24"/>
              </w:rPr>
            </w:pPr>
            <w:r w:rsidRPr="0008423B">
              <w:rPr>
                <w:rFonts w:ascii="Times New Roman" w:hAnsi="Times New Roman" w:cs="Times New Roman"/>
                <w:sz w:val="24"/>
                <w:szCs w:val="24"/>
              </w:rPr>
              <w:t>доступность по автодорогам с усовершенствованным покрытием общественно значимых объекто</w:t>
            </w:r>
            <w:r>
              <w:rPr>
                <w:rFonts w:ascii="Times New Roman" w:hAnsi="Times New Roman" w:cs="Times New Roman"/>
                <w:sz w:val="24"/>
                <w:szCs w:val="24"/>
              </w:rPr>
              <w:t>в в населённых пунктах</w:t>
            </w:r>
          </w:p>
        </w:tc>
        <w:tc>
          <w:tcPr>
            <w:tcW w:w="1063" w:type="dxa"/>
          </w:tcPr>
          <w:p w:rsidR="00F803B3" w:rsidRDefault="00F803B3" w:rsidP="00F803B3">
            <w:pPr>
              <w:pStyle w:val="ConsPlusNormal"/>
              <w:jc w:val="center"/>
              <w:rPr>
                <w:rFonts w:ascii="Times New Roman" w:hAnsi="Times New Roman" w:cs="Times New Roman"/>
                <w:sz w:val="24"/>
                <w:szCs w:val="24"/>
              </w:rPr>
            </w:pP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562" w:type="dxa"/>
          </w:tcPr>
          <w:p w:rsidR="00F803B3" w:rsidRPr="008D1D05" w:rsidRDefault="00F803B3" w:rsidP="00F803B3">
            <w:pPr>
              <w:pStyle w:val="ConsPlusNormal"/>
              <w:rPr>
                <w:rFonts w:ascii="Times New Roman" w:hAnsi="Times New Roman" w:cs="Times New Roman"/>
                <w:sz w:val="24"/>
                <w:szCs w:val="24"/>
              </w:rPr>
            </w:pPr>
            <w:r w:rsidRPr="00796F04">
              <w:rPr>
                <w:rFonts w:ascii="Times New Roman" w:hAnsi="Times New Roman" w:cs="Times New Roman"/>
                <w:sz w:val="24"/>
                <w:szCs w:val="24"/>
              </w:rPr>
              <w:t xml:space="preserve">обеспеченность населения автовокзалами </w:t>
            </w:r>
            <w:r>
              <w:rPr>
                <w:rFonts w:ascii="Times New Roman" w:hAnsi="Times New Roman" w:cs="Times New Roman"/>
                <w:sz w:val="24"/>
                <w:szCs w:val="24"/>
              </w:rPr>
              <w:t>и автостанциями регионального и межрегионального сообщения</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p>
        </w:tc>
        <w:tc>
          <w:tcPr>
            <w:tcW w:w="1063" w:type="dxa"/>
          </w:tcPr>
          <w:p w:rsidR="00F803B3" w:rsidRDefault="00F803B3" w:rsidP="00F803B3">
            <w:pPr>
              <w:pStyle w:val="ConsPlusNormal"/>
              <w:jc w:val="center"/>
              <w:rPr>
                <w:rFonts w:ascii="Times New Roman" w:hAnsi="Times New Roman" w:cs="Times New Roman"/>
                <w:sz w:val="24"/>
                <w:szCs w:val="24"/>
              </w:rPr>
            </w:pPr>
          </w:p>
        </w:tc>
        <w:tc>
          <w:tcPr>
            <w:tcW w:w="1064" w:type="dxa"/>
          </w:tcPr>
          <w:p w:rsidR="00F803B3" w:rsidRDefault="00F803B3" w:rsidP="00F803B3">
            <w:pPr>
              <w:pStyle w:val="ConsPlusNormal"/>
              <w:jc w:val="center"/>
              <w:rPr>
                <w:rFonts w:ascii="Times New Roman" w:hAnsi="Times New Roman" w:cs="Times New Roman"/>
                <w:sz w:val="24"/>
                <w:szCs w:val="24"/>
              </w:rPr>
            </w:pPr>
          </w:p>
        </w:tc>
      </w:tr>
      <w:tr w:rsidR="00F803B3" w:rsidTr="00F803B3">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562" w:type="dxa"/>
          </w:tcPr>
          <w:p w:rsidR="00F803B3" w:rsidRPr="0008423B" w:rsidRDefault="00F803B3" w:rsidP="00F803B3">
            <w:pPr>
              <w:pStyle w:val="ConsPlusNormal"/>
              <w:rPr>
                <w:rFonts w:ascii="Times New Roman" w:hAnsi="Times New Roman" w:cs="Times New Roman"/>
                <w:sz w:val="24"/>
                <w:szCs w:val="24"/>
              </w:rPr>
            </w:pPr>
            <w:r w:rsidRPr="0008423B">
              <w:rPr>
                <w:rFonts w:ascii="Times New Roman" w:hAnsi="Times New Roman" w:cs="Times New Roman"/>
                <w:sz w:val="24"/>
                <w:szCs w:val="24"/>
              </w:rPr>
              <w:t>плотность магистральной улично-дорожной сет</w:t>
            </w:r>
            <w:r>
              <w:rPr>
                <w:rFonts w:ascii="Times New Roman" w:hAnsi="Times New Roman" w:cs="Times New Roman"/>
                <w:sz w:val="24"/>
                <w:szCs w:val="24"/>
              </w:rPr>
              <w:t>и в пределах городского населенного пункта</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c>
          <w:tcPr>
            <w:tcW w:w="541"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562" w:type="dxa"/>
          </w:tcPr>
          <w:p w:rsidR="00F803B3" w:rsidRPr="0008423B" w:rsidRDefault="00F803B3" w:rsidP="00F803B3">
            <w:pPr>
              <w:pStyle w:val="ConsPlusNormal"/>
              <w:rPr>
                <w:rFonts w:ascii="Times New Roman" w:hAnsi="Times New Roman" w:cs="Times New Roman"/>
                <w:sz w:val="24"/>
                <w:szCs w:val="24"/>
              </w:rPr>
            </w:pPr>
            <w:r>
              <w:rPr>
                <w:rFonts w:ascii="Times New Roman" w:hAnsi="Times New Roman" w:cs="Times New Roman"/>
                <w:sz w:val="24"/>
                <w:szCs w:val="24"/>
              </w:rPr>
              <w:t>м</w:t>
            </w:r>
            <w:r w:rsidRPr="0066367C">
              <w:rPr>
                <w:rFonts w:ascii="Times New Roman" w:hAnsi="Times New Roman" w:cs="Times New Roman"/>
                <w:sz w:val="24"/>
                <w:szCs w:val="24"/>
              </w:rPr>
              <w:t xml:space="preserve">инимальное количество велосипедных дорожек и (или) велосипедных </w:t>
            </w:r>
            <w:r>
              <w:rPr>
                <w:rFonts w:ascii="Times New Roman" w:hAnsi="Times New Roman" w:cs="Times New Roman"/>
                <w:sz w:val="24"/>
                <w:szCs w:val="24"/>
              </w:rPr>
              <w:t>полос в муниципальном образовании</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w:t>
            </w:r>
          </w:p>
        </w:tc>
      </w:tr>
      <w:tr w:rsidR="00F803B3" w:rsidTr="00F803B3">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562" w:type="dxa"/>
          </w:tcPr>
          <w:p w:rsidR="00F803B3" w:rsidRPr="0008423B" w:rsidRDefault="00F803B3" w:rsidP="00F803B3">
            <w:pPr>
              <w:pStyle w:val="ConsPlusNormal"/>
              <w:rPr>
                <w:rFonts w:ascii="Times New Roman" w:hAnsi="Times New Roman" w:cs="Times New Roman"/>
                <w:sz w:val="24"/>
                <w:szCs w:val="24"/>
              </w:rPr>
            </w:pPr>
            <w:r w:rsidRPr="0008423B">
              <w:rPr>
                <w:rFonts w:ascii="Times New Roman" w:hAnsi="Times New Roman" w:cs="Times New Roman"/>
                <w:sz w:val="24"/>
                <w:szCs w:val="24"/>
              </w:rPr>
              <w:t>плотность сети велосипедн</w:t>
            </w:r>
            <w:r>
              <w:rPr>
                <w:rFonts w:ascii="Times New Roman" w:hAnsi="Times New Roman" w:cs="Times New Roman"/>
                <w:sz w:val="24"/>
                <w:szCs w:val="24"/>
              </w:rPr>
              <w:t>ых дорожек и (или) велосипедных полос в городских населённых пунктах</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c>
          <w:tcPr>
            <w:tcW w:w="541" w:type="dxa"/>
          </w:tcPr>
          <w:p w:rsidR="00F803B3" w:rsidRPr="00F803B3" w:rsidRDefault="00F803B3" w:rsidP="00F803B3">
            <w:pPr>
              <w:pStyle w:val="ConsPlusNormal"/>
              <w:jc w:val="center"/>
              <w:rPr>
                <w:rFonts w:ascii="Times New Roman" w:hAnsi="Times New Roman" w:cs="Times New Roman"/>
                <w:sz w:val="24"/>
                <w:szCs w:val="24"/>
              </w:rPr>
            </w:pPr>
            <w:r w:rsidRPr="00F803B3">
              <w:rPr>
                <w:rFonts w:ascii="Times New Roman" w:hAnsi="Times New Roman" w:cs="Times New Roman"/>
                <w:sz w:val="24"/>
                <w:szCs w:val="24"/>
              </w:rPr>
              <w:t>9</w:t>
            </w:r>
          </w:p>
        </w:tc>
        <w:tc>
          <w:tcPr>
            <w:tcW w:w="4562" w:type="dxa"/>
          </w:tcPr>
          <w:p w:rsidR="00F803B3" w:rsidRPr="00F803B3" w:rsidRDefault="00F803B3" w:rsidP="00F803B3">
            <w:pPr>
              <w:pStyle w:val="ConsPlusNormal"/>
              <w:rPr>
                <w:rFonts w:ascii="Times New Roman" w:hAnsi="Times New Roman" w:cs="Times New Roman"/>
                <w:sz w:val="24"/>
                <w:szCs w:val="24"/>
              </w:rPr>
            </w:pPr>
            <w:r w:rsidRPr="00F803B3">
              <w:rPr>
                <w:rFonts w:ascii="Times New Roman" w:hAnsi="Times New Roman" w:cs="Times New Roman"/>
                <w:sz w:val="24"/>
                <w:szCs w:val="24"/>
              </w:rPr>
              <w:t>уровень автомобилизации населения</w:t>
            </w:r>
          </w:p>
        </w:tc>
        <w:tc>
          <w:tcPr>
            <w:tcW w:w="1063" w:type="dxa"/>
          </w:tcPr>
          <w:p w:rsidR="00F803B3" w:rsidRPr="00F803B3" w:rsidRDefault="00F803B3" w:rsidP="00F803B3">
            <w:pPr>
              <w:pStyle w:val="ConsPlusNormal"/>
              <w:jc w:val="center"/>
              <w:rPr>
                <w:rFonts w:ascii="Times New Roman" w:hAnsi="Times New Roman" w:cs="Times New Roman"/>
                <w:sz w:val="24"/>
                <w:szCs w:val="24"/>
              </w:rPr>
            </w:pPr>
          </w:p>
        </w:tc>
        <w:tc>
          <w:tcPr>
            <w:tcW w:w="1063" w:type="dxa"/>
          </w:tcPr>
          <w:p w:rsidR="00F803B3" w:rsidRPr="00F803B3" w:rsidRDefault="00F803B3" w:rsidP="00F803B3">
            <w:pPr>
              <w:pStyle w:val="ConsPlusNormal"/>
              <w:tabs>
                <w:tab w:val="left" w:pos="300"/>
                <w:tab w:val="center" w:pos="423"/>
              </w:tabs>
              <w:rPr>
                <w:rFonts w:ascii="Times New Roman" w:hAnsi="Times New Roman" w:cs="Times New Roman"/>
                <w:sz w:val="24"/>
                <w:szCs w:val="24"/>
              </w:rPr>
            </w:pPr>
          </w:p>
        </w:tc>
        <w:tc>
          <w:tcPr>
            <w:tcW w:w="1063" w:type="dxa"/>
          </w:tcPr>
          <w:p w:rsidR="00F803B3" w:rsidRPr="00F803B3" w:rsidRDefault="00F803B3" w:rsidP="00F803B3">
            <w:pPr>
              <w:pStyle w:val="ConsPlusNormal"/>
              <w:jc w:val="center"/>
              <w:rPr>
                <w:rFonts w:ascii="Times New Roman" w:hAnsi="Times New Roman" w:cs="Times New Roman"/>
                <w:sz w:val="24"/>
                <w:szCs w:val="24"/>
              </w:rPr>
            </w:pPr>
            <w:r w:rsidRPr="00F803B3">
              <w:rPr>
                <w:rFonts w:ascii="Times New Roman" w:hAnsi="Times New Roman" w:cs="Times New Roman"/>
                <w:sz w:val="24"/>
                <w:szCs w:val="24"/>
              </w:rPr>
              <w:t>+</w:t>
            </w:r>
          </w:p>
        </w:tc>
        <w:tc>
          <w:tcPr>
            <w:tcW w:w="1064" w:type="dxa"/>
          </w:tcPr>
          <w:p w:rsidR="00F803B3" w:rsidRPr="00F803B3" w:rsidRDefault="00F803B3" w:rsidP="00F803B3">
            <w:pPr>
              <w:pStyle w:val="ConsPlusNormal"/>
              <w:jc w:val="center"/>
              <w:rPr>
                <w:rFonts w:ascii="Times New Roman" w:hAnsi="Times New Roman" w:cs="Times New Roman"/>
                <w:sz w:val="24"/>
                <w:szCs w:val="24"/>
              </w:rPr>
            </w:pPr>
            <w:r w:rsidRPr="00F803B3">
              <w:rPr>
                <w:rFonts w:ascii="Times New Roman" w:hAnsi="Times New Roman" w:cs="Times New Roman"/>
                <w:sz w:val="24"/>
                <w:szCs w:val="24"/>
              </w:rPr>
              <w:t>+</w:t>
            </w:r>
          </w:p>
        </w:tc>
      </w:tr>
      <w:tr w:rsidR="00F803B3" w:rsidTr="00F803B3">
        <w:tc>
          <w:tcPr>
            <w:tcW w:w="541" w:type="dxa"/>
          </w:tcPr>
          <w:p w:rsidR="00F803B3" w:rsidRPr="00BA160B"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62" w:type="dxa"/>
            <w:vAlign w:val="center"/>
          </w:tcPr>
          <w:p w:rsidR="00F803B3" w:rsidRPr="00B143E4" w:rsidRDefault="00F803B3" w:rsidP="00F803B3">
            <w:pPr>
              <w:pStyle w:val="ConsPlusNormal"/>
              <w:rPr>
                <w:rFonts w:ascii="Times New Roman" w:hAnsi="Times New Roman" w:cs="Times New Roman"/>
                <w:sz w:val="24"/>
                <w:szCs w:val="24"/>
              </w:rPr>
            </w:pPr>
            <w:r>
              <w:rPr>
                <w:rFonts w:ascii="Times New Roman" w:hAnsi="Times New Roman" w:cs="Times New Roman"/>
                <w:sz w:val="24"/>
                <w:szCs w:val="24"/>
              </w:rPr>
              <w:t>о</w:t>
            </w:r>
            <w:r w:rsidRPr="00B143E4">
              <w:rPr>
                <w:rFonts w:ascii="Times New Roman" w:hAnsi="Times New Roman" w:cs="Times New Roman"/>
                <w:sz w:val="24"/>
                <w:szCs w:val="24"/>
              </w:rPr>
              <w:t xml:space="preserve">беспеченность населения </w:t>
            </w:r>
            <w:r>
              <w:rPr>
                <w:rFonts w:ascii="Times New Roman" w:hAnsi="Times New Roman" w:cs="Times New Roman"/>
                <w:sz w:val="24"/>
                <w:szCs w:val="24"/>
              </w:rPr>
              <w:t>остановочными пунктами</w:t>
            </w:r>
            <w:r w:rsidRPr="00B143E4">
              <w:rPr>
                <w:rFonts w:ascii="Times New Roman" w:hAnsi="Times New Roman" w:cs="Times New Roman"/>
                <w:sz w:val="24"/>
                <w:szCs w:val="24"/>
              </w:rPr>
              <w:t xml:space="preserve"> общественного транспорта </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c>
          <w:tcPr>
            <w:tcW w:w="541"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62" w:type="dxa"/>
            <w:vAlign w:val="center"/>
          </w:tcPr>
          <w:p w:rsidR="00F803B3" w:rsidRDefault="00F803B3" w:rsidP="00F803B3">
            <w:pPr>
              <w:pStyle w:val="ConsPlusNormal"/>
              <w:rPr>
                <w:rFonts w:ascii="Times New Roman" w:hAnsi="Times New Roman" w:cs="Times New Roman"/>
                <w:sz w:val="24"/>
                <w:szCs w:val="24"/>
              </w:rPr>
            </w:pPr>
            <w:r>
              <w:rPr>
                <w:rFonts w:ascii="Times New Roman" w:hAnsi="Times New Roman" w:cs="Times New Roman"/>
                <w:sz w:val="24"/>
                <w:szCs w:val="24"/>
              </w:rPr>
              <w:t>обеспечение площадками</w:t>
            </w:r>
            <w:r w:rsidRPr="00F35750">
              <w:rPr>
                <w:rFonts w:ascii="Times New Roman" w:hAnsi="Times New Roman" w:cs="Times New Roman"/>
                <w:sz w:val="24"/>
                <w:szCs w:val="24"/>
              </w:rPr>
              <w:t xml:space="preserve"> для </w:t>
            </w:r>
            <w:proofErr w:type="spellStart"/>
            <w:r w:rsidRPr="00F35750">
              <w:rPr>
                <w:rFonts w:ascii="Times New Roman" w:hAnsi="Times New Roman" w:cs="Times New Roman"/>
                <w:sz w:val="24"/>
                <w:szCs w:val="24"/>
              </w:rPr>
              <w:t>межрейсового</w:t>
            </w:r>
            <w:proofErr w:type="spellEnd"/>
            <w:r w:rsidRPr="00F35750">
              <w:rPr>
                <w:rFonts w:ascii="Times New Roman" w:hAnsi="Times New Roman" w:cs="Times New Roman"/>
                <w:sz w:val="24"/>
                <w:szCs w:val="24"/>
              </w:rPr>
              <w:t xml:space="preserve"> отстоя транспорта</w:t>
            </w:r>
            <w:r>
              <w:rPr>
                <w:rFonts w:ascii="Times New Roman" w:hAnsi="Times New Roman" w:cs="Times New Roman"/>
                <w:sz w:val="24"/>
                <w:szCs w:val="24"/>
              </w:rPr>
              <w:t xml:space="preserve"> на маршрутах регулярных перевозок</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c>
          <w:tcPr>
            <w:tcW w:w="541"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562" w:type="dxa"/>
            <w:vAlign w:val="center"/>
          </w:tcPr>
          <w:p w:rsidR="00F803B3" w:rsidRDefault="00F803B3" w:rsidP="00F803B3">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остановками</w:t>
            </w:r>
            <w:r w:rsidRPr="00F35750">
              <w:rPr>
                <w:rFonts w:ascii="Times New Roman" w:hAnsi="Times New Roman" w:cs="Times New Roman"/>
                <w:sz w:val="24"/>
                <w:szCs w:val="24"/>
              </w:rPr>
              <w:t xml:space="preserve"> школьных автобусов</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Default="00F803B3" w:rsidP="00F803B3">
            <w:pPr>
              <w:pStyle w:val="ConsPlusNormal"/>
              <w:jc w:val="center"/>
              <w:rPr>
                <w:rFonts w:ascii="Times New Roman" w:hAnsi="Times New Roman" w:cs="Times New Roman"/>
                <w:sz w:val="24"/>
                <w:szCs w:val="24"/>
              </w:rPr>
            </w:pPr>
          </w:p>
        </w:tc>
      </w:tr>
      <w:tr w:rsidR="00F803B3" w:rsidTr="00F803B3">
        <w:tc>
          <w:tcPr>
            <w:tcW w:w="541"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562" w:type="dxa"/>
            <w:vAlign w:val="center"/>
          </w:tcPr>
          <w:p w:rsidR="00F803B3" w:rsidRPr="0008423B" w:rsidRDefault="00F803B3" w:rsidP="00F803B3">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АЗС</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3B3" w:rsidTr="00F803B3">
        <w:tc>
          <w:tcPr>
            <w:tcW w:w="541"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4562" w:type="dxa"/>
            <w:vAlign w:val="center"/>
          </w:tcPr>
          <w:p w:rsidR="00F803B3" w:rsidRPr="0008423B" w:rsidRDefault="00F803B3" w:rsidP="00F803B3">
            <w:pPr>
              <w:pStyle w:val="ConsPlusNormal"/>
              <w:rPr>
                <w:rFonts w:ascii="Times New Roman" w:hAnsi="Times New Roman" w:cs="Times New Roman"/>
                <w:sz w:val="24"/>
                <w:szCs w:val="24"/>
              </w:rPr>
            </w:pPr>
            <w:r>
              <w:rPr>
                <w:rFonts w:ascii="Times New Roman" w:hAnsi="Times New Roman" w:cs="Times New Roman"/>
                <w:sz w:val="24"/>
                <w:szCs w:val="24"/>
              </w:rPr>
              <w:t>о</w:t>
            </w:r>
            <w:r w:rsidRPr="0008423B">
              <w:rPr>
                <w:rFonts w:ascii="Times New Roman" w:hAnsi="Times New Roman" w:cs="Times New Roman"/>
                <w:sz w:val="24"/>
                <w:szCs w:val="24"/>
              </w:rPr>
              <w:t>беспеченность пунктами государственного технического осмотра</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4" w:type="dxa"/>
          </w:tcPr>
          <w:p w:rsidR="00F803B3" w:rsidRPr="00C26841" w:rsidRDefault="00F803B3" w:rsidP="00F803B3">
            <w:pPr>
              <w:pStyle w:val="ConsPlusNormal"/>
              <w:jc w:val="center"/>
              <w:rPr>
                <w:rFonts w:ascii="Times New Roman" w:hAnsi="Times New Roman" w:cs="Times New Roman"/>
                <w:sz w:val="24"/>
                <w:szCs w:val="24"/>
              </w:rPr>
            </w:pPr>
          </w:p>
        </w:tc>
      </w:tr>
      <w:tr w:rsidR="00F803B3" w:rsidTr="00F803B3">
        <w:tc>
          <w:tcPr>
            <w:tcW w:w="541" w:type="dxa"/>
          </w:tcPr>
          <w:p w:rsidR="00F803B3"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62" w:type="dxa"/>
            <w:vAlign w:val="center"/>
          </w:tcPr>
          <w:p w:rsidR="00F803B3" w:rsidRPr="0008423B" w:rsidRDefault="00F803B3" w:rsidP="00F803B3">
            <w:pPr>
              <w:pStyle w:val="ConsPlusNormal"/>
              <w:rPr>
                <w:rFonts w:ascii="Times New Roman" w:hAnsi="Times New Roman" w:cs="Times New Roman"/>
                <w:sz w:val="24"/>
                <w:szCs w:val="24"/>
              </w:rPr>
            </w:pPr>
            <w:r>
              <w:rPr>
                <w:rFonts w:ascii="Times New Roman" w:hAnsi="Times New Roman" w:cs="Times New Roman"/>
                <w:sz w:val="24"/>
                <w:szCs w:val="24"/>
              </w:rPr>
              <w:t>о</w:t>
            </w:r>
            <w:r w:rsidRPr="0008423B">
              <w:rPr>
                <w:rFonts w:ascii="Times New Roman" w:hAnsi="Times New Roman" w:cs="Times New Roman"/>
                <w:sz w:val="24"/>
                <w:szCs w:val="24"/>
              </w:rPr>
              <w:t>беспеченность пунктами выдачи государственных номерных знаков</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3" w:type="dxa"/>
          </w:tcPr>
          <w:p w:rsidR="00F803B3" w:rsidRPr="00C26841" w:rsidRDefault="00F803B3" w:rsidP="00F803B3">
            <w:pPr>
              <w:pStyle w:val="ConsPlusNormal"/>
              <w:jc w:val="center"/>
              <w:rPr>
                <w:rFonts w:ascii="Times New Roman" w:hAnsi="Times New Roman" w:cs="Times New Roman"/>
                <w:sz w:val="24"/>
                <w:szCs w:val="24"/>
              </w:rPr>
            </w:pPr>
          </w:p>
        </w:tc>
        <w:tc>
          <w:tcPr>
            <w:tcW w:w="1064" w:type="dxa"/>
          </w:tcPr>
          <w:p w:rsidR="00F803B3" w:rsidRPr="00C26841" w:rsidRDefault="00F803B3" w:rsidP="00F803B3">
            <w:pPr>
              <w:pStyle w:val="ConsPlusNormal"/>
              <w:jc w:val="center"/>
              <w:rPr>
                <w:rFonts w:ascii="Times New Roman" w:hAnsi="Times New Roman" w:cs="Times New Roman"/>
                <w:sz w:val="24"/>
                <w:szCs w:val="24"/>
              </w:rPr>
            </w:pPr>
          </w:p>
        </w:tc>
      </w:tr>
    </w:tbl>
    <w:p w:rsidR="00F803B3" w:rsidRPr="00F152C5" w:rsidRDefault="00F803B3" w:rsidP="00F803B3">
      <w:pPr>
        <w:pStyle w:val="ab"/>
        <w:tabs>
          <w:tab w:val="left" w:pos="709"/>
          <w:tab w:val="left" w:pos="993"/>
        </w:tabs>
        <w:autoSpaceDE w:val="0"/>
        <w:autoSpaceDN w:val="0"/>
        <w:adjustRightInd w:val="0"/>
        <w:spacing w:before="120" w:after="120"/>
        <w:ind w:left="0"/>
        <w:contextualSpacing w:val="0"/>
        <w:jc w:val="both"/>
        <w:rPr>
          <w:rFonts w:ascii="Times New Roman" w:hAnsi="Times New Roman"/>
          <w:sz w:val="24"/>
          <w:szCs w:val="24"/>
        </w:rPr>
      </w:pPr>
      <w:r w:rsidRPr="00F152C5">
        <w:rPr>
          <w:rFonts w:ascii="Times New Roman" w:hAnsi="Times New Roman"/>
          <w:sz w:val="24"/>
          <w:szCs w:val="24"/>
        </w:rPr>
        <w:t xml:space="preserve">Примечание: Здесь и далее знак «+» обозначает наличие нормируемого значения для данного показателя и (или) объекта в тексте основной части Нормативов. Знак «*» обозначает рекомендацию органам местного самоуправления устанавливать собственные нормативные значения для данного показателя в МНГП при условии соблюдения ими положений частей 2 и 3 статьи 29.4 </w:t>
      </w:r>
      <w:proofErr w:type="spellStart"/>
      <w:r w:rsidRPr="00F152C5">
        <w:rPr>
          <w:rFonts w:ascii="Times New Roman" w:hAnsi="Times New Roman"/>
          <w:sz w:val="24"/>
          <w:szCs w:val="24"/>
        </w:rPr>
        <w:t>ГрадК</w:t>
      </w:r>
      <w:proofErr w:type="spellEnd"/>
      <w:r w:rsidRPr="00F152C5">
        <w:rPr>
          <w:rFonts w:ascii="Times New Roman" w:hAnsi="Times New Roman"/>
          <w:sz w:val="24"/>
          <w:szCs w:val="24"/>
        </w:rPr>
        <w:t xml:space="preserve"> РФ.</w:t>
      </w:r>
    </w:p>
    <w:p w:rsidR="00F803B3" w:rsidRPr="00F152C5" w:rsidRDefault="00F803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Плотность автодорог применительно к автомобильным дорогам регионального и межмуниципального значения определена в настоящих Нормативах исходя из необходимости сохранения как минимального современного значения аналогичного показателя. Значение показателя определено по формуле [</w:t>
      </w:r>
      <w:r w:rsidR="007F1636" w:rsidRPr="00F152C5">
        <w:rPr>
          <w:rFonts w:ascii="Times New Roman" w:eastAsiaTheme="minorEastAsia" w:hAnsi="Times New Roman" w:cs="Times New Roman"/>
          <w:sz w:val="24"/>
          <w:szCs w:val="24"/>
        </w:rPr>
        <w:t>3</w:t>
      </w:r>
      <w:r w:rsidRPr="00F152C5">
        <w:rPr>
          <w:rFonts w:ascii="Times New Roman" w:eastAsiaTheme="minorEastAsia" w:hAnsi="Times New Roman" w:cs="Times New Roman"/>
          <w:sz w:val="24"/>
          <w:szCs w:val="24"/>
        </w:rPr>
        <w:t>]:</w:t>
      </w:r>
    </w:p>
    <w:p w:rsidR="00F803B3" w:rsidRPr="00F152C5" w:rsidRDefault="00F803B3" w:rsidP="00F803B3">
      <w:pPr>
        <w:tabs>
          <w:tab w:val="left" w:pos="709"/>
          <w:tab w:val="left" w:pos="993"/>
        </w:tabs>
        <w:autoSpaceDE w:val="0"/>
        <w:autoSpaceDN w:val="0"/>
        <w:adjustRightInd w:val="0"/>
        <w:spacing w:before="120" w:after="120" w:line="240" w:lineRule="auto"/>
        <w:jc w:val="center"/>
        <w:rPr>
          <w:rFonts w:ascii="Times New Roman" w:hAnsi="Times New Roman"/>
          <w:sz w:val="24"/>
          <w:szCs w:val="24"/>
        </w:rPr>
      </w:pPr>
      <m:oMath>
        <m:r>
          <w:rPr>
            <w:rFonts w:ascii="Cambria Math" w:hAnsi="Cambria Math"/>
            <w:sz w:val="24"/>
            <w:szCs w:val="24"/>
          </w:rPr>
          <m:t xml:space="preserve">ρ =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дор.</m:t>
                </m:r>
              </m:sub>
            </m:sSub>
          </m:num>
          <m:den>
            <m:sSub>
              <m:sSubPr>
                <m:ctrlPr>
                  <w:rPr>
                    <w:rFonts w:ascii="Cambria Math" w:hAnsi="Cambria Math"/>
                    <w:i/>
                    <w:sz w:val="24"/>
                    <w:szCs w:val="24"/>
                  </w:rPr>
                </m:ctrlPr>
              </m:sSubPr>
              <m:e>
                <m:r>
                  <w:rPr>
                    <w:rFonts w:ascii="Cambria Math" w:hAnsi="Cambria Math"/>
                    <w:sz w:val="24"/>
                    <w:szCs w:val="24"/>
                    <w:lang w:val="en-US"/>
                  </w:rPr>
                  <m:t>S</m:t>
                </m:r>
              </m:e>
              <m:sub>
                <m:r>
                  <w:rPr>
                    <w:rFonts w:ascii="Cambria Math" w:hAnsi="Cambria Math"/>
                    <w:sz w:val="24"/>
                    <w:szCs w:val="24"/>
                  </w:rPr>
                  <m:t>обл.</m:t>
                </m:r>
              </m:sub>
            </m:sSub>
          </m:den>
        </m:f>
      </m:oMath>
      <w:r w:rsidRPr="00F152C5">
        <w:rPr>
          <w:rFonts w:ascii="Times New Roman" w:hAnsi="Times New Roman"/>
          <w:sz w:val="24"/>
          <w:szCs w:val="24"/>
        </w:rPr>
        <w:t xml:space="preserve"> </w:t>
      </w:r>
      <w:r w:rsidR="005B0102" w:rsidRPr="00F152C5">
        <w:rPr>
          <w:rFonts w:ascii="Times New Roman" w:hAnsi="Times New Roman"/>
          <w:sz w:val="24"/>
          <w:szCs w:val="24"/>
        </w:rPr>
        <w:tab/>
      </w:r>
      <w:r w:rsidRPr="00F152C5">
        <w:rPr>
          <w:rFonts w:ascii="Times New Roman" w:hAnsi="Times New Roman"/>
          <w:sz w:val="24"/>
          <w:szCs w:val="24"/>
        </w:rPr>
        <w:t>[</w:t>
      </w:r>
      <w:r w:rsidR="007F1636" w:rsidRPr="00F152C5">
        <w:rPr>
          <w:rFonts w:ascii="Times New Roman" w:hAnsi="Times New Roman"/>
          <w:sz w:val="24"/>
          <w:szCs w:val="24"/>
        </w:rPr>
        <w:t>3</w:t>
      </w:r>
      <w:r w:rsidRPr="00F152C5">
        <w:rPr>
          <w:rFonts w:ascii="Times New Roman" w:hAnsi="Times New Roman"/>
          <w:sz w:val="24"/>
          <w:szCs w:val="24"/>
        </w:rPr>
        <w:t xml:space="preserve">], </w:t>
      </w:r>
    </w:p>
    <w:p w:rsidR="00F803B3" w:rsidRPr="00F152C5" w:rsidRDefault="00F803B3" w:rsidP="00F803B3">
      <w:pPr>
        <w:tabs>
          <w:tab w:val="left" w:pos="709"/>
          <w:tab w:val="left" w:pos="993"/>
        </w:tabs>
        <w:autoSpaceDE w:val="0"/>
        <w:autoSpaceDN w:val="0"/>
        <w:adjustRightInd w:val="0"/>
        <w:spacing w:before="120" w:after="120" w:line="240" w:lineRule="auto"/>
        <w:jc w:val="both"/>
        <w:rPr>
          <w:rFonts w:ascii="Times New Roman" w:eastAsiaTheme="minorEastAsia" w:hAnsi="Times New Roman"/>
          <w:sz w:val="24"/>
          <w:szCs w:val="24"/>
        </w:rPr>
      </w:pPr>
      <w:r w:rsidRPr="00F152C5">
        <w:rPr>
          <w:rFonts w:ascii="Times New Roman" w:eastAsiaTheme="minorEastAsia" w:hAnsi="Times New Roman"/>
          <w:sz w:val="24"/>
          <w:szCs w:val="24"/>
        </w:rPr>
        <w:t>где:</w:t>
      </w:r>
    </w:p>
    <w:p w:rsidR="00F803B3" w:rsidRPr="00F152C5" w:rsidRDefault="00F803B3" w:rsidP="00F803B3">
      <w:pPr>
        <w:tabs>
          <w:tab w:val="left" w:pos="709"/>
          <w:tab w:val="left" w:pos="993"/>
        </w:tabs>
        <w:autoSpaceDE w:val="0"/>
        <w:autoSpaceDN w:val="0"/>
        <w:adjustRightInd w:val="0"/>
        <w:spacing w:before="120" w:after="120" w:line="240" w:lineRule="auto"/>
        <w:jc w:val="both"/>
        <w:rPr>
          <w:rFonts w:ascii="Times New Roman" w:eastAsiaTheme="minorEastAsia" w:hAnsi="Times New Roman"/>
          <w:sz w:val="24"/>
          <w:szCs w:val="24"/>
        </w:rPr>
      </w:pPr>
      <m:oMath>
        <m:r>
          <w:rPr>
            <w:rFonts w:ascii="Cambria Math" w:hAnsi="Cambria Math"/>
            <w:sz w:val="24"/>
            <w:szCs w:val="24"/>
          </w:rPr>
          <m:t>ρ</m:t>
        </m:r>
      </m:oMath>
      <w:r w:rsidRPr="00F152C5">
        <w:rPr>
          <w:rFonts w:ascii="Times New Roman" w:eastAsiaTheme="minorEastAsia" w:hAnsi="Times New Roman"/>
          <w:sz w:val="24"/>
          <w:szCs w:val="24"/>
        </w:rPr>
        <w:t xml:space="preserve"> – это плотность автодорог регионального и межмуниципального значения, км/км</w:t>
      </w:r>
      <w:proofErr w:type="gramStart"/>
      <w:r w:rsidRPr="00F152C5">
        <w:rPr>
          <w:rFonts w:ascii="Times New Roman" w:eastAsiaTheme="minorEastAsia" w:hAnsi="Times New Roman"/>
          <w:sz w:val="24"/>
          <w:szCs w:val="24"/>
          <w:vertAlign w:val="superscript"/>
        </w:rPr>
        <w:t>2</w:t>
      </w:r>
      <w:proofErr w:type="gramEnd"/>
      <w:r w:rsidRPr="00F152C5">
        <w:rPr>
          <w:rFonts w:ascii="Times New Roman" w:eastAsiaTheme="minorEastAsia" w:hAnsi="Times New Roman"/>
          <w:sz w:val="24"/>
          <w:szCs w:val="24"/>
        </w:rPr>
        <w:t>;</w:t>
      </w:r>
    </w:p>
    <w:p w:rsidR="00F803B3" w:rsidRPr="00F152C5" w:rsidRDefault="006C7437" w:rsidP="00F803B3">
      <w:pPr>
        <w:tabs>
          <w:tab w:val="left" w:pos="709"/>
          <w:tab w:val="left" w:pos="993"/>
        </w:tabs>
        <w:autoSpaceDE w:val="0"/>
        <w:autoSpaceDN w:val="0"/>
        <w:adjustRightInd w:val="0"/>
        <w:spacing w:before="120" w:after="120" w:line="24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дор.</m:t>
            </m:r>
          </m:sub>
        </m:sSub>
      </m:oMath>
      <w:r w:rsidR="00F803B3" w:rsidRPr="00F152C5">
        <w:rPr>
          <w:rFonts w:ascii="Times New Roman" w:eastAsiaTheme="minorEastAsia" w:hAnsi="Times New Roman"/>
          <w:sz w:val="24"/>
          <w:szCs w:val="24"/>
        </w:rPr>
        <w:t xml:space="preserve"> – общая протяжённость </w:t>
      </w:r>
      <w:r w:rsidR="00F803B3" w:rsidRPr="00F152C5">
        <w:rPr>
          <w:rFonts w:ascii="Times New Roman" w:hAnsi="Times New Roman"/>
          <w:sz w:val="24"/>
          <w:szCs w:val="24"/>
        </w:rPr>
        <w:t xml:space="preserve">автомобильных дорог регионального и межмуниципального значения </w:t>
      </w:r>
      <w:r w:rsidR="00A92648" w:rsidRPr="00F152C5">
        <w:rPr>
          <w:rFonts w:ascii="Times New Roman" w:hAnsi="Times New Roman"/>
          <w:sz w:val="24"/>
          <w:szCs w:val="24"/>
        </w:rPr>
        <w:t>Ивановской</w:t>
      </w:r>
      <w:r w:rsidR="00F803B3" w:rsidRPr="00F152C5">
        <w:rPr>
          <w:rFonts w:ascii="Times New Roman" w:hAnsi="Times New Roman"/>
          <w:sz w:val="24"/>
          <w:szCs w:val="24"/>
        </w:rPr>
        <w:t xml:space="preserve"> области, приведённой в Перечне автомобильных дорог общего пользования регионального значения, </w:t>
      </w:r>
      <w:r w:rsidR="009C1DD3" w:rsidRPr="00F152C5">
        <w:rPr>
          <w:rFonts w:ascii="Times New Roman" w:hAnsi="Times New Roman"/>
          <w:sz w:val="24"/>
          <w:szCs w:val="24"/>
        </w:rPr>
        <w:t>утвержденного Распоряжением Правительства Ивановской области от 02.07.2008 N 222-рп (ред. от 25.10.2024) "Об утверждении перечня автомобильных дорог общего пользования регионального или межмуниципального значения Ивановской области"</w:t>
      </w:r>
      <w:r w:rsidR="00F803B3" w:rsidRPr="00F152C5">
        <w:rPr>
          <w:rFonts w:ascii="Times New Roman" w:hAnsi="Times New Roman"/>
          <w:sz w:val="24"/>
          <w:szCs w:val="24"/>
        </w:rPr>
        <w:t xml:space="preserve">, </w:t>
      </w:r>
      <w:proofErr w:type="gramStart"/>
      <w:r w:rsidR="00F803B3" w:rsidRPr="00F152C5">
        <w:rPr>
          <w:rFonts w:ascii="Times New Roman" w:hAnsi="Times New Roman"/>
          <w:sz w:val="24"/>
          <w:szCs w:val="24"/>
        </w:rPr>
        <w:t>км</w:t>
      </w:r>
      <w:proofErr w:type="gramEnd"/>
      <w:r w:rsidR="00F803B3" w:rsidRPr="00F152C5">
        <w:rPr>
          <w:rFonts w:ascii="Times New Roman" w:hAnsi="Times New Roman"/>
          <w:sz w:val="24"/>
          <w:szCs w:val="24"/>
        </w:rPr>
        <w:t>;</w:t>
      </w:r>
    </w:p>
    <w:p w:rsidR="00F803B3" w:rsidRPr="00F152C5" w:rsidRDefault="006C7437" w:rsidP="00F803B3">
      <w:pPr>
        <w:tabs>
          <w:tab w:val="left" w:pos="709"/>
          <w:tab w:val="left" w:pos="993"/>
        </w:tabs>
        <w:autoSpaceDE w:val="0"/>
        <w:autoSpaceDN w:val="0"/>
        <w:adjustRightInd w:val="0"/>
        <w:spacing w:before="120" w:after="120" w:line="24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lang w:val="en-US"/>
              </w:rPr>
              <m:t>S</m:t>
            </m:r>
          </m:e>
          <m:sub>
            <m:r>
              <w:rPr>
                <w:rFonts w:ascii="Cambria Math" w:hAnsi="Cambria Math"/>
                <w:sz w:val="24"/>
                <w:szCs w:val="24"/>
              </w:rPr>
              <m:t>обл.</m:t>
            </m:r>
          </m:sub>
        </m:sSub>
      </m:oMath>
      <w:r w:rsidR="00F803B3" w:rsidRPr="00F152C5">
        <w:rPr>
          <w:rFonts w:ascii="Times New Roman" w:eastAsiaTheme="minorEastAsia" w:hAnsi="Times New Roman"/>
          <w:sz w:val="24"/>
          <w:szCs w:val="24"/>
        </w:rPr>
        <w:t xml:space="preserve">- площадь территории </w:t>
      </w:r>
      <w:r w:rsidR="00A92648" w:rsidRPr="00F152C5">
        <w:rPr>
          <w:rFonts w:ascii="Times New Roman" w:eastAsiaTheme="minorEastAsia" w:hAnsi="Times New Roman"/>
          <w:sz w:val="24"/>
          <w:szCs w:val="24"/>
        </w:rPr>
        <w:t>Ивановской</w:t>
      </w:r>
      <w:r w:rsidR="00F803B3" w:rsidRPr="00F152C5">
        <w:rPr>
          <w:rFonts w:ascii="Times New Roman" w:eastAsiaTheme="minorEastAsia" w:hAnsi="Times New Roman"/>
          <w:sz w:val="24"/>
          <w:szCs w:val="24"/>
        </w:rPr>
        <w:t xml:space="preserve"> области по данным Росстата, км</w:t>
      </w:r>
      <w:proofErr w:type="gramStart"/>
      <w:r w:rsidR="00F803B3" w:rsidRPr="00F152C5">
        <w:rPr>
          <w:rFonts w:ascii="Times New Roman" w:eastAsiaTheme="minorEastAsia" w:hAnsi="Times New Roman"/>
          <w:sz w:val="24"/>
          <w:szCs w:val="24"/>
          <w:vertAlign w:val="superscript"/>
        </w:rPr>
        <w:t>2</w:t>
      </w:r>
      <w:proofErr w:type="gramEnd"/>
      <w:r w:rsidR="00F803B3" w:rsidRPr="00F152C5">
        <w:rPr>
          <w:rFonts w:ascii="Times New Roman" w:eastAsiaTheme="minorEastAsia" w:hAnsi="Times New Roman"/>
          <w:sz w:val="24"/>
          <w:szCs w:val="24"/>
        </w:rPr>
        <w:t>.</w:t>
      </w:r>
    </w:p>
    <w:p w:rsidR="00F803B3" w:rsidRPr="00F152C5" w:rsidRDefault="00F803B3" w:rsidP="00F803B3">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F152C5">
        <w:rPr>
          <w:rFonts w:ascii="Times New Roman" w:hAnsi="Times New Roman"/>
          <w:sz w:val="24"/>
          <w:szCs w:val="24"/>
        </w:rPr>
        <w:t>Подставляя в формулу [</w:t>
      </w:r>
      <w:r w:rsidR="007F1636" w:rsidRPr="00F152C5">
        <w:rPr>
          <w:rFonts w:ascii="Times New Roman" w:hAnsi="Times New Roman"/>
          <w:sz w:val="24"/>
          <w:szCs w:val="24"/>
        </w:rPr>
        <w:t>3</w:t>
      </w:r>
      <w:r w:rsidRPr="00F152C5">
        <w:rPr>
          <w:rFonts w:ascii="Times New Roman" w:hAnsi="Times New Roman"/>
          <w:sz w:val="24"/>
          <w:szCs w:val="24"/>
        </w:rPr>
        <w:t>] значения, актуальные на момент разработки Нормативов, получаем:</w:t>
      </w:r>
    </w:p>
    <w:p w:rsidR="00F803B3" w:rsidRPr="00F152C5" w:rsidRDefault="00F803B3" w:rsidP="00F803B3">
      <w:pPr>
        <w:tabs>
          <w:tab w:val="left" w:pos="709"/>
          <w:tab w:val="left" w:pos="993"/>
        </w:tabs>
        <w:autoSpaceDE w:val="0"/>
        <w:autoSpaceDN w:val="0"/>
        <w:adjustRightInd w:val="0"/>
        <w:spacing w:before="120" w:after="120" w:line="240" w:lineRule="auto"/>
        <w:jc w:val="center"/>
        <w:rPr>
          <w:rFonts w:ascii="Times New Roman" w:hAnsi="Times New Roman"/>
          <w:sz w:val="24"/>
          <w:szCs w:val="24"/>
        </w:rPr>
      </w:pPr>
      <m:oMath>
        <m:r>
          <w:rPr>
            <w:rFonts w:ascii="Cambria Math" w:hAnsi="Cambria Math" w:cs="Times New Roman"/>
            <w:sz w:val="24"/>
            <w:szCs w:val="24"/>
          </w:rPr>
          <m:t xml:space="preserve">ρ = </m:t>
        </m:r>
        <m:f>
          <m:fPr>
            <m:ctrlPr>
              <w:rPr>
                <w:rFonts w:ascii="Cambria Math" w:hAnsi="Cambria Math" w:cs="Times New Roman"/>
                <w:i/>
                <w:sz w:val="24"/>
                <w:szCs w:val="24"/>
              </w:rPr>
            </m:ctrlPr>
          </m:fPr>
          <m:num>
            <m:r>
              <w:rPr>
                <w:rFonts w:ascii="Cambria Math" w:hAnsi="Cambria Math" w:cs="Times New Roman"/>
                <w:sz w:val="24"/>
                <w:szCs w:val="24"/>
              </w:rPr>
              <m:t>3521,744 км</m:t>
            </m:r>
            <m:r>
              <w:rPr>
                <w:rStyle w:val="afd"/>
                <w:rFonts w:ascii="Cambria Math" w:hAnsi="Cambria Math" w:cs="Times New Roman"/>
                <w:i/>
                <w:sz w:val="24"/>
                <w:szCs w:val="24"/>
              </w:rPr>
              <w:footnoteReference w:id="1"/>
            </m:r>
          </m:num>
          <m:den>
            <m:r>
              <w:rPr>
                <w:rFonts w:ascii="Cambria Math" w:hAnsi="Cambria Math" w:cs="Times New Roman"/>
                <w:sz w:val="24"/>
                <w:szCs w:val="24"/>
              </w:rPr>
              <m:t>21,4 тыс. кв.км</m:t>
            </m:r>
            <m:r>
              <w:rPr>
                <w:rStyle w:val="afd"/>
                <w:rFonts w:ascii="Cambria Math" w:hAnsi="Cambria Math" w:cs="Times New Roman"/>
                <w:i/>
                <w:sz w:val="24"/>
                <w:szCs w:val="24"/>
              </w:rPr>
              <w:footnoteReference w:id="2"/>
            </m:r>
          </m:den>
        </m:f>
      </m:oMath>
      <w:r w:rsidRPr="00F152C5">
        <w:rPr>
          <w:rFonts w:ascii="Times New Roman" w:eastAsiaTheme="minorEastAsia" w:hAnsi="Times New Roman"/>
          <w:sz w:val="24"/>
          <w:szCs w:val="24"/>
        </w:rPr>
        <w:t xml:space="preserve"> = 0,1</w:t>
      </w:r>
      <w:r w:rsidR="009C1DD3" w:rsidRPr="00F152C5">
        <w:rPr>
          <w:rFonts w:ascii="Times New Roman" w:eastAsiaTheme="minorEastAsia" w:hAnsi="Times New Roman"/>
          <w:sz w:val="24"/>
          <w:szCs w:val="24"/>
        </w:rPr>
        <w:t>646</w:t>
      </w:r>
      <w:r w:rsidRPr="00F152C5">
        <w:rPr>
          <w:rFonts w:ascii="Times New Roman" w:eastAsiaTheme="minorEastAsia" w:hAnsi="Times New Roman"/>
          <w:sz w:val="24"/>
          <w:szCs w:val="24"/>
        </w:rPr>
        <w:t xml:space="preserve"> км/км</w:t>
      </w:r>
      <w:proofErr w:type="gramStart"/>
      <w:r w:rsidRPr="00F152C5">
        <w:rPr>
          <w:rFonts w:ascii="Times New Roman" w:eastAsiaTheme="minorEastAsia" w:hAnsi="Times New Roman"/>
          <w:sz w:val="24"/>
          <w:szCs w:val="24"/>
          <w:vertAlign w:val="superscript"/>
        </w:rPr>
        <w:t>2</w:t>
      </w:r>
      <w:proofErr w:type="gramEnd"/>
    </w:p>
    <w:p w:rsidR="00F803B3" w:rsidRPr="00F152C5" w:rsidRDefault="00F803B3" w:rsidP="00F803B3">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F152C5">
        <w:rPr>
          <w:rFonts w:ascii="Times New Roman" w:hAnsi="Times New Roman"/>
          <w:sz w:val="24"/>
          <w:szCs w:val="24"/>
        </w:rPr>
        <w:t>Полученное в результате расчёта значение (0,1</w:t>
      </w:r>
      <w:r w:rsidR="00127E68" w:rsidRPr="00F152C5">
        <w:rPr>
          <w:rFonts w:ascii="Times New Roman" w:hAnsi="Times New Roman"/>
          <w:sz w:val="24"/>
          <w:szCs w:val="24"/>
        </w:rPr>
        <w:t>646</w:t>
      </w:r>
      <w:r w:rsidRPr="00F152C5">
        <w:rPr>
          <w:rFonts w:ascii="Times New Roman" w:hAnsi="Times New Roman"/>
          <w:sz w:val="24"/>
          <w:szCs w:val="24"/>
        </w:rPr>
        <w:t xml:space="preserve"> км/км</w:t>
      </w:r>
      <w:proofErr w:type="gramStart"/>
      <w:r w:rsidRPr="00F152C5">
        <w:rPr>
          <w:rFonts w:ascii="Times New Roman" w:hAnsi="Times New Roman"/>
          <w:sz w:val="24"/>
          <w:szCs w:val="24"/>
          <w:vertAlign w:val="superscript"/>
        </w:rPr>
        <w:t>2</w:t>
      </w:r>
      <w:proofErr w:type="gramEnd"/>
      <w:r w:rsidRPr="00F152C5">
        <w:rPr>
          <w:rFonts w:ascii="Times New Roman" w:hAnsi="Times New Roman"/>
          <w:sz w:val="24"/>
          <w:szCs w:val="24"/>
        </w:rPr>
        <w:t>) включено в основную часть Нормативов.</w:t>
      </w:r>
    </w:p>
    <w:p w:rsidR="00F803B3" w:rsidRPr="00F152C5" w:rsidRDefault="00F803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В местных нормативах градостроительного проектирования муниципальных районов, городских и муниципальных округов, городских и сельских поселений показатель плотности автодорог определяется по аналогии с методикой, изложенной в пункте </w:t>
      </w:r>
      <w:r w:rsidR="007F1636" w:rsidRPr="00F152C5">
        <w:rPr>
          <w:rFonts w:ascii="Times New Roman" w:eastAsiaTheme="minorEastAsia" w:hAnsi="Times New Roman" w:cs="Times New Roman"/>
          <w:sz w:val="24"/>
          <w:szCs w:val="24"/>
        </w:rPr>
        <w:t>9.3</w:t>
      </w:r>
      <w:r w:rsidRPr="00F152C5">
        <w:rPr>
          <w:rFonts w:ascii="Times New Roman" w:eastAsiaTheme="minorEastAsia" w:hAnsi="Times New Roman" w:cs="Times New Roman"/>
          <w:sz w:val="24"/>
          <w:szCs w:val="24"/>
        </w:rPr>
        <w:t xml:space="preserve"> настоящих Нормативов в зависимости от характеристик каждого муниципального образования, применительно к автодорогам местного значения соответственно: между населёнными пунктами муниципального района, в границах городских и муниципальных округов, в границах населённых пунктов, входящих в состав</w:t>
      </w:r>
      <w:proofErr w:type="gramEnd"/>
      <w:r w:rsidRPr="00F152C5">
        <w:rPr>
          <w:rFonts w:ascii="Times New Roman" w:eastAsiaTheme="minorEastAsia" w:hAnsi="Times New Roman" w:cs="Times New Roman"/>
          <w:sz w:val="24"/>
          <w:szCs w:val="24"/>
        </w:rPr>
        <w:t xml:space="preserve"> городских и сельских поселений. </w:t>
      </w:r>
    </w:p>
    <w:p w:rsidR="00F803B3" w:rsidRPr="00F152C5" w:rsidRDefault="00F803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lastRenderedPageBreak/>
        <w:t xml:space="preserve">Доля автодорог с твёрдым покрытием принимается целевым способом в размере 100 процентов для автодорог регионального и межмуниципального значения к 2030 году с целью обеспеченности комфортных условий проживания на территории. </w:t>
      </w:r>
    </w:p>
    <w:p w:rsidR="00F803B3" w:rsidRPr="00F152C5" w:rsidRDefault="00F803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Для автодорог местного значения в городских и муниципальных округах значение показателя «доля автодорог с твёрдым покрытием» принято целевым способом в размере 80 и 60 процентов до 2030 года соответственно. </w:t>
      </w:r>
    </w:p>
    <w:p w:rsidR="00F803B3" w:rsidRPr="00F152C5" w:rsidRDefault="00F803B3" w:rsidP="000173C7">
      <w:pPr>
        <w:tabs>
          <w:tab w:val="left" w:pos="993"/>
        </w:tabs>
        <w:autoSpaceDE w:val="0"/>
        <w:autoSpaceDN w:val="0"/>
        <w:adjustRightInd w:val="0"/>
        <w:spacing w:before="120" w:after="120" w:line="240" w:lineRule="auto"/>
        <w:ind w:firstLine="426"/>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Доля автомобильных дорог с твёрдым покрытием за границами населённых пунктов, входящих в состав муниципальных районов, принята целевым способом в размере 60 процентов до 2030 года. </w:t>
      </w:r>
    </w:p>
    <w:p w:rsidR="00F803B3" w:rsidRPr="00F152C5" w:rsidRDefault="00F803B3" w:rsidP="000173C7">
      <w:pPr>
        <w:tabs>
          <w:tab w:val="left" w:pos="993"/>
        </w:tabs>
        <w:autoSpaceDE w:val="0"/>
        <w:autoSpaceDN w:val="0"/>
        <w:adjustRightInd w:val="0"/>
        <w:spacing w:before="120" w:after="120" w:line="240" w:lineRule="auto"/>
        <w:ind w:firstLine="426"/>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Доля автомобильных дорог с твёрдым покрытием в границах населённых пунктов, входящих в состав городских и сельских поселений, принята целевым способом в размере 50 процентов до 2030 года. </w:t>
      </w:r>
    </w:p>
    <w:p w:rsidR="00F803B3" w:rsidRPr="00F152C5" w:rsidRDefault="00F803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Доступность по автодорогам с усовершенствованным покрытием населённых пунктов устанавливается в зависимости от количества жителей в таком населённом пункте для автодорог регионального и межмуниципального значения, автодорог местного значения муниципальных районов, автодорог местного значения муниципальных и городских округов. Значения показателя определяются целевым способом в соответствии с таблицей </w:t>
      </w:r>
      <w:r w:rsidR="007F1636" w:rsidRPr="00F152C5">
        <w:rPr>
          <w:rFonts w:ascii="Times New Roman" w:eastAsiaTheme="minorEastAsia" w:hAnsi="Times New Roman" w:cs="Times New Roman"/>
          <w:sz w:val="24"/>
          <w:szCs w:val="24"/>
        </w:rPr>
        <w:t>3</w:t>
      </w:r>
      <w:r w:rsidR="00020114">
        <w:rPr>
          <w:rFonts w:ascii="Times New Roman" w:eastAsiaTheme="minorEastAsia" w:hAnsi="Times New Roman" w:cs="Times New Roman"/>
          <w:sz w:val="24"/>
          <w:szCs w:val="24"/>
        </w:rPr>
        <w:t>6</w:t>
      </w:r>
      <w:r w:rsidRPr="00F152C5">
        <w:rPr>
          <w:rFonts w:ascii="Times New Roman" w:eastAsiaTheme="minorEastAsia" w:hAnsi="Times New Roman" w:cs="Times New Roman"/>
          <w:sz w:val="24"/>
          <w:szCs w:val="24"/>
        </w:rPr>
        <w:t>:</w:t>
      </w:r>
    </w:p>
    <w:p w:rsidR="008E42C4" w:rsidRPr="00F152C5" w:rsidRDefault="007B5C99"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7F1636" w:rsidRPr="00F152C5">
        <w:rPr>
          <w:rFonts w:ascii="Times New Roman" w:eastAsiaTheme="minorEastAsia" w:hAnsi="Times New Roman" w:cs="Times New Roman"/>
          <w:b/>
          <w:bCs/>
          <w:sz w:val="24"/>
          <w:szCs w:val="24"/>
        </w:rPr>
        <w:t>3</w:t>
      </w:r>
      <w:r w:rsidR="00020114">
        <w:rPr>
          <w:rFonts w:ascii="Times New Roman" w:eastAsiaTheme="minorEastAsia" w:hAnsi="Times New Roman" w:cs="Times New Roman"/>
          <w:b/>
          <w:bCs/>
          <w:sz w:val="24"/>
          <w:szCs w:val="24"/>
        </w:rPr>
        <w:t>6</w:t>
      </w:r>
      <w:r w:rsidR="00F152C5">
        <w:rPr>
          <w:rFonts w:ascii="Times New Roman" w:eastAsiaTheme="minorEastAsia" w:hAnsi="Times New Roman" w:cs="Times New Roman"/>
          <w:b/>
          <w:bCs/>
          <w:sz w:val="24"/>
          <w:szCs w:val="24"/>
        </w:rPr>
        <w:t xml:space="preserve">. </w:t>
      </w:r>
      <w:r w:rsidRPr="00F152C5">
        <w:rPr>
          <w:rFonts w:ascii="Times New Roman" w:eastAsiaTheme="minorEastAsia" w:hAnsi="Times New Roman" w:cs="Times New Roman"/>
          <w:b/>
          <w:bCs/>
          <w:sz w:val="24"/>
          <w:szCs w:val="24"/>
        </w:rPr>
        <w:t>Показатели доступности</w:t>
      </w:r>
      <w:r w:rsidR="008E42C4" w:rsidRPr="00F152C5">
        <w:rPr>
          <w:rFonts w:ascii="Times New Roman" w:eastAsiaTheme="minorEastAsia" w:hAnsi="Times New Roman" w:cs="Times New Roman"/>
          <w:b/>
          <w:bCs/>
          <w:sz w:val="24"/>
          <w:szCs w:val="24"/>
        </w:rPr>
        <w:t xml:space="preserve"> населённых пунктов по автомобильным дорогам </w:t>
      </w:r>
      <w:r w:rsidR="00F85519" w:rsidRPr="00F152C5">
        <w:rPr>
          <w:rFonts w:ascii="Times New Roman" w:eastAsiaTheme="minorEastAsia" w:hAnsi="Times New Roman" w:cs="Times New Roman"/>
          <w:b/>
          <w:bCs/>
          <w:sz w:val="24"/>
          <w:szCs w:val="24"/>
        </w:rPr>
        <w:t xml:space="preserve">с усовершенствованным покрытием </w:t>
      </w:r>
      <w:r w:rsidR="008E42C4" w:rsidRPr="00F152C5">
        <w:rPr>
          <w:rFonts w:ascii="Times New Roman" w:eastAsiaTheme="minorEastAsia" w:hAnsi="Times New Roman" w:cs="Times New Roman"/>
          <w:b/>
          <w:bCs/>
          <w:sz w:val="24"/>
          <w:szCs w:val="24"/>
        </w:rPr>
        <w:t>регионального и межму</w:t>
      </w:r>
      <w:r w:rsidR="00EE6475" w:rsidRPr="00F152C5">
        <w:rPr>
          <w:rFonts w:ascii="Times New Roman" w:eastAsiaTheme="minorEastAsia" w:hAnsi="Times New Roman" w:cs="Times New Roman"/>
          <w:b/>
          <w:bCs/>
          <w:sz w:val="24"/>
          <w:szCs w:val="24"/>
        </w:rPr>
        <w:t>ниципального, местного значения</w:t>
      </w:r>
    </w:p>
    <w:tbl>
      <w:tblPr>
        <w:tblStyle w:val="afa"/>
        <w:tblW w:w="0" w:type="auto"/>
        <w:tblInd w:w="108" w:type="dxa"/>
        <w:tblLayout w:type="fixed"/>
        <w:tblLook w:val="04A0" w:firstRow="1" w:lastRow="0" w:firstColumn="1" w:lastColumn="0" w:noHBand="0" w:noVBand="1"/>
      </w:tblPr>
      <w:tblGrid>
        <w:gridCol w:w="2127"/>
        <w:gridCol w:w="1807"/>
        <w:gridCol w:w="1807"/>
        <w:gridCol w:w="1807"/>
        <w:gridCol w:w="1808"/>
      </w:tblGrid>
      <w:tr w:rsidR="008E42C4" w:rsidTr="001C7BA8">
        <w:tc>
          <w:tcPr>
            <w:tcW w:w="2127" w:type="dxa"/>
            <w:vMerge w:val="restart"/>
          </w:tcPr>
          <w:p w:rsidR="008E42C4" w:rsidRPr="008E42C4" w:rsidRDefault="008E42C4" w:rsidP="008E42C4">
            <w:pPr>
              <w:pStyle w:val="ConsPlusNormal"/>
              <w:rPr>
                <w:rFonts w:ascii="Times New Roman" w:hAnsi="Times New Roman" w:cs="Times New Roman"/>
                <w:sz w:val="24"/>
                <w:szCs w:val="24"/>
              </w:rPr>
            </w:pPr>
            <w:r>
              <w:rPr>
                <w:rFonts w:ascii="Times New Roman" w:hAnsi="Times New Roman" w:cs="Times New Roman"/>
                <w:sz w:val="24"/>
                <w:szCs w:val="24"/>
              </w:rPr>
              <w:t xml:space="preserve">Расчётные сроки документов территориального планирования </w:t>
            </w:r>
          </w:p>
        </w:tc>
        <w:tc>
          <w:tcPr>
            <w:tcW w:w="7229" w:type="dxa"/>
            <w:gridSpan w:val="4"/>
          </w:tcPr>
          <w:p w:rsidR="008E42C4" w:rsidRDefault="008E42C4" w:rsidP="00F85519">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Доступность </w:t>
            </w:r>
            <w:r w:rsidR="00F85519">
              <w:rPr>
                <w:rFonts w:ascii="Times New Roman" w:hAnsi="Times New Roman" w:cs="Times New Roman"/>
                <w:bCs/>
                <w:sz w:val="24"/>
                <w:szCs w:val="24"/>
              </w:rPr>
              <w:t xml:space="preserve">сельских </w:t>
            </w:r>
            <w:r>
              <w:rPr>
                <w:rFonts w:ascii="Times New Roman" w:hAnsi="Times New Roman" w:cs="Times New Roman"/>
                <w:bCs/>
                <w:sz w:val="24"/>
                <w:szCs w:val="24"/>
              </w:rPr>
              <w:t>населённых пунктов</w:t>
            </w:r>
            <w:r w:rsidR="00F85519">
              <w:rPr>
                <w:rFonts w:ascii="Times New Roman" w:hAnsi="Times New Roman" w:cs="Times New Roman"/>
                <w:bCs/>
                <w:sz w:val="24"/>
                <w:szCs w:val="24"/>
              </w:rPr>
              <w:t xml:space="preserve"> по автомобильным дорогам общего пользования</w:t>
            </w:r>
            <w:r>
              <w:rPr>
                <w:rFonts w:ascii="Times New Roman" w:hAnsi="Times New Roman" w:cs="Times New Roman"/>
                <w:bCs/>
                <w:sz w:val="24"/>
                <w:szCs w:val="24"/>
              </w:rPr>
              <w:t xml:space="preserve"> </w:t>
            </w:r>
            <w:r w:rsidR="003D3F79">
              <w:rPr>
                <w:rFonts w:ascii="Times New Roman" w:hAnsi="Times New Roman" w:cs="Times New Roman"/>
                <w:bCs/>
                <w:sz w:val="24"/>
                <w:szCs w:val="24"/>
              </w:rPr>
              <w:t xml:space="preserve">с усовершенствованным покрытием </w:t>
            </w:r>
            <w:r>
              <w:rPr>
                <w:rFonts w:ascii="Times New Roman" w:hAnsi="Times New Roman" w:cs="Times New Roman"/>
                <w:bCs/>
                <w:sz w:val="24"/>
                <w:szCs w:val="24"/>
              </w:rPr>
              <w:t xml:space="preserve">в зависимости от численности жителей, </w:t>
            </w:r>
            <w:r w:rsidR="00F85519">
              <w:rPr>
                <w:rFonts w:ascii="Times New Roman" w:hAnsi="Times New Roman" w:cs="Times New Roman"/>
                <w:bCs/>
                <w:sz w:val="24"/>
                <w:szCs w:val="24"/>
              </w:rPr>
              <w:t>минимальный процент</w:t>
            </w:r>
            <w:r>
              <w:rPr>
                <w:rFonts w:ascii="Times New Roman" w:hAnsi="Times New Roman" w:cs="Times New Roman"/>
                <w:bCs/>
                <w:sz w:val="24"/>
                <w:szCs w:val="24"/>
              </w:rPr>
              <w:t xml:space="preserve"> от </w:t>
            </w:r>
            <w:r w:rsidR="00F85519">
              <w:rPr>
                <w:rFonts w:ascii="Times New Roman" w:hAnsi="Times New Roman" w:cs="Times New Roman"/>
                <w:bCs/>
                <w:sz w:val="24"/>
                <w:szCs w:val="24"/>
              </w:rPr>
              <w:t xml:space="preserve">общей </w:t>
            </w:r>
            <w:r>
              <w:rPr>
                <w:rFonts w:ascii="Times New Roman" w:hAnsi="Times New Roman" w:cs="Times New Roman"/>
                <w:bCs/>
                <w:sz w:val="24"/>
                <w:szCs w:val="24"/>
              </w:rPr>
              <w:t>численности населения в каждой группе</w:t>
            </w:r>
          </w:p>
        </w:tc>
      </w:tr>
      <w:tr w:rsidR="001C7BA8" w:rsidTr="001C7BA8">
        <w:tc>
          <w:tcPr>
            <w:tcW w:w="2127" w:type="dxa"/>
            <w:vMerge/>
          </w:tcPr>
          <w:p w:rsidR="001C7BA8" w:rsidRPr="008E42C4" w:rsidRDefault="001C7BA8" w:rsidP="008E42C4">
            <w:pPr>
              <w:pStyle w:val="ConsPlusNormal"/>
              <w:rPr>
                <w:rFonts w:ascii="Times New Roman" w:hAnsi="Times New Roman" w:cs="Times New Roman"/>
                <w:sz w:val="24"/>
                <w:szCs w:val="24"/>
              </w:rPr>
            </w:pP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менее 10 жит.</w:t>
            </w:r>
          </w:p>
        </w:tc>
        <w:tc>
          <w:tcPr>
            <w:tcW w:w="1807" w:type="dxa"/>
          </w:tcPr>
          <w:p w:rsidR="001C7BA8" w:rsidRPr="008E42C4" w:rsidRDefault="001C7BA8" w:rsidP="00F85519">
            <w:pPr>
              <w:pStyle w:val="ConsPlusNormal"/>
              <w:jc w:val="center"/>
              <w:rPr>
                <w:rFonts w:ascii="Times New Roman" w:hAnsi="Times New Roman" w:cs="Times New Roman"/>
                <w:sz w:val="24"/>
                <w:szCs w:val="24"/>
              </w:rPr>
            </w:pPr>
            <w:r>
              <w:rPr>
                <w:rFonts w:ascii="Times New Roman" w:hAnsi="Times New Roman" w:cs="Times New Roman"/>
                <w:sz w:val="24"/>
                <w:szCs w:val="24"/>
              </w:rPr>
              <w:t>от 10 до 49 жит.</w:t>
            </w: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от 50 до 199 жит.</w:t>
            </w:r>
          </w:p>
        </w:tc>
        <w:tc>
          <w:tcPr>
            <w:tcW w:w="1808"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от 200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более</w:t>
            </w:r>
          </w:p>
        </w:tc>
      </w:tr>
      <w:tr w:rsidR="001C7BA8" w:rsidTr="001C7BA8">
        <w:tc>
          <w:tcPr>
            <w:tcW w:w="2127" w:type="dxa"/>
          </w:tcPr>
          <w:p w:rsidR="001C7BA8" w:rsidRPr="008E42C4" w:rsidRDefault="001C7BA8" w:rsidP="008E42C4">
            <w:pPr>
              <w:pStyle w:val="ConsPlusNormal"/>
              <w:rPr>
                <w:rFonts w:ascii="Times New Roman" w:hAnsi="Times New Roman" w:cs="Times New Roman"/>
                <w:sz w:val="24"/>
                <w:szCs w:val="24"/>
              </w:rPr>
            </w:pPr>
            <w:r>
              <w:rPr>
                <w:rFonts w:ascii="Times New Roman" w:hAnsi="Times New Roman" w:cs="Times New Roman"/>
                <w:sz w:val="24"/>
                <w:szCs w:val="24"/>
              </w:rPr>
              <w:t>2030 год</w:t>
            </w: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808"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1C7BA8" w:rsidTr="001C7BA8">
        <w:tc>
          <w:tcPr>
            <w:tcW w:w="2127" w:type="dxa"/>
          </w:tcPr>
          <w:p w:rsidR="001C7BA8" w:rsidRPr="008E42C4" w:rsidRDefault="001C7BA8" w:rsidP="008E42C4">
            <w:pPr>
              <w:pStyle w:val="ConsPlusNormal"/>
              <w:rPr>
                <w:rFonts w:ascii="Times New Roman" w:hAnsi="Times New Roman" w:cs="Times New Roman"/>
                <w:sz w:val="24"/>
                <w:szCs w:val="24"/>
              </w:rPr>
            </w:pPr>
            <w:r>
              <w:rPr>
                <w:rFonts w:ascii="Times New Roman" w:hAnsi="Times New Roman" w:cs="Times New Roman"/>
                <w:sz w:val="24"/>
                <w:szCs w:val="24"/>
              </w:rPr>
              <w:t>2045 год</w:t>
            </w: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807"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08" w:type="dxa"/>
          </w:tcPr>
          <w:p w:rsidR="001C7BA8" w:rsidRPr="008E42C4" w:rsidRDefault="001C7BA8" w:rsidP="008E42C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EE6475" w:rsidRPr="00F152C5" w:rsidRDefault="00F937A9"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Доступность по автодорогам с усовершенствованным покрытием общественно значимых объектов в населённых пунктах определена целевым </w:t>
      </w:r>
      <w:r w:rsidR="0023222F" w:rsidRPr="00F152C5">
        <w:rPr>
          <w:rFonts w:ascii="Times New Roman" w:eastAsiaTheme="minorEastAsia" w:hAnsi="Times New Roman" w:cs="Times New Roman"/>
          <w:sz w:val="24"/>
          <w:szCs w:val="24"/>
        </w:rPr>
        <w:t>способом</w:t>
      </w:r>
      <w:r w:rsidRPr="00F152C5">
        <w:rPr>
          <w:rFonts w:ascii="Times New Roman" w:eastAsiaTheme="minorEastAsia" w:hAnsi="Times New Roman" w:cs="Times New Roman"/>
          <w:sz w:val="24"/>
          <w:szCs w:val="24"/>
        </w:rPr>
        <w:t xml:space="preserve"> в размере 100% до 2045 г</w:t>
      </w:r>
      <w:r w:rsidR="0048412C" w:rsidRPr="00F152C5">
        <w:rPr>
          <w:rFonts w:ascii="Times New Roman" w:eastAsiaTheme="minorEastAsia" w:hAnsi="Times New Roman" w:cs="Times New Roman"/>
          <w:sz w:val="24"/>
          <w:szCs w:val="24"/>
        </w:rPr>
        <w:t>ода</w:t>
      </w:r>
      <w:r w:rsidRPr="00F152C5">
        <w:rPr>
          <w:rFonts w:ascii="Times New Roman" w:eastAsiaTheme="minorEastAsia" w:hAnsi="Times New Roman" w:cs="Times New Roman"/>
          <w:sz w:val="24"/>
          <w:szCs w:val="24"/>
        </w:rPr>
        <w:t xml:space="preserve"> </w:t>
      </w:r>
      <w:proofErr w:type="gramStart"/>
      <w:r w:rsidRPr="00F152C5">
        <w:rPr>
          <w:rFonts w:ascii="Times New Roman" w:eastAsiaTheme="minorEastAsia" w:hAnsi="Times New Roman" w:cs="Times New Roman"/>
          <w:sz w:val="24"/>
          <w:szCs w:val="24"/>
        </w:rPr>
        <w:t>с дифференциацией по группам населённых пунктов по численности населения</w:t>
      </w:r>
      <w:r w:rsidR="00EE6475" w:rsidRPr="00F152C5">
        <w:rPr>
          <w:rFonts w:ascii="Times New Roman" w:eastAsiaTheme="minorEastAsia" w:hAnsi="Times New Roman" w:cs="Times New Roman"/>
          <w:sz w:val="24"/>
          <w:szCs w:val="24"/>
        </w:rPr>
        <w:t xml:space="preserve"> в соответствии с таблицей</w:t>
      </w:r>
      <w:proofErr w:type="gramEnd"/>
      <w:r w:rsidR="00EE6475" w:rsidRPr="00F152C5">
        <w:rPr>
          <w:rFonts w:ascii="Times New Roman" w:eastAsiaTheme="minorEastAsia" w:hAnsi="Times New Roman" w:cs="Times New Roman"/>
          <w:sz w:val="24"/>
          <w:szCs w:val="24"/>
        </w:rPr>
        <w:t xml:space="preserve"> </w:t>
      </w:r>
      <w:r w:rsidR="00020114">
        <w:rPr>
          <w:rFonts w:ascii="Times New Roman" w:eastAsiaTheme="minorEastAsia" w:hAnsi="Times New Roman" w:cs="Times New Roman"/>
          <w:sz w:val="24"/>
          <w:szCs w:val="24"/>
        </w:rPr>
        <w:t>37</w:t>
      </w:r>
      <w:r w:rsidR="00EE6475" w:rsidRPr="00F152C5">
        <w:rPr>
          <w:rFonts w:ascii="Times New Roman" w:eastAsiaTheme="minorEastAsia" w:hAnsi="Times New Roman" w:cs="Times New Roman"/>
          <w:sz w:val="24"/>
          <w:szCs w:val="24"/>
        </w:rPr>
        <w:t>.</w:t>
      </w:r>
      <w:r w:rsidR="00E93744" w:rsidRPr="00F152C5">
        <w:rPr>
          <w:rFonts w:ascii="Times New Roman" w:eastAsiaTheme="minorEastAsia" w:hAnsi="Times New Roman" w:cs="Times New Roman"/>
          <w:sz w:val="24"/>
          <w:szCs w:val="24"/>
        </w:rPr>
        <w:t xml:space="preserve"> </w:t>
      </w:r>
    </w:p>
    <w:p w:rsidR="007B5C99" w:rsidRPr="00F152C5" w:rsidRDefault="00EE6475"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020114">
        <w:rPr>
          <w:rFonts w:ascii="Times New Roman" w:eastAsiaTheme="minorEastAsia" w:hAnsi="Times New Roman" w:cs="Times New Roman"/>
          <w:b/>
          <w:bCs/>
          <w:sz w:val="24"/>
          <w:szCs w:val="24"/>
        </w:rPr>
        <w:t>37</w:t>
      </w:r>
      <w:r w:rsid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Показатели доступности общественно значимых объектов в населённых пунктах по автомобильным дорогам в границах населённого пункта с усовершенствованным покрытием, минимальный процент от общей численности населения в каждой группе</w:t>
      </w:r>
    </w:p>
    <w:tbl>
      <w:tblPr>
        <w:tblStyle w:val="afa"/>
        <w:tblW w:w="0" w:type="auto"/>
        <w:tblInd w:w="108" w:type="dxa"/>
        <w:tblLayout w:type="fixed"/>
        <w:tblLook w:val="04A0" w:firstRow="1" w:lastRow="0" w:firstColumn="1" w:lastColumn="0" w:noHBand="0" w:noVBand="1"/>
      </w:tblPr>
      <w:tblGrid>
        <w:gridCol w:w="2127"/>
        <w:gridCol w:w="1807"/>
        <w:gridCol w:w="1807"/>
        <w:gridCol w:w="1807"/>
        <w:gridCol w:w="1808"/>
      </w:tblGrid>
      <w:tr w:rsidR="00EE6475" w:rsidTr="008D1D05">
        <w:tc>
          <w:tcPr>
            <w:tcW w:w="2127" w:type="dxa"/>
            <w:vMerge w:val="restart"/>
          </w:tcPr>
          <w:p w:rsidR="00EE6475" w:rsidRPr="008E42C4" w:rsidRDefault="00EE6475" w:rsidP="008D1D05">
            <w:pPr>
              <w:pStyle w:val="ConsPlusNormal"/>
              <w:rPr>
                <w:rFonts w:ascii="Times New Roman" w:hAnsi="Times New Roman" w:cs="Times New Roman"/>
                <w:sz w:val="24"/>
                <w:szCs w:val="24"/>
              </w:rPr>
            </w:pPr>
            <w:r>
              <w:rPr>
                <w:rFonts w:ascii="Times New Roman" w:hAnsi="Times New Roman" w:cs="Times New Roman"/>
                <w:sz w:val="24"/>
                <w:szCs w:val="24"/>
              </w:rPr>
              <w:t xml:space="preserve">Расчётные сроки документов территориального планирования </w:t>
            </w:r>
          </w:p>
        </w:tc>
        <w:tc>
          <w:tcPr>
            <w:tcW w:w="7229" w:type="dxa"/>
            <w:gridSpan w:val="4"/>
          </w:tcPr>
          <w:p w:rsidR="00EE6475" w:rsidRDefault="00EE6475" w:rsidP="00E93744">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Доступность по автомобильным дорогам общего пользования с усовершенствованным покрытием </w:t>
            </w:r>
            <w:r w:rsidR="00E93744">
              <w:rPr>
                <w:rFonts w:ascii="Times New Roman" w:hAnsi="Times New Roman" w:cs="Times New Roman"/>
                <w:bCs/>
                <w:sz w:val="24"/>
                <w:szCs w:val="24"/>
              </w:rPr>
              <w:t xml:space="preserve">общественно значимых объектов в сельских населённых пунктах </w:t>
            </w:r>
            <w:r>
              <w:rPr>
                <w:rFonts w:ascii="Times New Roman" w:hAnsi="Times New Roman" w:cs="Times New Roman"/>
                <w:bCs/>
                <w:sz w:val="24"/>
                <w:szCs w:val="24"/>
              </w:rPr>
              <w:t>в зависимости от численности жителей, минимальный процент от общей численности населения в каждой группе</w:t>
            </w:r>
          </w:p>
        </w:tc>
      </w:tr>
      <w:tr w:rsidR="00EE6475" w:rsidTr="008D1D05">
        <w:tc>
          <w:tcPr>
            <w:tcW w:w="2127" w:type="dxa"/>
            <w:vMerge/>
          </w:tcPr>
          <w:p w:rsidR="00EE6475" w:rsidRPr="008E42C4" w:rsidRDefault="00EE6475" w:rsidP="008D1D05">
            <w:pPr>
              <w:pStyle w:val="ConsPlusNormal"/>
              <w:rPr>
                <w:rFonts w:ascii="Times New Roman" w:hAnsi="Times New Roman" w:cs="Times New Roman"/>
                <w:sz w:val="24"/>
                <w:szCs w:val="24"/>
              </w:rPr>
            </w:pP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менее 10 жит.</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от 10 до 49 жит.</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от 50 до 199 жит.</w:t>
            </w:r>
          </w:p>
        </w:tc>
        <w:tc>
          <w:tcPr>
            <w:tcW w:w="1808"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от 200 жит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более</w:t>
            </w:r>
          </w:p>
        </w:tc>
      </w:tr>
      <w:tr w:rsidR="00EE6475" w:rsidTr="008D1D05">
        <w:tc>
          <w:tcPr>
            <w:tcW w:w="2127" w:type="dxa"/>
          </w:tcPr>
          <w:p w:rsidR="00EE6475" w:rsidRPr="008E42C4" w:rsidRDefault="00EE6475" w:rsidP="008D1D05">
            <w:pPr>
              <w:pStyle w:val="ConsPlusNormal"/>
              <w:rPr>
                <w:rFonts w:ascii="Times New Roman" w:hAnsi="Times New Roman" w:cs="Times New Roman"/>
                <w:sz w:val="24"/>
                <w:szCs w:val="24"/>
              </w:rPr>
            </w:pPr>
            <w:r>
              <w:rPr>
                <w:rFonts w:ascii="Times New Roman" w:hAnsi="Times New Roman" w:cs="Times New Roman"/>
                <w:sz w:val="24"/>
                <w:szCs w:val="24"/>
              </w:rPr>
              <w:t>2030 год</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808"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EE6475" w:rsidTr="008D1D05">
        <w:tc>
          <w:tcPr>
            <w:tcW w:w="2127" w:type="dxa"/>
          </w:tcPr>
          <w:p w:rsidR="00EE6475" w:rsidRPr="008E42C4" w:rsidRDefault="00EE6475" w:rsidP="008D1D05">
            <w:pPr>
              <w:pStyle w:val="ConsPlusNormal"/>
              <w:rPr>
                <w:rFonts w:ascii="Times New Roman" w:hAnsi="Times New Roman" w:cs="Times New Roman"/>
                <w:sz w:val="24"/>
                <w:szCs w:val="24"/>
              </w:rPr>
            </w:pPr>
            <w:r>
              <w:rPr>
                <w:rFonts w:ascii="Times New Roman" w:hAnsi="Times New Roman" w:cs="Times New Roman"/>
                <w:sz w:val="24"/>
                <w:szCs w:val="24"/>
              </w:rPr>
              <w:t>2045 год</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07"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08" w:type="dxa"/>
          </w:tcPr>
          <w:p w:rsidR="00EE6475" w:rsidRPr="008E42C4" w:rsidRDefault="00EE6475" w:rsidP="008D1D0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7B5C99" w:rsidRPr="00F152C5" w:rsidRDefault="008D1D05"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lastRenderedPageBreak/>
        <w:t>Показатель обеспеченности</w:t>
      </w:r>
      <w:r w:rsidR="00CC1B60" w:rsidRPr="00F152C5">
        <w:rPr>
          <w:rFonts w:ascii="Times New Roman" w:eastAsiaTheme="minorEastAsia" w:hAnsi="Times New Roman" w:cs="Times New Roman"/>
          <w:sz w:val="24"/>
          <w:szCs w:val="24"/>
        </w:rPr>
        <w:t xml:space="preserve"> населения автовокзалами и автостанциями </w:t>
      </w:r>
      <w:r w:rsidR="00AB421B" w:rsidRPr="00F152C5">
        <w:rPr>
          <w:rFonts w:ascii="Times New Roman" w:eastAsiaTheme="minorEastAsia" w:hAnsi="Times New Roman" w:cs="Times New Roman"/>
          <w:sz w:val="24"/>
          <w:szCs w:val="24"/>
        </w:rPr>
        <w:t xml:space="preserve">регионального и межрегионального сообщения </w:t>
      </w:r>
      <w:r w:rsidRPr="00F152C5">
        <w:rPr>
          <w:rFonts w:ascii="Times New Roman" w:eastAsiaTheme="minorEastAsia" w:hAnsi="Times New Roman" w:cs="Times New Roman"/>
          <w:sz w:val="24"/>
          <w:szCs w:val="24"/>
        </w:rPr>
        <w:t xml:space="preserve">определён целевым </w:t>
      </w:r>
      <w:r w:rsidR="0076488B" w:rsidRPr="00F152C5">
        <w:rPr>
          <w:rFonts w:ascii="Times New Roman" w:eastAsiaTheme="minorEastAsia" w:hAnsi="Times New Roman" w:cs="Times New Roman"/>
          <w:sz w:val="24"/>
          <w:szCs w:val="24"/>
        </w:rPr>
        <w:t xml:space="preserve">способом </w:t>
      </w:r>
      <w:r w:rsidRPr="00F152C5">
        <w:rPr>
          <w:rFonts w:ascii="Times New Roman" w:eastAsiaTheme="minorEastAsia" w:hAnsi="Times New Roman" w:cs="Times New Roman"/>
          <w:sz w:val="24"/>
          <w:szCs w:val="24"/>
        </w:rPr>
        <w:t>исходя из</w:t>
      </w:r>
      <w:r w:rsidR="00FD2C9A" w:rsidRPr="00F152C5">
        <w:rPr>
          <w:rFonts w:ascii="Times New Roman" w:eastAsiaTheme="minorEastAsia" w:hAnsi="Times New Roman" w:cs="Times New Roman"/>
          <w:sz w:val="24"/>
          <w:szCs w:val="24"/>
        </w:rPr>
        <w:t xml:space="preserve"> необходимости обеспечения региона в целом и каждого муниципального района, городского, муниципального округа как минимум </w:t>
      </w:r>
      <w:r w:rsidR="00AB421B" w:rsidRPr="00F152C5">
        <w:rPr>
          <w:rFonts w:ascii="Times New Roman" w:eastAsiaTheme="minorEastAsia" w:hAnsi="Times New Roman" w:cs="Times New Roman"/>
          <w:sz w:val="24"/>
          <w:szCs w:val="24"/>
        </w:rPr>
        <w:t>одним соответствующим объектом.</w:t>
      </w:r>
    </w:p>
    <w:p w:rsidR="00D4059B" w:rsidRPr="00F152C5" w:rsidRDefault="00D4059B" w:rsidP="002D7ACE">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Транспортная доступность автовокзалов принята 45 минут в соответствии с приложением 4 к Методическим рекомендациям </w:t>
      </w:r>
      <w:r w:rsidR="0048412C" w:rsidRPr="00F152C5">
        <w:rPr>
          <w:rFonts w:ascii="Times New Roman" w:eastAsiaTheme="minorEastAsia" w:hAnsi="Times New Roman" w:cs="Times New Roman"/>
          <w:sz w:val="24"/>
          <w:szCs w:val="24"/>
        </w:rPr>
        <w:t>по подготовке нормативов градостроительного проектирования, утв. приказом Минэкономразвития России от 15 февраля 2021 года № 71.</w:t>
      </w:r>
    </w:p>
    <w:p w:rsidR="00695548" w:rsidRPr="002D7ACE" w:rsidRDefault="00AE02B2"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8"/>
          <w:szCs w:val="28"/>
        </w:rPr>
      </w:pPr>
      <w:r w:rsidRPr="00F152C5">
        <w:rPr>
          <w:rFonts w:ascii="Times New Roman" w:eastAsiaTheme="minorEastAsia" w:hAnsi="Times New Roman" w:cs="Times New Roman"/>
          <w:sz w:val="24"/>
          <w:szCs w:val="24"/>
        </w:rPr>
        <w:t>Магистральная у</w:t>
      </w:r>
      <w:r w:rsidR="00E373B7" w:rsidRPr="00F152C5">
        <w:rPr>
          <w:rFonts w:ascii="Times New Roman" w:eastAsiaTheme="minorEastAsia" w:hAnsi="Times New Roman" w:cs="Times New Roman"/>
          <w:sz w:val="24"/>
          <w:szCs w:val="24"/>
        </w:rPr>
        <w:t xml:space="preserve">лично-дорожная сеть </w:t>
      </w:r>
      <w:r w:rsidRPr="00F152C5">
        <w:rPr>
          <w:rFonts w:ascii="Times New Roman" w:eastAsiaTheme="minorEastAsia" w:hAnsi="Times New Roman" w:cs="Times New Roman"/>
          <w:sz w:val="24"/>
          <w:szCs w:val="24"/>
        </w:rPr>
        <w:t xml:space="preserve">– это сеть магистральных улиц и дорог населённого пункта. </w:t>
      </w:r>
      <w:r w:rsidR="00A20F47" w:rsidRPr="00F152C5">
        <w:rPr>
          <w:rFonts w:ascii="Times New Roman" w:eastAsiaTheme="minorEastAsia" w:hAnsi="Times New Roman" w:cs="Times New Roman"/>
          <w:sz w:val="24"/>
          <w:szCs w:val="24"/>
        </w:rPr>
        <w:t xml:space="preserve">Плотность магистральной улично-дорожной сети определяется как соотношение суммарной протяжённости всех магистральных улиц и дорог в границах заданной территории и площади этой территории. </w:t>
      </w:r>
      <w:r w:rsidR="00695548" w:rsidRPr="00F152C5">
        <w:rPr>
          <w:rFonts w:ascii="Times New Roman" w:eastAsiaTheme="minorEastAsia" w:hAnsi="Times New Roman" w:cs="Times New Roman"/>
          <w:sz w:val="24"/>
          <w:szCs w:val="24"/>
        </w:rPr>
        <w:t>Показатель плотност</w:t>
      </w:r>
      <w:r w:rsidR="007C19C1" w:rsidRPr="00F152C5">
        <w:rPr>
          <w:rFonts w:ascii="Times New Roman" w:eastAsiaTheme="minorEastAsia" w:hAnsi="Times New Roman" w:cs="Times New Roman"/>
          <w:sz w:val="24"/>
          <w:szCs w:val="24"/>
        </w:rPr>
        <w:t>и</w:t>
      </w:r>
      <w:r w:rsidR="00695548" w:rsidRPr="00F152C5">
        <w:rPr>
          <w:rFonts w:ascii="Times New Roman" w:eastAsiaTheme="minorEastAsia" w:hAnsi="Times New Roman" w:cs="Times New Roman"/>
          <w:sz w:val="24"/>
          <w:szCs w:val="24"/>
        </w:rPr>
        <w:t xml:space="preserve"> магистральной улично-дорожной сети определяется исходя из графической схемы, приведённой на рисунке </w:t>
      </w:r>
      <w:r w:rsidR="007F1636" w:rsidRPr="00F152C5">
        <w:rPr>
          <w:rFonts w:ascii="Times New Roman" w:eastAsiaTheme="minorEastAsia" w:hAnsi="Times New Roman" w:cs="Times New Roman"/>
          <w:sz w:val="24"/>
          <w:szCs w:val="24"/>
        </w:rPr>
        <w:t>5</w:t>
      </w:r>
      <w:r w:rsidR="00695548" w:rsidRPr="00F152C5">
        <w:rPr>
          <w:rFonts w:ascii="Times New Roman" w:eastAsiaTheme="minorEastAsia" w:hAnsi="Times New Roman" w:cs="Times New Roman"/>
          <w:sz w:val="24"/>
          <w:szCs w:val="24"/>
        </w:rPr>
        <w:t xml:space="preserve">. </w:t>
      </w:r>
    </w:p>
    <w:p w:rsidR="00A20F47" w:rsidRDefault="00A20F47" w:rsidP="00695548">
      <w:pPr>
        <w:tabs>
          <w:tab w:val="left" w:pos="709"/>
          <w:tab w:val="left" w:pos="993"/>
        </w:tabs>
        <w:autoSpaceDE w:val="0"/>
        <w:autoSpaceDN w:val="0"/>
        <w:adjustRightInd w:val="0"/>
        <w:spacing w:before="120" w:after="120" w:line="240" w:lineRule="auto"/>
        <w:jc w:val="center"/>
        <w:rPr>
          <w:rFonts w:ascii="Times New Roman" w:hAnsi="Times New Roman"/>
          <w:sz w:val="28"/>
          <w:szCs w:val="28"/>
        </w:rPr>
      </w:pPr>
      <w:r>
        <w:rPr>
          <w:noProof/>
          <w:lang w:eastAsia="ru-RU"/>
        </w:rPr>
        <w:drawing>
          <wp:inline distT="0" distB="0" distL="0" distR="0" wp14:anchorId="1251C2F3" wp14:editId="65B09880">
            <wp:extent cx="2867891" cy="3343828"/>
            <wp:effectExtent l="0" t="0" r="889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702" t="10080" r="25100" b="16800"/>
                    <a:stretch/>
                  </pic:blipFill>
                  <pic:spPr bwMode="auto">
                    <a:xfrm>
                      <a:off x="0" y="0"/>
                      <a:ext cx="2869402" cy="3345590"/>
                    </a:xfrm>
                    <a:prstGeom prst="rect">
                      <a:avLst/>
                    </a:prstGeom>
                    <a:ln>
                      <a:noFill/>
                    </a:ln>
                    <a:extLst>
                      <a:ext uri="{53640926-AAD7-44D8-BBD7-CCE9431645EC}">
                        <a14:shadowObscured xmlns:a14="http://schemas.microsoft.com/office/drawing/2010/main"/>
                      </a:ext>
                    </a:extLst>
                  </pic:spPr>
                </pic:pic>
              </a:graphicData>
            </a:graphic>
          </wp:inline>
        </w:drawing>
      </w:r>
    </w:p>
    <w:p w:rsidR="00695548" w:rsidRDefault="00695548" w:rsidP="00695548">
      <w:pPr>
        <w:keepNext/>
        <w:spacing w:before="240" w:after="0" w:line="240" w:lineRule="auto"/>
        <w:jc w:val="center"/>
        <w:outlineLvl w:val="3"/>
        <w:rPr>
          <w:rFonts w:ascii="Times New Roman" w:eastAsiaTheme="minorEastAsia" w:hAnsi="Times New Roman" w:cs="Times New Roman"/>
          <w:bCs/>
          <w:sz w:val="24"/>
          <w:szCs w:val="24"/>
        </w:rPr>
      </w:pPr>
      <w:r w:rsidRPr="00695548">
        <w:rPr>
          <w:rFonts w:ascii="Times New Roman" w:eastAsiaTheme="minorEastAsia" w:hAnsi="Times New Roman" w:cs="Times New Roman"/>
          <w:bCs/>
          <w:sz w:val="24"/>
          <w:szCs w:val="24"/>
        </w:rPr>
        <w:t xml:space="preserve">Рисунок </w:t>
      </w:r>
      <w:r w:rsidR="007F1636">
        <w:rPr>
          <w:rFonts w:ascii="Times New Roman" w:eastAsiaTheme="minorEastAsia" w:hAnsi="Times New Roman" w:cs="Times New Roman"/>
          <w:bCs/>
          <w:sz w:val="24"/>
          <w:szCs w:val="24"/>
        </w:rPr>
        <w:t>5</w:t>
      </w:r>
      <w:r w:rsidRPr="00695548">
        <w:rPr>
          <w:rFonts w:ascii="Times New Roman" w:eastAsiaTheme="minorEastAsia" w:hAnsi="Times New Roman" w:cs="Times New Roman"/>
          <w:bCs/>
          <w:sz w:val="24"/>
          <w:szCs w:val="24"/>
        </w:rPr>
        <w:t xml:space="preserve"> – Расчётная схема показателя минимальной плотности магистральной улично-дорожной сети для территорий населённых пунктов.</w:t>
      </w:r>
    </w:p>
    <w:p w:rsidR="00FA7A92" w:rsidRDefault="00695548" w:rsidP="00FA7A92">
      <w:pPr>
        <w:spacing w:after="120" w:line="240" w:lineRule="auto"/>
        <w:jc w:val="center"/>
        <w:rPr>
          <w:rFonts w:ascii="Times New Roman" w:hAnsi="Times New Roman" w:cs="Times New Roman"/>
          <w:sz w:val="24"/>
          <w:szCs w:val="24"/>
        </w:rPr>
      </w:pPr>
      <w:r w:rsidRPr="00695548">
        <w:rPr>
          <w:rFonts w:ascii="Times New Roman" w:hAnsi="Times New Roman" w:cs="Times New Roman"/>
          <w:b/>
          <w:i/>
          <w:sz w:val="24"/>
          <w:szCs w:val="24"/>
        </w:rPr>
        <w:t>а</w:t>
      </w:r>
      <w:r w:rsidRPr="00695548">
        <w:rPr>
          <w:rFonts w:ascii="Times New Roman" w:hAnsi="Times New Roman" w:cs="Times New Roman"/>
          <w:sz w:val="24"/>
          <w:szCs w:val="24"/>
        </w:rPr>
        <w:t xml:space="preserve"> – шаг магистральных улиц населённого пу</w:t>
      </w:r>
      <w:r w:rsidR="007F3B68">
        <w:rPr>
          <w:rFonts w:ascii="Times New Roman" w:hAnsi="Times New Roman" w:cs="Times New Roman"/>
          <w:sz w:val="24"/>
          <w:szCs w:val="24"/>
        </w:rPr>
        <w:t>нкта для данного типа застройки</w:t>
      </w:r>
    </w:p>
    <w:p w:rsidR="00695548" w:rsidRPr="00F152C5" w:rsidRDefault="00FA7A92"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На рисунке </w:t>
      </w:r>
      <w:r w:rsidR="007F1636" w:rsidRPr="00F152C5">
        <w:rPr>
          <w:rFonts w:ascii="Times New Roman" w:eastAsiaTheme="minorEastAsia" w:hAnsi="Times New Roman" w:cs="Times New Roman"/>
          <w:sz w:val="24"/>
          <w:szCs w:val="24"/>
        </w:rPr>
        <w:t>5</w:t>
      </w:r>
      <w:r w:rsidRPr="00F152C5">
        <w:rPr>
          <w:rFonts w:ascii="Times New Roman" w:eastAsiaTheme="minorEastAsia" w:hAnsi="Times New Roman" w:cs="Times New Roman"/>
          <w:sz w:val="24"/>
          <w:szCs w:val="24"/>
        </w:rPr>
        <w:t xml:space="preserve"> сеть магистральных улиц, проходящих в меридиональном и широтном направлении с шагом а, образу</w:t>
      </w:r>
      <w:r w:rsidR="009338EE" w:rsidRPr="00F152C5">
        <w:rPr>
          <w:rFonts w:ascii="Times New Roman" w:eastAsiaTheme="minorEastAsia" w:hAnsi="Times New Roman" w:cs="Times New Roman"/>
          <w:sz w:val="24"/>
          <w:szCs w:val="24"/>
        </w:rPr>
        <w:t>е</w:t>
      </w:r>
      <w:r w:rsidRPr="00F152C5">
        <w:rPr>
          <w:rFonts w:ascii="Times New Roman" w:eastAsiaTheme="minorEastAsia" w:hAnsi="Times New Roman" w:cs="Times New Roman"/>
          <w:sz w:val="24"/>
          <w:szCs w:val="24"/>
        </w:rPr>
        <w:t xml:space="preserve">т расчётные «квадраты» </w:t>
      </w:r>
      <w:r w:rsidR="00B37E88" w:rsidRPr="00F152C5">
        <w:rPr>
          <w:rFonts w:ascii="Times New Roman" w:eastAsiaTheme="minorEastAsia" w:hAnsi="Times New Roman" w:cs="Times New Roman"/>
          <w:sz w:val="24"/>
          <w:szCs w:val="24"/>
        </w:rPr>
        <w:t xml:space="preserve">со стороной </w:t>
      </w:r>
      <w:r w:rsidRPr="00F152C5">
        <w:rPr>
          <w:rFonts w:ascii="Times New Roman" w:eastAsiaTheme="minorEastAsia" w:hAnsi="Times New Roman" w:cs="Times New Roman"/>
          <w:sz w:val="24"/>
          <w:szCs w:val="24"/>
        </w:rPr>
        <w:t>а, являющиеся зоной влияния магистралей широтного и меридионального направления с суммарной длиной 2а. Отсюда показатель плотности магистральной улично-дорожной сети определяется по формуле [</w:t>
      </w:r>
      <w:r w:rsidR="007F1636" w:rsidRPr="00F152C5">
        <w:rPr>
          <w:rFonts w:ascii="Times New Roman" w:eastAsiaTheme="minorEastAsia" w:hAnsi="Times New Roman" w:cs="Times New Roman"/>
          <w:sz w:val="24"/>
          <w:szCs w:val="24"/>
        </w:rPr>
        <w:t>4</w:t>
      </w:r>
      <w:r w:rsidRPr="00F152C5">
        <w:rPr>
          <w:rFonts w:ascii="Times New Roman" w:eastAsiaTheme="minorEastAsia" w:hAnsi="Times New Roman" w:cs="Times New Roman"/>
          <w:sz w:val="24"/>
          <w:szCs w:val="24"/>
        </w:rPr>
        <w:t>]:</w:t>
      </w:r>
    </w:p>
    <w:p w:rsidR="00FA7A92" w:rsidRPr="00F152C5" w:rsidRDefault="006C7437" w:rsidP="00FA7A92">
      <w:pPr>
        <w:pStyle w:val="ab"/>
        <w:tabs>
          <w:tab w:val="left" w:pos="709"/>
          <w:tab w:val="left" w:pos="993"/>
        </w:tabs>
        <w:autoSpaceDE w:val="0"/>
        <w:autoSpaceDN w:val="0"/>
        <w:adjustRightInd w:val="0"/>
        <w:spacing w:before="120" w:after="120" w:line="240" w:lineRule="auto"/>
        <w:ind w:left="0"/>
        <w:contextualSpacing w:val="0"/>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МУДС</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r>
              <m:rPr>
                <m:sty m:val="bi"/>
              </m:rPr>
              <w:rPr>
                <w:rFonts w:ascii="Cambria Math" w:hAnsi="Cambria Math"/>
                <w:sz w:val="24"/>
                <w:szCs w:val="24"/>
              </w:rPr>
              <m:t>а</m:t>
            </m:r>
          </m:num>
          <m:den>
            <m:sSup>
              <m:sSupPr>
                <m:ctrlPr>
                  <w:rPr>
                    <w:rFonts w:ascii="Cambria Math" w:hAnsi="Cambria Math"/>
                    <w:i/>
                    <w:sz w:val="24"/>
                    <w:szCs w:val="24"/>
                  </w:rPr>
                </m:ctrlPr>
              </m:sSupPr>
              <m:e>
                <m:r>
                  <w:rPr>
                    <w:rFonts w:ascii="Cambria Math" w:hAnsi="Cambria Math"/>
                    <w:sz w:val="24"/>
                    <w:szCs w:val="24"/>
                  </w:rPr>
                  <m:t>а</m:t>
                </m:r>
              </m:e>
              <m:sup>
                <m:r>
                  <w:rPr>
                    <w:rFonts w:ascii="Cambria Math" w:hAnsi="Cambria Math"/>
                    <w:sz w:val="24"/>
                    <w:szCs w:val="24"/>
                  </w:rPr>
                  <m:t>2</m:t>
                </m:r>
              </m:sup>
            </m:sSup>
          </m:den>
        </m:f>
        <m:r>
          <w:rPr>
            <w:rFonts w:ascii="Cambria Math" w:hAnsi="Cambria Math"/>
            <w:sz w:val="24"/>
            <w:szCs w:val="24"/>
          </w:rPr>
          <m:t xml:space="preserve"> </m:t>
        </m:r>
      </m:oMath>
      <w:r w:rsidR="00882480" w:rsidRPr="00F152C5">
        <w:rPr>
          <w:rFonts w:ascii="Times New Roman" w:eastAsiaTheme="minorEastAsia" w:hAnsi="Times New Roman"/>
          <w:sz w:val="24"/>
          <w:szCs w:val="24"/>
        </w:rPr>
        <w:t>[</w:t>
      </w:r>
      <w:r w:rsidR="007F1636" w:rsidRPr="00F152C5">
        <w:rPr>
          <w:rFonts w:ascii="Times New Roman" w:eastAsiaTheme="minorEastAsia" w:hAnsi="Times New Roman"/>
          <w:sz w:val="24"/>
          <w:szCs w:val="24"/>
        </w:rPr>
        <w:t>4</w:t>
      </w:r>
      <w:r w:rsidR="00882480" w:rsidRPr="00F152C5">
        <w:rPr>
          <w:rFonts w:ascii="Times New Roman" w:eastAsiaTheme="minorEastAsia" w:hAnsi="Times New Roman"/>
          <w:sz w:val="24"/>
          <w:szCs w:val="24"/>
        </w:rPr>
        <w:t>]</w:t>
      </w:r>
      <w:r w:rsidR="00FA7A92" w:rsidRPr="00F152C5">
        <w:rPr>
          <w:rFonts w:ascii="Times New Roman" w:hAnsi="Times New Roman"/>
          <w:sz w:val="24"/>
          <w:szCs w:val="24"/>
        </w:rPr>
        <w:t>,</w:t>
      </w:r>
    </w:p>
    <w:p w:rsidR="00882480" w:rsidRPr="00F152C5" w:rsidRDefault="00882480" w:rsidP="00882480">
      <w:pPr>
        <w:tabs>
          <w:tab w:val="left" w:pos="709"/>
          <w:tab w:val="left" w:pos="993"/>
        </w:tabs>
        <w:autoSpaceDE w:val="0"/>
        <w:autoSpaceDN w:val="0"/>
        <w:adjustRightInd w:val="0"/>
        <w:spacing w:before="120" w:after="120" w:line="240" w:lineRule="auto"/>
        <w:jc w:val="both"/>
        <w:rPr>
          <w:rFonts w:ascii="Times New Roman" w:eastAsiaTheme="minorEastAsia" w:hAnsi="Times New Roman"/>
          <w:sz w:val="24"/>
          <w:szCs w:val="24"/>
        </w:rPr>
      </w:pPr>
      <w:r w:rsidRPr="00F152C5">
        <w:rPr>
          <w:rFonts w:ascii="Times New Roman" w:eastAsiaTheme="minorEastAsia" w:hAnsi="Times New Roman"/>
          <w:sz w:val="24"/>
          <w:szCs w:val="24"/>
        </w:rPr>
        <w:t>где:</w:t>
      </w:r>
    </w:p>
    <w:p w:rsidR="00882480" w:rsidRPr="00F152C5" w:rsidRDefault="006C7437" w:rsidP="00882480">
      <w:pPr>
        <w:tabs>
          <w:tab w:val="left" w:pos="709"/>
          <w:tab w:val="left" w:pos="993"/>
        </w:tabs>
        <w:autoSpaceDE w:val="0"/>
        <w:autoSpaceDN w:val="0"/>
        <w:adjustRightInd w:val="0"/>
        <w:spacing w:before="120" w:after="120" w:line="240" w:lineRule="auto"/>
        <w:jc w:val="both"/>
        <w:rPr>
          <w:rFonts w:ascii="Times New Roman" w:eastAsiaTheme="minorEastAsia" w:hAnsi="Times New Roman"/>
          <w:sz w:val="24"/>
          <w:szCs w:val="24"/>
        </w:rPr>
      </w:pP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МУДС</m:t>
            </m:r>
          </m:sub>
        </m:sSub>
        <m:r>
          <w:rPr>
            <w:rFonts w:ascii="Cambria Math" w:eastAsiaTheme="minorEastAsia" w:hAnsi="Cambria Math"/>
            <w:sz w:val="24"/>
            <w:szCs w:val="24"/>
          </w:rPr>
          <m:t xml:space="preserve"> </m:t>
        </m:r>
      </m:oMath>
      <w:r w:rsidR="00882480" w:rsidRPr="00F152C5">
        <w:rPr>
          <w:rFonts w:ascii="Times New Roman" w:eastAsiaTheme="minorEastAsia" w:hAnsi="Times New Roman"/>
          <w:sz w:val="24"/>
          <w:szCs w:val="24"/>
        </w:rPr>
        <w:t>– это плотность магистральной улично-дорожной сети, км/км</w:t>
      </w:r>
      <w:proofErr w:type="gramStart"/>
      <w:r w:rsidR="00882480" w:rsidRPr="00F152C5">
        <w:rPr>
          <w:rFonts w:ascii="Times New Roman" w:eastAsiaTheme="minorEastAsia" w:hAnsi="Times New Roman"/>
          <w:sz w:val="24"/>
          <w:szCs w:val="24"/>
          <w:vertAlign w:val="superscript"/>
        </w:rPr>
        <w:t>2</w:t>
      </w:r>
      <w:proofErr w:type="gramEnd"/>
      <w:r w:rsidR="00882480" w:rsidRPr="00F152C5">
        <w:rPr>
          <w:rFonts w:ascii="Times New Roman" w:eastAsiaTheme="minorEastAsia" w:hAnsi="Times New Roman"/>
          <w:sz w:val="24"/>
          <w:szCs w:val="24"/>
        </w:rPr>
        <w:t>;</w:t>
      </w:r>
    </w:p>
    <w:p w:rsidR="00882480" w:rsidRPr="00F152C5" w:rsidRDefault="00882480" w:rsidP="008824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r w:rsidRPr="00F152C5">
        <w:rPr>
          <w:rFonts w:ascii="Times New Roman" w:eastAsiaTheme="minorEastAsia" w:hAnsi="Times New Roman"/>
          <w:b/>
          <w:i/>
          <w:sz w:val="24"/>
          <w:szCs w:val="24"/>
        </w:rPr>
        <w:t xml:space="preserve">а </w:t>
      </w:r>
      <w:r w:rsidRPr="00F152C5">
        <w:rPr>
          <w:rFonts w:ascii="Times New Roman" w:eastAsiaTheme="minorEastAsia" w:hAnsi="Times New Roman"/>
          <w:sz w:val="24"/>
          <w:szCs w:val="24"/>
        </w:rPr>
        <w:t>– шаг сети магистральных улиц</w:t>
      </w:r>
      <w:r w:rsidRPr="00F152C5">
        <w:rPr>
          <w:rFonts w:ascii="Times New Roman" w:hAnsi="Times New Roman"/>
          <w:sz w:val="24"/>
          <w:szCs w:val="24"/>
        </w:rPr>
        <w:t xml:space="preserve">, </w:t>
      </w:r>
      <w:proofErr w:type="gramStart"/>
      <w:r w:rsidRPr="00F152C5">
        <w:rPr>
          <w:rFonts w:ascii="Times New Roman" w:hAnsi="Times New Roman"/>
          <w:sz w:val="24"/>
          <w:szCs w:val="24"/>
        </w:rPr>
        <w:t>км</w:t>
      </w:r>
      <w:proofErr w:type="gramEnd"/>
      <w:r w:rsidRPr="00F152C5">
        <w:rPr>
          <w:rFonts w:ascii="Times New Roman" w:hAnsi="Times New Roman"/>
          <w:sz w:val="24"/>
          <w:szCs w:val="24"/>
        </w:rPr>
        <w:t>.</w:t>
      </w:r>
    </w:p>
    <w:p w:rsidR="00882480" w:rsidRPr="00F152C5" w:rsidRDefault="00882480"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В соответствии с п. 5.2.5 СП 396.1325800.2018, шаг сети магистральных улиц на территориях жилой многоквартирной застройки следует принимать в размере 300 - 500 м. </w:t>
      </w:r>
      <w:r w:rsidRPr="00F152C5">
        <w:rPr>
          <w:rFonts w:ascii="Times New Roman" w:eastAsiaTheme="minorEastAsia" w:hAnsi="Times New Roman" w:cs="Times New Roman"/>
          <w:sz w:val="24"/>
          <w:szCs w:val="24"/>
        </w:rPr>
        <w:lastRenderedPageBreak/>
        <w:t xml:space="preserve">Для расчёта минимальной плотности примем максимально допустимое значение 500 м. Шаг магистральных улиц на территории, занятой преимущественно индивидуальной малоэтажной застройкой принимается исходя из необходимости соблюдения требований </w:t>
      </w:r>
      <w:r w:rsidR="00B20CE3" w:rsidRPr="00F152C5">
        <w:rPr>
          <w:rFonts w:ascii="Times New Roman" w:eastAsiaTheme="minorEastAsia" w:hAnsi="Times New Roman" w:cs="Times New Roman"/>
          <w:sz w:val="24"/>
          <w:szCs w:val="24"/>
        </w:rPr>
        <w:t>табл. 1 социального стандарта транспортного обслуживания населения при осуществлении перевозок пассажиров</w:t>
      </w:r>
      <w:proofErr w:type="gramEnd"/>
      <w:r w:rsidR="00B20CE3" w:rsidRPr="00F152C5">
        <w:rPr>
          <w:rFonts w:ascii="Times New Roman" w:eastAsiaTheme="minorEastAsia" w:hAnsi="Times New Roman" w:cs="Times New Roman"/>
          <w:sz w:val="24"/>
          <w:szCs w:val="24"/>
        </w:rPr>
        <w:t xml:space="preserve"> </w:t>
      </w:r>
      <w:proofErr w:type="gramStart"/>
      <w:r w:rsidR="00B20CE3" w:rsidRPr="00F152C5">
        <w:rPr>
          <w:rFonts w:ascii="Times New Roman" w:eastAsiaTheme="minorEastAsia" w:hAnsi="Times New Roman" w:cs="Times New Roman"/>
          <w:sz w:val="24"/>
          <w:szCs w:val="24"/>
        </w:rPr>
        <w:t>и багажа автомобильным транспортом и городским наземным электрическим транспортом, утв. распоряжением Минтранса РФ от 31 января 2017 года № НА-19-р</w:t>
      </w:r>
      <w:r w:rsidRPr="00F152C5">
        <w:rPr>
          <w:rFonts w:ascii="Times New Roman" w:eastAsiaTheme="minorEastAsia" w:hAnsi="Times New Roman" w:cs="Times New Roman"/>
          <w:sz w:val="24"/>
          <w:szCs w:val="24"/>
        </w:rPr>
        <w:t xml:space="preserve"> в размере 1600 м. Шаг магистральных улиц в общественно-деловых зонах принимается по аналогии по минимальной величине шага магистральных улиц в зонах многоквартирной застройки в размере 300 м. Подставляя приведённые значения в формулу [</w:t>
      </w:r>
      <w:r w:rsidR="007F1636" w:rsidRPr="00F152C5">
        <w:rPr>
          <w:rFonts w:ascii="Times New Roman" w:eastAsiaTheme="minorEastAsia" w:hAnsi="Times New Roman" w:cs="Times New Roman"/>
          <w:sz w:val="24"/>
          <w:szCs w:val="24"/>
        </w:rPr>
        <w:t>4</w:t>
      </w:r>
      <w:r w:rsidRPr="00F152C5">
        <w:rPr>
          <w:rFonts w:ascii="Times New Roman" w:eastAsiaTheme="minorEastAsia" w:hAnsi="Times New Roman" w:cs="Times New Roman"/>
          <w:sz w:val="24"/>
          <w:szCs w:val="24"/>
        </w:rPr>
        <w:t xml:space="preserve">], получим следующие значения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ρ</m:t>
            </m:r>
          </m:e>
          <m:sub>
            <m:r>
              <m:rPr>
                <m:sty m:val="p"/>
              </m:rPr>
              <w:rPr>
                <w:rFonts w:ascii="Cambria Math" w:eastAsiaTheme="minorEastAsia" w:hAnsi="Cambria Math" w:cs="Times New Roman"/>
                <w:sz w:val="24"/>
                <w:szCs w:val="24"/>
              </w:rPr>
              <m:t>МУДС</m:t>
            </m:r>
          </m:sub>
        </m:sSub>
      </m:oMath>
      <w:r w:rsidRPr="00F152C5">
        <w:rPr>
          <w:rFonts w:ascii="Times New Roman" w:eastAsiaTheme="minorEastAsia" w:hAnsi="Times New Roman" w:cs="Times New Roman"/>
          <w:sz w:val="24"/>
          <w:szCs w:val="24"/>
        </w:rPr>
        <w:t>:</w:t>
      </w:r>
      <w:proofErr w:type="gramEnd"/>
    </w:p>
    <w:p w:rsidR="00882480" w:rsidRPr="00F152C5" w:rsidRDefault="00882480" w:rsidP="00707CF4">
      <w:pPr>
        <w:tabs>
          <w:tab w:val="left" w:pos="709"/>
          <w:tab w:val="left" w:pos="993"/>
        </w:tabs>
        <w:autoSpaceDE w:val="0"/>
        <w:autoSpaceDN w:val="0"/>
        <w:adjustRightInd w:val="0"/>
        <w:spacing w:before="120" w:after="120" w:line="240" w:lineRule="auto"/>
        <w:ind w:left="426"/>
        <w:jc w:val="both"/>
        <w:rPr>
          <w:rFonts w:ascii="Times New Roman" w:eastAsiaTheme="minorEastAsia" w:hAnsi="Times New Roman"/>
          <w:sz w:val="24"/>
          <w:szCs w:val="24"/>
        </w:rPr>
      </w:pPr>
      <w:r w:rsidRPr="00F152C5">
        <w:rPr>
          <w:rFonts w:ascii="Times New Roman" w:eastAsiaTheme="minorEastAsia" w:hAnsi="Times New Roman"/>
          <w:sz w:val="24"/>
          <w:szCs w:val="24"/>
        </w:rPr>
        <w:t>для жилой многоквартирной застройки при шаге магистральных улиц 0,5 км – 4</w:t>
      </w:r>
      <w:r w:rsidR="00944A11" w:rsidRPr="00F152C5">
        <w:rPr>
          <w:rFonts w:ascii="Times New Roman" w:eastAsiaTheme="minorEastAsia" w:hAnsi="Times New Roman"/>
          <w:sz w:val="24"/>
          <w:szCs w:val="24"/>
        </w:rPr>
        <w:t>,0</w:t>
      </w:r>
      <w:r w:rsidRPr="00F152C5">
        <w:rPr>
          <w:rFonts w:ascii="Times New Roman" w:eastAsiaTheme="minorEastAsia" w:hAnsi="Times New Roman"/>
          <w:sz w:val="24"/>
          <w:szCs w:val="24"/>
        </w:rPr>
        <w:t xml:space="preserve"> км/км</w:t>
      </w:r>
      <w:proofErr w:type="gramStart"/>
      <w:r w:rsidRPr="00F152C5">
        <w:rPr>
          <w:rFonts w:ascii="Times New Roman" w:eastAsiaTheme="minorEastAsia" w:hAnsi="Times New Roman"/>
          <w:sz w:val="24"/>
          <w:szCs w:val="24"/>
          <w:vertAlign w:val="superscript"/>
        </w:rPr>
        <w:t>2</w:t>
      </w:r>
      <w:proofErr w:type="gramEnd"/>
      <w:r w:rsidRPr="00F152C5">
        <w:rPr>
          <w:rFonts w:ascii="Times New Roman" w:eastAsiaTheme="minorEastAsia" w:hAnsi="Times New Roman"/>
          <w:sz w:val="24"/>
          <w:szCs w:val="24"/>
        </w:rPr>
        <w:t>;</w:t>
      </w:r>
    </w:p>
    <w:p w:rsidR="00882480" w:rsidRPr="00F152C5" w:rsidRDefault="00882480" w:rsidP="00707CF4">
      <w:pPr>
        <w:tabs>
          <w:tab w:val="left" w:pos="709"/>
          <w:tab w:val="left" w:pos="993"/>
        </w:tabs>
        <w:autoSpaceDE w:val="0"/>
        <w:autoSpaceDN w:val="0"/>
        <w:adjustRightInd w:val="0"/>
        <w:spacing w:before="120" w:after="120" w:line="240" w:lineRule="auto"/>
        <w:ind w:left="426"/>
        <w:jc w:val="both"/>
        <w:rPr>
          <w:rFonts w:ascii="Times New Roman" w:eastAsiaTheme="minorEastAsia" w:hAnsi="Times New Roman"/>
          <w:sz w:val="24"/>
          <w:szCs w:val="24"/>
        </w:rPr>
      </w:pPr>
      <w:r w:rsidRPr="00F152C5">
        <w:rPr>
          <w:rFonts w:ascii="Times New Roman" w:eastAsiaTheme="minorEastAsia" w:hAnsi="Times New Roman"/>
          <w:sz w:val="24"/>
          <w:szCs w:val="24"/>
        </w:rPr>
        <w:t xml:space="preserve">для индивидуальной малоэтажной застройки при шаге магистральных улиц 1,6 км – </w:t>
      </w:r>
      <w:r w:rsidR="008610C7" w:rsidRPr="00F152C5">
        <w:rPr>
          <w:rFonts w:ascii="Times New Roman" w:eastAsiaTheme="minorEastAsia" w:hAnsi="Times New Roman"/>
          <w:sz w:val="24"/>
          <w:szCs w:val="24"/>
        </w:rPr>
        <w:t>1,25</w:t>
      </w:r>
      <w:r w:rsidRPr="00F152C5">
        <w:rPr>
          <w:rFonts w:ascii="Times New Roman" w:eastAsiaTheme="minorEastAsia" w:hAnsi="Times New Roman"/>
          <w:sz w:val="24"/>
          <w:szCs w:val="24"/>
        </w:rPr>
        <w:t xml:space="preserve"> км/км</w:t>
      </w:r>
      <w:proofErr w:type="gramStart"/>
      <w:r w:rsidRPr="00F152C5">
        <w:rPr>
          <w:rFonts w:ascii="Times New Roman" w:eastAsiaTheme="minorEastAsia" w:hAnsi="Times New Roman"/>
          <w:sz w:val="24"/>
          <w:szCs w:val="24"/>
          <w:vertAlign w:val="superscript"/>
        </w:rPr>
        <w:t>2</w:t>
      </w:r>
      <w:proofErr w:type="gramEnd"/>
      <w:r w:rsidRPr="00F152C5">
        <w:rPr>
          <w:rFonts w:ascii="Times New Roman" w:eastAsiaTheme="minorEastAsia" w:hAnsi="Times New Roman"/>
          <w:sz w:val="24"/>
          <w:szCs w:val="24"/>
        </w:rPr>
        <w:t>;</w:t>
      </w:r>
    </w:p>
    <w:p w:rsidR="00882480" w:rsidRPr="00F152C5" w:rsidRDefault="008610C7" w:rsidP="00707CF4">
      <w:pPr>
        <w:tabs>
          <w:tab w:val="left" w:pos="709"/>
          <w:tab w:val="left" w:pos="993"/>
        </w:tabs>
        <w:autoSpaceDE w:val="0"/>
        <w:autoSpaceDN w:val="0"/>
        <w:adjustRightInd w:val="0"/>
        <w:spacing w:before="120" w:after="120" w:line="240" w:lineRule="auto"/>
        <w:ind w:left="426"/>
        <w:jc w:val="both"/>
        <w:rPr>
          <w:rFonts w:ascii="Times New Roman" w:hAnsi="Times New Roman"/>
          <w:sz w:val="24"/>
          <w:szCs w:val="24"/>
        </w:rPr>
      </w:pPr>
      <w:r w:rsidRPr="00F152C5">
        <w:rPr>
          <w:rFonts w:ascii="Times New Roman" w:hAnsi="Times New Roman"/>
          <w:sz w:val="24"/>
          <w:szCs w:val="24"/>
        </w:rPr>
        <w:t>для общественно-деловой застройки при шаге магистральных улиц 0,3 км – 6,[6] км/км</w:t>
      </w:r>
      <w:proofErr w:type="gramStart"/>
      <w:r w:rsidRPr="00F152C5">
        <w:rPr>
          <w:rFonts w:ascii="Times New Roman" w:hAnsi="Times New Roman"/>
          <w:sz w:val="24"/>
          <w:szCs w:val="24"/>
          <w:vertAlign w:val="superscript"/>
        </w:rPr>
        <w:t>2</w:t>
      </w:r>
      <w:proofErr w:type="gramEnd"/>
      <w:r w:rsidRPr="00F152C5">
        <w:rPr>
          <w:rFonts w:ascii="Times New Roman" w:hAnsi="Times New Roman"/>
          <w:sz w:val="24"/>
          <w:szCs w:val="24"/>
        </w:rPr>
        <w:t>, примем 6,5 км/км</w:t>
      </w:r>
      <w:r w:rsidRPr="00F152C5">
        <w:rPr>
          <w:rFonts w:ascii="Times New Roman" w:hAnsi="Times New Roman"/>
          <w:sz w:val="24"/>
          <w:szCs w:val="24"/>
          <w:vertAlign w:val="superscript"/>
        </w:rPr>
        <w:t>2</w:t>
      </w:r>
      <w:r w:rsidRPr="00F152C5">
        <w:rPr>
          <w:rFonts w:ascii="Times New Roman" w:hAnsi="Times New Roman"/>
          <w:sz w:val="24"/>
          <w:szCs w:val="24"/>
        </w:rPr>
        <w:t>.</w:t>
      </w:r>
    </w:p>
    <w:p w:rsidR="008610C7" w:rsidRPr="00F152C5" w:rsidRDefault="008610C7"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Ввиду того, что застройка городов, как правило, характеризуется сложным функциональным использованием, в состав основной части настоящих Нормативов включается также усреднённый показатель плотности для смешанной общественно-жилой застройки городского центра, определяемый на основе показателей плотности сети для многоквартирного жилья и общественно-деловых зон, исходя из того, что до </w:t>
      </w:r>
      <w:r w:rsidR="00E10252" w:rsidRPr="00F152C5">
        <w:rPr>
          <w:rFonts w:ascii="Times New Roman" w:eastAsiaTheme="minorEastAsia" w:hAnsi="Times New Roman" w:cs="Times New Roman"/>
          <w:sz w:val="24"/>
          <w:szCs w:val="24"/>
        </w:rPr>
        <w:t>3</w:t>
      </w:r>
      <w:r w:rsidRPr="00F152C5">
        <w:rPr>
          <w:rFonts w:ascii="Times New Roman" w:eastAsiaTheme="minorEastAsia" w:hAnsi="Times New Roman" w:cs="Times New Roman"/>
          <w:sz w:val="24"/>
          <w:szCs w:val="24"/>
        </w:rPr>
        <w:t xml:space="preserve">0% территории </w:t>
      </w:r>
      <w:r w:rsidR="007F15AD" w:rsidRPr="00F152C5">
        <w:rPr>
          <w:rFonts w:ascii="Times New Roman" w:eastAsiaTheme="minorEastAsia" w:hAnsi="Times New Roman" w:cs="Times New Roman"/>
          <w:sz w:val="24"/>
          <w:szCs w:val="24"/>
        </w:rPr>
        <w:t xml:space="preserve">городских центров сформирована общественно-деловой застройкой, а </w:t>
      </w:r>
      <w:r w:rsidR="00E10252" w:rsidRPr="00F152C5">
        <w:rPr>
          <w:rFonts w:ascii="Times New Roman" w:eastAsiaTheme="minorEastAsia" w:hAnsi="Times New Roman" w:cs="Times New Roman"/>
          <w:sz w:val="24"/>
          <w:szCs w:val="24"/>
        </w:rPr>
        <w:t>7</w:t>
      </w:r>
      <w:r w:rsidR="007F15AD" w:rsidRPr="00F152C5">
        <w:rPr>
          <w:rFonts w:ascii="Times New Roman" w:eastAsiaTheme="minorEastAsia" w:hAnsi="Times New Roman" w:cs="Times New Roman"/>
          <w:sz w:val="24"/>
          <w:szCs w:val="24"/>
        </w:rPr>
        <w:t>0% - многоквартирной жилой.</w:t>
      </w:r>
      <w:proofErr w:type="gramEnd"/>
      <w:r w:rsidR="007F15AD" w:rsidRPr="00F152C5">
        <w:rPr>
          <w:rFonts w:ascii="Times New Roman" w:eastAsiaTheme="minorEastAsia" w:hAnsi="Times New Roman" w:cs="Times New Roman"/>
          <w:sz w:val="24"/>
          <w:szCs w:val="24"/>
        </w:rPr>
        <w:t xml:space="preserve"> Значение такого показателя составит</w:t>
      </w:r>
      <w:r w:rsidRPr="00F152C5">
        <w:rPr>
          <w:rFonts w:ascii="Times New Roman" w:eastAsiaTheme="minorEastAsia" w:hAnsi="Times New Roman" w:cs="Times New Roman"/>
          <w:sz w:val="24"/>
          <w:szCs w:val="24"/>
        </w:rPr>
        <w:t xml:space="preserve"> </w:t>
      </w:r>
      <w:r w:rsidR="00E10252" w:rsidRPr="00F152C5">
        <w:rPr>
          <w:rFonts w:ascii="Times New Roman" w:eastAsiaTheme="minorEastAsia" w:hAnsi="Times New Roman" w:cs="Times New Roman"/>
          <w:sz w:val="24"/>
          <w:szCs w:val="24"/>
        </w:rPr>
        <w:t>4,75</w:t>
      </w:r>
      <w:r w:rsidRPr="00F152C5">
        <w:rPr>
          <w:rFonts w:ascii="Times New Roman" w:eastAsiaTheme="minorEastAsia" w:hAnsi="Times New Roman" w:cs="Times New Roman"/>
          <w:sz w:val="24"/>
          <w:szCs w:val="24"/>
        </w:rPr>
        <w:t xml:space="preserve"> км/км</w:t>
      </w:r>
      <w:proofErr w:type="gramStart"/>
      <w:r w:rsidRPr="00F152C5">
        <w:rPr>
          <w:rFonts w:ascii="Times New Roman" w:eastAsiaTheme="minorEastAsia" w:hAnsi="Times New Roman" w:cs="Times New Roman"/>
          <w:sz w:val="24"/>
          <w:szCs w:val="24"/>
        </w:rPr>
        <w:t>2</w:t>
      </w:r>
      <w:proofErr w:type="gramEnd"/>
      <w:r w:rsidRPr="00F152C5">
        <w:rPr>
          <w:rFonts w:ascii="Times New Roman" w:eastAsiaTheme="minorEastAsia" w:hAnsi="Times New Roman" w:cs="Times New Roman"/>
          <w:sz w:val="24"/>
          <w:szCs w:val="24"/>
        </w:rPr>
        <w:t>.</w:t>
      </w:r>
    </w:p>
    <w:p w:rsidR="005B54A8" w:rsidRPr="00F152C5" w:rsidRDefault="005B54A8"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Плотность магистральной улично-дорожной сети нормируется только в городских населённых пунктах. </w:t>
      </w:r>
    </w:p>
    <w:p w:rsidR="005A5D60" w:rsidRPr="00F152C5" w:rsidRDefault="005A5D60"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Минимальное количество велосипедных дорожек и (или) велосипедных </w:t>
      </w:r>
      <w:r w:rsidR="0066367C" w:rsidRPr="00F152C5">
        <w:rPr>
          <w:rFonts w:ascii="Times New Roman" w:eastAsiaTheme="minorEastAsia" w:hAnsi="Times New Roman" w:cs="Times New Roman"/>
          <w:sz w:val="24"/>
          <w:szCs w:val="24"/>
        </w:rPr>
        <w:t>полос</w:t>
      </w:r>
      <w:r w:rsidRPr="00F152C5">
        <w:rPr>
          <w:rFonts w:ascii="Times New Roman" w:eastAsiaTheme="minorEastAsia" w:hAnsi="Times New Roman" w:cs="Times New Roman"/>
          <w:sz w:val="24"/>
          <w:szCs w:val="24"/>
        </w:rPr>
        <w:t xml:space="preserve"> принимается целевым способом в размере 1 (одной) велосипедной дорожки и (или) велосипедной полосы на муниципальное образование.</w:t>
      </w:r>
      <w:r w:rsidR="0066367C" w:rsidRPr="00F152C5">
        <w:rPr>
          <w:rFonts w:ascii="Times New Roman" w:eastAsiaTheme="minorEastAsia" w:hAnsi="Times New Roman" w:cs="Times New Roman"/>
          <w:sz w:val="24"/>
          <w:szCs w:val="24"/>
        </w:rPr>
        <w:t xml:space="preserve"> Выбор типа велосипедной инфраструктуры (велосипедная дорожка или велосипедная полоса) не определяется настоящими Нормативами, и зависит от особенностей застройки, рельефа, финансовых возможностей и иных факторов.</w:t>
      </w:r>
    </w:p>
    <w:p w:rsidR="005A5D60" w:rsidRPr="00F152C5" w:rsidRDefault="007F3B6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Плотность сети велосипедных дорожек и</w:t>
      </w:r>
      <w:r w:rsidR="007F0426" w:rsidRPr="00F152C5">
        <w:rPr>
          <w:rFonts w:ascii="Times New Roman" w:eastAsiaTheme="minorEastAsia" w:hAnsi="Times New Roman" w:cs="Times New Roman"/>
          <w:sz w:val="24"/>
          <w:szCs w:val="24"/>
        </w:rPr>
        <w:t xml:space="preserve"> (или)</w:t>
      </w:r>
      <w:r w:rsidRPr="00F152C5">
        <w:rPr>
          <w:rFonts w:ascii="Times New Roman" w:eastAsiaTheme="minorEastAsia" w:hAnsi="Times New Roman" w:cs="Times New Roman"/>
          <w:sz w:val="24"/>
          <w:szCs w:val="24"/>
        </w:rPr>
        <w:t xml:space="preserve"> велосипедных полос </w:t>
      </w:r>
      <w:r w:rsidR="005A5D60" w:rsidRPr="00F152C5">
        <w:rPr>
          <w:rFonts w:ascii="Times New Roman" w:eastAsiaTheme="minorEastAsia" w:hAnsi="Times New Roman" w:cs="Times New Roman"/>
          <w:sz w:val="24"/>
          <w:szCs w:val="24"/>
        </w:rPr>
        <w:t xml:space="preserve">в городских населённых пунктах </w:t>
      </w:r>
      <w:r w:rsidRPr="00F152C5">
        <w:rPr>
          <w:rFonts w:ascii="Times New Roman" w:eastAsiaTheme="minorEastAsia" w:hAnsi="Times New Roman" w:cs="Times New Roman"/>
          <w:sz w:val="24"/>
          <w:szCs w:val="24"/>
        </w:rPr>
        <w:t xml:space="preserve">определяется как соотношение суммарной протяжённости всех велосипедных дорожек и велосипедных дорог в границах заданной территории и площади этой территории. В настоящих Нормативах принято, что </w:t>
      </w:r>
      <w:r w:rsidR="007F0426" w:rsidRPr="00F152C5">
        <w:rPr>
          <w:rFonts w:ascii="Times New Roman" w:eastAsiaTheme="minorEastAsia" w:hAnsi="Times New Roman" w:cs="Times New Roman"/>
          <w:sz w:val="24"/>
          <w:szCs w:val="24"/>
        </w:rPr>
        <w:t xml:space="preserve">минимальный показатель </w:t>
      </w:r>
      <w:r w:rsidRPr="00F152C5">
        <w:rPr>
          <w:rFonts w:ascii="Times New Roman" w:eastAsiaTheme="minorEastAsia" w:hAnsi="Times New Roman" w:cs="Times New Roman"/>
          <w:sz w:val="24"/>
          <w:szCs w:val="24"/>
        </w:rPr>
        <w:t>плотност</w:t>
      </w:r>
      <w:r w:rsidR="007F0426" w:rsidRPr="00F152C5">
        <w:rPr>
          <w:rFonts w:ascii="Times New Roman" w:eastAsiaTheme="minorEastAsia" w:hAnsi="Times New Roman" w:cs="Times New Roman"/>
          <w:sz w:val="24"/>
          <w:szCs w:val="24"/>
        </w:rPr>
        <w:t>и</w:t>
      </w:r>
      <w:r w:rsidRPr="00F152C5">
        <w:rPr>
          <w:rFonts w:ascii="Times New Roman" w:eastAsiaTheme="minorEastAsia" w:hAnsi="Times New Roman" w:cs="Times New Roman"/>
          <w:sz w:val="24"/>
          <w:szCs w:val="24"/>
        </w:rPr>
        <w:t xml:space="preserve"> велосипедных дорожек и </w:t>
      </w:r>
      <w:r w:rsidR="007F0426" w:rsidRPr="00F152C5">
        <w:rPr>
          <w:rFonts w:ascii="Times New Roman" w:eastAsiaTheme="minorEastAsia" w:hAnsi="Times New Roman" w:cs="Times New Roman"/>
          <w:sz w:val="24"/>
          <w:szCs w:val="24"/>
        </w:rPr>
        <w:t xml:space="preserve">(или) </w:t>
      </w:r>
      <w:r w:rsidRPr="00F152C5">
        <w:rPr>
          <w:rFonts w:ascii="Times New Roman" w:eastAsiaTheme="minorEastAsia" w:hAnsi="Times New Roman" w:cs="Times New Roman"/>
          <w:sz w:val="24"/>
          <w:szCs w:val="24"/>
        </w:rPr>
        <w:t>велосипедных полос</w:t>
      </w:r>
      <w:r w:rsidR="007F0426" w:rsidRPr="00F152C5">
        <w:rPr>
          <w:rFonts w:ascii="Times New Roman" w:eastAsiaTheme="minorEastAsia" w:hAnsi="Times New Roman" w:cs="Times New Roman"/>
          <w:sz w:val="24"/>
          <w:szCs w:val="24"/>
        </w:rPr>
        <w:t xml:space="preserve"> определяется по той же расчётной схеме, что и плотность магистральных улиц в городском населённом пункте (рис. </w:t>
      </w:r>
      <w:r w:rsidR="007F1636" w:rsidRPr="00F152C5">
        <w:rPr>
          <w:rFonts w:ascii="Times New Roman" w:eastAsiaTheme="minorEastAsia" w:hAnsi="Times New Roman" w:cs="Times New Roman"/>
          <w:sz w:val="24"/>
          <w:szCs w:val="24"/>
        </w:rPr>
        <w:t>5</w:t>
      </w:r>
      <w:r w:rsidR="007F0426" w:rsidRPr="00F152C5">
        <w:rPr>
          <w:rFonts w:ascii="Times New Roman" w:eastAsiaTheme="minorEastAsia" w:hAnsi="Times New Roman" w:cs="Times New Roman"/>
          <w:sz w:val="24"/>
          <w:szCs w:val="24"/>
        </w:rPr>
        <w:t xml:space="preserve">), при этом </w:t>
      </w:r>
      <w:proofErr w:type="gramStart"/>
      <w:r w:rsidR="007F0426" w:rsidRPr="00F152C5">
        <w:rPr>
          <w:rFonts w:ascii="Times New Roman" w:eastAsiaTheme="minorEastAsia" w:hAnsi="Times New Roman" w:cs="Times New Roman"/>
          <w:sz w:val="24"/>
          <w:szCs w:val="24"/>
        </w:rPr>
        <w:t>значение</w:t>
      </w:r>
      <w:proofErr w:type="gramEnd"/>
      <w:r w:rsidR="007F0426" w:rsidRPr="00F152C5">
        <w:rPr>
          <w:rFonts w:ascii="Times New Roman" w:eastAsiaTheme="minorEastAsia" w:hAnsi="Times New Roman" w:cs="Times New Roman"/>
          <w:sz w:val="24"/>
          <w:szCs w:val="24"/>
        </w:rPr>
        <w:t xml:space="preserve"> </w:t>
      </w:r>
      <w:r w:rsidR="007F0426" w:rsidRPr="00F152C5">
        <w:rPr>
          <w:rFonts w:ascii="Times New Roman" w:eastAsiaTheme="minorEastAsia" w:hAnsi="Times New Roman" w:cs="Times New Roman"/>
          <w:b/>
          <w:i/>
          <w:sz w:val="24"/>
          <w:szCs w:val="24"/>
        </w:rPr>
        <w:t>а</w:t>
      </w:r>
      <w:r w:rsidR="007F0426" w:rsidRPr="00F152C5">
        <w:rPr>
          <w:rFonts w:ascii="Times New Roman" w:eastAsiaTheme="minorEastAsia" w:hAnsi="Times New Roman" w:cs="Times New Roman"/>
          <w:sz w:val="24"/>
          <w:szCs w:val="24"/>
        </w:rPr>
        <w:t xml:space="preserve"> принимается равным 1,0 км. Такое </w:t>
      </w:r>
      <w:proofErr w:type="gramStart"/>
      <w:r w:rsidR="007F0426" w:rsidRPr="00F152C5">
        <w:rPr>
          <w:rFonts w:ascii="Times New Roman" w:eastAsiaTheme="minorEastAsia" w:hAnsi="Times New Roman" w:cs="Times New Roman"/>
          <w:sz w:val="24"/>
          <w:szCs w:val="24"/>
        </w:rPr>
        <w:t>значение</w:t>
      </w:r>
      <w:proofErr w:type="gramEnd"/>
      <w:r w:rsidR="007F0426" w:rsidRPr="00F152C5">
        <w:rPr>
          <w:rFonts w:ascii="Times New Roman" w:eastAsiaTheme="minorEastAsia" w:hAnsi="Times New Roman" w:cs="Times New Roman"/>
          <w:sz w:val="24"/>
          <w:szCs w:val="24"/>
        </w:rPr>
        <w:t xml:space="preserve"> а позволяет обеспечить доступность пешеходной велодорожки и (или) велосипедн</w:t>
      </w:r>
      <w:r w:rsidR="005A5D60" w:rsidRPr="00F152C5">
        <w:rPr>
          <w:rFonts w:ascii="Times New Roman" w:eastAsiaTheme="minorEastAsia" w:hAnsi="Times New Roman" w:cs="Times New Roman"/>
          <w:sz w:val="24"/>
          <w:szCs w:val="24"/>
        </w:rPr>
        <w:t xml:space="preserve">ой полосы в размере 500 метров и </w:t>
      </w:r>
      <w:r w:rsidR="007F0426" w:rsidRPr="00F152C5">
        <w:rPr>
          <w:rFonts w:ascii="Times New Roman" w:eastAsiaTheme="minorEastAsia" w:hAnsi="Times New Roman" w:cs="Times New Roman"/>
          <w:sz w:val="24"/>
          <w:szCs w:val="24"/>
        </w:rPr>
        <w:t xml:space="preserve">создать комфортные условия пешеходного доступа от мест проживания и работы к объектам велосипедной инфраструктуры. Значение минимальной плотности сети велосипедных </w:t>
      </w:r>
      <w:r w:rsidR="005A5D60" w:rsidRPr="00F152C5">
        <w:rPr>
          <w:rFonts w:ascii="Times New Roman" w:eastAsiaTheme="minorEastAsia" w:hAnsi="Times New Roman" w:cs="Times New Roman"/>
          <w:sz w:val="24"/>
          <w:szCs w:val="24"/>
        </w:rPr>
        <w:t>дорожек и (или) полос определяем по аналогии с формулой [</w:t>
      </w:r>
      <w:r w:rsidR="007F1636" w:rsidRPr="00F152C5">
        <w:rPr>
          <w:rFonts w:ascii="Times New Roman" w:eastAsiaTheme="minorEastAsia" w:hAnsi="Times New Roman" w:cs="Times New Roman"/>
          <w:sz w:val="24"/>
          <w:szCs w:val="24"/>
        </w:rPr>
        <w:t>4</w:t>
      </w:r>
      <w:r w:rsidR="005A5D60" w:rsidRPr="00F152C5">
        <w:rPr>
          <w:rFonts w:ascii="Times New Roman" w:eastAsiaTheme="minorEastAsia" w:hAnsi="Times New Roman" w:cs="Times New Roman"/>
          <w:sz w:val="24"/>
          <w:szCs w:val="24"/>
        </w:rPr>
        <w:t>] в размере 2,0 км/км</w:t>
      </w:r>
      <w:proofErr w:type="gramStart"/>
      <w:r w:rsidR="005A5D60" w:rsidRPr="00F152C5">
        <w:rPr>
          <w:rFonts w:ascii="Times New Roman" w:eastAsiaTheme="minorEastAsia" w:hAnsi="Times New Roman" w:cs="Times New Roman"/>
          <w:sz w:val="24"/>
          <w:szCs w:val="24"/>
          <w:vertAlign w:val="superscript"/>
        </w:rPr>
        <w:t>2</w:t>
      </w:r>
      <w:proofErr w:type="gramEnd"/>
      <w:r w:rsidR="005A5D60" w:rsidRPr="00F152C5">
        <w:rPr>
          <w:rFonts w:ascii="Times New Roman" w:eastAsiaTheme="minorEastAsia" w:hAnsi="Times New Roman" w:cs="Times New Roman"/>
          <w:sz w:val="24"/>
          <w:szCs w:val="24"/>
        </w:rPr>
        <w:t xml:space="preserve">. Минимальная плотность сети велосипедных дорожек и (или) велосипедных полос в городских населённых пунктах нормируется только применительно к зонам наиболее </w:t>
      </w:r>
      <w:r w:rsidR="00ED2E13" w:rsidRPr="00F152C5">
        <w:rPr>
          <w:rFonts w:ascii="Times New Roman" w:eastAsiaTheme="minorEastAsia" w:hAnsi="Times New Roman" w:cs="Times New Roman"/>
          <w:sz w:val="24"/>
          <w:szCs w:val="24"/>
        </w:rPr>
        <w:t>плотной жилой и общественно-деловой застройки, указанным в основной части настоящих Нормативов.</w:t>
      </w:r>
      <w:r w:rsidR="005A5D60" w:rsidRPr="00F152C5">
        <w:rPr>
          <w:rFonts w:ascii="Times New Roman" w:eastAsiaTheme="minorEastAsia" w:hAnsi="Times New Roman" w:cs="Times New Roman"/>
          <w:sz w:val="24"/>
          <w:szCs w:val="24"/>
        </w:rPr>
        <w:t xml:space="preserve"> </w:t>
      </w:r>
    </w:p>
    <w:p w:rsidR="0062391A" w:rsidRPr="00F152C5" w:rsidRDefault="00854BB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Уровень автомобилизации населения определяется как отношение автомобилей, находящихся в собственности населения, на 1000 жителей.</w:t>
      </w:r>
      <w:r w:rsidR="00F252FF" w:rsidRPr="00F152C5">
        <w:rPr>
          <w:rFonts w:ascii="Times New Roman" w:eastAsiaTheme="minorEastAsia" w:hAnsi="Times New Roman" w:cs="Times New Roman"/>
          <w:sz w:val="24"/>
          <w:szCs w:val="24"/>
        </w:rPr>
        <w:t xml:space="preserve"> В настоящих Нормативах уровень автомобилизации населения установлен на основе имеющихся данных учёта </w:t>
      </w:r>
      <w:r w:rsidR="00F252FF" w:rsidRPr="00F152C5">
        <w:rPr>
          <w:rFonts w:ascii="Times New Roman" w:eastAsiaTheme="minorEastAsia" w:hAnsi="Times New Roman" w:cs="Times New Roman"/>
          <w:sz w:val="24"/>
          <w:szCs w:val="24"/>
        </w:rPr>
        <w:lastRenderedPageBreak/>
        <w:t>автотранспорта территориальным органом ФНС и прогноза изменения уровня автомобилизации на период до 2045 года.</w:t>
      </w:r>
      <w:r w:rsidR="0062391A" w:rsidRPr="00F152C5">
        <w:rPr>
          <w:rFonts w:ascii="Times New Roman" w:eastAsiaTheme="minorEastAsia" w:hAnsi="Times New Roman" w:cs="Times New Roman"/>
          <w:sz w:val="24"/>
          <w:szCs w:val="24"/>
        </w:rPr>
        <w:t xml:space="preserve"> Сведения о количества автотранспорта, зарегистрированном на территории </w:t>
      </w:r>
      <w:r w:rsidR="00A92648" w:rsidRPr="00F152C5">
        <w:rPr>
          <w:rFonts w:ascii="Times New Roman" w:eastAsiaTheme="minorEastAsia" w:hAnsi="Times New Roman" w:cs="Times New Roman"/>
          <w:sz w:val="24"/>
          <w:szCs w:val="24"/>
        </w:rPr>
        <w:t>Ивановской</w:t>
      </w:r>
      <w:r w:rsidR="0062391A" w:rsidRPr="00F152C5">
        <w:rPr>
          <w:rFonts w:ascii="Times New Roman" w:eastAsiaTheme="minorEastAsia" w:hAnsi="Times New Roman" w:cs="Times New Roman"/>
          <w:sz w:val="24"/>
          <w:szCs w:val="24"/>
        </w:rPr>
        <w:t xml:space="preserve"> </w:t>
      </w:r>
      <w:proofErr w:type="gramStart"/>
      <w:r w:rsidR="0062391A" w:rsidRPr="00F152C5">
        <w:rPr>
          <w:rFonts w:ascii="Times New Roman" w:eastAsiaTheme="minorEastAsia" w:hAnsi="Times New Roman" w:cs="Times New Roman"/>
          <w:sz w:val="24"/>
          <w:szCs w:val="24"/>
        </w:rPr>
        <w:t>области</w:t>
      </w:r>
      <w:proofErr w:type="gramEnd"/>
      <w:r w:rsidR="0062391A" w:rsidRPr="00F152C5">
        <w:rPr>
          <w:rFonts w:ascii="Times New Roman" w:eastAsiaTheme="minorEastAsia" w:hAnsi="Times New Roman" w:cs="Times New Roman"/>
          <w:sz w:val="24"/>
          <w:szCs w:val="24"/>
        </w:rPr>
        <w:t xml:space="preserve"> на основе данных ФНС представлены в таблице </w:t>
      </w:r>
      <w:r w:rsidR="00020114">
        <w:rPr>
          <w:rFonts w:ascii="Times New Roman" w:eastAsiaTheme="minorEastAsia" w:hAnsi="Times New Roman" w:cs="Times New Roman"/>
          <w:sz w:val="24"/>
          <w:szCs w:val="24"/>
        </w:rPr>
        <w:t>38</w:t>
      </w:r>
      <w:r w:rsidR="0062391A" w:rsidRPr="00F152C5">
        <w:rPr>
          <w:rFonts w:ascii="Times New Roman" w:eastAsiaTheme="minorEastAsia" w:hAnsi="Times New Roman" w:cs="Times New Roman"/>
          <w:sz w:val="24"/>
          <w:szCs w:val="24"/>
        </w:rPr>
        <w:t>:</w:t>
      </w:r>
    </w:p>
    <w:p w:rsidR="0062391A" w:rsidRPr="00020114" w:rsidRDefault="0062391A" w:rsidP="0062391A">
      <w:pPr>
        <w:keepNext/>
        <w:spacing w:before="240" w:after="120" w:line="240" w:lineRule="auto"/>
        <w:jc w:val="both"/>
        <w:outlineLvl w:val="3"/>
        <w:rPr>
          <w:rFonts w:ascii="Times New Roman" w:eastAsiaTheme="minorEastAsia" w:hAnsi="Times New Roman" w:cs="Times New Roman"/>
          <w:b/>
          <w:bCs/>
          <w:sz w:val="24"/>
          <w:szCs w:val="24"/>
        </w:rPr>
      </w:pPr>
      <w:r w:rsidRPr="00020114">
        <w:rPr>
          <w:rFonts w:ascii="Times New Roman" w:eastAsiaTheme="minorEastAsia" w:hAnsi="Times New Roman" w:cs="Times New Roman"/>
          <w:b/>
          <w:bCs/>
          <w:sz w:val="24"/>
          <w:szCs w:val="24"/>
        </w:rPr>
        <w:t xml:space="preserve">Таблица </w:t>
      </w:r>
      <w:r w:rsidR="00020114" w:rsidRPr="00020114">
        <w:rPr>
          <w:rFonts w:ascii="Times New Roman" w:eastAsiaTheme="minorEastAsia" w:hAnsi="Times New Roman" w:cs="Times New Roman"/>
          <w:b/>
          <w:bCs/>
          <w:sz w:val="24"/>
          <w:szCs w:val="24"/>
        </w:rPr>
        <w:t xml:space="preserve">38. </w:t>
      </w:r>
      <w:r w:rsidRPr="00020114">
        <w:rPr>
          <w:rFonts w:ascii="Times New Roman" w:eastAsiaTheme="minorEastAsia" w:hAnsi="Times New Roman" w:cs="Times New Roman"/>
          <w:b/>
          <w:bCs/>
          <w:sz w:val="24"/>
          <w:szCs w:val="24"/>
        </w:rPr>
        <w:t xml:space="preserve"> Количество автотранспорта, зарегистрированного на территории </w:t>
      </w:r>
      <w:r w:rsidR="00A92648" w:rsidRPr="00020114">
        <w:rPr>
          <w:rFonts w:ascii="Times New Roman" w:eastAsiaTheme="minorEastAsia" w:hAnsi="Times New Roman" w:cs="Times New Roman"/>
          <w:b/>
          <w:bCs/>
          <w:sz w:val="24"/>
          <w:szCs w:val="24"/>
        </w:rPr>
        <w:t>Ивановской</w:t>
      </w:r>
      <w:r w:rsidRPr="00020114">
        <w:rPr>
          <w:rFonts w:ascii="Times New Roman" w:eastAsiaTheme="minorEastAsia" w:hAnsi="Times New Roman" w:cs="Times New Roman"/>
          <w:b/>
          <w:bCs/>
          <w:sz w:val="24"/>
          <w:szCs w:val="24"/>
        </w:rPr>
        <w:t xml:space="preserve"> области в целом по данным территориального органа ФНС </w:t>
      </w:r>
    </w:p>
    <w:tbl>
      <w:tblPr>
        <w:tblStyle w:val="12"/>
        <w:tblW w:w="9356" w:type="dxa"/>
        <w:tblInd w:w="108" w:type="dxa"/>
        <w:tblLayout w:type="fixed"/>
        <w:tblLook w:val="04A0" w:firstRow="1" w:lastRow="0" w:firstColumn="1" w:lastColumn="0" w:noHBand="0" w:noVBand="1"/>
      </w:tblPr>
      <w:tblGrid>
        <w:gridCol w:w="3686"/>
        <w:gridCol w:w="1134"/>
        <w:gridCol w:w="1134"/>
        <w:gridCol w:w="1134"/>
        <w:gridCol w:w="1134"/>
        <w:gridCol w:w="1134"/>
      </w:tblGrid>
      <w:tr w:rsidR="007977F5" w:rsidRPr="00F152C5" w:rsidTr="007977F5">
        <w:trPr>
          <w:trHeight w:val="125"/>
        </w:trPr>
        <w:tc>
          <w:tcPr>
            <w:tcW w:w="3686" w:type="dxa"/>
            <w:vMerge w:val="restart"/>
            <w:vAlign w:val="center"/>
          </w:tcPr>
          <w:p w:rsidR="007977F5" w:rsidRPr="00F152C5" w:rsidRDefault="007977F5" w:rsidP="0062391A">
            <w:pPr>
              <w:widowControl w:val="0"/>
              <w:autoSpaceDE w:val="0"/>
              <w:autoSpaceDN w:val="0"/>
              <w:spacing w:before="60" w:after="60"/>
              <w:jc w:val="center"/>
              <w:rPr>
                <w:rFonts w:eastAsiaTheme="minorHAnsi"/>
                <w:sz w:val="24"/>
                <w:szCs w:val="24"/>
              </w:rPr>
            </w:pPr>
            <w:r w:rsidRPr="00F152C5">
              <w:rPr>
                <w:sz w:val="24"/>
                <w:szCs w:val="24"/>
              </w:rPr>
              <w:t>Наименование объекта налогообложения</w:t>
            </w:r>
          </w:p>
        </w:tc>
        <w:tc>
          <w:tcPr>
            <w:tcW w:w="5670" w:type="dxa"/>
            <w:gridSpan w:val="5"/>
            <w:vAlign w:val="center"/>
          </w:tcPr>
          <w:p w:rsidR="007977F5" w:rsidRPr="00F152C5" w:rsidRDefault="007977F5" w:rsidP="0062391A">
            <w:pPr>
              <w:widowControl w:val="0"/>
              <w:autoSpaceDE w:val="0"/>
              <w:autoSpaceDN w:val="0"/>
              <w:spacing w:before="60" w:after="60"/>
              <w:jc w:val="center"/>
              <w:rPr>
                <w:sz w:val="24"/>
                <w:szCs w:val="24"/>
              </w:rPr>
            </w:pPr>
            <w:r w:rsidRPr="00F152C5">
              <w:rPr>
                <w:sz w:val="24"/>
                <w:szCs w:val="24"/>
              </w:rPr>
              <w:t>Количество единиц автотранспорта по видам собственников в ретроспективе за 2019-2023 гг.</w:t>
            </w:r>
          </w:p>
        </w:tc>
      </w:tr>
      <w:tr w:rsidR="007977F5" w:rsidRPr="00F152C5" w:rsidTr="007977F5">
        <w:tc>
          <w:tcPr>
            <w:tcW w:w="3686" w:type="dxa"/>
            <w:vMerge/>
            <w:vAlign w:val="center"/>
          </w:tcPr>
          <w:p w:rsidR="007977F5" w:rsidRPr="00F152C5" w:rsidRDefault="007977F5" w:rsidP="0062391A">
            <w:pPr>
              <w:widowControl w:val="0"/>
              <w:autoSpaceDE w:val="0"/>
              <w:autoSpaceDN w:val="0"/>
              <w:spacing w:before="60" w:after="60"/>
              <w:jc w:val="center"/>
              <w:rPr>
                <w:sz w:val="24"/>
                <w:szCs w:val="24"/>
              </w:rPr>
            </w:pPr>
          </w:p>
        </w:tc>
        <w:tc>
          <w:tcPr>
            <w:tcW w:w="1134" w:type="dxa"/>
            <w:vAlign w:val="center"/>
          </w:tcPr>
          <w:p w:rsidR="007977F5" w:rsidRPr="00F152C5" w:rsidRDefault="007977F5" w:rsidP="0062391A">
            <w:pPr>
              <w:widowControl w:val="0"/>
              <w:autoSpaceDE w:val="0"/>
              <w:autoSpaceDN w:val="0"/>
              <w:spacing w:before="60" w:after="60"/>
              <w:jc w:val="center"/>
              <w:rPr>
                <w:sz w:val="24"/>
                <w:szCs w:val="24"/>
              </w:rPr>
            </w:pPr>
            <w:r w:rsidRPr="00F152C5">
              <w:rPr>
                <w:sz w:val="24"/>
                <w:szCs w:val="24"/>
              </w:rPr>
              <w:t>2019</w:t>
            </w:r>
          </w:p>
        </w:tc>
        <w:tc>
          <w:tcPr>
            <w:tcW w:w="1134" w:type="dxa"/>
            <w:vAlign w:val="center"/>
          </w:tcPr>
          <w:p w:rsidR="007977F5" w:rsidRPr="00F152C5" w:rsidRDefault="007977F5" w:rsidP="0062391A">
            <w:pPr>
              <w:widowControl w:val="0"/>
              <w:autoSpaceDE w:val="0"/>
              <w:autoSpaceDN w:val="0"/>
              <w:spacing w:before="60" w:after="60"/>
              <w:jc w:val="center"/>
              <w:rPr>
                <w:sz w:val="24"/>
                <w:szCs w:val="24"/>
              </w:rPr>
            </w:pPr>
            <w:r w:rsidRPr="00F152C5">
              <w:rPr>
                <w:sz w:val="24"/>
                <w:szCs w:val="24"/>
              </w:rPr>
              <w:t>2020</w:t>
            </w:r>
          </w:p>
        </w:tc>
        <w:tc>
          <w:tcPr>
            <w:tcW w:w="1134" w:type="dxa"/>
            <w:vAlign w:val="center"/>
          </w:tcPr>
          <w:p w:rsidR="007977F5" w:rsidRPr="00F152C5" w:rsidRDefault="007977F5" w:rsidP="0062391A">
            <w:pPr>
              <w:widowControl w:val="0"/>
              <w:autoSpaceDE w:val="0"/>
              <w:autoSpaceDN w:val="0"/>
              <w:spacing w:before="60" w:after="60"/>
              <w:jc w:val="center"/>
              <w:rPr>
                <w:sz w:val="24"/>
                <w:szCs w:val="24"/>
              </w:rPr>
            </w:pPr>
            <w:r w:rsidRPr="00F152C5">
              <w:rPr>
                <w:sz w:val="24"/>
                <w:szCs w:val="24"/>
              </w:rPr>
              <w:t>2021</w:t>
            </w:r>
          </w:p>
        </w:tc>
        <w:tc>
          <w:tcPr>
            <w:tcW w:w="1134" w:type="dxa"/>
            <w:vAlign w:val="center"/>
          </w:tcPr>
          <w:p w:rsidR="007977F5" w:rsidRPr="00F152C5" w:rsidRDefault="007977F5" w:rsidP="0062391A">
            <w:pPr>
              <w:widowControl w:val="0"/>
              <w:autoSpaceDE w:val="0"/>
              <w:autoSpaceDN w:val="0"/>
              <w:spacing w:before="60" w:after="60"/>
              <w:jc w:val="center"/>
              <w:rPr>
                <w:sz w:val="24"/>
                <w:szCs w:val="24"/>
              </w:rPr>
            </w:pPr>
            <w:r w:rsidRPr="00F152C5">
              <w:rPr>
                <w:sz w:val="24"/>
                <w:szCs w:val="24"/>
              </w:rPr>
              <w:t>2022</w:t>
            </w:r>
          </w:p>
        </w:tc>
        <w:tc>
          <w:tcPr>
            <w:tcW w:w="1134" w:type="dxa"/>
            <w:vAlign w:val="center"/>
          </w:tcPr>
          <w:p w:rsidR="007977F5" w:rsidRPr="00F152C5" w:rsidRDefault="007977F5" w:rsidP="0062391A">
            <w:pPr>
              <w:widowControl w:val="0"/>
              <w:autoSpaceDE w:val="0"/>
              <w:autoSpaceDN w:val="0"/>
              <w:spacing w:before="60" w:after="60"/>
              <w:jc w:val="center"/>
              <w:rPr>
                <w:sz w:val="24"/>
                <w:szCs w:val="24"/>
              </w:rPr>
            </w:pPr>
            <w:r w:rsidRPr="00F152C5">
              <w:rPr>
                <w:sz w:val="24"/>
                <w:szCs w:val="24"/>
              </w:rPr>
              <w:t>2023</w:t>
            </w:r>
          </w:p>
        </w:tc>
      </w:tr>
      <w:tr w:rsidR="007977F5" w:rsidRPr="00F152C5" w:rsidTr="00BD4F7C">
        <w:tc>
          <w:tcPr>
            <w:tcW w:w="3686" w:type="dxa"/>
            <w:vMerge/>
            <w:vAlign w:val="center"/>
          </w:tcPr>
          <w:p w:rsidR="007977F5" w:rsidRPr="00F152C5" w:rsidRDefault="007977F5" w:rsidP="0062391A">
            <w:pPr>
              <w:widowControl w:val="0"/>
              <w:autoSpaceDE w:val="0"/>
              <w:autoSpaceDN w:val="0"/>
              <w:spacing w:before="60" w:after="60"/>
              <w:jc w:val="center"/>
              <w:rPr>
                <w:sz w:val="24"/>
                <w:szCs w:val="24"/>
              </w:rPr>
            </w:pPr>
          </w:p>
        </w:tc>
        <w:tc>
          <w:tcPr>
            <w:tcW w:w="5670" w:type="dxa"/>
            <w:gridSpan w:val="5"/>
            <w:vAlign w:val="center"/>
          </w:tcPr>
          <w:p w:rsidR="007977F5" w:rsidRPr="00F152C5" w:rsidRDefault="007977F5" w:rsidP="0062391A">
            <w:pPr>
              <w:widowControl w:val="0"/>
              <w:autoSpaceDE w:val="0"/>
              <w:autoSpaceDN w:val="0"/>
              <w:spacing w:before="60" w:after="60"/>
              <w:jc w:val="center"/>
              <w:rPr>
                <w:sz w:val="24"/>
                <w:szCs w:val="24"/>
              </w:rPr>
            </w:pPr>
            <w:r w:rsidRPr="00F152C5">
              <w:rPr>
                <w:sz w:val="24"/>
                <w:szCs w:val="24"/>
              </w:rPr>
              <w:t>Физические лица</w:t>
            </w:r>
          </w:p>
        </w:tc>
      </w:tr>
      <w:tr w:rsidR="00A96C86" w:rsidRPr="00F152C5" w:rsidTr="003A7226">
        <w:tc>
          <w:tcPr>
            <w:tcW w:w="3686" w:type="dxa"/>
          </w:tcPr>
          <w:p w:rsidR="00A96C86" w:rsidRPr="00F152C5" w:rsidRDefault="00A96C86" w:rsidP="0062391A">
            <w:pPr>
              <w:widowControl w:val="0"/>
              <w:autoSpaceDE w:val="0"/>
              <w:autoSpaceDN w:val="0"/>
              <w:spacing w:before="60" w:after="60"/>
              <w:rPr>
                <w:sz w:val="24"/>
                <w:szCs w:val="24"/>
              </w:rPr>
            </w:pPr>
            <w:r w:rsidRPr="00F152C5">
              <w:rPr>
                <w:sz w:val="24"/>
                <w:szCs w:val="24"/>
              </w:rPr>
              <w:t>Автомобили легковые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266078</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267285</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319001</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261494</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267416</w:t>
            </w:r>
          </w:p>
        </w:tc>
      </w:tr>
      <w:tr w:rsidR="00A96C86" w:rsidRPr="00F152C5" w:rsidTr="003A7226">
        <w:tc>
          <w:tcPr>
            <w:tcW w:w="3686" w:type="dxa"/>
          </w:tcPr>
          <w:p w:rsidR="00A96C86" w:rsidRPr="00F152C5" w:rsidRDefault="00A96C86" w:rsidP="0062391A">
            <w:pPr>
              <w:widowControl w:val="0"/>
              <w:autoSpaceDE w:val="0"/>
              <w:autoSpaceDN w:val="0"/>
              <w:spacing w:before="60" w:after="60"/>
              <w:rPr>
                <w:sz w:val="24"/>
                <w:szCs w:val="24"/>
              </w:rPr>
            </w:pPr>
            <w:r w:rsidRPr="00F152C5">
              <w:rPr>
                <w:sz w:val="24"/>
                <w:szCs w:val="24"/>
              </w:rPr>
              <w:t>Мотоциклы и мотороллеры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15578</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14823</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14058</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13321</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13163</w:t>
            </w:r>
          </w:p>
        </w:tc>
      </w:tr>
      <w:tr w:rsidR="00A96C86" w:rsidRPr="00F152C5" w:rsidTr="003A7226">
        <w:tc>
          <w:tcPr>
            <w:tcW w:w="3686" w:type="dxa"/>
          </w:tcPr>
          <w:p w:rsidR="00A96C86" w:rsidRPr="00F152C5" w:rsidRDefault="00A96C86" w:rsidP="0062391A">
            <w:pPr>
              <w:widowControl w:val="0"/>
              <w:autoSpaceDE w:val="0"/>
              <w:autoSpaceDN w:val="0"/>
              <w:spacing w:before="60" w:after="60"/>
              <w:rPr>
                <w:sz w:val="24"/>
                <w:szCs w:val="24"/>
              </w:rPr>
            </w:pPr>
            <w:r w:rsidRPr="00F152C5">
              <w:rPr>
                <w:sz w:val="24"/>
                <w:szCs w:val="24"/>
              </w:rPr>
              <w:t>Автобусы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2505</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2284</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2148</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2117</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1963</w:t>
            </w:r>
          </w:p>
        </w:tc>
      </w:tr>
      <w:tr w:rsidR="00A96C86" w:rsidRPr="00F152C5" w:rsidTr="003A7226">
        <w:tc>
          <w:tcPr>
            <w:tcW w:w="3686" w:type="dxa"/>
          </w:tcPr>
          <w:p w:rsidR="00A96C86" w:rsidRPr="00F152C5" w:rsidRDefault="00A96C86" w:rsidP="0062391A">
            <w:pPr>
              <w:widowControl w:val="0"/>
              <w:autoSpaceDE w:val="0"/>
              <w:autoSpaceDN w:val="0"/>
              <w:spacing w:before="60" w:after="60"/>
              <w:rPr>
                <w:sz w:val="24"/>
                <w:szCs w:val="24"/>
              </w:rPr>
            </w:pPr>
            <w:r w:rsidRPr="00F152C5">
              <w:rPr>
                <w:sz w:val="24"/>
                <w:szCs w:val="24"/>
              </w:rPr>
              <w:t>Грузовые автомобили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24581</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24299</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24366</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23479</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23396</w:t>
            </w:r>
          </w:p>
        </w:tc>
      </w:tr>
      <w:tr w:rsidR="007977F5" w:rsidRPr="00F152C5" w:rsidTr="00BD4F7C">
        <w:tc>
          <w:tcPr>
            <w:tcW w:w="3686" w:type="dxa"/>
          </w:tcPr>
          <w:p w:rsidR="007977F5" w:rsidRPr="00F152C5" w:rsidRDefault="007977F5" w:rsidP="0062391A">
            <w:pPr>
              <w:widowControl w:val="0"/>
              <w:autoSpaceDE w:val="0"/>
              <w:autoSpaceDN w:val="0"/>
              <w:spacing w:before="60" w:after="60"/>
              <w:rPr>
                <w:sz w:val="24"/>
                <w:szCs w:val="24"/>
              </w:rPr>
            </w:pPr>
          </w:p>
        </w:tc>
        <w:tc>
          <w:tcPr>
            <w:tcW w:w="5670" w:type="dxa"/>
            <w:gridSpan w:val="5"/>
          </w:tcPr>
          <w:p w:rsidR="007977F5" w:rsidRPr="00F152C5" w:rsidRDefault="007977F5" w:rsidP="007977F5">
            <w:pPr>
              <w:widowControl w:val="0"/>
              <w:autoSpaceDE w:val="0"/>
              <w:autoSpaceDN w:val="0"/>
              <w:spacing w:before="60" w:after="60"/>
              <w:jc w:val="center"/>
              <w:rPr>
                <w:sz w:val="24"/>
                <w:szCs w:val="24"/>
              </w:rPr>
            </w:pPr>
            <w:r w:rsidRPr="00F152C5">
              <w:rPr>
                <w:sz w:val="24"/>
                <w:szCs w:val="24"/>
              </w:rPr>
              <w:t>Юридические лица</w:t>
            </w:r>
            <w:r w:rsidR="00374B39" w:rsidRPr="00F152C5">
              <w:rPr>
                <w:sz w:val="24"/>
                <w:szCs w:val="24"/>
              </w:rPr>
              <w:t xml:space="preserve"> и предприниматели</w:t>
            </w:r>
          </w:p>
        </w:tc>
      </w:tr>
      <w:tr w:rsidR="00A96C86" w:rsidRPr="00F152C5" w:rsidTr="003A7226">
        <w:tc>
          <w:tcPr>
            <w:tcW w:w="3686" w:type="dxa"/>
          </w:tcPr>
          <w:p w:rsidR="00A96C86" w:rsidRPr="00F152C5" w:rsidRDefault="00A96C86" w:rsidP="00BD4F7C">
            <w:pPr>
              <w:widowControl w:val="0"/>
              <w:autoSpaceDE w:val="0"/>
              <w:autoSpaceDN w:val="0"/>
              <w:spacing w:before="60" w:after="60"/>
              <w:rPr>
                <w:sz w:val="24"/>
                <w:szCs w:val="24"/>
              </w:rPr>
            </w:pPr>
            <w:r w:rsidRPr="00F152C5">
              <w:rPr>
                <w:sz w:val="24"/>
                <w:szCs w:val="24"/>
              </w:rPr>
              <w:t>Автомобили легковые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6446</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8272</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7109</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7087</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7382</w:t>
            </w:r>
          </w:p>
        </w:tc>
      </w:tr>
      <w:tr w:rsidR="00A96C86" w:rsidRPr="00F152C5" w:rsidTr="003A7226">
        <w:tc>
          <w:tcPr>
            <w:tcW w:w="3686" w:type="dxa"/>
          </w:tcPr>
          <w:p w:rsidR="00A96C86" w:rsidRPr="00F152C5" w:rsidRDefault="00A96C86" w:rsidP="00BD4F7C">
            <w:pPr>
              <w:widowControl w:val="0"/>
              <w:autoSpaceDE w:val="0"/>
              <w:autoSpaceDN w:val="0"/>
              <w:spacing w:before="60" w:after="60"/>
              <w:rPr>
                <w:sz w:val="24"/>
                <w:szCs w:val="24"/>
              </w:rPr>
            </w:pPr>
            <w:r w:rsidRPr="00F152C5">
              <w:rPr>
                <w:sz w:val="24"/>
                <w:szCs w:val="24"/>
              </w:rPr>
              <w:t>Мотоциклы и мотороллеры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17</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37</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24</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24</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24</w:t>
            </w:r>
          </w:p>
        </w:tc>
      </w:tr>
      <w:tr w:rsidR="00A96C86" w:rsidRPr="00F152C5" w:rsidTr="003A7226">
        <w:tc>
          <w:tcPr>
            <w:tcW w:w="3686" w:type="dxa"/>
          </w:tcPr>
          <w:p w:rsidR="00A96C86" w:rsidRPr="00F152C5" w:rsidRDefault="00A96C86" w:rsidP="00BD4F7C">
            <w:pPr>
              <w:widowControl w:val="0"/>
              <w:autoSpaceDE w:val="0"/>
              <w:autoSpaceDN w:val="0"/>
              <w:spacing w:before="60" w:after="60"/>
              <w:rPr>
                <w:sz w:val="24"/>
                <w:szCs w:val="24"/>
              </w:rPr>
            </w:pPr>
            <w:r w:rsidRPr="00F152C5">
              <w:rPr>
                <w:sz w:val="24"/>
                <w:szCs w:val="24"/>
              </w:rPr>
              <w:t>Автобусы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1213</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1308</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1034</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1126</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1083</w:t>
            </w:r>
          </w:p>
        </w:tc>
      </w:tr>
      <w:tr w:rsidR="00A96C86" w:rsidRPr="00F152C5" w:rsidTr="003A7226">
        <w:tc>
          <w:tcPr>
            <w:tcW w:w="3686" w:type="dxa"/>
          </w:tcPr>
          <w:p w:rsidR="00A96C86" w:rsidRPr="00F152C5" w:rsidRDefault="00A96C86" w:rsidP="00BD4F7C">
            <w:pPr>
              <w:widowControl w:val="0"/>
              <w:autoSpaceDE w:val="0"/>
              <w:autoSpaceDN w:val="0"/>
              <w:spacing w:before="60" w:after="60"/>
              <w:rPr>
                <w:sz w:val="24"/>
                <w:szCs w:val="24"/>
              </w:rPr>
            </w:pPr>
            <w:r w:rsidRPr="00F152C5">
              <w:rPr>
                <w:sz w:val="24"/>
                <w:szCs w:val="24"/>
              </w:rPr>
              <w:t>Грузовые автомобили                                                      (с любой мощностью двигателя), ед.</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7507</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7442</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6846</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7246</w:t>
            </w:r>
          </w:p>
        </w:tc>
        <w:tc>
          <w:tcPr>
            <w:tcW w:w="1134" w:type="dxa"/>
            <w:vAlign w:val="bottom"/>
          </w:tcPr>
          <w:p w:rsidR="00A96C86" w:rsidRPr="00F152C5" w:rsidRDefault="00A96C86" w:rsidP="00A96C86">
            <w:pPr>
              <w:widowControl w:val="0"/>
              <w:autoSpaceDE w:val="0"/>
              <w:autoSpaceDN w:val="0"/>
              <w:spacing w:before="60" w:after="60"/>
              <w:jc w:val="center"/>
              <w:rPr>
                <w:sz w:val="24"/>
                <w:szCs w:val="24"/>
              </w:rPr>
            </w:pPr>
            <w:r w:rsidRPr="00F152C5">
              <w:rPr>
                <w:sz w:val="24"/>
                <w:szCs w:val="24"/>
              </w:rPr>
              <w:t>7612</w:t>
            </w:r>
          </w:p>
        </w:tc>
      </w:tr>
    </w:tbl>
    <w:p w:rsidR="0062391A" w:rsidRPr="00F152C5" w:rsidRDefault="00BD4F7C"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Среднее количество автомобилей, находящихся в собственности граждан за период с 2019 по 2023 гг. составляет, таким образом, 237 297 ед.</w:t>
      </w:r>
    </w:p>
    <w:p w:rsidR="00BD4F7C" w:rsidRPr="00F152C5" w:rsidRDefault="00BD4F7C"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Средний показатель автомобилизации за тот же период представлен в таблице </w:t>
      </w:r>
      <w:r w:rsidR="00020114">
        <w:rPr>
          <w:rFonts w:ascii="Times New Roman" w:eastAsiaTheme="minorEastAsia" w:hAnsi="Times New Roman" w:cs="Times New Roman"/>
          <w:sz w:val="24"/>
          <w:szCs w:val="24"/>
        </w:rPr>
        <w:t>39</w:t>
      </w:r>
      <w:r w:rsidRPr="00F152C5">
        <w:rPr>
          <w:rFonts w:ascii="Times New Roman" w:eastAsiaTheme="minorEastAsia" w:hAnsi="Times New Roman" w:cs="Times New Roman"/>
          <w:sz w:val="24"/>
          <w:szCs w:val="24"/>
        </w:rPr>
        <w:t>:</w:t>
      </w:r>
    </w:p>
    <w:p w:rsidR="00BD4F7C" w:rsidRPr="00F152C5" w:rsidRDefault="00BD4F7C"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020114">
        <w:rPr>
          <w:rFonts w:ascii="Times New Roman" w:eastAsiaTheme="minorEastAsia" w:hAnsi="Times New Roman" w:cs="Times New Roman"/>
          <w:b/>
          <w:bCs/>
          <w:sz w:val="24"/>
          <w:szCs w:val="24"/>
        </w:rPr>
        <w:t>39</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Средние характеристики автопарка в собственности граждан </w:t>
      </w:r>
      <w:r w:rsidR="00A92648" w:rsidRPr="00F152C5">
        <w:rPr>
          <w:rFonts w:ascii="Times New Roman" w:eastAsiaTheme="minorEastAsia" w:hAnsi="Times New Roman" w:cs="Times New Roman"/>
          <w:b/>
          <w:bCs/>
          <w:sz w:val="24"/>
          <w:szCs w:val="24"/>
        </w:rPr>
        <w:t>Ивановской</w:t>
      </w:r>
      <w:r w:rsidRPr="00F152C5">
        <w:rPr>
          <w:rFonts w:ascii="Times New Roman" w:eastAsiaTheme="minorEastAsia" w:hAnsi="Times New Roman" w:cs="Times New Roman"/>
          <w:b/>
          <w:bCs/>
          <w:sz w:val="24"/>
          <w:szCs w:val="24"/>
        </w:rPr>
        <w:t xml:space="preserve"> области в ретроспективе за 2019-2023 гг.</w:t>
      </w:r>
    </w:p>
    <w:tbl>
      <w:tblPr>
        <w:tblStyle w:val="12"/>
        <w:tblW w:w="9356" w:type="dxa"/>
        <w:tblInd w:w="108" w:type="dxa"/>
        <w:tblLayout w:type="fixed"/>
        <w:tblLook w:val="04A0" w:firstRow="1" w:lastRow="0" w:firstColumn="1" w:lastColumn="0" w:noHBand="0" w:noVBand="1"/>
      </w:tblPr>
      <w:tblGrid>
        <w:gridCol w:w="2410"/>
        <w:gridCol w:w="1134"/>
        <w:gridCol w:w="1134"/>
        <w:gridCol w:w="1134"/>
        <w:gridCol w:w="1134"/>
        <w:gridCol w:w="1134"/>
        <w:gridCol w:w="1276"/>
      </w:tblGrid>
      <w:tr w:rsidR="00740FA2" w:rsidRPr="0062391A" w:rsidTr="00740FA2">
        <w:trPr>
          <w:trHeight w:val="125"/>
        </w:trPr>
        <w:tc>
          <w:tcPr>
            <w:tcW w:w="2410" w:type="dxa"/>
            <w:vMerge w:val="restart"/>
            <w:vAlign w:val="center"/>
          </w:tcPr>
          <w:p w:rsidR="00740FA2" w:rsidRPr="006C55A9" w:rsidRDefault="00740FA2" w:rsidP="00740FA2">
            <w:pPr>
              <w:widowControl w:val="0"/>
              <w:autoSpaceDE w:val="0"/>
              <w:autoSpaceDN w:val="0"/>
              <w:spacing w:before="60" w:after="60"/>
              <w:jc w:val="center"/>
              <w:rPr>
                <w:rFonts w:eastAsiaTheme="minorHAnsi"/>
                <w:sz w:val="24"/>
                <w:szCs w:val="24"/>
              </w:rPr>
            </w:pPr>
            <w:r w:rsidRPr="006C55A9">
              <w:rPr>
                <w:sz w:val="24"/>
                <w:szCs w:val="24"/>
              </w:rPr>
              <w:t>Тип автомобилей</w:t>
            </w:r>
          </w:p>
        </w:tc>
        <w:tc>
          <w:tcPr>
            <w:tcW w:w="5670" w:type="dxa"/>
            <w:gridSpan w:val="5"/>
            <w:vAlign w:val="center"/>
          </w:tcPr>
          <w:p w:rsidR="00740FA2" w:rsidRPr="006C55A9" w:rsidRDefault="00740FA2" w:rsidP="00740FA2">
            <w:pPr>
              <w:widowControl w:val="0"/>
              <w:autoSpaceDE w:val="0"/>
              <w:autoSpaceDN w:val="0"/>
              <w:spacing w:before="60" w:after="60"/>
              <w:jc w:val="center"/>
              <w:rPr>
                <w:sz w:val="24"/>
                <w:szCs w:val="24"/>
              </w:rPr>
            </w:pPr>
            <w:r w:rsidRPr="006C55A9">
              <w:rPr>
                <w:sz w:val="24"/>
                <w:szCs w:val="24"/>
              </w:rPr>
              <w:t>Количество единиц автотранспорта по видам собственников в ретроспективе за 2019-2023 гг.</w:t>
            </w:r>
          </w:p>
        </w:tc>
        <w:tc>
          <w:tcPr>
            <w:tcW w:w="1276" w:type="dxa"/>
            <w:vMerge w:val="restart"/>
          </w:tcPr>
          <w:p w:rsidR="006C55A9" w:rsidRPr="006C55A9" w:rsidRDefault="00740FA2" w:rsidP="00740FA2">
            <w:pPr>
              <w:widowControl w:val="0"/>
              <w:autoSpaceDE w:val="0"/>
              <w:autoSpaceDN w:val="0"/>
              <w:spacing w:before="60" w:after="60"/>
              <w:jc w:val="center"/>
              <w:rPr>
                <w:sz w:val="24"/>
                <w:szCs w:val="24"/>
              </w:rPr>
            </w:pPr>
            <w:r w:rsidRPr="006C55A9">
              <w:rPr>
                <w:sz w:val="24"/>
                <w:szCs w:val="24"/>
              </w:rPr>
              <w:t xml:space="preserve">Среднее значение </w:t>
            </w:r>
          </w:p>
          <w:p w:rsidR="00740FA2" w:rsidRPr="006C55A9" w:rsidRDefault="00740FA2" w:rsidP="00740FA2">
            <w:pPr>
              <w:widowControl w:val="0"/>
              <w:autoSpaceDE w:val="0"/>
              <w:autoSpaceDN w:val="0"/>
              <w:spacing w:before="60" w:after="60"/>
              <w:jc w:val="center"/>
              <w:rPr>
                <w:sz w:val="24"/>
                <w:szCs w:val="24"/>
              </w:rPr>
            </w:pPr>
            <w:r w:rsidRPr="006C55A9">
              <w:rPr>
                <w:sz w:val="24"/>
                <w:szCs w:val="24"/>
              </w:rPr>
              <w:lastRenderedPageBreak/>
              <w:t>за 2019-2023 гг.</w:t>
            </w:r>
          </w:p>
        </w:tc>
      </w:tr>
      <w:tr w:rsidR="00740FA2" w:rsidRPr="0062391A" w:rsidTr="00740FA2">
        <w:tc>
          <w:tcPr>
            <w:tcW w:w="2410" w:type="dxa"/>
            <w:vMerge/>
            <w:vAlign w:val="center"/>
          </w:tcPr>
          <w:p w:rsidR="00740FA2" w:rsidRPr="006C55A9" w:rsidRDefault="00740FA2" w:rsidP="00740FA2">
            <w:pPr>
              <w:widowControl w:val="0"/>
              <w:autoSpaceDE w:val="0"/>
              <w:autoSpaceDN w:val="0"/>
              <w:spacing w:before="60" w:after="60"/>
              <w:jc w:val="center"/>
              <w:rPr>
                <w:sz w:val="24"/>
                <w:szCs w:val="24"/>
              </w:rPr>
            </w:pPr>
          </w:p>
        </w:tc>
        <w:tc>
          <w:tcPr>
            <w:tcW w:w="1134" w:type="dxa"/>
            <w:vAlign w:val="center"/>
          </w:tcPr>
          <w:p w:rsidR="00740FA2" w:rsidRPr="006C55A9" w:rsidRDefault="00740FA2" w:rsidP="00740FA2">
            <w:pPr>
              <w:widowControl w:val="0"/>
              <w:autoSpaceDE w:val="0"/>
              <w:autoSpaceDN w:val="0"/>
              <w:spacing w:before="60" w:after="60"/>
              <w:jc w:val="center"/>
              <w:rPr>
                <w:sz w:val="24"/>
                <w:szCs w:val="24"/>
              </w:rPr>
            </w:pPr>
            <w:r w:rsidRPr="006C55A9">
              <w:rPr>
                <w:sz w:val="24"/>
                <w:szCs w:val="24"/>
              </w:rPr>
              <w:t>2019</w:t>
            </w:r>
          </w:p>
        </w:tc>
        <w:tc>
          <w:tcPr>
            <w:tcW w:w="1134" w:type="dxa"/>
            <w:vAlign w:val="center"/>
          </w:tcPr>
          <w:p w:rsidR="00740FA2" w:rsidRPr="006C55A9" w:rsidRDefault="00740FA2" w:rsidP="00740FA2">
            <w:pPr>
              <w:widowControl w:val="0"/>
              <w:autoSpaceDE w:val="0"/>
              <w:autoSpaceDN w:val="0"/>
              <w:spacing w:before="60" w:after="60"/>
              <w:jc w:val="center"/>
              <w:rPr>
                <w:sz w:val="24"/>
                <w:szCs w:val="24"/>
              </w:rPr>
            </w:pPr>
            <w:r w:rsidRPr="006C55A9">
              <w:rPr>
                <w:sz w:val="24"/>
                <w:szCs w:val="24"/>
              </w:rPr>
              <w:t>2020</w:t>
            </w:r>
          </w:p>
        </w:tc>
        <w:tc>
          <w:tcPr>
            <w:tcW w:w="1134" w:type="dxa"/>
            <w:vAlign w:val="center"/>
          </w:tcPr>
          <w:p w:rsidR="00740FA2" w:rsidRPr="006C55A9" w:rsidRDefault="00740FA2" w:rsidP="00740FA2">
            <w:pPr>
              <w:widowControl w:val="0"/>
              <w:autoSpaceDE w:val="0"/>
              <w:autoSpaceDN w:val="0"/>
              <w:spacing w:before="60" w:after="60"/>
              <w:jc w:val="center"/>
              <w:rPr>
                <w:sz w:val="24"/>
                <w:szCs w:val="24"/>
              </w:rPr>
            </w:pPr>
            <w:r w:rsidRPr="006C55A9">
              <w:rPr>
                <w:sz w:val="24"/>
                <w:szCs w:val="24"/>
              </w:rPr>
              <w:t>2021</w:t>
            </w:r>
          </w:p>
        </w:tc>
        <w:tc>
          <w:tcPr>
            <w:tcW w:w="1134" w:type="dxa"/>
            <w:vAlign w:val="center"/>
          </w:tcPr>
          <w:p w:rsidR="00740FA2" w:rsidRPr="006C55A9" w:rsidRDefault="00740FA2" w:rsidP="00740FA2">
            <w:pPr>
              <w:widowControl w:val="0"/>
              <w:autoSpaceDE w:val="0"/>
              <w:autoSpaceDN w:val="0"/>
              <w:spacing w:before="60" w:after="60"/>
              <w:jc w:val="center"/>
              <w:rPr>
                <w:sz w:val="24"/>
                <w:szCs w:val="24"/>
              </w:rPr>
            </w:pPr>
            <w:r w:rsidRPr="006C55A9">
              <w:rPr>
                <w:sz w:val="24"/>
                <w:szCs w:val="24"/>
              </w:rPr>
              <w:t>2022</w:t>
            </w:r>
          </w:p>
        </w:tc>
        <w:tc>
          <w:tcPr>
            <w:tcW w:w="1134" w:type="dxa"/>
            <w:vAlign w:val="center"/>
          </w:tcPr>
          <w:p w:rsidR="00740FA2" w:rsidRPr="006C55A9" w:rsidRDefault="00740FA2" w:rsidP="00740FA2">
            <w:pPr>
              <w:widowControl w:val="0"/>
              <w:autoSpaceDE w:val="0"/>
              <w:autoSpaceDN w:val="0"/>
              <w:spacing w:before="60" w:after="60"/>
              <w:jc w:val="center"/>
              <w:rPr>
                <w:sz w:val="24"/>
                <w:szCs w:val="24"/>
              </w:rPr>
            </w:pPr>
            <w:r w:rsidRPr="006C55A9">
              <w:rPr>
                <w:sz w:val="24"/>
                <w:szCs w:val="24"/>
              </w:rPr>
              <w:t>2023</w:t>
            </w:r>
          </w:p>
        </w:tc>
        <w:tc>
          <w:tcPr>
            <w:tcW w:w="1276" w:type="dxa"/>
            <w:vMerge/>
          </w:tcPr>
          <w:p w:rsidR="00740FA2" w:rsidRPr="006C55A9" w:rsidRDefault="00740FA2" w:rsidP="00740FA2">
            <w:pPr>
              <w:widowControl w:val="0"/>
              <w:autoSpaceDE w:val="0"/>
              <w:autoSpaceDN w:val="0"/>
              <w:spacing w:before="60" w:after="60"/>
              <w:jc w:val="center"/>
              <w:rPr>
                <w:sz w:val="24"/>
                <w:szCs w:val="24"/>
              </w:rPr>
            </w:pPr>
          </w:p>
        </w:tc>
      </w:tr>
      <w:tr w:rsidR="00FA76BC" w:rsidRPr="007977F5" w:rsidTr="00FA76BC">
        <w:tc>
          <w:tcPr>
            <w:tcW w:w="2410" w:type="dxa"/>
          </w:tcPr>
          <w:p w:rsidR="00FA76BC" w:rsidRPr="006C55A9" w:rsidRDefault="00FA76BC" w:rsidP="00740FA2">
            <w:pPr>
              <w:widowControl w:val="0"/>
              <w:autoSpaceDE w:val="0"/>
              <w:autoSpaceDN w:val="0"/>
              <w:spacing w:before="60" w:after="60"/>
              <w:rPr>
                <w:sz w:val="24"/>
                <w:szCs w:val="24"/>
              </w:rPr>
            </w:pPr>
            <w:r w:rsidRPr="006C55A9">
              <w:rPr>
                <w:sz w:val="24"/>
                <w:szCs w:val="24"/>
              </w:rPr>
              <w:lastRenderedPageBreak/>
              <w:t>Автомобили легковые, ед.</w:t>
            </w:r>
          </w:p>
        </w:tc>
        <w:tc>
          <w:tcPr>
            <w:tcW w:w="1134" w:type="dxa"/>
            <w:vAlign w:val="bottom"/>
          </w:tcPr>
          <w:p w:rsidR="00FA76BC" w:rsidRPr="00FA76BC" w:rsidRDefault="00FA76BC" w:rsidP="00FA76BC">
            <w:pPr>
              <w:widowControl w:val="0"/>
              <w:autoSpaceDE w:val="0"/>
              <w:autoSpaceDN w:val="0"/>
              <w:spacing w:before="60" w:after="60"/>
              <w:jc w:val="center"/>
              <w:rPr>
                <w:sz w:val="24"/>
                <w:szCs w:val="24"/>
              </w:rPr>
            </w:pPr>
            <w:r w:rsidRPr="00FA76BC">
              <w:rPr>
                <w:sz w:val="24"/>
                <w:szCs w:val="24"/>
              </w:rPr>
              <w:t>266078</w:t>
            </w:r>
          </w:p>
        </w:tc>
        <w:tc>
          <w:tcPr>
            <w:tcW w:w="1134" w:type="dxa"/>
            <w:vAlign w:val="bottom"/>
          </w:tcPr>
          <w:p w:rsidR="00FA76BC" w:rsidRPr="00FA76BC" w:rsidRDefault="00FA76BC" w:rsidP="00FA76BC">
            <w:pPr>
              <w:widowControl w:val="0"/>
              <w:autoSpaceDE w:val="0"/>
              <w:autoSpaceDN w:val="0"/>
              <w:spacing w:before="60" w:after="60"/>
              <w:jc w:val="center"/>
              <w:rPr>
                <w:sz w:val="24"/>
                <w:szCs w:val="24"/>
              </w:rPr>
            </w:pPr>
            <w:r w:rsidRPr="00FA76BC">
              <w:rPr>
                <w:sz w:val="24"/>
                <w:szCs w:val="24"/>
              </w:rPr>
              <w:t>267285</w:t>
            </w:r>
          </w:p>
        </w:tc>
        <w:tc>
          <w:tcPr>
            <w:tcW w:w="1134" w:type="dxa"/>
            <w:vAlign w:val="bottom"/>
          </w:tcPr>
          <w:p w:rsidR="00FA76BC" w:rsidRPr="00FA76BC" w:rsidRDefault="00FA76BC" w:rsidP="00FA76BC">
            <w:pPr>
              <w:widowControl w:val="0"/>
              <w:autoSpaceDE w:val="0"/>
              <w:autoSpaceDN w:val="0"/>
              <w:spacing w:before="60" w:after="60"/>
              <w:jc w:val="center"/>
              <w:rPr>
                <w:sz w:val="24"/>
                <w:szCs w:val="24"/>
              </w:rPr>
            </w:pPr>
            <w:r w:rsidRPr="00FA76BC">
              <w:rPr>
                <w:sz w:val="24"/>
                <w:szCs w:val="24"/>
              </w:rPr>
              <w:t>319001</w:t>
            </w:r>
          </w:p>
        </w:tc>
        <w:tc>
          <w:tcPr>
            <w:tcW w:w="1134" w:type="dxa"/>
            <w:vAlign w:val="bottom"/>
          </w:tcPr>
          <w:p w:rsidR="00FA76BC" w:rsidRPr="00FA76BC" w:rsidRDefault="00FA76BC" w:rsidP="00FA76BC">
            <w:pPr>
              <w:widowControl w:val="0"/>
              <w:autoSpaceDE w:val="0"/>
              <w:autoSpaceDN w:val="0"/>
              <w:spacing w:before="60" w:after="60"/>
              <w:jc w:val="center"/>
              <w:rPr>
                <w:sz w:val="24"/>
                <w:szCs w:val="24"/>
              </w:rPr>
            </w:pPr>
            <w:r w:rsidRPr="00FA76BC">
              <w:rPr>
                <w:sz w:val="24"/>
                <w:szCs w:val="24"/>
              </w:rPr>
              <w:t>261494</w:t>
            </w:r>
          </w:p>
        </w:tc>
        <w:tc>
          <w:tcPr>
            <w:tcW w:w="1134" w:type="dxa"/>
            <w:vAlign w:val="bottom"/>
          </w:tcPr>
          <w:p w:rsidR="00FA76BC" w:rsidRPr="00FA76BC" w:rsidRDefault="00FA76BC" w:rsidP="00FA76BC">
            <w:pPr>
              <w:widowControl w:val="0"/>
              <w:autoSpaceDE w:val="0"/>
              <w:autoSpaceDN w:val="0"/>
              <w:spacing w:before="60" w:after="60"/>
              <w:jc w:val="center"/>
              <w:rPr>
                <w:sz w:val="24"/>
                <w:szCs w:val="24"/>
              </w:rPr>
            </w:pPr>
            <w:r w:rsidRPr="00FA76BC">
              <w:rPr>
                <w:sz w:val="24"/>
                <w:szCs w:val="24"/>
              </w:rPr>
              <w:t>267416</w:t>
            </w:r>
          </w:p>
        </w:tc>
        <w:tc>
          <w:tcPr>
            <w:tcW w:w="1276" w:type="dxa"/>
            <w:vAlign w:val="center"/>
          </w:tcPr>
          <w:p w:rsidR="00FA76BC" w:rsidRPr="006C55A9" w:rsidRDefault="00FA76BC" w:rsidP="00FA76BC">
            <w:pPr>
              <w:widowControl w:val="0"/>
              <w:autoSpaceDE w:val="0"/>
              <w:autoSpaceDN w:val="0"/>
              <w:spacing w:before="60" w:after="60"/>
              <w:jc w:val="center"/>
              <w:rPr>
                <w:sz w:val="24"/>
                <w:szCs w:val="24"/>
              </w:rPr>
            </w:pPr>
            <w:r w:rsidRPr="006C55A9">
              <w:rPr>
                <w:sz w:val="24"/>
                <w:szCs w:val="24"/>
              </w:rPr>
              <w:t>2</w:t>
            </w:r>
            <w:r>
              <w:rPr>
                <w:sz w:val="24"/>
                <w:szCs w:val="24"/>
              </w:rPr>
              <w:t>76</w:t>
            </w:r>
            <w:r w:rsidRPr="006C55A9">
              <w:rPr>
                <w:sz w:val="24"/>
                <w:szCs w:val="24"/>
              </w:rPr>
              <w:t> 2</w:t>
            </w:r>
            <w:r>
              <w:rPr>
                <w:sz w:val="24"/>
                <w:szCs w:val="24"/>
              </w:rPr>
              <w:t>55</w:t>
            </w:r>
          </w:p>
        </w:tc>
      </w:tr>
      <w:tr w:rsidR="00740FA2" w:rsidRPr="007977F5" w:rsidTr="00740FA2">
        <w:tc>
          <w:tcPr>
            <w:tcW w:w="2410" w:type="dxa"/>
          </w:tcPr>
          <w:p w:rsidR="00740FA2" w:rsidRPr="006C55A9" w:rsidRDefault="00740FA2" w:rsidP="00740FA2">
            <w:pPr>
              <w:widowControl w:val="0"/>
              <w:autoSpaceDE w:val="0"/>
              <w:autoSpaceDN w:val="0"/>
              <w:spacing w:before="60" w:after="60"/>
              <w:rPr>
                <w:sz w:val="24"/>
                <w:szCs w:val="24"/>
              </w:rPr>
            </w:pPr>
            <w:r w:rsidRPr="006C55A9">
              <w:rPr>
                <w:sz w:val="24"/>
                <w:szCs w:val="24"/>
              </w:rPr>
              <w:t xml:space="preserve">Население области на конец года, </w:t>
            </w:r>
            <w:r w:rsidR="00A96C86">
              <w:rPr>
                <w:sz w:val="24"/>
                <w:szCs w:val="24"/>
              </w:rPr>
              <w:t xml:space="preserve">тыс. </w:t>
            </w:r>
            <w:r w:rsidRPr="006C55A9">
              <w:rPr>
                <w:sz w:val="24"/>
                <w:szCs w:val="24"/>
              </w:rPr>
              <w:t>чел.</w:t>
            </w:r>
          </w:p>
        </w:tc>
        <w:tc>
          <w:tcPr>
            <w:tcW w:w="1134" w:type="dxa"/>
            <w:vAlign w:val="center"/>
          </w:tcPr>
          <w:p w:rsidR="00740FA2" w:rsidRPr="006C55A9" w:rsidRDefault="00A96C86" w:rsidP="00740FA2">
            <w:pPr>
              <w:widowControl w:val="0"/>
              <w:autoSpaceDE w:val="0"/>
              <w:autoSpaceDN w:val="0"/>
              <w:spacing w:before="60" w:after="60"/>
              <w:jc w:val="center"/>
              <w:rPr>
                <w:sz w:val="24"/>
                <w:szCs w:val="24"/>
              </w:rPr>
            </w:pPr>
            <w:r>
              <w:rPr>
                <w:sz w:val="24"/>
                <w:szCs w:val="24"/>
              </w:rPr>
              <w:t>1004,2</w:t>
            </w:r>
            <w:r w:rsidR="00740FA2" w:rsidRPr="006C55A9">
              <w:rPr>
                <w:sz w:val="24"/>
                <w:szCs w:val="24"/>
              </w:rPr>
              <w:t xml:space="preserve"> </w:t>
            </w:r>
          </w:p>
        </w:tc>
        <w:tc>
          <w:tcPr>
            <w:tcW w:w="1134" w:type="dxa"/>
            <w:vAlign w:val="center"/>
          </w:tcPr>
          <w:p w:rsidR="00740FA2" w:rsidRPr="006C55A9" w:rsidRDefault="00A96C86" w:rsidP="00740FA2">
            <w:pPr>
              <w:widowControl w:val="0"/>
              <w:autoSpaceDE w:val="0"/>
              <w:autoSpaceDN w:val="0"/>
              <w:spacing w:before="60" w:after="60"/>
              <w:jc w:val="center"/>
              <w:rPr>
                <w:sz w:val="24"/>
                <w:szCs w:val="24"/>
              </w:rPr>
            </w:pPr>
            <w:r>
              <w:rPr>
                <w:sz w:val="24"/>
                <w:szCs w:val="24"/>
              </w:rPr>
              <w:t>997,1</w:t>
            </w:r>
            <w:r w:rsidR="00740FA2" w:rsidRPr="006C55A9">
              <w:rPr>
                <w:sz w:val="24"/>
                <w:szCs w:val="24"/>
              </w:rPr>
              <w:t xml:space="preserve"> </w:t>
            </w:r>
          </w:p>
        </w:tc>
        <w:tc>
          <w:tcPr>
            <w:tcW w:w="1134" w:type="dxa"/>
            <w:vAlign w:val="center"/>
          </w:tcPr>
          <w:p w:rsidR="00740FA2" w:rsidRPr="006C55A9" w:rsidRDefault="00A96C86" w:rsidP="00740FA2">
            <w:pPr>
              <w:widowControl w:val="0"/>
              <w:autoSpaceDE w:val="0"/>
              <w:autoSpaceDN w:val="0"/>
              <w:spacing w:before="60" w:after="60"/>
              <w:jc w:val="center"/>
              <w:rPr>
                <w:sz w:val="24"/>
                <w:szCs w:val="24"/>
              </w:rPr>
            </w:pPr>
            <w:r>
              <w:rPr>
                <w:sz w:val="24"/>
                <w:szCs w:val="24"/>
              </w:rPr>
              <w:t>987,0</w:t>
            </w:r>
          </w:p>
        </w:tc>
        <w:tc>
          <w:tcPr>
            <w:tcW w:w="1134" w:type="dxa"/>
            <w:vAlign w:val="center"/>
          </w:tcPr>
          <w:p w:rsidR="00740FA2" w:rsidRPr="006C55A9" w:rsidRDefault="00A96C86" w:rsidP="00740FA2">
            <w:pPr>
              <w:widowControl w:val="0"/>
              <w:autoSpaceDE w:val="0"/>
              <w:autoSpaceDN w:val="0"/>
              <w:spacing w:before="60" w:after="60"/>
              <w:jc w:val="center"/>
              <w:rPr>
                <w:sz w:val="24"/>
                <w:szCs w:val="24"/>
              </w:rPr>
            </w:pPr>
            <w:r>
              <w:rPr>
                <w:sz w:val="24"/>
                <w:szCs w:val="24"/>
              </w:rPr>
              <w:t>924,1</w:t>
            </w:r>
          </w:p>
        </w:tc>
        <w:tc>
          <w:tcPr>
            <w:tcW w:w="1134" w:type="dxa"/>
            <w:vAlign w:val="center"/>
          </w:tcPr>
          <w:p w:rsidR="00740FA2" w:rsidRPr="006C55A9" w:rsidRDefault="00A96C86" w:rsidP="00740FA2">
            <w:pPr>
              <w:widowControl w:val="0"/>
              <w:autoSpaceDE w:val="0"/>
              <w:autoSpaceDN w:val="0"/>
              <w:spacing w:before="60" w:after="60"/>
              <w:jc w:val="center"/>
              <w:rPr>
                <w:sz w:val="24"/>
                <w:szCs w:val="24"/>
              </w:rPr>
            </w:pPr>
            <w:r>
              <w:rPr>
                <w:sz w:val="24"/>
                <w:szCs w:val="24"/>
              </w:rPr>
              <w:t>914,7</w:t>
            </w:r>
          </w:p>
        </w:tc>
        <w:tc>
          <w:tcPr>
            <w:tcW w:w="1276" w:type="dxa"/>
            <w:vAlign w:val="center"/>
          </w:tcPr>
          <w:p w:rsidR="00740FA2" w:rsidRPr="006C55A9" w:rsidRDefault="00A96C86" w:rsidP="00A96C86">
            <w:pPr>
              <w:widowControl w:val="0"/>
              <w:autoSpaceDE w:val="0"/>
              <w:autoSpaceDN w:val="0"/>
              <w:spacing w:before="60" w:after="60"/>
              <w:jc w:val="center"/>
              <w:rPr>
                <w:sz w:val="24"/>
                <w:szCs w:val="24"/>
              </w:rPr>
            </w:pPr>
            <w:r>
              <w:rPr>
                <w:sz w:val="24"/>
                <w:szCs w:val="24"/>
              </w:rPr>
              <w:t>965,4</w:t>
            </w:r>
            <w:r w:rsidR="00740FA2" w:rsidRPr="006C55A9">
              <w:rPr>
                <w:sz w:val="24"/>
                <w:szCs w:val="24"/>
              </w:rPr>
              <w:t xml:space="preserve"> </w:t>
            </w:r>
          </w:p>
        </w:tc>
      </w:tr>
      <w:tr w:rsidR="00740FA2" w:rsidRPr="007977F5" w:rsidTr="00740FA2">
        <w:tc>
          <w:tcPr>
            <w:tcW w:w="2410" w:type="dxa"/>
          </w:tcPr>
          <w:p w:rsidR="00740FA2" w:rsidRPr="006C55A9" w:rsidRDefault="00740FA2" w:rsidP="00740FA2">
            <w:pPr>
              <w:widowControl w:val="0"/>
              <w:autoSpaceDE w:val="0"/>
              <w:autoSpaceDN w:val="0"/>
              <w:spacing w:before="60" w:after="60"/>
              <w:rPr>
                <w:sz w:val="24"/>
                <w:szCs w:val="24"/>
              </w:rPr>
            </w:pPr>
            <w:r w:rsidRPr="006C55A9">
              <w:rPr>
                <w:sz w:val="24"/>
                <w:szCs w:val="24"/>
              </w:rPr>
              <w:t>Автомобилизация населения, авт./1000 жит.</w:t>
            </w:r>
          </w:p>
        </w:tc>
        <w:tc>
          <w:tcPr>
            <w:tcW w:w="1134" w:type="dxa"/>
            <w:vAlign w:val="center"/>
          </w:tcPr>
          <w:p w:rsidR="00740FA2" w:rsidRPr="006C55A9" w:rsidRDefault="00FA76BC" w:rsidP="00FA76BC">
            <w:pPr>
              <w:widowControl w:val="0"/>
              <w:autoSpaceDE w:val="0"/>
              <w:autoSpaceDN w:val="0"/>
              <w:spacing w:before="60" w:after="60"/>
              <w:jc w:val="center"/>
              <w:rPr>
                <w:sz w:val="24"/>
                <w:szCs w:val="24"/>
              </w:rPr>
            </w:pPr>
            <w:r>
              <w:rPr>
                <w:sz w:val="24"/>
                <w:szCs w:val="24"/>
              </w:rPr>
              <w:t>264</w:t>
            </w:r>
            <w:r w:rsidR="00740FA2" w:rsidRPr="006C55A9">
              <w:rPr>
                <w:sz w:val="24"/>
                <w:szCs w:val="24"/>
              </w:rPr>
              <w:t>,</w:t>
            </w:r>
            <w:r>
              <w:rPr>
                <w:sz w:val="24"/>
                <w:szCs w:val="24"/>
              </w:rPr>
              <w:t>97</w:t>
            </w:r>
          </w:p>
        </w:tc>
        <w:tc>
          <w:tcPr>
            <w:tcW w:w="1134" w:type="dxa"/>
            <w:vAlign w:val="center"/>
          </w:tcPr>
          <w:p w:rsidR="00740FA2" w:rsidRPr="006C55A9" w:rsidRDefault="00FA76BC" w:rsidP="00FA76BC">
            <w:pPr>
              <w:widowControl w:val="0"/>
              <w:autoSpaceDE w:val="0"/>
              <w:autoSpaceDN w:val="0"/>
              <w:spacing w:before="60" w:after="60"/>
              <w:jc w:val="center"/>
              <w:rPr>
                <w:sz w:val="24"/>
                <w:szCs w:val="24"/>
              </w:rPr>
            </w:pPr>
            <w:r>
              <w:rPr>
                <w:sz w:val="24"/>
                <w:szCs w:val="24"/>
              </w:rPr>
              <w:t>268</w:t>
            </w:r>
            <w:r w:rsidR="00740FA2" w:rsidRPr="006C55A9">
              <w:rPr>
                <w:sz w:val="24"/>
                <w:szCs w:val="24"/>
              </w:rPr>
              <w:t>,</w:t>
            </w:r>
            <w:r>
              <w:rPr>
                <w:sz w:val="24"/>
                <w:szCs w:val="24"/>
              </w:rPr>
              <w:t>06</w:t>
            </w:r>
          </w:p>
        </w:tc>
        <w:tc>
          <w:tcPr>
            <w:tcW w:w="1134" w:type="dxa"/>
            <w:vAlign w:val="center"/>
          </w:tcPr>
          <w:p w:rsidR="00740FA2" w:rsidRPr="006C55A9" w:rsidRDefault="00FA76BC" w:rsidP="00740FA2">
            <w:pPr>
              <w:widowControl w:val="0"/>
              <w:autoSpaceDE w:val="0"/>
              <w:autoSpaceDN w:val="0"/>
              <w:spacing w:before="60" w:after="60"/>
              <w:jc w:val="center"/>
              <w:rPr>
                <w:sz w:val="24"/>
                <w:szCs w:val="24"/>
              </w:rPr>
            </w:pPr>
            <w:r>
              <w:rPr>
                <w:sz w:val="24"/>
                <w:szCs w:val="24"/>
              </w:rPr>
              <w:t>323,2</w:t>
            </w:r>
          </w:p>
        </w:tc>
        <w:tc>
          <w:tcPr>
            <w:tcW w:w="1134" w:type="dxa"/>
            <w:vAlign w:val="center"/>
          </w:tcPr>
          <w:p w:rsidR="00740FA2" w:rsidRPr="006C55A9" w:rsidRDefault="00FA76BC" w:rsidP="00740FA2">
            <w:pPr>
              <w:widowControl w:val="0"/>
              <w:autoSpaceDE w:val="0"/>
              <w:autoSpaceDN w:val="0"/>
              <w:spacing w:before="60" w:after="60"/>
              <w:jc w:val="center"/>
              <w:rPr>
                <w:sz w:val="24"/>
                <w:szCs w:val="24"/>
              </w:rPr>
            </w:pPr>
            <w:r>
              <w:rPr>
                <w:sz w:val="24"/>
                <w:szCs w:val="24"/>
              </w:rPr>
              <w:t>282,97</w:t>
            </w:r>
          </w:p>
        </w:tc>
        <w:tc>
          <w:tcPr>
            <w:tcW w:w="1134" w:type="dxa"/>
            <w:vAlign w:val="center"/>
          </w:tcPr>
          <w:p w:rsidR="00740FA2" w:rsidRPr="006C55A9" w:rsidRDefault="00FA76BC" w:rsidP="00740FA2">
            <w:pPr>
              <w:widowControl w:val="0"/>
              <w:autoSpaceDE w:val="0"/>
              <w:autoSpaceDN w:val="0"/>
              <w:spacing w:before="60" w:after="60"/>
              <w:jc w:val="center"/>
              <w:rPr>
                <w:sz w:val="24"/>
                <w:szCs w:val="24"/>
              </w:rPr>
            </w:pPr>
            <w:r>
              <w:rPr>
                <w:sz w:val="24"/>
                <w:szCs w:val="24"/>
              </w:rPr>
              <w:t>292,35</w:t>
            </w:r>
          </w:p>
        </w:tc>
        <w:tc>
          <w:tcPr>
            <w:tcW w:w="1276" w:type="dxa"/>
            <w:vAlign w:val="center"/>
          </w:tcPr>
          <w:p w:rsidR="00740FA2" w:rsidRPr="006C55A9" w:rsidRDefault="00FA76BC" w:rsidP="00740FA2">
            <w:pPr>
              <w:widowControl w:val="0"/>
              <w:autoSpaceDE w:val="0"/>
              <w:autoSpaceDN w:val="0"/>
              <w:spacing w:before="60" w:after="60"/>
              <w:jc w:val="center"/>
              <w:rPr>
                <w:sz w:val="24"/>
                <w:szCs w:val="24"/>
              </w:rPr>
            </w:pPr>
            <w:r>
              <w:rPr>
                <w:sz w:val="24"/>
                <w:szCs w:val="24"/>
              </w:rPr>
              <w:t>286,3</w:t>
            </w:r>
          </w:p>
        </w:tc>
      </w:tr>
    </w:tbl>
    <w:p w:rsidR="006C55A9" w:rsidRPr="00F152C5" w:rsidRDefault="006C55A9"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Из таблицы </w:t>
      </w:r>
      <w:r w:rsidR="007F1636" w:rsidRPr="00F152C5">
        <w:rPr>
          <w:rFonts w:ascii="Times New Roman" w:eastAsiaTheme="minorEastAsia" w:hAnsi="Times New Roman" w:cs="Times New Roman"/>
          <w:sz w:val="24"/>
          <w:szCs w:val="24"/>
        </w:rPr>
        <w:t>42</w:t>
      </w:r>
      <w:r w:rsidRPr="00F152C5">
        <w:rPr>
          <w:rFonts w:ascii="Times New Roman" w:eastAsiaTheme="minorEastAsia" w:hAnsi="Times New Roman" w:cs="Times New Roman"/>
          <w:sz w:val="24"/>
          <w:szCs w:val="24"/>
        </w:rPr>
        <w:t xml:space="preserve"> следует, что при небольшом, но стабильном </w:t>
      </w:r>
      <w:r w:rsidR="00FA76BC" w:rsidRPr="00F152C5">
        <w:rPr>
          <w:rFonts w:ascii="Times New Roman" w:eastAsiaTheme="minorEastAsia" w:hAnsi="Times New Roman" w:cs="Times New Roman"/>
          <w:sz w:val="24"/>
          <w:szCs w:val="24"/>
        </w:rPr>
        <w:t>росте</w:t>
      </w:r>
      <w:r w:rsidRPr="00F152C5">
        <w:rPr>
          <w:rFonts w:ascii="Times New Roman" w:eastAsiaTheme="minorEastAsia" w:hAnsi="Times New Roman" w:cs="Times New Roman"/>
          <w:sz w:val="24"/>
          <w:szCs w:val="24"/>
        </w:rPr>
        <w:t xml:space="preserve"> численности автопарка (на </w:t>
      </w:r>
      <w:r w:rsidR="0027235F" w:rsidRPr="00F152C5">
        <w:rPr>
          <w:rFonts w:ascii="Times New Roman" w:eastAsiaTheme="minorEastAsia" w:hAnsi="Times New Roman" w:cs="Times New Roman"/>
          <w:sz w:val="24"/>
          <w:szCs w:val="24"/>
        </w:rPr>
        <w:t>0</w:t>
      </w:r>
      <w:r w:rsidRPr="00F152C5">
        <w:rPr>
          <w:rFonts w:ascii="Times New Roman" w:eastAsiaTheme="minorEastAsia" w:hAnsi="Times New Roman" w:cs="Times New Roman"/>
          <w:sz w:val="24"/>
          <w:szCs w:val="24"/>
        </w:rPr>
        <w:t>,</w:t>
      </w:r>
      <w:r w:rsidR="0027235F" w:rsidRPr="00F152C5">
        <w:rPr>
          <w:rFonts w:ascii="Times New Roman" w:eastAsiaTheme="minorEastAsia" w:hAnsi="Times New Roman" w:cs="Times New Roman"/>
          <w:sz w:val="24"/>
          <w:szCs w:val="24"/>
        </w:rPr>
        <w:t>5</w:t>
      </w:r>
      <w:r w:rsidRPr="00F152C5">
        <w:rPr>
          <w:rFonts w:ascii="Times New Roman" w:eastAsiaTheme="minorEastAsia" w:hAnsi="Times New Roman" w:cs="Times New Roman"/>
          <w:sz w:val="24"/>
          <w:szCs w:val="24"/>
        </w:rPr>
        <w:t xml:space="preserve">% за пять лет), показатель автомобилизации вырос </w:t>
      </w:r>
      <w:r w:rsidR="00286ADE" w:rsidRPr="00F152C5">
        <w:rPr>
          <w:rFonts w:ascii="Times New Roman" w:eastAsiaTheme="minorEastAsia" w:hAnsi="Times New Roman" w:cs="Times New Roman"/>
          <w:sz w:val="24"/>
          <w:szCs w:val="24"/>
        </w:rPr>
        <w:t xml:space="preserve">за тот же период на </w:t>
      </w:r>
      <w:r w:rsidR="00E70A01" w:rsidRPr="00F152C5">
        <w:rPr>
          <w:rFonts w:ascii="Times New Roman" w:eastAsiaTheme="minorEastAsia" w:hAnsi="Times New Roman" w:cs="Times New Roman"/>
          <w:sz w:val="24"/>
          <w:szCs w:val="24"/>
        </w:rPr>
        <w:t>9</w:t>
      </w:r>
      <w:r w:rsidR="00286ADE" w:rsidRPr="00F152C5">
        <w:rPr>
          <w:rFonts w:ascii="Times New Roman" w:eastAsiaTheme="minorEastAsia" w:hAnsi="Times New Roman" w:cs="Times New Roman"/>
          <w:sz w:val="24"/>
          <w:szCs w:val="24"/>
        </w:rPr>
        <w:t>,</w:t>
      </w:r>
      <w:r w:rsidR="00E70A01" w:rsidRPr="00F152C5">
        <w:rPr>
          <w:rFonts w:ascii="Times New Roman" w:eastAsiaTheme="minorEastAsia" w:hAnsi="Times New Roman" w:cs="Times New Roman"/>
          <w:sz w:val="24"/>
          <w:szCs w:val="24"/>
        </w:rPr>
        <w:t>4</w:t>
      </w:r>
      <w:r w:rsidR="00286ADE" w:rsidRPr="00F152C5">
        <w:rPr>
          <w:rFonts w:ascii="Times New Roman" w:eastAsiaTheme="minorEastAsia" w:hAnsi="Times New Roman" w:cs="Times New Roman"/>
          <w:sz w:val="24"/>
          <w:szCs w:val="24"/>
        </w:rPr>
        <w:t xml:space="preserve">% </w:t>
      </w:r>
      <w:r w:rsidRPr="00F152C5">
        <w:rPr>
          <w:rFonts w:ascii="Times New Roman" w:eastAsiaTheme="minorEastAsia" w:hAnsi="Times New Roman" w:cs="Times New Roman"/>
          <w:sz w:val="24"/>
          <w:szCs w:val="24"/>
        </w:rPr>
        <w:t>за счёт</w:t>
      </w:r>
      <w:r w:rsidR="00286ADE" w:rsidRPr="00F152C5">
        <w:rPr>
          <w:rFonts w:ascii="Times New Roman" w:eastAsiaTheme="minorEastAsia" w:hAnsi="Times New Roman" w:cs="Times New Roman"/>
          <w:sz w:val="24"/>
          <w:szCs w:val="24"/>
        </w:rPr>
        <w:t xml:space="preserve"> снижения на </w:t>
      </w:r>
      <w:r w:rsidR="0027235F" w:rsidRPr="00F152C5">
        <w:rPr>
          <w:rFonts w:ascii="Times New Roman" w:eastAsiaTheme="minorEastAsia" w:hAnsi="Times New Roman" w:cs="Times New Roman"/>
          <w:sz w:val="24"/>
          <w:szCs w:val="24"/>
        </w:rPr>
        <w:t>3</w:t>
      </w:r>
      <w:r w:rsidR="00286ADE" w:rsidRPr="00F152C5">
        <w:rPr>
          <w:rFonts w:ascii="Times New Roman" w:eastAsiaTheme="minorEastAsia" w:hAnsi="Times New Roman" w:cs="Times New Roman"/>
          <w:sz w:val="24"/>
          <w:szCs w:val="24"/>
        </w:rPr>
        <w:t>,</w:t>
      </w:r>
      <w:r w:rsidR="0027235F" w:rsidRPr="00F152C5">
        <w:rPr>
          <w:rFonts w:ascii="Times New Roman" w:eastAsiaTheme="minorEastAsia" w:hAnsi="Times New Roman" w:cs="Times New Roman"/>
          <w:sz w:val="24"/>
          <w:szCs w:val="24"/>
        </w:rPr>
        <w:t>8</w:t>
      </w:r>
      <w:r w:rsidR="00286ADE" w:rsidRPr="00F152C5">
        <w:rPr>
          <w:rFonts w:ascii="Times New Roman" w:eastAsiaTheme="minorEastAsia" w:hAnsi="Times New Roman" w:cs="Times New Roman"/>
          <w:sz w:val="24"/>
          <w:szCs w:val="24"/>
        </w:rPr>
        <w:t xml:space="preserve">% численности населения. Учитывая </w:t>
      </w:r>
      <w:r w:rsidR="00E70A01" w:rsidRPr="00F152C5">
        <w:rPr>
          <w:rFonts w:ascii="Times New Roman" w:eastAsiaTheme="minorEastAsia" w:hAnsi="Times New Roman" w:cs="Times New Roman"/>
          <w:sz w:val="24"/>
          <w:szCs w:val="24"/>
        </w:rPr>
        <w:t xml:space="preserve">имеющиеся </w:t>
      </w:r>
      <w:r w:rsidR="00286ADE" w:rsidRPr="00F152C5">
        <w:rPr>
          <w:rFonts w:ascii="Times New Roman" w:eastAsiaTheme="minorEastAsia" w:hAnsi="Times New Roman" w:cs="Times New Roman"/>
          <w:sz w:val="24"/>
          <w:szCs w:val="24"/>
        </w:rPr>
        <w:t xml:space="preserve">колебания </w:t>
      </w:r>
      <w:r w:rsidR="009746A3" w:rsidRPr="00F152C5">
        <w:rPr>
          <w:rFonts w:ascii="Times New Roman" w:eastAsiaTheme="minorEastAsia" w:hAnsi="Times New Roman" w:cs="Times New Roman"/>
          <w:sz w:val="24"/>
          <w:szCs w:val="24"/>
        </w:rPr>
        <w:t xml:space="preserve">указанных показателей, сохранение на долгосрочную перспективу негативных демографических показателей, имеющиеся тенденции старения автопарка, уровень автомобилизации принят в размере </w:t>
      </w:r>
      <w:r w:rsidR="00E70A01" w:rsidRPr="00F152C5">
        <w:rPr>
          <w:rFonts w:ascii="Times New Roman" w:eastAsiaTheme="minorEastAsia" w:hAnsi="Times New Roman" w:cs="Times New Roman"/>
          <w:sz w:val="24"/>
          <w:szCs w:val="24"/>
        </w:rPr>
        <w:t>30</w:t>
      </w:r>
      <w:r w:rsidR="009746A3" w:rsidRPr="00F152C5">
        <w:rPr>
          <w:rFonts w:ascii="Times New Roman" w:eastAsiaTheme="minorEastAsia" w:hAnsi="Times New Roman" w:cs="Times New Roman"/>
          <w:sz w:val="24"/>
          <w:szCs w:val="24"/>
        </w:rPr>
        <w:t>0 авт./1000 жит</w:t>
      </w:r>
      <w:proofErr w:type="gramStart"/>
      <w:r w:rsidR="009746A3" w:rsidRPr="00F152C5">
        <w:rPr>
          <w:rFonts w:ascii="Times New Roman" w:eastAsiaTheme="minorEastAsia" w:hAnsi="Times New Roman" w:cs="Times New Roman"/>
          <w:sz w:val="24"/>
          <w:szCs w:val="24"/>
        </w:rPr>
        <w:t>.</w:t>
      </w:r>
      <w:proofErr w:type="gramEnd"/>
      <w:r w:rsidR="009746A3" w:rsidRPr="00F152C5">
        <w:rPr>
          <w:rFonts w:ascii="Times New Roman" w:eastAsiaTheme="minorEastAsia" w:hAnsi="Times New Roman" w:cs="Times New Roman"/>
          <w:sz w:val="24"/>
          <w:szCs w:val="24"/>
        </w:rPr>
        <w:t xml:space="preserve"> </w:t>
      </w:r>
      <w:proofErr w:type="gramStart"/>
      <w:r w:rsidR="009746A3" w:rsidRPr="00F152C5">
        <w:rPr>
          <w:rFonts w:ascii="Times New Roman" w:eastAsiaTheme="minorEastAsia" w:hAnsi="Times New Roman" w:cs="Times New Roman"/>
          <w:sz w:val="24"/>
          <w:szCs w:val="24"/>
        </w:rPr>
        <w:t>к</w:t>
      </w:r>
      <w:proofErr w:type="gramEnd"/>
      <w:r w:rsidR="009746A3" w:rsidRPr="00F152C5">
        <w:rPr>
          <w:rFonts w:ascii="Times New Roman" w:eastAsiaTheme="minorEastAsia" w:hAnsi="Times New Roman" w:cs="Times New Roman"/>
          <w:sz w:val="24"/>
          <w:szCs w:val="24"/>
        </w:rPr>
        <w:t xml:space="preserve"> 2035 году и </w:t>
      </w:r>
      <w:r w:rsidR="00E70A01" w:rsidRPr="00F152C5">
        <w:rPr>
          <w:rFonts w:ascii="Times New Roman" w:eastAsiaTheme="minorEastAsia" w:hAnsi="Times New Roman" w:cs="Times New Roman"/>
          <w:sz w:val="24"/>
          <w:szCs w:val="24"/>
        </w:rPr>
        <w:t>350</w:t>
      </w:r>
      <w:r w:rsidR="009746A3" w:rsidRPr="00F152C5">
        <w:rPr>
          <w:rFonts w:ascii="Times New Roman" w:eastAsiaTheme="minorEastAsia" w:hAnsi="Times New Roman" w:cs="Times New Roman"/>
          <w:sz w:val="24"/>
          <w:szCs w:val="24"/>
        </w:rPr>
        <w:t xml:space="preserve"> авт./1000 жит. к 2045 году.</w:t>
      </w:r>
    </w:p>
    <w:p w:rsidR="004228C8" w:rsidRPr="00F152C5" w:rsidRDefault="00E53FE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Обеспеченность населения </w:t>
      </w:r>
      <w:r w:rsidR="003929FF" w:rsidRPr="00F152C5">
        <w:rPr>
          <w:rFonts w:ascii="Times New Roman" w:eastAsiaTheme="minorEastAsia" w:hAnsi="Times New Roman" w:cs="Times New Roman"/>
          <w:sz w:val="24"/>
          <w:szCs w:val="24"/>
        </w:rPr>
        <w:t>остановочными пунктами</w:t>
      </w:r>
      <w:r w:rsidRPr="00F152C5">
        <w:rPr>
          <w:rFonts w:ascii="Times New Roman" w:eastAsiaTheme="minorEastAsia" w:hAnsi="Times New Roman" w:cs="Times New Roman"/>
          <w:sz w:val="24"/>
          <w:szCs w:val="24"/>
        </w:rPr>
        <w:t xml:space="preserve"> общественного транспо</w:t>
      </w:r>
      <w:r w:rsidR="003929FF" w:rsidRPr="00F152C5">
        <w:rPr>
          <w:rFonts w:ascii="Times New Roman" w:eastAsiaTheme="minorEastAsia" w:hAnsi="Times New Roman" w:cs="Times New Roman"/>
          <w:sz w:val="24"/>
          <w:szCs w:val="24"/>
        </w:rPr>
        <w:t>рта</w:t>
      </w:r>
      <w:r w:rsidR="007D71A6" w:rsidRPr="00F152C5">
        <w:rPr>
          <w:rFonts w:ascii="Times New Roman" w:eastAsiaTheme="minorEastAsia" w:hAnsi="Times New Roman" w:cs="Times New Roman"/>
          <w:sz w:val="24"/>
          <w:szCs w:val="24"/>
        </w:rPr>
        <w:t xml:space="preserve"> определяется на основе </w:t>
      </w:r>
      <w:r w:rsidR="0033107A" w:rsidRPr="00F152C5">
        <w:rPr>
          <w:rFonts w:ascii="Times New Roman" w:eastAsiaTheme="minorEastAsia" w:hAnsi="Times New Roman" w:cs="Times New Roman"/>
          <w:sz w:val="24"/>
          <w:szCs w:val="24"/>
        </w:rPr>
        <w:t xml:space="preserve">пункта 11.25 СП 42.13330-2016 в размере </w:t>
      </w:r>
      <w:r w:rsidR="00D160EA" w:rsidRPr="00F152C5">
        <w:rPr>
          <w:rFonts w:ascii="Times New Roman" w:eastAsiaTheme="minorEastAsia" w:hAnsi="Times New Roman" w:cs="Times New Roman"/>
          <w:sz w:val="24"/>
          <w:szCs w:val="24"/>
        </w:rPr>
        <w:t xml:space="preserve">не более </w:t>
      </w:r>
      <w:r w:rsidR="0033107A" w:rsidRPr="00F152C5">
        <w:rPr>
          <w:rFonts w:ascii="Times New Roman" w:eastAsiaTheme="minorEastAsia" w:hAnsi="Times New Roman" w:cs="Times New Roman"/>
          <w:sz w:val="24"/>
          <w:szCs w:val="24"/>
        </w:rPr>
        <w:t xml:space="preserve">600 метров для автобусов как наибольшее значение </w:t>
      </w:r>
      <w:proofErr w:type="gramStart"/>
      <w:r w:rsidR="0033107A" w:rsidRPr="00F152C5">
        <w:rPr>
          <w:rFonts w:ascii="Times New Roman" w:eastAsiaTheme="minorEastAsia" w:hAnsi="Times New Roman" w:cs="Times New Roman"/>
          <w:sz w:val="24"/>
          <w:szCs w:val="24"/>
        </w:rPr>
        <w:t>из</w:t>
      </w:r>
      <w:proofErr w:type="gramEnd"/>
      <w:r w:rsidR="0033107A" w:rsidRPr="00F152C5">
        <w:rPr>
          <w:rFonts w:ascii="Times New Roman" w:eastAsiaTheme="minorEastAsia" w:hAnsi="Times New Roman" w:cs="Times New Roman"/>
          <w:sz w:val="24"/>
          <w:szCs w:val="24"/>
        </w:rPr>
        <w:t xml:space="preserve"> приведённых в </w:t>
      </w:r>
      <w:r w:rsidR="00D160EA" w:rsidRPr="00F152C5">
        <w:rPr>
          <w:rFonts w:ascii="Times New Roman" w:eastAsiaTheme="minorEastAsia" w:hAnsi="Times New Roman" w:cs="Times New Roman"/>
          <w:sz w:val="24"/>
          <w:szCs w:val="24"/>
        </w:rPr>
        <w:t>п. 11.25</w:t>
      </w:r>
      <w:r w:rsidR="0033107A" w:rsidRPr="00F152C5">
        <w:rPr>
          <w:rFonts w:ascii="Times New Roman" w:eastAsiaTheme="minorEastAsia" w:hAnsi="Times New Roman" w:cs="Times New Roman"/>
          <w:sz w:val="24"/>
          <w:szCs w:val="24"/>
        </w:rPr>
        <w:t>. Объектом нормирования является объект местного значения – остановка общественного транспорта</w:t>
      </w:r>
      <w:r w:rsidR="004528AC" w:rsidRPr="00F152C5">
        <w:rPr>
          <w:rFonts w:ascii="Times New Roman" w:eastAsiaTheme="minorEastAsia" w:hAnsi="Times New Roman" w:cs="Times New Roman"/>
          <w:sz w:val="24"/>
          <w:szCs w:val="24"/>
        </w:rPr>
        <w:t>, ввиду этого единица измерения – количество остановок на 600 метров протяжённости линии  общественного транспорта</w:t>
      </w:r>
      <w:r w:rsidR="00D160EA" w:rsidRPr="00F152C5">
        <w:rPr>
          <w:rFonts w:ascii="Times New Roman" w:eastAsiaTheme="minorEastAsia" w:hAnsi="Times New Roman" w:cs="Times New Roman"/>
          <w:sz w:val="24"/>
          <w:szCs w:val="24"/>
        </w:rPr>
        <w:t>, которое не должно быть менее 1,0</w:t>
      </w:r>
      <w:r w:rsidR="004528AC" w:rsidRPr="00F152C5">
        <w:rPr>
          <w:rFonts w:ascii="Times New Roman" w:eastAsiaTheme="minorEastAsia" w:hAnsi="Times New Roman" w:cs="Times New Roman"/>
          <w:sz w:val="24"/>
          <w:szCs w:val="24"/>
        </w:rPr>
        <w:t xml:space="preserve">. </w:t>
      </w:r>
    </w:p>
    <w:p w:rsidR="0033107A" w:rsidRPr="00F152C5" w:rsidRDefault="0033107A"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Территориальная доступность остановочных пунктов общественного транспорта определяется на основании положений табл. 1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РФ от 31 января 2017 года № НА-19-р.</w:t>
      </w:r>
    </w:p>
    <w:p w:rsidR="004228C8" w:rsidRPr="00F152C5" w:rsidRDefault="004228C8"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Для отдельных объектов общественного назначения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w:t>
      </w:r>
      <w:r w:rsidR="00020114">
        <w:rPr>
          <w:rFonts w:ascii="Times New Roman" w:eastAsiaTheme="minorEastAsia" w:hAnsi="Times New Roman" w:cs="Times New Roman"/>
          <w:sz w:val="24"/>
          <w:szCs w:val="24"/>
        </w:rPr>
        <w:t>таблица 40</w:t>
      </w:r>
      <w:r w:rsidRPr="00F152C5">
        <w:rPr>
          <w:rFonts w:ascii="Times New Roman" w:eastAsiaTheme="minorEastAsia" w:hAnsi="Times New Roman" w:cs="Times New Roman"/>
          <w:sz w:val="24"/>
          <w:szCs w:val="24"/>
        </w:rPr>
        <w:t xml:space="preserve">) </w:t>
      </w:r>
    </w:p>
    <w:p w:rsidR="0041647D" w:rsidRPr="00F152C5" w:rsidRDefault="0041647D" w:rsidP="0041647D">
      <w:pPr>
        <w:keepNext/>
        <w:spacing w:before="240" w:after="120" w:line="240" w:lineRule="auto"/>
        <w:jc w:val="both"/>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7F1636" w:rsidRPr="00F152C5">
        <w:rPr>
          <w:rFonts w:ascii="Times New Roman" w:eastAsiaTheme="minorEastAsia" w:hAnsi="Times New Roman" w:cs="Times New Roman"/>
          <w:b/>
          <w:bCs/>
          <w:sz w:val="24"/>
          <w:szCs w:val="24"/>
        </w:rPr>
        <w:t>4</w:t>
      </w:r>
      <w:r w:rsidR="00020114">
        <w:rPr>
          <w:rFonts w:ascii="Times New Roman" w:eastAsiaTheme="minorEastAsia" w:hAnsi="Times New Roman" w:cs="Times New Roman"/>
          <w:b/>
          <w:bCs/>
          <w:sz w:val="24"/>
          <w:szCs w:val="24"/>
        </w:rPr>
        <w:t>0</w:t>
      </w:r>
      <w:r w:rsidRPr="00F152C5">
        <w:rPr>
          <w:rFonts w:ascii="Times New Roman" w:eastAsiaTheme="minorEastAsia" w:hAnsi="Times New Roman" w:cs="Times New Roman"/>
          <w:b/>
          <w:bCs/>
          <w:sz w:val="24"/>
          <w:szCs w:val="24"/>
        </w:rPr>
        <w:t xml:space="preserve"> (</w:t>
      </w:r>
      <w:proofErr w:type="spellStart"/>
      <w:r w:rsidRPr="00F152C5">
        <w:rPr>
          <w:rFonts w:ascii="Times New Roman" w:eastAsiaTheme="minorEastAsia" w:hAnsi="Times New Roman" w:cs="Times New Roman"/>
          <w:b/>
          <w:bCs/>
          <w:sz w:val="24"/>
          <w:szCs w:val="24"/>
        </w:rPr>
        <w:t>справочно</w:t>
      </w:r>
      <w:proofErr w:type="spellEnd"/>
      <w:r w:rsidRPr="00F152C5">
        <w:rPr>
          <w:rFonts w:ascii="Times New Roman" w:eastAsiaTheme="minorEastAsia" w:hAnsi="Times New Roman" w:cs="Times New Roman"/>
          <w:b/>
          <w:bCs/>
          <w:sz w:val="24"/>
          <w:szCs w:val="24"/>
        </w:rPr>
        <w:t>)</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w:t>
      </w:r>
      <w:proofErr w:type="gramStart"/>
      <w:r w:rsidRPr="00F152C5">
        <w:rPr>
          <w:rFonts w:ascii="Times New Roman" w:eastAsiaTheme="minorEastAsia" w:hAnsi="Times New Roman" w:cs="Times New Roman"/>
          <w:b/>
          <w:bCs/>
          <w:sz w:val="24"/>
          <w:szCs w:val="24"/>
        </w:rPr>
        <w:t>Рекомендуемое расстояние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(извлечения из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РФ от 31</w:t>
      </w:r>
      <w:proofErr w:type="gramEnd"/>
      <w:r w:rsidRPr="00F152C5">
        <w:rPr>
          <w:rFonts w:ascii="Times New Roman" w:eastAsiaTheme="minorEastAsia" w:hAnsi="Times New Roman" w:cs="Times New Roman"/>
          <w:b/>
          <w:bCs/>
          <w:sz w:val="24"/>
          <w:szCs w:val="24"/>
        </w:rPr>
        <w:t xml:space="preserve"> января 2017 года № НА-19-р и СП 42.13330-2016)</w:t>
      </w:r>
    </w:p>
    <w:tbl>
      <w:tblPr>
        <w:tblStyle w:val="afa"/>
        <w:tblW w:w="0" w:type="auto"/>
        <w:tblInd w:w="108" w:type="dxa"/>
        <w:tblLayout w:type="fixed"/>
        <w:tblLook w:val="04A0" w:firstRow="1" w:lastRow="0" w:firstColumn="1" w:lastColumn="0" w:noHBand="0" w:noVBand="1"/>
      </w:tblPr>
      <w:tblGrid>
        <w:gridCol w:w="7088"/>
        <w:gridCol w:w="2268"/>
      </w:tblGrid>
      <w:tr w:rsidR="0041647D" w:rsidTr="00BD00B3">
        <w:trPr>
          <w:trHeight w:val="299"/>
        </w:trPr>
        <w:tc>
          <w:tcPr>
            <w:tcW w:w="7088" w:type="dxa"/>
          </w:tcPr>
          <w:p w:rsidR="0041647D" w:rsidRPr="008E42C4"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268" w:type="dxa"/>
          </w:tcPr>
          <w:p w:rsidR="0041647D" w:rsidRDefault="0041647D" w:rsidP="00BD00B3">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Максимальное рекомендованное расстояние, </w:t>
            </w:r>
            <w:proofErr w:type="gramStart"/>
            <w:r>
              <w:rPr>
                <w:rFonts w:ascii="Times New Roman" w:hAnsi="Times New Roman" w:cs="Times New Roman"/>
                <w:bCs/>
                <w:sz w:val="24"/>
                <w:szCs w:val="24"/>
              </w:rPr>
              <w:t>м</w:t>
            </w:r>
            <w:proofErr w:type="gramEnd"/>
          </w:p>
        </w:tc>
      </w:tr>
      <w:tr w:rsidR="0041647D" w:rsidTr="00BD00B3">
        <w:tc>
          <w:tcPr>
            <w:tcW w:w="7088" w:type="dxa"/>
          </w:tcPr>
          <w:p w:rsidR="0041647D" w:rsidRDefault="0041647D" w:rsidP="00BD00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Многоквартирный дом</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r>
      <w:tr w:rsidR="0041647D" w:rsidTr="00BD00B3">
        <w:tc>
          <w:tcPr>
            <w:tcW w:w="7088" w:type="dxa"/>
          </w:tcPr>
          <w:p w:rsidR="0041647D" w:rsidRDefault="0041647D" w:rsidP="00BD00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Индивидуальный жилой дом</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r>
      <w:tr w:rsidR="0041647D" w:rsidTr="00BD00B3">
        <w:tc>
          <w:tcPr>
            <w:tcW w:w="7088" w:type="dxa"/>
          </w:tcPr>
          <w:p w:rsidR="0041647D" w:rsidRDefault="0041647D" w:rsidP="00BD00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Предприятия торговли с площадью торгового зала 1000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и более</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r>
      <w:tr w:rsidR="0041647D" w:rsidTr="00BD00B3">
        <w:tc>
          <w:tcPr>
            <w:tcW w:w="7088" w:type="dxa"/>
          </w:tcPr>
          <w:p w:rsidR="0041647D" w:rsidRDefault="0041647D" w:rsidP="00BD00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r>
      <w:tr w:rsidR="0041647D" w:rsidTr="00BD00B3">
        <w:tc>
          <w:tcPr>
            <w:tcW w:w="7088" w:type="dxa"/>
          </w:tcPr>
          <w:p w:rsidR="0041647D" w:rsidRDefault="0041647D" w:rsidP="00BD00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Терминалы внешнего транспорта</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r>
      <w:tr w:rsidR="0041647D" w:rsidTr="00BD00B3">
        <w:tc>
          <w:tcPr>
            <w:tcW w:w="7088" w:type="dxa"/>
          </w:tcPr>
          <w:p w:rsidR="0041647D" w:rsidRDefault="0041647D" w:rsidP="00BD00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Объекты массового посещения</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w:t>
            </w:r>
          </w:p>
        </w:tc>
      </w:tr>
      <w:tr w:rsidR="0041647D" w:rsidTr="00BD00B3">
        <w:tc>
          <w:tcPr>
            <w:tcW w:w="7088" w:type="dxa"/>
          </w:tcPr>
          <w:p w:rsidR="0041647D" w:rsidRDefault="0041647D" w:rsidP="00BD00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Проходные промышленных и коммунально-складских предприятий в производственных и коммунально-складских зонах</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400</w:t>
            </w:r>
          </w:p>
        </w:tc>
      </w:tr>
      <w:tr w:rsidR="0041647D" w:rsidTr="00BD00B3">
        <w:tc>
          <w:tcPr>
            <w:tcW w:w="7088" w:type="dxa"/>
          </w:tcPr>
          <w:p w:rsidR="0041647D" w:rsidRDefault="0041647D" w:rsidP="00BD00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Объекты массового посещения в </w:t>
            </w:r>
            <w:proofErr w:type="spellStart"/>
            <w:proofErr w:type="gramStart"/>
            <w:r w:rsidRPr="00C25499">
              <w:rPr>
                <w:rFonts w:ascii="Times New Roman" w:hAnsi="Times New Roman" w:cs="Times New Roman"/>
                <w:sz w:val="24"/>
                <w:szCs w:val="24"/>
              </w:rPr>
              <w:t>в</w:t>
            </w:r>
            <w:proofErr w:type="spellEnd"/>
            <w:proofErr w:type="gramEnd"/>
            <w:r w:rsidRPr="00C25499">
              <w:rPr>
                <w:rFonts w:ascii="Times New Roman" w:hAnsi="Times New Roman" w:cs="Times New Roman"/>
                <w:sz w:val="24"/>
                <w:szCs w:val="24"/>
              </w:rPr>
              <w:t xml:space="preserve"> зонах массового отдыха и спорта</w:t>
            </w:r>
            <w:r>
              <w:rPr>
                <w:rFonts w:ascii="Times New Roman" w:hAnsi="Times New Roman" w:cs="Times New Roman"/>
                <w:sz w:val="24"/>
                <w:szCs w:val="24"/>
              </w:rPr>
              <w:t xml:space="preserve"> </w:t>
            </w:r>
          </w:p>
        </w:tc>
        <w:tc>
          <w:tcPr>
            <w:tcW w:w="2268" w:type="dxa"/>
          </w:tcPr>
          <w:p w:rsidR="0041647D" w:rsidRDefault="0041647D" w:rsidP="00BD00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r>
    </w:tbl>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Обеспеченность площадками для </w:t>
      </w:r>
      <w:proofErr w:type="spellStart"/>
      <w:r w:rsidRPr="00F152C5">
        <w:rPr>
          <w:rFonts w:ascii="Times New Roman" w:eastAsiaTheme="minorEastAsia" w:hAnsi="Times New Roman" w:cs="Times New Roman"/>
          <w:sz w:val="24"/>
          <w:szCs w:val="24"/>
        </w:rPr>
        <w:t>межрейсового</w:t>
      </w:r>
      <w:proofErr w:type="spellEnd"/>
      <w:r w:rsidRPr="00F152C5">
        <w:rPr>
          <w:rFonts w:ascii="Times New Roman" w:eastAsiaTheme="minorEastAsia" w:hAnsi="Times New Roman" w:cs="Times New Roman"/>
          <w:sz w:val="24"/>
          <w:szCs w:val="24"/>
        </w:rPr>
        <w:t xml:space="preserve"> отстоя транспорта на маршрутах регулярных перевозок определяется целевым способом исходя из соотношения «один маршрут – одна площадка» с допустимым совмещением площадок разных маршрутов при низкой интенсивности движения.</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Обеспеченность остановочными пунктами школьных автобусов определяется в зависимости от маршрута автобуса. Требования к организации такого остановочного пункта и к его территориальной доступности установлены в п. 10.5 СП 42.13330-2016 и в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года № 28. Транспортному обслуживанию (до образовательной организации и обратно) подлежат обучающиеся общеобразовательных организаций и воспитанники дошкольных организаций, расположенных в сельской местности, проживающие на расстоянии свыше 1 км от организации. Расстояние транспортного обслуживания не должно превышать 30 километров в одну сторону.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Обеспеченность АЗС определяется на основании положений п. 11.41 СП 42.13330.2016, согласно которому 1 топливораздаточная колонка проектируется на 1200 легковых автомобилей. Максимальная территориальная доступность АЗС определена в размере 50 км движения по автомобильным дорогам, что соответствует использованию остатка топлива в размере 5 литров исходя из усреднённого расхода 10л/100 км пути и экономичной скорости передвижения 60 км/ч. Это усреднённые значения срабатывания сигнализации о нехватки топлива в современных автомобилях.</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Обеспеченность пунктами государственного технического осмотра определена на основании </w:t>
      </w:r>
      <w:r w:rsidR="003A7226" w:rsidRPr="00F152C5">
        <w:rPr>
          <w:rFonts w:ascii="Times New Roman" w:eastAsiaTheme="minorEastAsia" w:hAnsi="Times New Roman" w:cs="Times New Roman"/>
          <w:sz w:val="24"/>
          <w:szCs w:val="24"/>
        </w:rPr>
        <w:t>Приказ</w:t>
      </w:r>
      <w:r w:rsidR="00E70A01" w:rsidRPr="00F152C5">
        <w:rPr>
          <w:rFonts w:ascii="Times New Roman" w:eastAsiaTheme="minorEastAsia" w:hAnsi="Times New Roman" w:cs="Times New Roman"/>
          <w:sz w:val="24"/>
          <w:szCs w:val="24"/>
        </w:rPr>
        <w:t>а</w:t>
      </w:r>
      <w:r w:rsidR="003A7226" w:rsidRPr="00F152C5">
        <w:rPr>
          <w:rFonts w:ascii="Times New Roman" w:eastAsiaTheme="minorEastAsia" w:hAnsi="Times New Roman" w:cs="Times New Roman"/>
          <w:sz w:val="24"/>
          <w:szCs w:val="24"/>
        </w:rPr>
        <w:t xml:space="preserve"> Комитета Ивановской обл. по транспорту от 25.06.2012 N 30 "Об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w:t>
      </w:r>
      <w:r w:rsidRPr="00F152C5">
        <w:rPr>
          <w:rFonts w:ascii="Times New Roman" w:eastAsiaTheme="minorEastAsia" w:hAnsi="Times New Roman" w:cs="Times New Roman"/>
          <w:sz w:val="24"/>
          <w:szCs w:val="24"/>
        </w:rPr>
        <w:t>, выполненных на основе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w:t>
      </w:r>
      <w:proofErr w:type="gramEnd"/>
      <w:r w:rsidRPr="00F152C5">
        <w:rPr>
          <w:rFonts w:ascii="Times New Roman" w:eastAsiaTheme="minorEastAsia" w:hAnsi="Times New Roman" w:cs="Times New Roman"/>
          <w:sz w:val="24"/>
          <w:szCs w:val="24"/>
        </w:rPr>
        <w:t xml:space="preserve"> образований, утв. Постановлением Правительства РФ от 22.12.2011 № 1108. Ввиду специфики документа он приведён в качестве ссылочной нормы в примечаниях к таблице.  </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Обеспеченность пунктами выдачи государственных номерных знаков определяется на основании в соответствии с приложением 4 к Методическим рекомендациям по подготовке нормативов градостроительного проектирования, утв. приказом Минэкономразвития России от 15 февраля 2021 года № 71.</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lastRenderedPageBreak/>
        <w:t xml:space="preserve">Расчётная ширина улиц и дорог в красных линиях в отношении территорий исторических поселений определяется в настоящих Нормативах на основании примечания 14 к таблице 11.2 и примечания 8 к таблице </w:t>
      </w:r>
      <w:proofErr w:type="gramStart"/>
      <w:r w:rsidRPr="00F152C5">
        <w:rPr>
          <w:rFonts w:ascii="Times New Roman" w:eastAsiaTheme="minorEastAsia" w:hAnsi="Times New Roman" w:cs="Times New Roman"/>
          <w:sz w:val="24"/>
          <w:szCs w:val="24"/>
        </w:rPr>
        <w:t>11.2</w:t>
      </w:r>
      <w:proofErr w:type="gramEnd"/>
      <w:r w:rsidRPr="00F152C5">
        <w:rPr>
          <w:rFonts w:ascii="Times New Roman" w:eastAsiaTheme="minorEastAsia" w:hAnsi="Times New Roman" w:cs="Times New Roman"/>
          <w:sz w:val="24"/>
          <w:szCs w:val="24"/>
        </w:rPr>
        <w:t xml:space="preserve">а СП 42.13330.2016 и принята в размере исторически сложившейся ширины. </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части организации парковок настоящими Нормативами регулируются показатели и (или) объекты, приведённые в таблице </w:t>
      </w:r>
      <w:r w:rsidR="007F1636" w:rsidRPr="00F152C5">
        <w:rPr>
          <w:rFonts w:ascii="Times New Roman" w:eastAsiaTheme="minorEastAsia" w:hAnsi="Times New Roman" w:cs="Times New Roman"/>
          <w:sz w:val="24"/>
          <w:szCs w:val="24"/>
        </w:rPr>
        <w:t>4</w:t>
      </w:r>
      <w:r w:rsidR="00020114">
        <w:rPr>
          <w:rFonts w:ascii="Times New Roman" w:eastAsiaTheme="minorEastAsia" w:hAnsi="Times New Roman" w:cs="Times New Roman"/>
          <w:sz w:val="24"/>
          <w:szCs w:val="24"/>
        </w:rPr>
        <w:t>1</w:t>
      </w:r>
      <w:r w:rsidRPr="00F152C5">
        <w:rPr>
          <w:rFonts w:ascii="Times New Roman" w:eastAsiaTheme="minorEastAsia" w:hAnsi="Times New Roman" w:cs="Times New Roman"/>
          <w:sz w:val="24"/>
          <w:szCs w:val="24"/>
        </w:rPr>
        <w:t>.</w:t>
      </w:r>
    </w:p>
    <w:p w:rsidR="0041647D" w:rsidRPr="00F152C5" w:rsidRDefault="0041647D"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7F1636" w:rsidRPr="00F152C5">
        <w:rPr>
          <w:rFonts w:ascii="Times New Roman" w:eastAsiaTheme="minorEastAsia" w:hAnsi="Times New Roman" w:cs="Times New Roman"/>
          <w:b/>
          <w:bCs/>
          <w:sz w:val="24"/>
          <w:szCs w:val="24"/>
        </w:rPr>
        <w:t>4</w:t>
      </w:r>
      <w:r w:rsidR="00020114">
        <w:rPr>
          <w:rFonts w:ascii="Times New Roman" w:eastAsiaTheme="minorEastAsia" w:hAnsi="Times New Roman" w:cs="Times New Roman"/>
          <w:b/>
          <w:bCs/>
          <w:sz w:val="24"/>
          <w:szCs w:val="24"/>
        </w:rPr>
        <w:t>1</w:t>
      </w:r>
      <w:r w:rsidRPr="00F152C5">
        <w:rPr>
          <w:rFonts w:ascii="Times New Roman" w:eastAsiaTheme="minorEastAsia" w:hAnsi="Times New Roman" w:cs="Times New Roman"/>
          <w:b/>
          <w:bCs/>
          <w:sz w:val="24"/>
          <w:szCs w:val="24"/>
        </w:rPr>
        <w:t xml:space="preserve"> </w:t>
      </w:r>
      <w:r w:rsidR="00F152C5">
        <w:rPr>
          <w:rFonts w:ascii="Times New Roman" w:eastAsiaTheme="minorEastAsia" w:hAnsi="Times New Roman" w:cs="Times New Roman"/>
          <w:b/>
          <w:bCs/>
          <w:sz w:val="24"/>
          <w:szCs w:val="24"/>
        </w:rPr>
        <w:t xml:space="preserve">. </w:t>
      </w:r>
      <w:r w:rsidRPr="00F152C5">
        <w:rPr>
          <w:rFonts w:ascii="Times New Roman" w:eastAsiaTheme="minorEastAsia" w:hAnsi="Times New Roman" w:cs="Times New Roman"/>
          <w:b/>
          <w:bCs/>
          <w:sz w:val="24"/>
          <w:szCs w:val="24"/>
        </w:rPr>
        <w:t>Перечень нормируемых показателей и (или) объектов местного значения в области транспорта и автомобильных дорог в части организации парковок</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41647D" w:rsidTr="00BD00B3">
        <w:trPr>
          <w:tblHeader/>
        </w:trPr>
        <w:tc>
          <w:tcPr>
            <w:tcW w:w="541" w:type="dxa"/>
          </w:tcPr>
          <w:p w:rsidR="0041647D" w:rsidRPr="00BA160B"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41647D" w:rsidRPr="00BA160B"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41647D" w:rsidRPr="00BA160B"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41647D" w:rsidRPr="00BA160B"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41647D" w:rsidRPr="00BA160B"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41647D" w:rsidRPr="00BA160B"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41647D" w:rsidTr="00BD00B3">
        <w:tc>
          <w:tcPr>
            <w:tcW w:w="541" w:type="dxa"/>
          </w:tcPr>
          <w:p w:rsidR="0041647D" w:rsidRPr="00BA160B"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41647D" w:rsidRPr="00CB446C" w:rsidRDefault="0041647D" w:rsidP="00BD00B3">
            <w:pPr>
              <w:pStyle w:val="ConsPlusNormal"/>
              <w:rPr>
                <w:rFonts w:ascii="Times New Roman" w:hAnsi="Times New Roman" w:cs="Times New Roman"/>
                <w:sz w:val="24"/>
                <w:szCs w:val="24"/>
              </w:rPr>
            </w:pPr>
            <w:r w:rsidRPr="00CB446C">
              <w:rPr>
                <w:rFonts w:ascii="Times New Roman" w:hAnsi="Times New Roman" w:cs="Times New Roman"/>
                <w:sz w:val="24"/>
                <w:szCs w:val="24"/>
              </w:rPr>
              <w:t xml:space="preserve">минимально допустимое количество </w:t>
            </w:r>
            <w:proofErr w:type="spellStart"/>
            <w:r w:rsidRPr="00CB446C">
              <w:rPr>
                <w:rFonts w:ascii="Times New Roman" w:hAnsi="Times New Roman" w:cs="Times New Roman"/>
                <w:sz w:val="24"/>
                <w:szCs w:val="24"/>
              </w:rPr>
              <w:t>машино</w:t>
            </w:r>
            <w:proofErr w:type="spellEnd"/>
            <w:r w:rsidRPr="00CB446C">
              <w:rPr>
                <w:rFonts w:ascii="Times New Roman" w:hAnsi="Times New Roman" w:cs="Times New Roman"/>
                <w:sz w:val="24"/>
                <w:szCs w:val="24"/>
              </w:rPr>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tc>
        <w:tc>
          <w:tcPr>
            <w:tcW w:w="1063" w:type="dxa"/>
          </w:tcPr>
          <w:p w:rsidR="0041647D" w:rsidRPr="00C26841" w:rsidRDefault="0041647D" w:rsidP="00BD00B3">
            <w:pPr>
              <w:pStyle w:val="ConsPlusNormal"/>
              <w:jc w:val="center"/>
              <w:rPr>
                <w:rFonts w:ascii="Times New Roman" w:hAnsi="Times New Roman" w:cs="Times New Roman"/>
                <w:sz w:val="24"/>
                <w:szCs w:val="24"/>
              </w:rPr>
            </w:pPr>
          </w:p>
        </w:tc>
        <w:tc>
          <w:tcPr>
            <w:tcW w:w="1063" w:type="dxa"/>
          </w:tcPr>
          <w:p w:rsidR="0041647D" w:rsidRPr="00C26841"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41647D" w:rsidRPr="00C26841"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41647D" w:rsidRPr="00C26841"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1647D" w:rsidTr="00BD00B3">
        <w:tc>
          <w:tcPr>
            <w:tcW w:w="541" w:type="dxa"/>
          </w:tcPr>
          <w:p w:rsidR="0041647D" w:rsidRPr="00840B1A"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41647D" w:rsidRPr="00CB446C" w:rsidRDefault="0041647D" w:rsidP="00BD00B3">
            <w:pPr>
              <w:pStyle w:val="ConsPlusNormal"/>
              <w:rPr>
                <w:rFonts w:ascii="Times New Roman" w:hAnsi="Times New Roman" w:cs="Times New Roman"/>
                <w:sz w:val="24"/>
                <w:szCs w:val="24"/>
              </w:rPr>
            </w:pPr>
            <w:r w:rsidRPr="00CB446C">
              <w:rPr>
                <w:rFonts w:ascii="Times New Roman" w:hAnsi="Times New Roman" w:cs="Times New Roman"/>
                <w:sz w:val="24"/>
                <w:szCs w:val="24"/>
              </w:rPr>
              <w:t xml:space="preserve">минимально допустимое количество </w:t>
            </w:r>
            <w:proofErr w:type="spellStart"/>
            <w:r w:rsidRPr="00CB446C">
              <w:rPr>
                <w:rFonts w:ascii="Times New Roman" w:hAnsi="Times New Roman" w:cs="Times New Roman"/>
                <w:sz w:val="24"/>
                <w:szCs w:val="24"/>
              </w:rPr>
              <w:t>машино</w:t>
            </w:r>
            <w:proofErr w:type="spellEnd"/>
            <w:r w:rsidRPr="00CB446C">
              <w:rPr>
                <w:rFonts w:ascii="Times New Roman" w:hAnsi="Times New Roman" w:cs="Times New Roman"/>
                <w:sz w:val="24"/>
                <w:szCs w:val="24"/>
              </w:rPr>
              <w:t>-мест для парковки легковых автомобилей на стоянках автомобилей, размещаемых у границ лесопарков, зон отдыха и курортных зон</w:t>
            </w:r>
          </w:p>
        </w:tc>
        <w:tc>
          <w:tcPr>
            <w:tcW w:w="1063" w:type="dxa"/>
          </w:tcPr>
          <w:p w:rsidR="0041647D" w:rsidRPr="00C26841" w:rsidRDefault="0041647D" w:rsidP="00BD00B3">
            <w:pPr>
              <w:pStyle w:val="ConsPlusNormal"/>
              <w:jc w:val="center"/>
              <w:rPr>
                <w:rFonts w:ascii="Times New Roman" w:hAnsi="Times New Roman" w:cs="Times New Roman"/>
                <w:sz w:val="24"/>
                <w:szCs w:val="24"/>
              </w:rPr>
            </w:pPr>
          </w:p>
        </w:tc>
        <w:tc>
          <w:tcPr>
            <w:tcW w:w="1063" w:type="dxa"/>
          </w:tcPr>
          <w:p w:rsidR="0041647D" w:rsidRPr="00C26841"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41647D"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41647D" w:rsidRDefault="0041647D" w:rsidP="00BD00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41647D" w:rsidRPr="00020114"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Минимально допустимое количество </w:t>
      </w:r>
      <w:proofErr w:type="spellStart"/>
      <w:r w:rsidRPr="00F152C5">
        <w:rPr>
          <w:rFonts w:ascii="Times New Roman" w:eastAsiaTheme="minorEastAsia" w:hAnsi="Times New Roman" w:cs="Times New Roman"/>
          <w:sz w:val="24"/>
          <w:szCs w:val="24"/>
        </w:rPr>
        <w:t>машино</w:t>
      </w:r>
      <w:proofErr w:type="spellEnd"/>
      <w:r w:rsidRPr="00F152C5">
        <w:rPr>
          <w:rFonts w:ascii="Times New Roman" w:eastAsiaTheme="minorEastAsia" w:hAnsi="Times New Roman" w:cs="Times New Roman"/>
          <w:sz w:val="24"/>
          <w:szCs w:val="24"/>
        </w:rP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различных функциональных зон определяется на основе </w:t>
      </w:r>
      <w:r w:rsidRPr="00020114">
        <w:rPr>
          <w:rFonts w:ascii="Times New Roman" w:eastAsiaTheme="minorEastAsia" w:hAnsi="Times New Roman" w:cs="Times New Roman"/>
          <w:sz w:val="24"/>
          <w:szCs w:val="24"/>
        </w:rPr>
        <w:t>приложения</w:t>
      </w:r>
      <w:proofErr w:type="gramStart"/>
      <w:r w:rsidRPr="00020114">
        <w:rPr>
          <w:rFonts w:ascii="Times New Roman" w:eastAsiaTheme="minorEastAsia" w:hAnsi="Times New Roman" w:cs="Times New Roman"/>
          <w:sz w:val="24"/>
          <w:szCs w:val="24"/>
        </w:rPr>
        <w:t xml:space="preserve"> Ж</w:t>
      </w:r>
      <w:proofErr w:type="gramEnd"/>
      <w:r w:rsidRPr="00020114">
        <w:rPr>
          <w:rFonts w:ascii="Times New Roman" w:eastAsiaTheme="minorEastAsia" w:hAnsi="Times New Roman" w:cs="Times New Roman"/>
          <w:sz w:val="24"/>
          <w:szCs w:val="24"/>
        </w:rPr>
        <w:t xml:space="preserve"> СП 42-13330.2016. </w:t>
      </w:r>
    </w:p>
    <w:p w:rsidR="0041647D" w:rsidRPr="00020114" w:rsidRDefault="0041647D" w:rsidP="0041647D">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020114">
        <w:rPr>
          <w:rFonts w:ascii="Times New Roman" w:eastAsiaTheme="minorEastAsia" w:hAnsi="Times New Roman" w:cs="Times New Roman"/>
          <w:sz w:val="24"/>
          <w:szCs w:val="24"/>
        </w:rPr>
        <w:t xml:space="preserve">В таблице Ж.1 допускается устанавливать в РНГП указанный показатель применительно к зданиям общеобразовательных и дошкольных образовательных организаций. В основной части Нормативов этот показатель принят как 50% от нормы обеспеченности парковок для преподавателей и сотрудников вузов. </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020114">
        <w:rPr>
          <w:rFonts w:ascii="Times New Roman" w:eastAsiaTheme="minorEastAsia" w:hAnsi="Times New Roman" w:cs="Times New Roman"/>
          <w:sz w:val="24"/>
          <w:szCs w:val="24"/>
        </w:rPr>
        <w:t xml:space="preserve">Минимально допустимое количество </w:t>
      </w:r>
      <w:proofErr w:type="spellStart"/>
      <w:r w:rsidRPr="00020114">
        <w:rPr>
          <w:rFonts w:ascii="Times New Roman" w:eastAsiaTheme="minorEastAsia" w:hAnsi="Times New Roman" w:cs="Times New Roman"/>
          <w:sz w:val="24"/>
          <w:szCs w:val="24"/>
        </w:rPr>
        <w:t>машино</w:t>
      </w:r>
      <w:proofErr w:type="spellEnd"/>
      <w:r w:rsidRPr="00020114">
        <w:rPr>
          <w:rFonts w:ascii="Times New Roman" w:eastAsiaTheme="minorEastAsia" w:hAnsi="Times New Roman" w:cs="Times New Roman"/>
          <w:sz w:val="24"/>
          <w:szCs w:val="24"/>
        </w:rPr>
        <w:t>-мест для парковки легковых автомобилей на стоянках автомобилей, размещаемых у границ лесопарков, зон отдыха и курортных зон определяется на основе приложения</w:t>
      </w:r>
      <w:proofErr w:type="gramStart"/>
      <w:r w:rsidRPr="00020114">
        <w:rPr>
          <w:rFonts w:ascii="Times New Roman" w:eastAsiaTheme="minorEastAsia" w:hAnsi="Times New Roman" w:cs="Times New Roman"/>
          <w:sz w:val="24"/>
          <w:szCs w:val="24"/>
        </w:rPr>
        <w:t> Ж</w:t>
      </w:r>
      <w:proofErr w:type="gramEnd"/>
      <w:r w:rsidRPr="00020114">
        <w:rPr>
          <w:rFonts w:ascii="Times New Roman" w:eastAsiaTheme="minorEastAsia" w:hAnsi="Times New Roman" w:cs="Times New Roman"/>
          <w:sz w:val="24"/>
          <w:szCs w:val="24"/>
        </w:rPr>
        <w:t xml:space="preserve"> СП</w:t>
      </w:r>
      <w:r w:rsidRPr="00F152C5">
        <w:rPr>
          <w:rFonts w:ascii="Times New Roman" w:eastAsiaTheme="minorEastAsia" w:hAnsi="Times New Roman" w:cs="Times New Roman"/>
          <w:sz w:val="24"/>
          <w:szCs w:val="24"/>
        </w:rPr>
        <w:t xml:space="preserve"> 42-13330.2016.</w:t>
      </w:r>
    </w:p>
    <w:p w:rsidR="0041647D" w:rsidRPr="00F152C5" w:rsidRDefault="0041647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Максимальный уровень территориальной доступности парковок легковых автомобилей приведён на основании п. 11.36 СП 42.13330.2016, иных положений, а в случаях, не установленных в нормативных правовых актах – не более 500 метров, как расстояние максимально допустимого пешего подхода от парковки к объекту. </w:t>
      </w:r>
    </w:p>
    <w:p w:rsidR="0041647D" w:rsidRPr="00F152C5" w:rsidRDefault="0041647D" w:rsidP="0041647D">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Для г. </w:t>
      </w:r>
      <w:r w:rsidR="003A7226" w:rsidRPr="00F152C5">
        <w:rPr>
          <w:rFonts w:ascii="Times New Roman" w:eastAsiaTheme="minorEastAsia" w:hAnsi="Times New Roman" w:cs="Times New Roman"/>
          <w:sz w:val="24"/>
          <w:szCs w:val="24"/>
        </w:rPr>
        <w:t>Иваново</w:t>
      </w:r>
      <w:r w:rsidRPr="00F152C5">
        <w:rPr>
          <w:rFonts w:ascii="Times New Roman" w:eastAsiaTheme="minorEastAsia" w:hAnsi="Times New Roman" w:cs="Times New Roman"/>
          <w:sz w:val="24"/>
          <w:szCs w:val="24"/>
        </w:rPr>
        <w:t xml:space="preserve"> этот показатель принят преимущественно равным пешему подходу от остановок общественного транспорта с тем, чтобы не создавать приоритет использованию легкового автомобиля в обслуживании застройки. </w:t>
      </w:r>
    </w:p>
    <w:p w:rsidR="00707CF4" w:rsidRPr="00F152C5" w:rsidRDefault="00707CF4" w:rsidP="00707CF4">
      <w:pPr>
        <w:tabs>
          <w:tab w:val="left" w:pos="993"/>
        </w:tabs>
        <w:autoSpaceDE w:val="0"/>
        <w:autoSpaceDN w:val="0"/>
        <w:adjustRightInd w:val="0"/>
        <w:spacing w:before="120" w:after="120" w:line="240" w:lineRule="auto"/>
        <w:ind w:firstLine="360"/>
        <w:jc w:val="both"/>
        <w:rPr>
          <w:rFonts w:ascii="Times New Roman" w:eastAsiaTheme="minorEastAsia" w:hAnsi="Times New Roman" w:cs="Times New Roman"/>
          <w:sz w:val="24"/>
          <w:szCs w:val="24"/>
        </w:rPr>
      </w:pPr>
    </w:p>
    <w:p w:rsidR="00707CF4" w:rsidRPr="00F152C5" w:rsidRDefault="00707CF4" w:rsidP="00F152C5">
      <w:pPr>
        <w:keepNext/>
        <w:numPr>
          <w:ilvl w:val="0"/>
          <w:numId w:val="36"/>
        </w:numPr>
        <w:spacing w:before="240" w:after="240" w:line="240" w:lineRule="auto"/>
        <w:ind w:hanging="720"/>
        <w:jc w:val="center"/>
        <w:outlineLvl w:val="1"/>
        <w:rPr>
          <w:rFonts w:ascii="Times New Roman" w:eastAsiaTheme="majorEastAsia" w:hAnsi="Times New Roman" w:cs="Times New Roman"/>
          <w:b/>
          <w:bCs/>
          <w:iCs/>
          <w:sz w:val="24"/>
          <w:szCs w:val="24"/>
        </w:rPr>
      </w:pPr>
      <w:bookmarkStart w:id="36" w:name="_Toc185867353"/>
      <w:r w:rsidRPr="00F152C5">
        <w:rPr>
          <w:rFonts w:ascii="Times New Roman" w:eastAsiaTheme="majorEastAsia" w:hAnsi="Times New Roman" w:cs="Times New Roman"/>
          <w:b/>
          <w:bCs/>
          <w:iCs/>
          <w:sz w:val="24"/>
          <w:szCs w:val="24"/>
        </w:rPr>
        <w:lastRenderedPageBreak/>
        <w:t>Обоснование значений нормируемых показателей в области защиты и предупреждения чрезвычайных ситуаций</w:t>
      </w:r>
      <w:bookmarkEnd w:id="36"/>
    </w:p>
    <w:p w:rsidR="00707CF4" w:rsidRPr="00F152C5" w:rsidRDefault="00707CF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Объекты регионального и местного значения в области защиты и предупреждения чрезвычайных ситуаций определяются на основании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22.08.1995 № 151-ФЗ «Об аварийно-спасательных службах и статусе спасателей», федерального закона от 06.10.2003 № 131-ФЗ «Об общих принципах организации местного самоуправления в Российской Федерации» и иных нормативных</w:t>
      </w:r>
      <w:proofErr w:type="gramEnd"/>
      <w:r w:rsidRPr="00F152C5">
        <w:rPr>
          <w:rFonts w:ascii="Times New Roman" w:eastAsiaTheme="minorEastAsia" w:hAnsi="Times New Roman" w:cs="Times New Roman"/>
          <w:sz w:val="24"/>
          <w:szCs w:val="24"/>
        </w:rPr>
        <w:t xml:space="preserve"> правовых актов.</w:t>
      </w:r>
    </w:p>
    <w:p w:rsidR="00707CF4" w:rsidRPr="00F152C5" w:rsidRDefault="00707CF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защиты и предупреждения чрезвычайных ситуаций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4</w:t>
      </w:r>
      <w:r w:rsidR="00020114">
        <w:rPr>
          <w:rFonts w:ascii="Times New Roman" w:eastAsiaTheme="minorEastAsia" w:hAnsi="Times New Roman" w:cs="Times New Roman"/>
          <w:sz w:val="24"/>
          <w:szCs w:val="24"/>
        </w:rPr>
        <w:t>2</w:t>
      </w:r>
      <w:r w:rsidRPr="00F152C5">
        <w:rPr>
          <w:rFonts w:ascii="Times New Roman" w:eastAsiaTheme="minorEastAsia" w:hAnsi="Times New Roman" w:cs="Times New Roman"/>
          <w:sz w:val="24"/>
          <w:szCs w:val="24"/>
        </w:rPr>
        <w:t>.</w:t>
      </w:r>
    </w:p>
    <w:p w:rsidR="00A22F73" w:rsidRPr="00F152C5" w:rsidRDefault="00A22F73"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DB40D8" w:rsidRPr="00F152C5">
        <w:rPr>
          <w:rFonts w:ascii="Times New Roman" w:eastAsiaTheme="minorEastAsia" w:hAnsi="Times New Roman" w:cs="Times New Roman"/>
          <w:b/>
          <w:bCs/>
          <w:sz w:val="24"/>
          <w:szCs w:val="24"/>
        </w:rPr>
        <w:t>4</w:t>
      </w:r>
      <w:r w:rsidR="00020114">
        <w:rPr>
          <w:rFonts w:ascii="Times New Roman" w:eastAsiaTheme="minorEastAsia" w:hAnsi="Times New Roman" w:cs="Times New Roman"/>
          <w:b/>
          <w:bCs/>
          <w:sz w:val="24"/>
          <w:szCs w:val="24"/>
        </w:rPr>
        <w:t>2</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регионального, местного значения в области защиты и предупреждения чрезвычайных ситуаций</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A22F73" w:rsidTr="00FE6895">
        <w:trPr>
          <w:tblHeader/>
        </w:trPr>
        <w:tc>
          <w:tcPr>
            <w:tcW w:w="541" w:type="dxa"/>
          </w:tcPr>
          <w:p w:rsidR="00A22F73" w:rsidRPr="00BA160B"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A22F73" w:rsidRPr="00BA160B"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A22F73" w:rsidRPr="00BA160B"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A22F73" w:rsidRPr="00BA160B"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A22F73" w:rsidRPr="00BA160B"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A22F73" w:rsidRPr="00BA160B"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A22F73" w:rsidTr="00FE6895">
        <w:trPr>
          <w:trHeight w:val="56"/>
        </w:trPr>
        <w:tc>
          <w:tcPr>
            <w:tcW w:w="541" w:type="dxa"/>
          </w:tcPr>
          <w:p w:rsidR="00A22F73" w:rsidRPr="00BA160B" w:rsidRDefault="00416BC6"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A22F73" w:rsidRPr="00C2352F" w:rsidRDefault="00A22F73" w:rsidP="00FE6895">
            <w:pPr>
              <w:pStyle w:val="ConsPlusNormal"/>
              <w:rPr>
                <w:rFonts w:ascii="Times New Roman" w:hAnsi="Times New Roman" w:cs="Times New Roman"/>
                <w:sz w:val="24"/>
                <w:szCs w:val="24"/>
              </w:rPr>
            </w:pPr>
            <w:r w:rsidRPr="00C2352F">
              <w:rPr>
                <w:rFonts w:ascii="Times New Roman" w:hAnsi="Times New Roman" w:cs="Times New Roman"/>
                <w:sz w:val="24"/>
                <w:szCs w:val="24"/>
              </w:rPr>
              <w:t>Обеспеченность населения объектами пожарной охраны (пожарными депо)</w:t>
            </w:r>
          </w:p>
        </w:tc>
        <w:tc>
          <w:tcPr>
            <w:tcW w:w="1063" w:type="dxa"/>
          </w:tcPr>
          <w:p w:rsidR="00A22F73" w:rsidRPr="00C26841"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A22F73" w:rsidRPr="00C26841" w:rsidRDefault="00A22F73" w:rsidP="00FE6895">
            <w:pPr>
              <w:pStyle w:val="ConsPlusNormal"/>
              <w:jc w:val="center"/>
              <w:rPr>
                <w:rFonts w:ascii="Times New Roman" w:hAnsi="Times New Roman" w:cs="Times New Roman"/>
                <w:sz w:val="24"/>
                <w:szCs w:val="24"/>
              </w:rPr>
            </w:pPr>
          </w:p>
        </w:tc>
        <w:tc>
          <w:tcPr>
            <w:tcW w:w="1063" w:type="dxa"/>
          </w:tcPr>
          <w:p w:rsidR="00A22F73" w:rsidRPr="00C26841" w:rsidRDefault="00A22F73" w:rsidP="00FE6895">
            <w:pPr>
              <w:pStyle w:val="ConsPlusNormal"/>
              <w:jc w:val="center"/>
              <w:rPr>
                <w:rFonts w:ascii="Times New Roman" w:hAnsi="Times New Roman" w:cs="Times New Roman"/>
                <w:sz w:val="24"/>
                <w:szCs w:val="24"/>
              </w:rPr>
            </w:pPr>
          </w:p>
        </w:tc>
        <w:tc>
          <w:tcPr>
            <w:tcW w:w="1064" w:type="dxa"/>
          </w:tcPr>
          <w:p w:rsidR="00A22F73" w:rsidRPr="00C26841" w:rsidRDefault="00A22F73" w:rsidP="00FE6895">
            <w:pPr>
              <w:pStyle w:val="ConsPlusNormal"/>
              <w:jc w:val="center"/>
              <w:rPr>
                <w:rFonts w:ascii="Times New Roman" w:hAnsi="Times New Roman" w:cs="Times New Roman"/>
                <w:sz w:val="24"/>
                <w:szCs w:val="24"/>
              </w:rPr>
            </w:pPr>
          </w:p>
        </w:tc>
      </w:tr>
      <w:tr w:rsidR="00A22F73" w:rsidTr="00FE6895">
        <w:tc>
          <w:tcPr>
            <w:tcW w:w="541" w:type="dxa"/>
          </w:tcPr>
          <w:p w:rsidR="00A22F73" w:rsidRPr="00BA160B" w:rsidRDefault="00416BC6"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vAlign w:val="center"/>
          </w:tcPr>
          <w:p w:rsidR="00A22F73" w:rsidRPr="00C2352F" w:rsidRDefault="00A22F73" w:rsidP="00FE6895">
            <w:pPr>
              <w:pStyle w:val="ConsPlusNormal"/>
              <w:rPr>
                <w:rFonts w:ascii="Times New Roman" w:hAnsi="Times New Roman" w:cs="Times New Roman"/>
                <w:sz w:val="24"/>
                <w:szCs w:val="24"/>
              </w:rPr>
            </w:pPr>
            <w:r w:rsidRPr="00C2352F">
              <w:rPr>
                <w:rFonts w:ascii="Times New Roman" w:hAnsi="Times New Roman" w:cs="Times New Roman"/>
                <w:sz w:val="24"/>
                <w:szCs w:val="24"/>
              </w:rPr>
              <w:t>Обеспеченность населения объектами противопожарного водоснабжения</w:t>
            </w:r>
          </w:p>
        </w:tc>
        <w:tc>
          <w:tcPr>
            <w:tcW w:w="1063" w:type="dxa"/>
          </w:tcPr>
          <w:p w:rsidR="00A22F73" w:rsidRDefault="00A22F73" w:rsidP="00FE6895">
            <w:pPr>
              <w:pStyle w:val="ConsPlusNormal"/>
              <w:jc w:val="center"/>
              <w:rPr>
                <w:rFonts w:ascii="Times New Roman" w:hAnsi="Times New Roman" w:cs="Times New Roman"/>
                <w:sz w:val="24"/>
                <w:szCs w:val="24"/>
              </w:rPr>
            </w:pPr>
          </w:p>
        </w:tc>
        <w:tc>
          <w:tcPr>
            <w:tcW w:w="1063" w:type="dxa"/>
          </w:tcPr>
          <w:p w:rsidR="00A22F73" w:rsidRDefault="00A22F73" w:rsidP="00FE6895">
            <w:pPr>
              <w:pStyle w:val="ConsPlusNormal"/>
              <w:jc w:val="center"/>
              <w:rPr>
                <w:rFonts w:ascii="Times New Roman" w:hAnsi="Times New Roman" w:cs="Times New Roman"/>
                <w:sz w:val="24"/>
                <w:szCs w:val="24"/>
              </w:rPr>
            </w:pPr>
          </w:p>
        </w:tc>
        <w:tc>
          <w:tcPr>
            <w:tcW w:w="1063" w:type="dxa"/>
          </w:tcPr>
          <w:p w:rsidR="00A22F73" w:rsidRPr="00C26841"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A22F73"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A22F73" w:rsidTr="00FE6895">
        <w:tc>
          <w:tcPr>
            <w:tcW w:w="541" w:type="dxa"/>
          </w:tcPr>
          <w:p w:rsidR="00A22F73" w:rsidRPr="00BA160B" w:rsidRDefault="00416BC6"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vAlign w:val="center"/>
          </w:tcPr>
          <w:p w:rsidR="00A22F73" w:rsidRPr="00C2352F" w:rsidRDefault="00A22F73" w:rsidP="00FE6895">
            <w:pPr>
              <w:pStyle w:val="ConsPlusNormal"/>
              <w:rPr>
                <w:rFonts w:ascii="Times New Roman" w:hAnsi="Times New Roman" w:cs="Times New Roman"/>
                <w:sz w:val="24"/>
                <w:szCs w:val="24"/>
              </w:rPr>
            </w:pPr>
            <w:r w:rsidRPr="00C2352F">
              <w:rPr>
                <w:rFonts w:ascii="Times New Roman" w:hAnsi="Times New Roman" w:cs="Times New Roman"/>
                <w:sz w:val="24"/>
                <w:szCs w:val="24"/>
              </w:rPr>
              <w:t>Обеспеченность населения аварийно-спасательными службами</w:t>
            </w:r>
          </w:p>
        </w:tc>
        <w:tc>
          <w:tcPr>
            <w:tcW w:w="1063" w:type="dxa"/>
          </w:tcPr>
          <w:p w:rsidR="00A22F73"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A22F73"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A22F73" w:rsidRPr="00C26841"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A22F73" w:rsidRDefault="00A22F73" w:rsidP="00FE6895">
            <w:pPr>
              <w:pStyle w:val="ConsPlusNormal"/>
              <w:jc w:val="center"/>
              <w:rPr>
                <w:rFonts w:ascii="Times New Roman" w:hAnsi="Times New Roman" w:cs="Times New Roman"/>
                <w:sz w:val="24"/>
                <w:szCs w:val="24"/>
              </w:rPr>
            </w:pPr>
          </w:p>
        </w:tc>
      </w:tr>
      <w:tr w:rsidR="00A22F73" w:rsidTr="00FE6895">
        <w:tc>
          <w:tcPr>
            <w:tcW w:w="541" w:type="dxa"/>
          </w:tcPr>
          <w:p w:rsidR="00A22F73" w:rsidRPr="00BA160B" w:rsidRDefault="00416BC6"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vAlign w:val="center"/>
          </w:tcPr>
          <w:p w:rsidR="00A22F73" w:rsidRPr="00C2352F" w:rsidRDefault="00A22F73" w:rsidP="00FE6895">
            <w:pPr>
              <w:pStyle w:val="ConsPlusNormal"/>
              <w:rPr>
                <w:rFonts w:ascii="Times New Roman" w:hAnsi="Times New Roman" w:cs="Times New Roman"/>
                <w:sz w:val="24"/>
                <w:szCs w:val="24"/>
              </w:rPr>
            </w:pPr>
            <w:r w:rsidRPr="00C2352F">
              <w:rPr>
                <w:rFonts w:ascii="Times New Roman" w:hAnsi="Times New Roman" w:cs="Times New Roman"/>
                <w:sz w:val="24"/>
                <w:szCs w:val="24"/>
              </w:rPr>
              <w:t>Обеспеченность населения санитарными постами на водных объектах</w:t>
            </w:r>
          </w:p>
        </w:tc>
        <w:tc>
          <w:tcPr>
            <w:tcW w:w="1063" w:type="dxa"/>
          </w:tcPr>
          <w:p w:rsidR="00A22F73" w:rsidRDefault="00A22F73" w:rsidP="00FE6895">
            <w:pPr>
              <w:pStyle w:val="ConsPlusNormal"/>
              <w:jc w:val="center"/>
              <w:rPr>
                <w:rFonts w:ascii="Times New Roman" w:hAnsi="Times New Roman" w:cs="Times New Roman"/>
                <w:sz w:val="24"/>
                <w:szCs w:val="24"/>
              </w:rPr>
            </w:pPr>
          </w:p>
        </w:tc>
        <w:tc>
          <w:tcPr>
            <w:tcW w:w="1063" w:type="dxa"/>
          </w:tcPr>
          <w:p w:rsidR="00A22F73" w:rsidRDefault="00A22F73" w:rsidP="00FE6895">
            <w:pPr>
              <w:pStyle w:val="ConsPlusNormal"/>
              <w:jc w:val="center"/>
              <w:rPr>
                <w:rFonts w:ascii="Times New Roman" w:hAnsi="Times New Roman" w:cs="Times New Roman"/>
                <w:sz w:val="24"/>
                <w:szCs w:val="24"/>
              </w:rPr>
            </w:pPr>
          </w:p>
        </w:tc>
        <w:tc>
          <w:tcPr>
            <w:tcW w:w="1063" w:type="dxa"/>
          </w:tcPr>
          <w:p w:rsidR="00A22F73" w:rsidRPr="00C26841"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A22F73"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A22F73" w:rsidTr="00FE6895">
        <w:tc>
          <w:tcPr>
            <w:tcW w:w="541" w:type="dxa"/>
          </w:tcPr>
          <w:p w:rsidR="00A22F73" w:rsidRPr="00BA160B" w:rsidRDefault="00416BC6"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562" w:type="dxa"/>
            <w:vAlign w:val="center"/>
          </w:tcPr>
          <w:p w:rsidR="00A22F73" w:rsidRPr="00C2352F" w:rsidRDefault="00A22F73" w:rsidP="00FE6895">
            <w:pPr>
              <w:pStyle w:val="ConsPlusNormal"/>
              <w:rPr>
                <w:rFonts w:ascii="Times New Roman" w:hAnsi="Times New Roman" w:cs="Times New Roman"/>
                <w:sz w:val="24"/>
                <w:szCs w:val="24"/>
              </w:rPr>
            </w:pPr>
            <w:r w:rsidRPr="00C2352F">
              <w:rPr>
                <w:rFonts w:ascii="Times New Roman" w:hAnsi="Times New Roman" w:cs="Times New Roman"/>
                <w:sz w:val="24"/>
                <w:szCs w:val="24"/>
              </w:rPr>
              <w:t>Обеспеченность населения постами спасателей на водных объектах</w:t>
            </w:r>
          </w:p>
        </w:tc>
        <w:tc>
          <w:tcPr>
            <w:tcW w:w="1063" w:type="dxa"/>
          </w:tcPr>
          <w:p w:rsidR="00A22F73" w:rsidRDefault="00A22F73" w:rsidP="00FE6895">
            <w:pPr>
              <w:pStyle w:val="ConsPlusNormal"/>
              <w:jc w:val="center"/>
              <w:rPr>
                <w:rFonts w:ascii="Times New Roman" w:hAnsi="Times New Roman" w:cs="Times New Roman"/>
                <w:sz w:val="24"/>
                <w:szCs w:val="24"/>
              </w:rPr>
            </w:pPr>
          </w:p>
        </w:tc>
        <w:tc>
          <w:tcPr>
            <w:tcW w:w="1063" w:type="dxa"/>
          </w:tcPr>
          <w:p w:rsidR="00A22F73" w:rsidRDefault="00A22F73" w:rsidP="00FE6895">
            <w:pPr>
              <w:pStyle w:val="ConsPlusNormal"/>
              <w:jc w:val="center"/>
              <w:rPr>
                <w:rFonts w:ascii="Times New Roman" w:hAnsi="Times New Roman" w:cs="Times New Roman"/>
                <w:sz w:val="24"/>
                <w:szCs w:val="24"/>
              </w:rPr>
            </w:pPr>
          </w:p>
        </w:tc>
        <w:tc>
          <w:tcPr>
            <w:tcW w:w="1063" w:type="dxa"/>
          </w:tcPr>
          <w:p w:rsidR="00A22F73" w:rsidRPr="00C26841"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A22F73"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A22F73" w:rsidTr="00FE6895">
        <w:tc>
          <w:tcPr>
            <w:tcW w:w="541" w:type="dxa"/>
          </w:tcPr>
          <w:p w:rsidR="00A22F73" w:rsidRPr="00BA160B" w:rsidRDefault="00416BC6"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562" w:type="dxa"/>
            <w:vAlign w:val="center"/>
          </w:tcPr>
          <w:p w:rsidR="00A22F73" w:rsidRPr="00C2352F" w:rsidRDefault="00A22F73" w:rsidP="00FE6895">
            <w:pPr>
              <w:pStyle w:val="ConsPlusNormal"/>
              <w:rPr>
                <w:rFonts w:ascii="Times New Roman" w:hAnsi="Times New Roman" w:cs="Times New Roman"/>
                <w:sz w:val="24"/>
                <w:szCs w:val="24"/>
              </w:rPr>
            </w:pPr>
            <w:r w:rsidRPr="00C2352F">
              <w:rPr>
                <w:rFonts w:ascii="Times New Roman" w:hAnsi="Times New Roman" w:cs="Times New Roman"/>
                <w:sz w:val="24"/>
                <w:szCs w:val="24"/>
              </w:rPr>
              <w:t xml:space="preserve">Обеспеченность населения </w:t>
            </w:r>
            <w:r>
              <w:rPr>
                <w:rFonts w:ascii="Times New Roman" w:hAnsi="Times New Roman" w:cs="Times New Roman"/>
                <w:sz w:val="24"/>
                <w:szCs w:val="24"/>
              </w:rPr>
              <w:t>защитными сооружениями</w:t>
            </w:r>
            <w:r w:rsidRPr="00C2352F">
              <w:rPr>
                <w:rFonts w:ascii="Times New Roman" w:hAnsi="Times New Roman" w:cs="Times New Roman"/>
                <w:sz w:val="24"/>
                <w:szCs w:val="24"/>
              </w:rPr>
              <w:t xml:space="preserve"> гражданской обороны</w:t>
            </w:r>
          </w:p>
        </w:tc>
        <w:tc>
          <w:tcPr>
            <w:tcW w:w="1063" w:type="dxa"/>
          </w:tcPr>
          <w:p w:rsidR="00A22F73"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A22F73"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A22F73" w:rsidRPr="00C26841" w:rsidRDefault="00A22F73" w:rsidP="00FE689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A22F73" w:rsidRDefault="00A22F73" w:rsidP="00FE6895">
            <w:pPr>
              <w:pStyle w:val="ConsPlusNormal"/>
              <w:jc w:val="center"/>
              <w:rPr>
                <w:rFonts w:ascii="Times New Roman" w:hAnsi="Times New Roman" w:cs="Times New Roman"/>
                <w:sz w:val="24"/>
                <w:szCs w:val="24"/>
              </w:rPr>
            </w:pPr>
          </w:p>
        </w:tc>
      </w:tr>
    </w:tbl>
    <w:p w:rsidR="00A22F73" w:rsidRPr="00593446" w:rsidRDefault="00A22F73" w:rsidP="00A22F73">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Pr>
          <w:rFonts w:ascii="Times New Roman" w:hAnsi="Times New Roman"/>
        </w:rPr>
        <w:t xml:space="preserve">Примечание: Здесь и далее знак «+» обозначает наличие нормируемого значения для данного показателя и (или) объекта в тексте основной части Нормативов. Знак «*» обозначает рекомендацию органам местного самоуправления устанавливать собственные нормативные значения для данного показателя в МНГП при условии соблюдения ими положений частей 2 и 3 статьи 29.4 </w:t>
      </w:r>
      <w:proofErr w:type="spellStart"/>
      <w:r>
        <w:rPr>
          <w:rFonts w:ascii="Times New Roman" w:hAnsi="Times New Roman"/>
        </w:rPr>
        <w:t>ГрадК</w:t>
      </w:r>
      <w:proofErr w:type="spellEnd"/>
      <w:r>
        <w:rPr>
          <w:rFonts w:ascii="Times New Roman" w:hAnsi="Times New Roman"/>
        </w:rPr>
        <w:t xml:space="preserve"> РФ</w:t>
      </w:r>
      <w:r w:rsidRPr="006B3529">
        <w:rPr>
          <w:rFonts w:ascii="Times New Roman" w:hAnsi="Times New Roman"/>
        </w:rPr>
        <w:t>.</w:t>
      </w:r>
    </w:p>
    <w:p w:rsidR="00A22F73" w:rsidRPr="00F152C5" w:rsidRDefault="00A22F7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Обеспеченность населения пожарными депо принимается по СП 11.13130.2009. </w:t>
      </w:r>
    </w:p>
    <w:p w:rsidR="00A22F73" w:rsidRPr="00F152C5" w:rsidRDefault="00A22F7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Нормы расхода воды на пожаротушение установлены в разделе 5 СП 8.13130.2009. </w:t>
      </w:r>
    </w:p>
    <w:p w:rsidR="00A22F73" w:rsidRPr="00F152C5" w:rsidRDefault="00A22F7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 Обеспеченность населения аварийно-спасательными службами, санитарными постами на водных объектах, постами спасателей на водных объектах обоснована положениями методических рекомендаций  «Об утверждении Методических рекомендаций по подготовке нормативов градостроительного проектирования» (приложение 4).</w:t>
      </w:r>
    </w:p>
    <w:p w:rsidR="00A22F73" w:rsidRPr="00F152C5" w:rsidRDefault="00A22F7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Обеспеченность населения защитными сооружениями сооружений гражданской обороны определяется на основании СП 165.1325800.2014. Значения максимальной доступности ЗС ГО (т.е. радиуса сбора укрываемых) определяются в п. 4.13 СП 88.13330.2022.</w:t>
      </w:r>
    </w:p>
    <w:p w:rsidR="00D52743" w:rsidRPr="00F152C5" w:rsidRDefault="00D52743"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37" w:name="_Toc185867354"/>
      <w:r w:rsidRPr="00F152C5">
        <w:rPr>
          <w:rFonts w:asciiTheme="majorHAnsi" w:eastAsiaTheme="majorEastAsia" w:hAnsiTheme="majorHAnsi" w:cs="Times New Roman"/>
          <w:b/>
          <w:bCs/>
          <w:iCs/>
          <w:sz w:val="24"/>
          <w:szCs w:val="24"/>
        </w:rPr>
        <w:lastRenderedPageBreak/>
        <w:t>Обоснование значений нормируемых показателей в области содействия жилищному строительству</w:t>
      </w:r>
      <w:bookmarkEnd w:id="37"/>
    </w:p>
    <w:p w:rsidR="00740C51" w:rsidRPr="00F152C5" w:rsidRDefault="00740C5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Полномочия органов местного самоуправления в области содействия жилищному строительству определены пунктом 6 части 1 статьи 14, пунктом 6 части 1 статьи 1</w:t>
      </w:r>
      <w:r w:rsidR="001B06AD" w:rsidRPr="00F152C5">
        <w:rPr>
          <w:rFonts w:ascii="Times New Roman" w:eastAsiaTheme="minorEastAsia" w:hAnsi="Times New Roman" w:cs="Times New Roman"/>
          <w:sz w:val="24"/>
          <w:szCs w:val="24"/>
        </w:rPr>
        <w:t>6</w:t>
      </w:r>
      <w:r w:rsidR="006E2A27" w:rsidRPr="00F152C5">
        <w:rPr>
          <w:rFonts w:ascii="Times New Roman" w:eastAsiaTheme="minorEastAsia"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r w:rsidRPr="00F152C5">
        <w:rPr>
          <w:rFonts w:ascii="Times New Roman" w:eastAsiaTheme="minorEastAsia" w:hAnsi="Times New Roman" w:cs="Times New Roman"/>
          <w:sz w:val="24"/>
          <w:szCs w:val="24"/>
        </w:rPr>
        <w:t>,</w:t>
      </w:r>
      <w:r w:rsidR="001B06AD" w:rsidRPr="00F152C5">
        <w:rPr>
          <w:rFonts w:ascii="Times New Roman" w:eastAsiaTheme="minorEastAsia" w:hAnsi="Times New Roman" w:cs="Times New Roman"/>
          <w:sz w:val="24"/>
          <w:szCs w:val="24"/>
        </w:rPr>
        <w:t xml:space="preserve"> и отнесены, таким образом, к полномочиям органов местного самоуправления городских и сельских поселений, городских и муниципальных округов.</w:t>
      </w:r>
      <w:proofErr w:type="gramEnd"/>
    </w:p>
    <w:p w:rsidR="001B06AD" w:rsidRPr="00F152C5" w:rsidRDefault="001B06A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содействия жилищному строительству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4</w:t>
      </w:r>
      <w:r w:rsidR="00020114">
        <w:rPr>
          <w:rFonts w:ascii="Times New Roman" w:eastAsiaTheme="minorEastAsia" w:hAnsi="Times New Roman" w:cs="Times New Roman"/>
          <w:sz w:val="24"/>
          <w:szCs w:val="24"/>
        </w:rPr>
        <w:t>3</w:t>
      </w:r>
      <w:r w:rsidRPr="00F152C5">
        <w:rPr>
          <w:rFonts w:ascii="Times New Roman" w:eastAsiaTheme="minorEastAsia" w:hAnsi="Times New Roman" w:cs="Times New Roman"/>
          <w:sz w:val="24"/>
          <w:szCs w:val="24"/>
        </w:rPr>
        <w:t>.</w:t>
      </w:r>
    </w:p>
    <w:p w:rsidR="001B06AD" w:rsidRPr="00F152C5" w:rsidRDefault="001B06AD"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DB40D8" w:rsidRPr="00F152C5">
        <w:rPr>
          <w:rFonts w:ascii="Times New Roman" w:eastAsiaTheme="minorEastAsia" w:hAnsi="Times New Roman" w:cs="Times New Roman"/>
          <w:b/>
          <w:bCs/>
          <w:sz w:val="24"/>
          <w:szCs w:val="24"/>
        </w:rPr>
        <w:t>4</w:t>
      </w:r>
      <w:r w:rsidR="00020114">
        <w:rPr>
          <w:rFonts w:ascii="Times New Roman" w:eastAsiaTheme="minorEastAsia" w:hAnsi="Times New Roman" w:cs="Times New Roman"/>
          <w:b/>
          <w:bCs/>
          <w:sz w:val="24"/>
          <w:szCs w:val="24"/>
        </w:rPr>
        <w:t>3</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местного значения в области защиты и предупреждения чрезвычайных ситуаций</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1B06AD" w:rsidTr="005862F5">
        <w:trPr>
          <w:tblHeader/>
        </w:trPr>
        <w:tc>
          <w:tcPr>
            <w:tcW w:w="541" w:type="dxa"/>
          </w:tcPr>
          <w:p w:rsidR="001B06AD" w:rsidRPr="00BA160B" w:rsidRDefault="001B06AD"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1B06AD" w:rsidRPr="00BA160B" w:rsidRDefault="001B06AD"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1B06AD" w:rsidRPr="00BA160B" w:rsidRDefault="001B06AD"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1B06AD" w:rsidRPr="00BA160B" w:rsidRDefault="001B06AD"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1B06AD" w:rsidRPr="00BA160B" w:rsidRDefault="001B06AD"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1B06AD" w:rsidRPr="00BA160B" w:rsidRDefault="001B06AD"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6E2A27" w:rsidTr="00F970B2">
        <w:trPr>
          <w:trHeight w:val="56"/>
        </w:trPr>
        <w:tc>
          <w:tcPr>
            <w:tcW w:w="541" w:type="dxa"/>
          </w:tcPr>
          <w:p w:rsidR="006E2A27" w:rsidRPr="00BA160B" w:rsidRDefault="006E2A27"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vAlign w:val="center"/>
          </w:tcPr>
          <w:p w:rsidR="006E2A27" w:rsidRPr="00C2352F" w:rsidRDefault="006E2A27" w:rsidP="006E2A27">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придомовыми площадками при многоквартирных домах</w:t>
            </w:r>
          </w:p>
        </w:tc>
        <w:tc>
          <w:tcPr>
            <w:tcW w:w="1063" w:type="dxa"/>
          </w:tcPr>
          <w:p w:rsidR="006E2A27" w:rsidRDefault="006E2A27" w:rsidP="00F970B2">
            <w:pPr>
              <w:pStyle w:val="ConsPlusNormal"/>
              <w:jc w:val="center"/>
              <w:rPr>
                <w:rFonts w:ascii="Times New Roman" w:hAnsi="Times New Roman" w:cs="Times New Roman"/>
                <w:sz w:val="24"/>
                <w:szCs w:val="24"/>
              </w:rPr>
            </w:pPr>
          </w:p>
        </w:tc>
        <w:tc>
          <w:tcPr>
            <w:tcW w:w="1063" w:type="dxa"/>
          </w:tcPr>
          <w:p w:rsidR="006E2A27" w:rsidRDefault="006E2A27" w:rsidP="00F970B2">
            <w:pPr>
              <w:pStyle w:val="ConsPlusNormal"/>
              <w:jc w:val="center"/>
              <w:rPr>
                <w:rFonts w:ascii="Times New Roman" w:hAnsi="Times New Roman" w:cs="Times New Roman"/>
                <w:sz w:val="24"/>
                <w:szCs w:val="24"/>
              </w:rPr>
            </w:pPr>
          </w:p>
        </w:tc>
        <w:tc>
          <w:tcPr>
            <w:tcW w:w="1063" w:type="dxa"/>
          </w:tcPr>
          <w:p w:rsidR="006E2A27" w:rsidRPr="00C26841" w:rsidRDefault="006E2A27"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6E2A27" w:rsidRDefault="006E2A27"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54290C" w:rsidTr="00F970B2">
        <w:trPr>
          <w:trHeight w:val="56"/>
        </w:trPr>
        <w:tc>
          <w:tcPr>
            <w:tcW w:w="541" w:type="dxa"/>
          </w:tcPr>
          <w:p w:rsidR="0054290C" w:rsidRDefault="0054290C"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vAlign w:val="center"/>
          </w:tcPr>
          <w:p w:rsidR="0054290C" w:rsidRDefault="0054290C" w:rsidP="006E2A27">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придомовыми территориями многоквартирных домов</w:t>
            </w:r>
          </w:p>
        </w:tc>
        <w:tc>
          <w:tcPr>
            <w:tcW w:w="1063" w:type="dxa"/>
          </w:tcPr>
          <w:p w:rsidR="0054290C" w:rsidRDefault="0054290C" w:rsidP="00F970B2">
            <w:pPr>
              <w:pStyle w:val="ConsPlusNormal"/>
              <w:jc w:val="center"/>
              <w:rPr>
                <w:rFonts w:ascii="Times New Roman" w:hAnsi="Times New Roman" w:cs="Times New Roman"/>
                <w:sz w:val="24"/>
                <w:szCs w:val="24"/>
              </w:rPr>
            </w:pPr>
          </w:p>
        </w:tc>
        <w:tc>
          <w:tcPr>
            <w:tcW w:w="1063" w:type="dxa"/>
          </w:tcPr>
          <w:p w:rsidR="0054290C" w:rsidRDefault="0054290C" w:rsidP="00F970B2">
            <w:pPr>
              <w:pStyle w:val="ConsPlusNormal"/>
              <w:jc w:val="center"/>
              <w:rPr>
                <w:rFonts w:ascii="Times New Roman" w:hAnsi="Times New Roman" w:cs="Times New Roman"/>
                <w:sz w:val="24"/>
                <w:szCs w:val="24"/>
              </w:rPr>
            </w:pPr>
          </w:p>
        </w:tc>
        <w:tc>
          <w:tcPr>
            <w:tcW w:w="1063" w:type="dxa"/>
          </w:tcPr>
          <w:p w:rsidR="0054290C" w:rsidRDefault="0054290C"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54290C" w:rsidRDefault="0054290C"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E2A27" w:rsidTr="00F970B2">
        <w:tc>
          <w:tcPr>
            <w:tcW w:w="541" w:type="dxa"/>
          </w:tcPr>
          <w:p w:rsidR="006E2A27" w:rsidRPr="00BA160B" w:rsidRDefault="0054290C"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6E2A27" w:rsidRPr="00C2352F" w:rsidRDefault="006E2A27" w:rsidP="00F970B2">
            <w:pPr>
              <w:pStyle w:val="ConsPlusNormal"/>
              <w:rPr>
                <w:rFonts w:ascii="Times New Roman" w:hAnsi="Times New Roman" w:cs="Times New Roman"/>
                <w:sz w:val="24"/>
                <w:szCs w:val="24"/>
              </w:rPr>
            </w:pPr>
            <w:r w:rsidRPr="00C2352F">
              <w:rPr>
                <w:rFonts w:ascii="Times New Roman" w:hAnsi="Times New Roman" w:cs="Times New Roman"/>
                <w:sz w:val="24"/>
                <w:szCs w:val="24"/>
              </w:rPr>
              <w:t xml:space="preserve">Обеспеченность населения </w:t>
            </w:r>
            <w:r>
              <w:rPr>
                <w:rFonts w:ascii="Times New Roman" w:hAnsi="Times New Roman" w:cs="Times New Roman"/>
                <w:sz w:val="24"/>
                <w:szCs w:val="24"/>
              </w:rPr>
              <w:t xml:space="preserve">местами </w:t>
            </w:r>
            <w:r w:rsidRPr="001B06AD">
              <w:rPr>
                <w:rFonts w:ascii="Times New Roman" w:hAnsi="Times New Roman" w:cs="Times New Roman"/>
                <w:sz w:val="24"/>
                <w:szCs w:val="24"/>
              </w:rPr>
              <w:t>для хранения личного автотранспорта</w:t>
            </w:r>
          </w:p>
        </w:tc>
        <w:tc>
          <w:tcPr>
            <w:tcW w:w="1063" w:type="dxa"/>
          </w:tcPr>
          <w:p w:rsidR="006E2A27" w:rsidRPr="00C26841" w:rsidRDefault="006E2A27" w:rsidP="00F970B2">
            <w:pPr>
              <w:pStyle w:val="ConsPlusNormal"/>
              <w:jc w:val="center"/>
              <w:rPr>
                <w:rFonts w:ascii="Times New Roman" w:hAnsi="Times New Roman" w:cs="Times New Roman"/>
                <w:sz w:val="24"/>
                <w:szCs w:val="24"/>
              </w:rPr>
            </w:pPr>
          </w:p>
        </w:tc>
        <w:tc>
          <w:tcPr>
            <w:tcW w:w="1063" w:type="dxa"/>
          </w:tcPr>
          <w:p w:rsidR="006E2A27" w:rsidRPr="00C26841" w:rsidRDefault="006E2A27" w:rsidP="00F970B2">
            <w:pPr>
              <w:pStyle w:val="ConsPlusNormal"/>
              <w:jc w:val="center"/>
              <w:rPr>
                <w:rFonts w:ascii="Times New Roman" w:hAnsi="Times New Roman" w:cs="Times New Roman"/>
                <w:sz w:val="24"/>
                <w:szCs w:val="24"/>
              </w:rPr>
            </w:pPr>
          </w:p>
        </w:tc>
        <w:tc>
          <w:tcPr>
            <w:tcW w:w="1063" w:type="dxa"/>
          </w:tcPr>
          <w:p w:rsidR="006E2A27" w:rsidRPr="00C26841" w:rsidRDefault="006E2A27"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6E2A27" w:rsidRDefault="006E2A27"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E2A27" w:rsidTr="005862F5">
        <w:tc>
          <w:tcPr>
            <w:tcW w:w="541" w:type="dxa"/>
          </w:tcPr>
          <w:p w:rsidR="006E2A27" w:rsidRPr="00BA160B" w:rsidRDefault="0054290C" w:rsidP="005862F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vAlign w:val="center"/>
          </w:tcPr>
          <w:p w:rsidR="006E2A27" w:rsidRPr="00C2352F" w:rsidRDefault="006E2A27" w:rsidP="00F970B2">
            <w:pPr>
              <w:pStyle w:val="ConsPlusNormal"/>
              <w:rPr>
                <w:rFonts w:ascii="Times New Roman" w:hAnsi="Times New Roman" w:cs="Times New Roman"/>
                <w:sz w:val="24"/>
                <w:szCs w:val="24"/>
              </w:rPr>
            </w:pPr>
            <w:r w:rsidRPr="00C2352F">
              <w:rPr>
                <w:rFonts w:ascii="Times New Roman" w:hAnsi="Times New Roman" w:cs="Times New Roman"/>
                <w:sz w:val="24"/>
                <w:szCs w:val="24"/>
              </w:rPr>
              <w:t xml:space="preserve">Обеспеченность населения </w:t>
            </w:r>
            <w:r w:rsidRPr="001B06AD">
              <w:rPr>
                <w:rFonts w:ascii="Times New Roman" w:hAnsi="Times New Roman" w:cs="Times New Roman"/>
                <w:sz w:val="24"/>
                <w:szCs w:val="24"/>
              </w:rPr>
              <w:t>гостевы</w:t>
            </w:r>
            <w:r>
              <w:rPr>
                <w:rFonts w:ascii="Times New Roman" w:hAnsi="Times New Roman" w:cs="Times New Roman"/>
                <w:sz w:val="24"/>
                <w:szCs w:val="24"/>
              </w:rPr>
              <w:t>ми</w:t>
            </w:r>
            <w:r w:rsidRPr="001B06AD">
              <w:rPr>
                <w:rFonts w:ascii="Times New Roman" w:hAnsi="Times New Roman" w:cs="Times New Roman"/>
                <w:sz w:val="24"/>
                <w:szCs w:val="24"/>
              </w:rPr>
              <w:t xml:space="preserve"> стоянк</w:t>
            </w:r>
            <w:r>
              <w:rPr>
                <w:rFonts w:ascii="Times New Roman" w:hAnsi="Times New Roman" w:cs="Times New Roman"/>
                <w:sz w:val="24"/>
                <w:szCs w:val="24"/>
              </w:rPr>
              <w:t>ами</w:t>
            </w:r>
            <w:r w:rsidRPr="001B06AD">
              <w:rPr>
                <w:rFonts w:ascii="Times New Roman" w:hAnsi="Times New Roman" w:cs="Times New Roman"/>
                <w:sz w:val="24"/>
                <w:szCs w:val="24"/>
              </w:rPr>
              <w:t>, предназначенны</w:t>
            </w:r>
            <w:r>
              <w:rPr>
                <w:rFonts w:ascii="Times New Roman" w:hAnsi="Times New Roman" w:cs="Times New Roman"/>
                <w:sz w:val="24"/>
                <w:szCs w:val="24"/>
              </w:rPr>
              <w:t>ми</w:t>
            </w:r>
            <w:r w:rsidRPr="001B06AD">
              <w:rPr>
                <w:rFonts w:ascii="Times New Roman" w:hAnsi="Times New Roman" w:cs="Times New Roman"/>
                <w:sz w:val="24"/>
                <w:szCs w:val="24"/>
              </w:rPr>
              <w:t xml:space="preserve"> для посетителей жилой застройки</w:t>
            </w:r>
          </w:p>
        </w:tc>
        <w:tc>
          <w:tcPr>
            <w:tcW w:w="1063" w:type="dxa"/>
          </w:tcPr>
          <w:p w:rsidR="006E2A27" w:rsidRDefault="006E2A27" w:rsidP="00F970B2">
            <w:pPr>
              <w:pStyle w:val="ConsPlusNormal"/>
              <w:jc w:val="center"/>
              <w:rPr>
                <w:rFonts w:ascii="Times New Roman" w:hAnsi="Times New Roman" w:cs="Times New Roman"/>
                <w:sz w:val="24"/>
                <w:szCs w:val="24"/>
              </w:rPr>
            </w:pPr>
          </w:p>
        </w:tc>
        <w:tc>
          <w:tcPr>
            <w:tcW w:w="1063" w:type="dxa"/>
          </w:tcPr>
          <w:p w:rsidR="006E2A27" w:rsidRDefault="006E2A27" w:rsidP="00F970B2">
            <w:pPr>
              <w:pStyle w:val="ConsPlusNormal"/>
              <w:jc w:val="center"/>
              <w:rPr>
                <w:rFonts w:ascii="Times New Roman" w:hAnsi="Times New Roman" w:cs="Times New Roman"/>
                <w:sz w:val="24"/>
                <w:szCs w:val="24"/>
              </w:rPr>
            </w:pPr>
          </w:p>
        </w:tc>
        <w:tc>
          <w:tcPr>
            <w:tcW w:w="1063" w:type="dxa"/>
          </w:tcPr>
          <w:p w:rsidR="006E2A27" w:rsidRPr="00C26841" w:rsidRDefault="006E2A27"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6E2A27" w:rsidRDefault="006E2A27" w:rsidP="00F97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950F1F" w:rsidRPr="00950F1F" w:rsidRDefault="00950F1F" w:rsidP="00950F1F">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sidRPr="00950F1F">
        <w:rPr>
          <w:rFonts w:ascii="Times New Roman" w:hAnsi="Times New Roman"/>
        </w:rPr>
        <w:t xml:space="preserve">Примечание: Здесь и далее знак «+» обозначает наличие нормируемого значения для данного показателя и (или) объекта в тексте основной части Нормативов. </w:t>
      </w:r>
    </w:p>
    <w:p w:rsidR="006E2A27" w:rsidRPr="00F152C5" w:rsidRDefault="006E2A2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части обеспечения нормируемыми элементами придомовой территории показатели, приведённые в настоящих Нормативах, обоснованы в п. 5.9 СП 42.13330.2016. Также, пунктом 124 СанПиН 2.1.3684-21 предусмотрено, что земельные участки многоквартирных домов должны быть благоустроены, озеленены, оборудованы проездами и тротуарами с твердым покрытием. </w:t>
      </w:r>
    </w:p>
    <w:p w:rsidR="006E2A27" w:rsidRPr="00F152C5" w:rsidRDefault="006E2A2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Удельный вес площади таких элементов придомовых территорий приведён в настоящих Нормативах на основе таблицы 8.1 СП 476.1325800.2020 и пункта 7.5 СП 42.13330.2016.</w:t>
      </w:r>
    </w:p>
    <w:p w:rsidR="00D52743" w:rsidRPr="00F152C5" w:rsidRDefault="00D07611"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Включение в состав РНГП показателей</w:t>
      </w:r>
      <w:r w:rsidR="00847870" w:rsidRPr="00F152C5">
        <w:rPr>
          <w:rFonts w:ascii="Times New Roman" w:eastAsiaTheme="minorEastAsia" w:hAnsi="Times New Roman" w:cs="Times New Roman"/>
          <w:sz w:val="24"/>
          <w:szCs w:val="24"/>
        </w:rPr>
        <w:t xml:space="preserve"> обеспеченности</w:t>
      </w:r>
      <w:r w:rsidR="00E162D2" w:rsidRPr="00F152C5">
        <w:rPr>
          <w:rFonts w:ascii="Times New Roman" w:eastAsiaTheme="minorEastAsia" w:hAnsi="Times New Roman" w:cs="Times New Roman"/>
          <w:sz w:val="24"/>
          <w:szCs w:val="24"/>
        </w:rPr>
        <w:t xml:space="preserve"> населения местами для хранения личного автотранспорта</w:t>
      </w:r>
      <w:r w:rsidR="00847870" w:rsidRPr="00F152C5">
        <w:rPr>
          <w:rFonts w:ascii="Times New Roman" w:eastAsiaTheme="minorEastAsia" w:hAnsi="Times New Roman" w:cs="Times New Roman"/>
          <w:sz w:val="24"/>
          <w:szCs w:val="24"/>
        </w:rPr>
        <w:t xml:space="preserve"> обоснован</w:t>
      </w:r>
      <w:r w:rsidRPr="00F152C5">
        <w:rPr>
          <w:rFonts w:ascii="Times New Roman" w:eastAsiaTheme="minorEastAsia" w:hAnsi="Times New Roman" w:cs="Times New Roman"/>
          <w:sz w:val="24"/>
          <w:szCs w:val="24"/>
        </w:rPr>
        <w:t>о</w:t>
      </w:r>
      <w:r w:rsidR="00847870" w:rsidRPr="00F152C5">
        <w:rPr>
          <w:rFonts w:ascii="Times New Roman" w:eastAsiaTheme="minorEastAsia" w:hAnsi="Times New Roman" w:cs="Times New Roman"/>
          <w:sz w:val="24"/>
          <w:szCs w:val="24"/>
        </w:rPr>
        <w:t xml:space="preserve"> положениями пунктов </w:t>
      </w:r>
      <w:r w:rsidR="00B80E86" w:rsidRPr="00F152C5">
        <w:rPr>
          <w:rFonts w:ascii="Times New Roman" w:eastAsiaTheme="minorEastAsia" w:hAnsi="Times New Roman" w:cs="Times New Roman"/>
          <w:sz w:val="24"/>
          <w:szCs w:val="24"/>
        </w:rPr>
        <w:t>11.</w:t>
      </w:r>
      <w:r w:rsidR="006A37E0" w:rsidRPr="00F152C5">
        <w:rPr>
          <w:rFonts w:ascii="Times New Roman" w:eastAsiaTheme="minorEastAsia" w:hAnsi="Times New Roman" w:cs="Times New Roman"/>
          <w:sz w:val="24"/>
          <w:szCs w:val="24"/>
        </w:rPr>
        <w:t xml:space="preserve">3, 11.31, 11.32, 11.33  </w:t>
      </w:r>
      <w:r w:rsidR="00847870" w:rsidRPr="00F152C5">
        <w:rPr>
          <w:rFonts w:ascii="Times New Roman" w:eastAsiaTheme="minorEastAsia" w:hAnsi="Times New Roman" w:cs="Times New Roman"/>
          <w:sz w:val="24"/>
          <w:szCs w:val="24"/>
        </w:rPr>
        <w:t xml:space="preserve"> СП 42.13330.2016.</w:t>
      </w:r>
    </w:p>
    <w:p w:rsidR="0049447A" w:rsidRPr="00F152C5" w:rsidRDefault="0067369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Показатель обеспеченности населения стоянками, предназначенными для посетителей жилой застройки, обоснован пунктом 11.32 </w:t>
      </w:r>
      <w:r w:rsidR="00F31B48" w:rsidRPr="00F152C5">
        <w:rPr>
          <w:rFonts w:ascii="Times New Roman" w:eastAsiaTheme="minorEastAsia" w:hAnsi="Times New Roman" w:cs="Times New Roman"/>
          <w:sz w:val="24"/>
          <w:szCs w:val="24"/>
        </w:rPr>
        <w:t xml:space="preserve">СП 42.13330.2016. При среднем размере домохозяйства в </w:t>
      </w:r>
      <w:r w:rsidR="00A92648" w:rsidRPr="00F152C5">
        <w:rPr>
          <w:rFonts w:ascii="Times New Roman" w:eastAsiaTheme="minorEastAsia" w:hAnsi="Times New Roman" w:cs="Times New Roman"/>
          <w:sz w:val="24"/>
          <w:szCs w:val="24"/>
        </w:rPr>
        <w:t>Ивановской</w:t>
      </w:r>
      <w:r w:rsidR="00F31B48" w:rsidRPr="00F152C5">
        <w:rPr>
          <w:rFonts w:ascii="Times New Roman" w:eastAsiaTheme="minorEastAsia" w:hAnsi="Times New Roman" w:cs="Times New Roman"/>
          <w:sz w:val="24"/>
          <w:szCs w:val="24"/>
        </w:rPr>
        <w:t xml:space="preserve"> области в размере 2,</w:t>
      </w:r>
      <w:r w:rsidR="009D2DBC" w:rsidRPr="00F152C5">
        <w:rPr>
          <w:rFonts w:ascii="Times New Roman" w:eastAsiaTheme="minorEastAsia" w:hAnsi="Times New Roman" w:cs="Times New Roman"/>
          <w:sz w:val="24"/>
          <w:szCs w:val="24"/>
        </w:rPr>
        <w:t>3</w:t>
      </w:r>
      <w:r w:rsidR="00F31B48" w:rsidRPr="00F152C5">
        <w:rPr>
          <w:rFonts w:ascii="Times New Roman" w:eastAsiaTheme="minorEastAsia" w:hAnsi="Times New Roman" w:cs="Times New Roman"/>
          <w:sz w:val="24"/>
          <w:szCs w:val="24"/>
        </w:rPr>
        <w:t xml:space="preserve"> (по данным Росстата) и перспективе </w:t>
      </w:r>
      <w:r w:rsidR="009D2DBC" w:rsidRPr="00F152C5">
        <w:rPr>
          <w:rFonts w:ascii="Times New Roman" w:eastAsiaTheme="minorEastAsia" w:hAnsi="Times New Roman" w:cs="Times New Roman"/>
          <w:sz w:val="24"/>
          <w:szCs w:val="24"/>
        </w:rPr>
        <w:t>сохранение</w:t>
      </w:r>
      <w:r w:rsidR="00F31B48" w:rsidRPr="00F152C5">
        <w:rPr>
          <w:rFonts w:ascii="Times New Roman" w:eastAsiaTheme="minorEastAsia" w:hAnsi="Times New Roman" w:cs="Times New Roman"/>
          <w:sz w:val="24"/>
          <w:szCs w:val="24"/>
        </w:rPr>
        <w:t xml:space="preserve"> этой величины 2,3 с учётом проводимой демографической политики, 1000 жителей составят на перспективу 43</w:t>
      </w:r>
      <w:r w:rsidR="009D2DBC" w:rsidRPr="00F152C5">
        <w:rPr>
          <w:rFonts w:ascii="Times New Roman" w:eastAsiaTheme="minorEastAsia" w:hAnsi="Times New Roman" w:cs="Times New Roman"/>
          <w:sz w:val="24"/>
          <w:szCs w:val="24"/>
        </w:rPr>
        <w:t>5</w:t>
      </w:r>
      <w:r w:rsidR="00F31B48" w:rsidRPr="00F152C5">
        <w:rPr>
          <w:rFonts w:ascii="Times New Roman" w:eastAsiaTheme="minorEastAsia" w:hAnsi="Times New Roman" w:cs="Times New Roman"/>
          <w:sz w:val="24"/>
          <w:szCs w:val="24"/>
        </w:rPr>
        <w:t xml:space="preserve"> </w:t>
      </w:r>
      <w:r w:rsidR="009D2DBC" w:rsidRPr="00F152C5">
        <w:rPr>
          <w:rFonts w:ascii="Times New Roman" w:eastAsiaTheme="minorEastAsia" w:hAnsi="Times New Roman" w:cs="Times New Roman"/>
          <w:sz w:val="24"/>
          <w:szCs w:val="24"/>
        </w:rPr>
        <w:t>домохозяйств</w:t>
      </w:r>
      <w:r w:rsidR="00F31B48" w:rsidRPr="00F152C5">
        <w:rPr>
          <w:rFonts w:ascii="Times New Roman" w:eastAsiaTheme="minorEastAsia" w:hAnsi="Times New Roman" w:cs="Times New Roman"/>
          <w:sz w:val="24"/>
          <w:szCs w:val="24"/>
        </w:rPr>
        <w:t xml:space="preserve">, т.е. посетители 7% семей, проживающих в доме, смогут </w:t>
      </w:r>
      <w:r w:rsidR="002104FE" w:rsidRPr="00F152C5">
        <w:rPr>
          <w:rFonts w:ascii="Times New Roman" w:eastAsiaTheme="minorEastAsia" w:hAnsi="Times New Roman" w:cs="Times New Roman"/>
          <w:sz w:val="24"/>
          <w:szCs w:val="24"/>
        </w:rPr>
        <w:t xml:space="preserve">единовременно </w:t>
      </w:r>
      <w:r w:rsidR="00F31B48" w:rsidRPr="00F152C5">
        <w:rPr>
          <w:rFonts w:ascii="Times New Roman" w:eastAsiaTheme="minorEastAsia" w:hAnsi="Times New Roman" w:cs="Times New Roman"/>
          <w:sz w:val="24"/>
          <w:szCs w:val="24"/>
        </w:rPr>
        <w:t>принимать гостей, прибывших на автомобиле.</w:t>
      </w:r>
      <w:r w:rsidR="0049447A" w:rsidRPr="00F152C5">
        <w:rPr>
          <w:rFonts w:ascii="Times New Roman" w:eastAsiaTheme="minorEastAsia" w:hAnsi="Times New Roman" w:cs="Times New Roman"/>
          <w:sz w:val="24"/>
          <w:szCs w:val="24"/>
        </w:rPr>
        <w:t xml:space="preserve"> </w:t>
      </w:r>
    </w:p>
    <w:p w:rsidR="00E162D2" w:rsidRPr="006E2A27" w:rsidRDefault="00E162D2" w:rsidP="000173C7">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8"/>
          <w:szCs w:val="28"/>
        </w:rPr>
      </w:pPr>
    </w:p>
    <w:p w:rsidR="00DA0388" w:rsidRPr="00F152C5" w:rsidRDefault="00DA0388" w:rsidP="00066E9F">
      <w:pPr>
        <w:keepNext/>
        <w:numPr>
          <w:ilvl w:val="0"/>
          <w:numId w:val="36"/>
        </w:numPr>
        <w:spacing w:before="240" w:after="240" w:line="240" w:lineRule="auto"/>
        <w:ind w:hanging="720"/>
        <w:outlineLvl w:val="1"/>
        <w:rPr>
          <w:rFonts w:asciiTheme="majorHAnsi" w:eastAsiaTheme="majorEastAsia" w:hAnsiTheme="majorHAnsi" w:cs="Times New Roman"/>
          <w:b/>
          <w:bCs/>
          <w:iCs/>
          <w:sz w:val="24"/>
          <w:szCs w:val="24"/>
        </w:rPr>
      </w:pPr>
      <w:bookmarkStart w:id="38" w:name="_Toc185867355"/>
      <w:r w:rsidRPr="00F152C5">
        <w:rPr>
          <w:rFonts w:asciiTheme="majorHAnsi" w:eastAsiaTheme="majorEastAsia" w:hAnsiTheme="majorHAnsi" w:cs="Times New Roman"/>
          <w:b/>
          <w:bCs/>
          <w:iCs/>
          <w:sz w:val="24"/>
          <w:szCs w:val="24"/>
        </w:rPr>
        <w:lastRenderedPageBreak/>
        <w:t>Обоснование значений нормируемых показателей в области</w:t>
      </w:r>
      <w:r w:rsidR="00C100CD" w:rsidRPr="00F152C5">
        <w:rPr>
          <w:rFonts w:asciiTheme="majorHAnsi" w:eastAsiaTheme="majorEastAsia" w:hAnsiTheme="majorHAnsi" w:cs="Times New Roman"/>
          <w:b/>
          <w:bCs/>
          <w:iCs/>
          <w:sz w:val="24"/>
          <w:szCs w:val="24"/>
        </w:rPr>
        <w:t xml:space="preserve"> образования</w:t>
      </w:r>
      <w:bookmarkEnd w:id="38"/>
    </w:p>
    <w:p w:rsidR="00F43302" w:rsidRPr="00F152C5" w:rsidRDefault="00DA038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Объекты </w:t>
      </w:r>
      <w:r w:rsidR="00F43302" w:rsidRPr="00F152C5">
        <w:rPr>
          <w:rFonts w:ascii="Times New Roman" w:eastAsiaTheme="minorEastAsia" w:hAnsi="Times New Roman" w:cs="Times New Roman"/>
          <w:sz w:val="24"/>
          <w:szCs w:val="24"/>
        </w:rPr>
        <w:t xml:space="preserve">регионального и местного значения в области образования определены на основании федерального закона  от 29.12.2012 </w:t>
      </w:r>
      <w:r w:rsidR="00F152C5" w:rsidRPr="00F152C5">
        <w:rPr>
          <w:rFonts w:ascii="Times New Roman" w:eastAsiaTheme="minorEastAsia" w:hAnsi="Times New Roman" w:cs="Times New Roman"/>
          <w:sz w:val="24"/>
          <w:szCs w:val="24"/>
        </w:rPr>
        <w:t>№</w:t>
      </w:r>
      <w:r w:rsidR="00F43302" w:rsidRPr="00F152C5">
        <w:rPr>
          <w:rFonts w:ascii="Times New Roman" w:eastAsiaTheme="minorEastAsia" w:hAnsi="Times New Roman" w:cs="Times New Roman"/>
          <w:sz w:val="24"/>
          <w:szCs w:val="24"/>
        </w:rPr>
        <w:t xml:space="preserve"> 273-ФЗ </w:t>
      </w:r>
      <w:r w:rsidR="00F152C5" w:rsidRPr="00F152C5">
        <w:rPr>
          <w:rFonts w:ascii="Times New Roman" w:eastAsiaTheme="minorEastAsia" w:hAnsi="Times New Roman" w:cs="Times New Roman"/>
          <w:sz w:val="24"/>
          <w:szCs w:val="24"/>
        </w:rPr>
        <w:t>«</w:t>
      </w:r>
      <w:r w:rsidR="00F43302" w:rsidRPr="00F152C5">
        <w:rPr>
          <w:rFonts w:ascii="Times New Roman" w:eastAsiaTheme="minorEastAsia" w:hAnsi="Times New Roman" w:cs="Times New Roman"/>
          <w:sz w:val="24"/>
          <w:szCs w:val="24"/>
        </w:rPr>
        <w:t>Об образовании в Российской Федерации</w:t>
      </w:r>
      <w:r w:rsidR="00F152C5" w:rsidRPr="00F152C5">
        <w:rPr>
          <w:rFonts w:ascii="Times New Roman" w:eastAsiaTheme="minorEastAsia" w:hAnsi="Times New Roman" w:cs="Times New Roman"/>
          <w:sz w:val="24"/>
          <w:szCs w:val="24"/>
        </w:rPr>
        <w:t>»</w:t>
      </w:r>
      <w:r w:rsidR="009548DE" w:rsidRPr="00F152C5">
        <w:rPr>
          <w:rFonts w:ascii="Times New Roman" w:eastAsiaTheme="minorEastAsia" w:hAnsi="Times New Roman" w:cs="Times New Roman"/>
          <w:sz w:val="24"/>
          <w:szCs w:val="24"/>
        </w:rPr>
        <w:t xml:space="preserve"> и федерального закона от 06.10.2003 </w:t>
      </w:r>
      <w:r w:rsidR="00F152C5" w:rsidRPr="00F152C5">
        <w:rPr>
          <w:rFonts w:ascii="Times New Roman" w:eastAsiaTheme="minorEastAsia" w:hAnsi="Times New Roman" w:cs="Times New Roman"/>
          <w:sz w:val="24"/>
          <w:szCs w:val="24"/>
        </w:rPr>
        <w:t>№</w:t>
      </w:r>
      <w:r w:rsidR="009548DE" w:rsidRPr="00F152C5">
        <w:rPr>
          <w:rFonts w:ascii="Times New Roman" w:eastAsiaTheme="minorEastAsia" w:hAnsi="Times New Roman" w:cs="Times New Roman"/>
          <w:sz w:val="24"/>
          <w:szCs w:val="24"/>
        </w:rPr>
        <w:t xml:space="preserve"> 131-ФЗ </w:t>
      </w:r>
      <w:r w:rsidR="00F152C5" w:rsidRPr="00F152C5">
        <w:rPr>
          <w:rFonts w:ascii="Times New Roman" w:eastAsiaTheme="minorEastAsia" w:hAnsi="Times New Roman" w:cs="Times New Roman"/>
          <w:sz w:val="24"/>
          <w:szCs w:val="24"/>
        </w:rPr>
        <w:t>«</w:t>
      </w:r>
      <w:r w:rsidR="009548DE"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 Федерации</w:t>
      </w:r>
      <w:r w:rsidR="00F152C5" w:rsidRPr="00F152C5">
        <w:rPr>
          <w:rFonts w:ascii="Times New Roman" w:eastAsiaTheme="minorEastAsia" w:hAnsi="Times New Roman" w:cs="Times New Roman"/>
          <w:sz w:val="24"/>
          <w:szCs w:val="24"/>
        </w:rPr>
        <w:t>»</w:t>
      </w:r>
    </w:p>
    <w:p w:rsidR="002B66BD" w:rsidRPr="00F152C5" w:rsidRDefault="002B66BD"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организация предоставления дополнительного образования детей,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w:t>
      </w:r>
      <w:proofErr w:type="gramEnd"/>
      <w:r w:rsidRPr="00F152C5">
        <w:rPr>
          <w:rFonts w:ascii="Times New Roman" w:eastAsiaTheme="minorEastAsia" w:hAnsi="Times New Roman" w:cs="Times New Roman"/>
          <w:sz w:val="24"/>
          <w:szCs w:val="24"/>
        </w:rPr>
        <w:t xml:space="preserve"> и здоровья, относятся к полномочиям органов местного самоуправления муниципального района, муниципальных и городских округов.</w:t>
      </w:r>
    </w:p>
    <w:p w:rsidR="00950F1F" w:rsidRPr="00F152C5" w:rsidRDefault="00950F1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w:t>
      </w:r>
      <w:r w:rsidR="00A321F8" w:rsidRPr="00F152C5">
        <w:rPr>
          <w:rFonts w:ascii="Times New Roman" w:eastAsiaTheme="minorEastAsia" w:hAnsi="Times New Roman" w:cs="Times New Roman"/>
          <w:sz w:val="24"/>
          <w:szCs w:val="24"/>
        </w:rPr>
        <w:t>образования</w:t>
      </w:r>
      <w:r w:rsidRPr="00F152C5">
        <w:rPr>
          <w:rFonts w:ascii="Times New Roman" w:eastAsiaTheme="minorEastAsia" w:hAnsi="Times New Roman" w:cs="Times New Roman"/>
          <w:sz w:val="24"/>
          <w:szCs w:val="24"/>
        </w:rPr>
        <w:t xml:space="preserve">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4</w:t>
      </w:r>
      <w:r w:rsidR="00020114">
        <w:rPr>
          <w:rFonts w:ascii="Times New Roman" w:eastAsiaTheme="minorEastAsia" w:hAnsi="Times New Roman" w:cs="Times New Roman"/>
          <w:sz w:val="24"/>
          <w:szCs w:val="24"/>
        </w:rPr>
        <w:t>4</w:t>
      </w:r>
      <w:r w:rsidRPr="00F152C5">
        <w:rPr>
          <w:rFonts w:ascii="Times New Roman" w:eastAsiaTheme="minorEastAsia" w:hAnsi="Times New Roman" w:cs="Times New Roman"/>
          <w:sz w:val="24"/>
          <w:szCs w:val="24"/>
        </w:rPr>
        <w:t>.</w:t>
      </w:r>
    </w:p>
    <w:p w:rsidR="00950F1F" w:rsidRPr="00F152C5" w:rsidRDefault="00950F1F"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DB40D8" w:rsidRPr="00F152C5">
        <w:rPr>
          <w:rFonts w:ascii="Times New Roman" w:eastAsiaTheme="minorEastAsia" w:hAnsi="Times New Roman" w:cs="Times New Roman"/>
          <w:b/>
          <w:bCs/>
          <w:sz w:val="24"/>
          <w:szCs w:val="24"/>
        </w:rPr>
        <w:t>4</w:t>
      </w:r>
      <w:r w:rsidR="00020114">
        <w:rPr>
          <w:rFonts w:ascii="Times New Roman" w:eastAsiaTheme="minorEastAsia" w:hAnsi="Times New Roman" w:cs="Times New Roman"/>
          <w:b/>
          <w:bCs/>
          <w:sz w:val="24"/>
          <w:szCs w:val="24"/>
        </w:rPr>
        <w:t>4</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регионального, местного значения в области образования</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950F1F" w:rsidTr="00553B2D">
        <w:trPr>
          <w:tblHeader/>
        </w:trPr>
        <w:tc>
          <w:tcPr>
            <w:tcW w:w="541" w:type="dxa"/>
          </w:tcPr>
          <w:p w:rsidR="00950F1F" w:rsidRPr="00BA160B" w:rsidRDefault="00950F1F"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950F1F" w:rsidRPr="00BA160B" w:rsidRDefault="00950F1F"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950F1F" w:rsidRPr="00BA160B" w:rsidRDefault="00950F1F"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950F1F" w:rsidRPr="00BA160B" w:rsidRDefault="00950F1F"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950F1F" w:rsidRPr="00BA160B" w:rsidRDefault="00950F1F"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950F1F" w:rsidRPr="00BA160B" w:rsidRDefault="00950F1F"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A321F8" w:rsidTr="00553B2D">
        <w:trPr>
          <w:trHeight w:val="56"/>
        </w:trPr>
        <w:tc>
          <w:tcPr>
            <w:tcW w:w="541" w:type="dxa"/>
          </w:tcPr>
          <w:p w:rsidR="00A321F8" w:rsidRPr="00BA160B"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A321F8" w:rsidRPr="00F11640" w:rsidRDefault="00A321F8" w:rsidP="00A321F8">
            <w:pPr>
              <w:pStyle w:val="ConsPlusNormal"/>
              <w:rPr>
                <w:rFonts w:ascii="Times New Roman" w:hAnsi="Times New Roman" w:cs="Times New Roman"/>
                <w:sz w:val="24"/>
                <w:szCs w:val="24"/>
              </w:rPr>
            </w:pPr>
            <w:r w:rsidRPr="00A321F8">
              <w:rPr>
                <w:rFonts w:ascii="Times New Roman" w:hAnsi="Times New Roman" w:cs="Times New Roman"/>
                <w:sz w:val="24"/>
                <w:szCs w:val="24"/>
              </w:rPr>
              <w:t xml:space="preserve">Обеспеченность населения </w:t>
            </w:r>
            <w:r>
              <w:rPr>
                <w:rFonts w:ascii="Times New Roman" w:hAnsi="Times New Roman" w:cs="Times New Roman"/>
                <w:sz w:val="24"/>
                <w:szCs w:val="24"/>
              </w:rPr>
              <w:t>организациями среднего профессионального образования</w:t>
            </w:r>
          </w:p>
        </w:tc>
        <w:tc>
          <w:tcPr>
            <w:tcW w:w="1063" w:type="dxa"/>
          </w:tcPr>
          <w:p w:rsidR="00A321F8" w:rsidRPr="00C26841" w:rsidRDefault="00D36B1D"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A321F8" w:rsidRDefault="00A321F8" w:rsidP="00553B2D">
            <w:pPr>
              <w:pStyle w:val="ConsPlusNormal"/>
              <w:jc w:val="center"/>
              <w:rPr>
                <w:rFonts w:ascii="Times New Roman" w:hAnsi="Times New Roman" w:cs="Times New Roman"/>
                <w:sz w:val="24"/>
                <w:szCs w:val="24"/>
              </w:rPr>
            </w:pPr>
          </w:p>
        </w:tc>
        <w:tc>
          <w:tcPr>
            <w:tcW w:w="1063" w:type="dxa"/>
          </w:tcPr>
          <w:p w:rsidR="00A321F8" w:rsidRPr="00C26841" w:rsidRDefault="00A321F8" w:rsidP="00553B2D">
            <w:pPr>
              <w:pStyle w:val="ConsPlusNormal"/>
              <w:jc w:val="center"/>
              <w:rPr>
                <w:rFonts w:ascii="Times New Roman" w:hAnsi="Times New Roman" w:cs="Times New Roman"/>
                <w:sz w:val="24"/>
                <w:szCs w:val="24"/>
              </w:rPr>
            </w:pPr>
          </w:p>
        </w:tc>
        <w:tc>
          <w:tcPr>
            <w:tcW w:w="1064" w:type="dxa"/>
          </w:tcPr>
          <w:p w:rsidR="00A321F8" w:rsidRPr="00C26841" w:rsidRDefault="00A321F8" w:rsidP="00553B2D">
            <w:pPr>
              <w:pStyle w:val="ConsPlusNormal"/>
              <w:jc w:val="center"/>
              <w:rPr>
                <w:rFonts w:ascii="Times New Roman" w:hAnsi="Times New Roman" w:cs="Times New Roman"/>
                <w:sz w:val="24"/>
                <w:szCs w:val="24"/>
              </w:rPr>
            </w:pPr>
          </w:p>
        </w:tc>
      </w:tr>
      <w:tr w:rsidR="00A321F8" w:rsidTr="00553B2D">
        <w:trPr>
          <w:trHeight w:val="56"/>
        </w:trPr>
        <w:tc>
          <w:tcPr>
            <w:tcW w:w="541" w:type="dxa"/>
          </w:tcPr>
          <w:p w:rsidR="00A321F8" w:rsidRPr="00BA160B"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A321F8" w:rsidRPr="00DD58EB" w:rsidRDefault="00A321F8" w:rsidP="000D5E8C">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местами</w:t>
            </w:r>
            <w:r w:rsidRPr="00A321F8">
              <w:rPr>
                <w:rFonts w:ascii="Times New Roman" w:hAnsi="Times New Roman" w:cs="Times New Roman"/>
                <w:sz w:val="24"/>
                <w:szCs w:val="24"/>
              </w:rPr>
              <w:t xml:space="preserve"> в общежитиях профессиональных образовательных организаций</w:t>
            </w:r>
          </w:p>
        </w:tc>
        <w:tc>
          <w:tcPr>
            <w:tcW w:w="1063" w:type="dxa"/>
          </w:tcPr>
          <w:p w:rsidR="00A321F8" w:rsidRPr="00C26841" w:rsidRDefault="00D36B1D"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A321F8" w:rsidRDefault="00A321F8" w:rsidP="00553B2D">
            <w:pPr>
              <w:pStyle w:val="ConsPlusNormal"/>
              <w:jc w:val="center"/>
              <w:rPr>
                <w:rFonts w:ascii="Times New Roman" w:hAnsi="Times New Roman" w:cs="Times New Roman"/>
                <w:sz w:val="24"/>
                <w:szCs w:val="24"/>
              </w:rPr>
            </w:pPr>
          </w:p>
        </w:tc>
        <w:tc>
          <w:tcPr>
            <w:tcW w:w="1063" w:type="dxa"/>
          </w:tcPr>
          <w:p w:rsidR="00A321F8" w:rsidRPr="00C26841" w:rsidRDefault="00A321F8" w:rsidP="00553B2D">
            <w:pPr>
              <w:pStyle w:val="ConsPlusNormal"/>
              <w:jc w:val="center"/>
              <w:rPr>
                <w:rFonts w:ascii="Times New Roman" w:hAnsi="Times New Roman" w:cs="Times New Roman"/>
                <w:sz w:val="24"/>
                <w:szCs w:val="24"/>
              </w:rPr>
            </w:pPr>
          </w:p>
        </w:tc>
        <w:tc>
          <w:tcPr>
            <w:tcW w:w="1064" w:type="dxa"/>
          </w:tcPr>
          <w:p w:rsidR="00A321F8" w:rsidRPr="00C26841" w:rsidRDefault="00A321F8" w:rsidP="00553B2D">
            <w:pPr>
              <w:pStyle w:val="ConsPlusNormal"/>
              <w:jc w:val="center"/>
              <w:rPr>
                <w:rFonts w:ascii="Times New Roman" w:hAnsi="Times New Roman" w:cs="Times New Roman"/>
                <w:sz w:val="24"/>
                <w:szCs w:val="24"/>
              </w:rPr>
            </w:pPr>
          </w:p>
        </w:tc>
      </w:tr>
      <w:tr w:rsidR="00D36B1D" w:rsidTr="000D5E8C">
        <w:tc>
          <w:tcPr>
            <w:tcW w:w="541" w:type="dxa"/>
          </w:tcPr>
          <w:p w:rsidR="00D36B1D" w:rsidRPr="00BA160B"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D36B1D" w:rsidRPr="006771D1" w:rsidRDefault="00D36B1D" w:rsidP="00A321F8">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о</w:t>
            </w:r>
            <w:r w:rsidRPr="006771D1">
              <w:rPr>
                <w:rFonts w:ascii="Times New Roman" w:hAnsi="Times New Roman" w:cs="Times New Roman"/>
                <w:sz w:val="24"/>
                <w:szCs w:val="24"/>
              </w:rPr>
              <w:t>бщеобразовательны</w:t>
            </w:r>
            <w:r>
              <w:rPr>
                <w:rFonts w:ascii="Times New Roman" w:hAnsi="Times New Roman" w:cs="Times New Roman"/>
                <w:sz w:val="24"/>
                <w:szCs w:val="24"/>
              </w:rPr>
              <w:t>ми</w:t>
            </w:r>
            <w:r w:rsidRPr="006771D1">
              <w:rPr>
                <w:rFonts w:ascii="Times New Roman" w:hAnsi="Times New Roman" w:cs="Times New Roman"/>
                <w:sz w:val="24"/>
                <w:szCs w:val="24"/>
              </w:rPr>
              <w:t xml:space="preserve"> организаци</w:t>
            </w:r>
            <w:r>
              <w:rPr>
                <w:rFonts w:ascii="Times New Roman" w:hAnsi="Times New Roman" w:cs="Times New Roman"/>
                <w:sz w:val="24"/>
                <w:szCs w:val="24"/>
              </w:rPr>
              <w:t>ями</w:t>
            </w:r>
          </w:p>
        </w:tc>
        <w:tc>
          <w:tcPr>
            <w:tcW w:w="1063" w:type="dxa"/>
          </w:tcPr>
          <w:p w:rsidR="00D36B1D" w:rsidRDefault="00D36B1D" w:rsidP="00553B2D">
            <w:pPr>
              <w:pStyle w:val="ConsPlusNormal"/>
              <w:jc w:val="center"/>
              <w:rPr>
                <w:rFonts w:ascii="Times New Roman" w:hAnsi="Times New Roman" w:cs="Times New Roman"/>
                <w:sz w:val="24"/>
                <w:szCs w:val="24"/>
              </w:rPr>
            </w:pPr>
          </w:p>
        </w:tc>
        <w:tc>
          <w:tcPr>
            <w:tcW w:w="1063" w:type="dxa"/>
          </w:tcPr>
          <w:p w:rsidR="00D36B1D" w:rsidRDefault="00D36B1D"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D36B1D" w:rsidRDefault="00D36B1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D36B1D" w:rsidRDefault="00D36B1D" w:rsidP="00553B2D">
            <w:pPr>
              <w:pStyle w:val="ConsPlusNormal"/>
              <w:jc w:val="center"/>
              <w:rPr>
                <w:rFonts w:ascii="Times New Roman" w:hAnsi="Times New Roman" w:cs="Times New Roman"/>
                <w:sz w:val="24"/>
                <w:szCs w:val="24"/>
              </w:rPr>
            </w:pPr>
          </w:p>
        </w:tc>
      </w:tr>
      <w:tr w:rsidR="00D36B1D" w:rsidTr="000D5E8C">
        <w:tc>
          <w:tcPr>
            <w:tcW w:w="541" w:type="dxa"/>
          </w:tcPr>
          <w:p w:rsidR="00D36B1D" w:rsidRPr="00BA160B"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tcPr>
          <w:p w:rsidR="00D36B1D" w:rsidRDefault="00D36B1D" w:rsidP="00A321F8">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д</w:t>
            </w:r>
            <w:r w:rsidRPr="00237068">
              <w:rPr>
                <w:rFonts w:ascii="Times New Roman" w:hAnsi="Times New Roman" w:cs="Times New Roman"/>
                <w:sz w:val="24"/>
                <w:szCs w:val="24"/>
              </w:rPr>
              <w:t>ошкольны</w:t>
            </w:r>
            <w:r>
              <w:rPr>
                <w:rFonts w:ascii="Times New Roman" w:hAnsi="Times New Roman" w:cs="Times New Roman"/>
                <w:sz w:val="24"/>
                <w:szCs w:val="24"/>
              </w:rPr>
              <w:t xml:space="preserve">ми </w:t>
            </w:r>
            <w:r w:rsidRPr="00237068">
              <w:rPr>
                <w:rFonts w:ascii="Times New Roman" w:hAnsi="Times New Roman" w:cs="Times New Roman"/>
                <w:sz w:val="24"/>
                <w:szCs w:val="24"/>
              </w:rPr>
              <w:t>образовательны</w:t>
            </w:r>
            <w:r>
              <w:rPr>
                <w:rFonts w:ascii="Times New Roman" w:hAnsi="Times New Roman" w:cs="Times New Roman"/>
                <w:sz w:val="24"/>
                <w:szCs w:val="24"/>
              </w:rPr>
              <w:t xml:space="preserve">ми </w:t>
            </w:r>
            <w:r w:rsidRPr="00237068">
              <w:rPr>
                <w:rFonts w:ascii="Times New Roman" w:hAnsi="Times New Roman" w:cs="Times New Roman"/>
                <w:sz w:val="24"/>
                <w:szCs w:val="24"/>
              </w:rPr>
              <w:t>организаци</w:t>
            </w:r>
            <w:r>
              <w:rPr>
                <w:rFonts w:ascii="Times New Roman" w:hAnsi="Times New Roman" w:cs="Times New Roman"/>
                <w:sz w:val="24"/>
                <w:szCs w:val="24"/>
              </w:rPr>
              <w:t>ями</w:t>
            </w:r>
          </w:p>
        </w:tc>
        <w:tc>
          <w:tcPr>
            <w:tcW w:w="1063" w:type="dxa"/>
          </w:tcPr>
          <w:p w:rsidR="00D36B1D" w:rsidRDefault="00D36B1D" w:rsidP="00553B2D">
            <w:pPr>
              <w:pStyle w:val="ConsPlusNormal"/>
              <w:jc w:val="center"/>
              <w:rPr>
                <w:rFonts w:ascii="Times New Roman" w:hAnsi="Times New Roman" w:cs="Times New Roman"/>
                <w:sz w:val="24"/>
                <w:szCs w:val="24"/>
              </w:rPr>
            </w:pPr>
          </w:p>
        </w:tc>
        <w:tc>
          <w:tcPr>
            <w:tcW w:w="1063" w:type="dxa"/>
          </w:tcPr>
          <w:p w:rsidR="00D36B1D" w:rsidRDefault="00D36B1D"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D36B1D" w:rsidRDefault="00D36B1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D36B1D" w:rsidRDefault="00D36B1D" w:rsidP="00553B2D">
            <w:pPr>
              <w:pStyle w:val="ConsPlusNormal"/>
              <w:jc w:val="center"/>
              <w:rPr>
                <w:rFonts w:ascii="Times New Roman" w:hAnsi="Times New Roman" w:cs="Times New Roman"/>
                <w:sz w:val="24"/>
                <w:szCs w:val="24"/>
              </w:rPr>
            </w:pPr>
          </w:p>
        </w:tc>
      </w:tr>
      <w:tr w:rsidR="00D36B1D" w:rsidTr="000D5E8C">
        <w:tc>
          <w:tcPr>
            <w:tcW w:w="541" w:type="dxa"/>
          </w:tcPr>
          <w:p w:rsidR="00D36B1D" w:rsidRPr="00BA160B"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562" w:type="dxa"/>
          </w:tcPr>
          <w:p w:rsidR="00D36B1D" w:rsidRPr="007C3061" w:rsidRDefault="00D36B1D" w:rsidP="00A321F8">
            <w:pPr>
              <w:pStyle w:val="ConsPlusNormal"/>
              <w:rPr>
                <w:rFonts w:ascii="Times New Roman" w:hAnsi="Times New Roman" w:cs="Times New Roman"/>
                <w:sz w:val="24"/>
                <w:szCs w:val="24"/>
              </w:rPr>
            </w:pPr>
            <w:r w:rsidRPr="006771D1">
              <w:rPr>
                <w:rFonts w:ascii="Times New Roman" w:hAnsi="Times New Roman" w:cs="Times New Roman"/>
                <w:sz w:val="24"/>
                <w:szCs w:val="24"/>
              </w:rPr>
              <w:t>О</w:t>
            </w:r>
            <w:r w:rsidRPr="00A321F8">
              <w:rPr>
                <w:rFonts w:ascii="Times New Roman" w:hAnsi="Times New Roman" w:cs="Times New Roman"/>
                <w:sz w:val="24"/>
                <w:szCs w:val="24"/>
              </w:rPr>
              <w:t xml:space="preserve">беспеченность населения </w:t>
            </w:r>
            <w:r>
              <w:rPr>
                <w:rFonts w:ascii="Times New Roman" w:hAnsi="Times New Roman" w:cs="Times New Roman"/>
                <w:sz w:val="24"/>
                <w:szCs w:val="24"/>
              </w:rPr>
              <w:t>о</w:t>
            </w:r>
            <w:r w:rsidRPr="006771D1">
              <w:rPr>
                <w:rFonts w:ascii="Times New Roman" w:hAnsi="Times New Roman" w:cs="Times New Roman"/>
                <w:sz w:val="24"/>
                <w:szCs w:val="24"/>
              </w:rPr>
              <w:t>рганизаци</w:t>
            </w:r>
            <w:r>
              <w:rPr>
                <w:rFonts w:ascii="Times New Roman" w:hAnsi="Times New Roman" w:cs="Times New Roman"/>
                <w:sz w:val="24"/>
                <w:szCs w:val="24"/>
              </w:rPr>
              <w:t>ями</w:t>
            </w:r>
            <w:r w:rsidRPr="006771D1">
              <w:rPr>
                <w:rFonts w:ascii="Times New Roman" w:hAnsi="Times New Roman" w:cs="Times New Roman"/>
                <w:sz w:val="24"/>
                <w:szCs w:val="24"/>
              </w:rPr>
              <w:t xml:space="preserve"> дополнительного образования детей</w:t>
            </w:r>
          </w:p>
        </w:tc>
        <w:tc>
          <w:tcPr>
            <w:tcW w:w="1063" w:type="dxa"/>
          </w:tcPr>
          <w:p w:rsidR="00D36B1D" w:rsidRDefault="00D36B1D" w:rsidP="00553B2D">
            <w:pPr>
              <w:pStyle w:val="ConsPlusNormal"/>
              <w:jc w:val="center"/>
              <w:rPr>
                <w:rFonts w:ascii="Times New Roman" w:hAnsi="Times New Roman" w:cs="Times New Roman"/>
                <w:sz w:val="24"/>
                <w:szCs w:val="24"/>
              </w:rPr>
            </w:pPr>
          </w:p>
        </w:tc>
        <w:tc>
          <w:tcPr>
            <w:tcW w:w="1063" w:type="dxa"/>
          </w:tcPr>
          <w:p w:rsidR="00D36B1D" w:rsidRDefault="00D36B1D"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D36B1D" w:rsidRDefault="00D36B1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D36B1D" w:rsidRDefault="00D36B1D" w:rsidP="00553B2D">
            <w:pPr>
              <w:pStyle w:val="ConsPlusNormal"/>
              <w:jc w:val="center"/>
              <w:rPr>
                <w:rFonts w:ascii="Times New Roman" w:hAnsi="Times New Roman" w:cs="Times New Roman"/>
                <w:sz w:val="24"/>
                <w:szCs w:val="24"/>
              </w:rPr>
            </w:pPr>
          </w:p>
        </w:tc>
      </w:tr>
      <w:tr w:rsidR="00D36B1D" w:rsidTr="000D5E8C">
        <w:tc>
          <w:tcPr>
            <w:tcW w:w="541" w:type="dxa"/>
          </w:tcPr>
          <w:p w:rsidR="00D36B1D" w:rsidRPr="00BA160B"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562" w:type="dxa"/>
          </w:tcPr>
          <w:p w:rsidR="00D36B1D" w:rsidRPr="00A321F8" w:rsidRDefault="00D36B1D" w:rsidP="00A321F8">
            <w:pPr>
              <w:pStyle w:val="ConsPlusNormal"/>
              <w:rPr>
                <w:rFonts w:ascii="Times New Roman" w:hAnsi="Times New Roman" w:cs="Times New Roman"/>
                <w:sz w:val="24"/>
                <w:szCs w:val="24"/>
              </w:rPr>
            </w:pPr>
            <w:r w:rsidRPr="00A321F8">
              <w:rPr>
                <w:rFonts w:ascii="Times New Roman" w:hAnsi="Times New Roman" w:cs="Times New Roman"/>
                <w:sz w:val="24"/>
                <w:szCs w:val="24"/>
              </w:rPr>
              <w:t xml:space="preserve">Обеспеченность населения </w:t>
            </w:r>
            <w:r>
              <w:rPr>
                <w:rFonts w:ascii="Times New Roman" w:hAnsi="Times New Roman" w:cs="Times New Roman"/>
                <w:sz w:val="24"/>
                <w:szCs w:val="24"/>
              </w:rPr>
              <w:t>услугами ц</w:t>
            </w:r>
            <w:r w:rsidRPr="001F6546">
              <w:rPr>
                <w:rFonts w:ascii="Times New Roman" w:hAnsi="Times New Roman" w:cs="Times New Roman"/>
                <w:sz w:val="24"/>
                <w:szCs w:val="24"/>
              </w:rPr>
              <w:t>ентр</w:t>
            </w:r>
            <w:r>
              <w:rPr>
                <w:rFonts w:ascii="Times New Roman" w:hAnsi="Times New Roman" w:cs="Times New Roman"/>
                <w:sz w:val="24"/>
                <w:szCs w:val="24"/>
              </w:rPr>
              <w:t>ов</w:t>
            </w:r>
            <w:r w:rsidRPr="001F6546">
              <w:rPr>
                <w:rFonts w:ascii="Times New Roman" w:hAnsi="Times New Roman" w:cs="Times New Roman"/>
                <w:sz w:val="24"/>
                <w:szCs w:val="24"/>
              </w:rPr>
              <w:t xml:space="preserve"> психолого-педагогической, медицинской и социальной помощи</w:t>
            </w:r>
          </w:p>
        </w:tc>
        <w:tc>
          <w:tcPr>
            <w:tcW w:w="1063" w:type="dxa"/>
          </w:tcPr>
          <w:p w:rsidR="00D36B1D" w:rsidRDefault="00D36B1D" w:rsidP="00553B2D">
            <w:pPr>
              <w:pStyle w:val="ConsPlusNormal"/>
              <w:jc w:val="center"/>
              <w:rPr>
                <w:rFonts w:ascii="Times New Roman" w:hAnsi="Times New Roman" w:cs="Times New Roman"/>
                <w:sz w:val="24"/>
                <w:szCs w:val="24"/>
              </w:rPr>
            </w:pPr>
          </w:p>
        </w:tc>
        <w:tc>
          <w:tcPr>
            <w:tcW w:w="1063" w:type="dxa"/>
          </w:tcPr>
          <w:p w:rsidR="00D36B1D"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D36B1D" w:rsidRPr="00C26841" w:rsidRDefault="00D20160" w:rsidP="00553B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D36B1D" w:rsidRDefault="00D36B1D" w:rsidP="00553B2D">
            <w:pPr>
              <w:pStyle w:val="ConsPlusNormal"/>
              <w:jc w:val="center"/>
              <w:rPr>
                <w:rFonts w:ascii="Times New Roman" w:hAnsi="Times New Roman" w:cs="Times New Roman"/>
                <w:sz w:val="24"/>
                <w:szCs w:val="24"/>
              </w:rPr>
            </w:pPr>
          </w:p>
        </w:tc>
      </w:tr>
    </w:tbl>
    <w:p w:rsidR="00985E20" w:rsidRDefault="00950F1F" w:rsidP="00985E20">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Pr>
          <w:rFonts w:ascii="Times New Roman" w:hAnsi="Times New Roman"/>
        </w:rPr>
        <w:t xml:space="preserve">Примечание: Здесь знак «+» обозначает наличие нормируемого значения для данного показателя и (или) объекта в тексте основной части Нормативов. </w:t>
      </w:r>
    </w:p>
    <w:p w:rsidR="006037B3" w:rsidRPr="00F152C5" w:rsidRDefault="006037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Значения расчётных показателей минимально допустимого уровня обеспеченности объектами образования </w:t>
      </w:r>
      <w:proofErr w:type="spellStart"/>
      <w:r w:rsidRPr="00F152C5">
        <w:rPr>
          <w:rFonts w:ascii="Times New Roman" w:eastAsiaTheme="minorEastAsia" w:hAnsi="Times New Roman" w:cs="Times New Roman"/>
          <w:sz w:val="24"/>
          <w:szCs w:val="24"/>
        </w:rPr>
        <w:t>обснованы</w:t>
      </w:r>
      <w:proofErr w:type="spellEnd"/>
      <w:r w:rsidRPr="00F152C5">
        <w:rPr>
          <w:rFonts w:ascii="Times New Roman" w:eastAsiaTheme="minorEastAsia" w:hAnsi="Times New Roman" w:cs="Times New Roman"/>
          <w:sz w:val="24"/>
          <w:szCs w:val="24"/>
        </w:rPr>
        <w:t xml:space="preserve"> положениями 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w:t>
      </w:r>
      <w:r w:rsidRPr="00F152C5">
        <w:rPr>
          <w:rFonts w:ascii="Times New Roman" w:eastAsiaTheme="minorEastAsia" w:hAnsi="Times New Roman" w:cs="Times New Roman"/>
          <w:sz w:val="24"/>
          <w:szCs w:val="24"/>
        </w:rPr>
        <w:lastRenderedPageBreak/>
        <w:t>доступность и</w:t>
      </w:r>
      <w:proofErr w:type="gramEnd"/>
      <w:r w:rsidRPr="00F152C5">
        <w:rPr>
          <w:rFonts w:ascii="Times New Roman" w:eastAsiaTheme="minorEastAsia" w:hAnsi="Times New Roman" w:cs="Times New Roman"/>
          <w:sz w:val="24"/>
          <w:szCs w:val="24"/>
        </w:rPr>
        <w:t xml:space="preserve"> обеспеченность населения услугами сферы образования, утв. заместителем министра образования РФ А.А. Климовым 4 мая 2016 г.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АК-15/02вн.</w:t>
      </w:r>
    </w:p>
    <w:p w:rsidR="006037B3" w:rsidRPr="00F152C5" w:rsidRDefault="006037B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Радиус доступности образовательных организаций приняты в размере 500 метров на основании положений пункта 2.1.2 СанПиН</w:t>
      </w:r>
      <w:r w:rsidR="0084547E" w:rsidRPr="00F152C5">
        <w:rPr>
          <w:rFonts w:ascii="Times New Roman" w:eastAsiaTheme="minorEastAsia" w:hAnsi="Times New Roman" w:cs="Times New Roman"/>
          <w:sz w:val="24"/>
          <w:szCs w:val="24"/>
        </w:rPr>
        <w:t xml:space="preserve"> 2.4.2.2821-10</w:t>
      </w:r>
      <w:r w:rsidRPr="00F152C5">
        <w:rPr>
          <w:rFonts w:ascii="Times New Roman" w:eastAsiaTheme="minorEastAsia" w:hAnsi="Times New Roman" w:cs="Times New Roman"/>
          <w:sz w:val="24"/>
          <w:szCs w:val="24"/>
        </w:rPr>
        <w:t>, расстояние от организаций, реализующих программы дошкольного, начального общего, основного общего и среднего общего образования до жилых зданий должно быть не более 500 м, в условиях стесненной городской застройки и труднодоступной местности - 800 м.</w:t>
      </w:r>
    </w:p>
    <w:p w:rsidR="006037B3" w:rsidRPr="006037B3" w:rsidRDefault="006037B3" w:rsidP="006037B3">
      <w:pPr>
        <w:tabs>
          <w:tab w:val="left" w:pos="709"/>
          <w:tab w:val="left" w:pos="993"/>
        </w:tabs>
        <w:autoSpaceDE w:val="0"/>
        <w:autoSpaceDN w:val="0"/>
        <w:adjustRightInd w:val="0"/>
        <w:spacing w:before="120" w:after="120" w:line="240" w:lineRule="auto"/>
        <w:jc w:val="both"/>
        <w:rPr>
          <w:rFonts w:ascii="Times New Roman" w:hAnsi="Times New Roman"/>
          <w:sz w:val="28"/>
          <w:szCs w:val="28"/>
        </w:rPr>
      </w:pPr>
    </w:p>
    <w:p w:rsidR="00DA0388" w:rsidRPr="00F152C5" w:rsidRDefault="00DA0388"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39" w:name="_Toc185867356"/>
      <w:r w:rsidRPr="00F152C5">
        <w:rPr>
          <w:rFonts w:asciiTheme="majorHAnsi" w:eastAsiaTheme="majorEastAsia" w:hAnsiTheme="majorHAnsi" w:cs="Times New Roman"/>
          <w:b/>
          <w:bCs/>
          <w:iCs/>
          <w:sz w:val="24"/>
          <w:szCs w:val="24"/>
        </w:rPr>
        <w:t>Обоснование значений нормируемых показателей в области</w:t>
      </w:r>
      <w:r w:rsidR="00002282" w:rsidRPr="00F152C5">
        <w:rPr>
          <w:rFonts w:asciiTheme="majorHAnsi" w:eastAsiaTheme="majorEastAsia" w:hAnsiTheme="majorHAnsi" w:cs="Times New Roman"/>
          <w:b/>
          <w:bCs/>
          <w:iCs/>
          <w:sz w:val="24"/>
          <w:szCs w:val="24"/>
        </w:rPr>
        <w:t xml:space="preserve"> здравоохранения</w:t>
      </w:r>
      <w:bookmarkEnd w:id="39"/>
    </w:p>
    <w:p w:rsidR="0084547E" w:rsidRPr="00F152C5" w:rsidRDefault="0084547E"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Объекты регионального и местного значения в области здравоохранения определены на основании федерального закона  от </w:t>
      </w:r>
      <w:r w:rsidR="00015118" w:rsidRPr="00F152C5">
        <w:rPr>
          <w:rFonts w:ascii="Times New Roman" w:eastAsiaTheme="minorEastAsia" w:hAnsi="Times New Roman" w:cs="Times New Roman"/>
          <w:sz w:val="24"/>
          <w:szCs w:val="24"/>
        </w:rPr>
        <w:t>21.11.2011</w:t>
      </w:r>
      <w:r w:rsidRPr="00F152C5">
        <w:rPr>
          <w:rFonts w:ascii="Times New Roman" w:eastAsiaTheme="minorEastAsia" w:hAnsi="Times New Roman" w:cs="Times New Roman"/>
          <w:sz w:val="24"/>
          <w:szCs w:val="24"/>
        </w:rPr>
        <w:t xml:space="preserve">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w:t>
      </w:r>
      <w:r w:rsidR="00015118" w:rsidRPr="00F152C5">
        <w:rPr>
          <w:rFonts w:ascii="Times New Roman" w:eastAsiaTheme="minorEastAsia" w:hAnsi="Times New Roman" w:cs="Times New Roman"/>
          <w:sz w:val="24"/>
          <w:szCs w:val="24"/>
        </w:rPr>
        <w:t>323</w:t>
      </w:r>
      <w:r w:rsidRPr="00F152C5">
        <w:rPr>
          <w:rFonts w:ascii="Times New Roman" w:eastAsiaTheme="minorEastAsia" w:hAnsi="Times New Roman" w:cs="Times New Roman"/>
          <w:sz w:val="24"/>
          <w:szCs w:val="24"/>
        </w:rPr>
        <w:t xml:space="preserve">-ФЗ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Об </w:t>
      </w:r>
      <w:r w:rsidR="00015118" w:rsidRPr="00F152C5">
        <w:rPr>
          <w:rFonts w:ascii="Times New Roman" w:eastAsiaTheme="minorEastAsia" w:hAnsi="Times New Roman" w:cs="Times New Roman"/>
          <w:sz w:val="24"/>
          <w:szCs w:val="24"/>
        </w:rPr>
        <w:t>основах охраны здоровья граждан</w:t>
      </w:r>
      <w:r w:rsidRPr="00F152C5">
        <w:rPr>
          <w:rFonts w:ascii="Times New Roman" w:eastAsiaTheme="minorEastAsia" w:hAnsi="Times New Roman" w:cs="Times New Roman"/>
          <w:sz w:val="24"/>
          <w:szCs w:val="24"/>
        </w:rPr>
        <w:t xml:space="preserve"> в Российской Федерации</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федерального закона от 06.10.2003</w:t>
      </w:r>
      <w:r w:rsidR="00F152C5" w:rsidRPr="00F152C5">
        <w:rPr>
          <w:rFonts w:ascii="Times New Roman" w:eastAsiaTheme="minorEastAsia" w:hAnsi="Times New Roman" w:cs="Times New Roman"/>
          <w:sz w:val="24"/>
          <w:szCs w:val="24"/>
        </w:rPr>
        <w:t xml:space="preserve"> №</w:t>
      </w:r>
      <w:r w:rsidRPr="00F152C5">
        <w:rPr>
          <w:rFonts w:ascii="Times New Roman" w:eastAsiaTheme="minorEastAsia" w:hAnsi="Times New Roman" w:cs="Times New Roman"/>
          <w:sz w:val="24"/>
          <w:szCs w:val="24"/>
        </w:rPr>
        <w:t xml:space="preserve"> 131-ФЗ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 Федерации</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и закона </w:t>
      </w:r>
      <w:r w:rsidR="00A92648" w:rsidRPr="00F152C5">
        <w:rPr>
          <w:rFonts w:ascii="Times New Roman" w:eastAsiaTheme="minorEastAsia" w:hAnsi="Times New Roman" w:cs="Times New Roman"/>
          <w:sz w:val="24"/>
          <w:szCs w:val="24"/>
        </w:rPr>
        <w:t>Ивановской</w:t>
      </w:r>
      <w:r w:rsidRPr="00F152C5">
        <w:rPr>
          <w:rFonts w:ascii="Times New Roman" w:eastAsiaTheme="minorEastAsia" w:hAnsi="Times New Roman" w:cs="Times New Roman"/>
          <w:sz w:val="24"/>
          <w:szCs w:val="24"/>
        </w:rPr>
        <w:t xml:space="preserve"> области </w:t>
      </w:r>
      <w:r w:rsidR="00015118" w:rsidRPr="00F152C5">
        <w:rPr>
          <w:rFonts w:ascii="Times New Roman" w:eastAsiaTheme="minorEastAsia" w:hAnsi="Times New Roman" w:cs="Times New Roman"/>
          <w:sz w:val="24"/>
          <w:szCs w:val="24"/>
        </w:rPr>
        <w:t xml:space="preserve">от 29.12.2016г. № 1727-ОЗ «О регулировании отдельных вопросов в сфере охраны здоровья граждан на территории </w:t>
      </w:r>
      <w:r w:rsidR="00A92648" w:rsidRPr="00F152C5">
        <w:rPr>
          <w:rFonts w:ascii="Times New Roman" w:eastAsiaTheme="minorEastAsia" w:hAnsi="Times New Roman" w:cs="Times New Roman"/>
          <w:sz w:val="24"/>
          <w:szCs w:val="24"/>
        </w:rPr>
        <w:t>Ивановской</w:t>
      </w:r>
      <w:r w:rsidR="00015118" w:rsidRPr="00F152C5">
        <w:rPr>
          <w:rFonts w:ascii="Times New Roman" w:eastAsiaTheme="minorEastAsia" w:hAnsi="Times New Roman" w:cs="Times New Roman"/>
          <w:sz w:val="24"/>
          <w:szCs w:val="24"/>
        </w:rPr>
        <w:t xml:space="preserve"> области».</w:t>
      </w:r>
      <w:proofErr w:type="gramEnd"/>
    </w:p>
    <w:p w:rsidR="0084547E" w:rsidRPr="00F152C5" w:rsidRDefault="0084547E"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здравоохранения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4</w:t>
      </w:r>
      <w:r w:rsidR="00020114">
        <w:rPr>
          <w:rFonts w:ascii="Times New Roman" w:eastAsiaTheme="minorEastAsia" w:hAnsi="Times New Roman" w:cs="Times New Roman"/>
          <w:sz w:val="24"/>
          <w:szCs w:val="24"/>
        </w:rPr>
        <w:t>5</w:t>
      </w:r>
      <w:r w:rsidRPr="00F152C5">
        <w:rPr>
          <w:rFonts w:ascii="Times New Roman" w:eastAsiaTheme="minorEastAsia" w:hAnsi="Times New Roman" w:cs="Times New Roman"/>
          <w:sz w:val="24"/>
          <w:szCs w:val="24"/>
        </w:rPr>
        <w:t>.</w:t>
      </w:r>
    </w:p>
    <w:p w:rsidR="0084547E" w:rsidRPr="00F152C5" w:rsidRDefault="0084547E"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DB40D8" w:rsidRPr="00F152C5">
        <w:rPr>
          <w:rFonts w:ascii="Times New Roman" w:eastAsiaTheme="minorEastAsia" w:hAnsi="Times New Roman" w:cs="Times New Roman"/>
          <w:b/>
          <w:bCs/>
          <w:sz w:val="24"/>
          <w:szCs w:val="24"/>
        </w:rPr>
        <w:t>4</w:t>
      </w:r>
      <w:r w:rsidR="00020114">
        <w:rPr>
          <w:rFonts w:ascii="Times New Roman" w:eastAsiaTheme="minorEastAsia" w:hAnsi="Times New Roman" w:cs="Times New Roman"/>
          <w:b/>
          <w:bCs/>
          <w:sz w:val="24"/>
          <w:szCs w:val="24"/>
        </w:rPr>
        <w:t>5</w:t>
      </w:r>
      <w:r w:rsid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региональног</w:t>
      </w:r>
      <w:r w:rsidR="00015118" w:rsidRPr="00F152C5">
        <w:rPr>
          <w:rFonts w:ascii="Times New Roman" w:eastAsiaTheme="minorEastAsia" w:hAnsi="Times New Roman" w:cs="Times New Roman"/>
          <w:b/>
          <w:bCs/>
          <w:sz w:val="24"/>
          <w:szCs w:val="24"/>
        </w:rPr>
        <w:t>о, местного значения в области здравоохранения</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84547E" w:rsidTr="000D5E8C">
        <w:trPr>
          <w:tblHeader/>
        </w:trPr>
        <w:tc>
          <w:tcPr>
            <w:tcW w:w="541" w:type="dxa"/>
          </w:tcPr>
          <w:p w:rsidR="0084547E" w:rsidRPr="00BA160B"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84547E" w:rsidRPr="00BA160B"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84547E" w:rsidRPr="00BA160B"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84547E" w:rsidRPr="00BA160B"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84547E" w:rsidRPr="00BA160B"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84547E" w:rsidRPr="00BA160B"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84547E" w:rsidTr="000D5E8C">
        <w:trPr>
          <w:trHeight w:val="56"/>
        </w:trPr>
        <w:tc>
          <w:tcPr>
            <w:tcW w:w="541" w:type="dxa"/>
          </w:tcPr>
          <w:p w:rsidR="0084547E" w:rsidRPr="00BA160B"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84547E" w:rsidRPr="00F11640" w:rsidRDefault="00BB1FB5" w:rsidP="00BB1FB5">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медицинскими организациями, оказывающими медицинскую помощь в амбулаторных условиях и условиях дневного стационара</w:t>
            </w:r>
          </w:p>
        </w:tc>
        <w:tc>
          <w:tcPr>
            <w:tcW w:w="1063" w:type="dxa"/>
          </w:tcPr>
          <w:p w:rsidR="0084547E" w:rsidRPr="00C26841" w:rsidRDefault="0084547E"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84547E" w:rsidRDefault="0084547E" w:rsidP="000D5E8C">
            <w:pPr>
              <w:pStyle w:val="ConsPlusNormal"/>
              <w:jc w:val="center"/>
              <w:rPr>
                <w:rFonts w:ascii="Times New Roman" w:hAnsi="Times New Roman" w:cs="Times New Roman"/>
                <w:sz w:val="24"/>
                <w:szCs w:val="24"/>
              </w:rPr>
            </w:pPr>
          </w:p>
        </w:tc>
        <w:tc>
          <w:tcPr>
            <w:tcW w:w="1063" w:type="dxa"/>
          </w:tcPr>
          <w:p w:rsidR="0084547E" w:rsidRPr="00C26841" w:rsidRDefault="0084547E" w:rsidP="000D5E8C">
            <w:pPr>
              <w:pStyle w:val="ConsPlusNormal"/>
              <w:jc w:val="center"/>
              <w:rPr>
                <w:rFonts w:ascii="Times New Roman" w:hAnsi="Times New Roman" w:cs="Times New Roman"/>
                <w:sz w:val="24"/>
                <w:szCs w:val="24"/>
              </w:rPr>
            </w:pPr>
          </w:p>
        </w:tc>
        <w:tc>
          <w:tcPr>
            <w:tcW w:w="1064" w:type="dxa"/>
          </w:tcPr>
          <w:p w:rsidR="0084547E" w:rsidRPr="00C26841" w:rsidRDefault="0084547E" w:rsidP="000D5E8C">
            <w:pPr>
              <w:pStyle w:val="ConsPlusNormal"/>
              <w:jc w:val="center"/>
              <w:rPr>
                <w:rFonts w:ascii="Times New Roman" w:hAnsi="Times New Roman" w:cs="Times New Roman"/>
                <w:sz w:val="24"/>
                <w:szCs w:val="24"/>
              </w:rPr>
            </w:pPr>
          </w:p>
        </w:tc>
      </w:tr>
      <w:tr w:rsidR="00BB1FB5" w:rsidTr="000D5E8C">
        <w:trPr>
          <w:trHeight w:val="56"/>
        </w:trPr>
        <w:tc>
          <w:tcPr>
            <w:tcW w:w="541" w:type="dxa"/>
          </w:tcPr>
          <w:p w:rsidR="00BB1FB5" w:rsidRDefault="0084517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BB1FB5" w:rsidRPr="00F11640" w:rsidRDefault="00BB1FB5" w:rsidP="000D5E8C">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sidRPr="00BB1FB5">
              <w:rPr>
                <w:rFonts w:ascii="Times New Roman" w:hAnsi="Times New Roman" w:cs="Times New Roman"/>
                <w:sz w:val="24"/>
                <w:szCs w:val="24"/>
              </w:rPr>
              <w:t>медицинскими организациями, оказывающими медицинскую</w:t>
            </w:r>
            <w:r>
              <w:rPr>
                <w:rFonts w:ascii="Times New Roman" w:hAnsi="Times New Roman" w:cs="Times New Roman"/>
                <w:sz w:val="24"/>
                <w:szCs w:val="24"/>
              </w:rPr>
              <w:t xml:space="preserve"> помощь в амбулаторных условиях, в стационарных условиях </w:t>
            </w:r>
            <w:r w:rsidRPr="00BB1FB5">
              <w:rPr>
                <w:rFonts w:ascii="Times New Roman" w:hAnsi="Times New Roman" w:cs="Times New Roman"/>
                <w:sz w:val="24"/>
                <w:szCs w:val="24"/>
              </w:rPr>
              <w:t>и условиях дневного стационара</w:t>
            </w:r>
          </w:p>
        </w:tc>
        <w:tc>
          <w:tcPr>
            <w:tcW w:w="1063" w:type="dxa"/>
          </w:tcPr>
          <w:p w:rsidR="00BB1FB5" w:rsidRDefault="0084517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BB1FB5" w:rsidRDefault="00BB1FB5" w:rsidP="000D5E8C">
            <w:pPr>
              <w:pStyle w:val="ConsPlusNormal"/>
              <w:jc w:val="center"/>
              <w:rPr>
                <w:rFonts w:ascii="Times New Roman" w:hAnsi="Times New Roman" w:cs="Times New Roman"/>
                <w:sz w:val="24"/>
                <w:szCs w:val="24"/>
              </w:rPr>
            </w:pPr>
          </w:p>
        </w:tc>
        <w:tc>
          <w:tcPr>
            <w:tcW w:w="1063" w:type="dxa"/>
          </w:tcPr>
          <w:p w:rsidR="00BB1FB5" w:rsidRPr="00C26841" w:rsidRDefault="00BB1FB5" w:rsidP="000D5E8C">
            <w:pPr>
              <w:pStyle w:val="ConsPlusNormal"/>
              <w:jc w:val="center"/>
              <w:rPr>
                <w:rFonts w:ascii="Times New Roman" w:hAnsi="Times New Roman" w:cs="Times New Roman"/>
                <w:sz w:val="24"/>
                <w:szCs w:val="24"/>
              </w:rPr>
            </w:pPr>
          </w:p>
        </w:tc>
        <w:tc>
          <w:tcPr>
            <w:tcW w:w="1064" w:type="dxa"/>
          </w:tcPr>
          <w:p w:rsidR="00BB1FB5" w:rsidRPr="00C26841" w:rsidRDefault="00BB1FB5" w:rsidP="000D5E8C">
            <w:pPr>
              <w:pStyle w:val="ConsPlusNormal"/>
              <w:jc w:val="center"/>
              <w:rPr>
                <w:rFonts w:ascii="Times New Roman" w:hAnsi="Times New Roman" w:cs="Times New Roman"/>
                <w:sz w:val="24"/>
                <w:szCs w:val="24"/>
              </w:rPr>
            </w:pPr>
          </w:p>
        </w:tc>
      </w:tr>
      <w:tr w:rsidR="00BB1FB5" w:rsidTr="000D5E8C">
        <w:trPr>
          <w:trHeight w:val="56"/>
        </w:trPr>
        <w:tc>
          <w:tcPr>
            <w:tcW w:w="541" w:type="dxa"/>
          </w:tcPr>
          <w:p w:rsidR="00BB1FB5" w:rsidRDefault="0084517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BB1FB5" w:rsidRPr="00F11640" w:rsidRDefault="00BB1FB5" w:rsidP="00BB1FB5">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sidRPr="00BB1FB5">
              <w:rPr>
                <w:rFonts w:ascii="Times New Roman" w:hAnsi="Times New Roman" w:cs="Times New Roman"/>
                <w:sz w:val="24"/>
                <w:szCs w:val="24"/>
              </w:rPr>
              <w:t xml:space="preserve">медицинскими организациями, оказывающими медицинскую помощь в </w:t>
            </w:r>
            <w:r>
              <w:rPr>
                <w:rFonts w:ascii="Times New Roman" w:hAnsi="Times New Roman" w:cs="Times New Roman"/>
                <w:sz w:val="24"/>
                <w:szCs w:val="24"/>
              </w:rPr>
              <w:t>стационарных</w:t>
            </w:r>
            <w:r w:rsidRPr="00BB1FB5">
              <w:rPr>
                <w:rFonts w:ascii="Times New Roman" w:hAnsi="Times New Roman" w:cs="Times New Roman"/>
                <w:sz w:val="24"/>
                <w:szCs w:val="24"/>
              </w:rPr>
              <w:t xml:space="preserve"> условиях и условиях дневного стационара</w:t>
            </w:r>
          </w:p>
        </w:tc>
        <w:tc>
          <w:tcPr>
            <w:tcW w:w="1063" w:type="dxa"/>
          </w:tcPr>
          <w:p w:rsidR="00BB1FB5" w:rsidRDefault="0084517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BB1FB5" w:rsidRDefault="00BB1FB5" w:rsidP="000D5E8C">
            <w:pPr>
              <w:pStyle w:val="ConsPlusNormal"/>
              <w:jc w:val="center"/>
              <w:rPr>
                <w:rFonts w:ascii="Times New Roman" w:hAnsi="Times New Roman" w:cs="Times New Roman"/>
                <w:sz w:val="24"/>
                <w:szCs w:val="24"/>
              </w:rPr>
            </w:pPr>
          </w:p>
        </w:tc>
        <w:tc>
          <w:tcPr>
            <w:tcW w:w="1063" w:type="dxa"/>
          </w:tcPr>
          <w:p w:rsidR="00BB1FB5" w:rsidRPr="00C26841" w:rsidRDefault="00BB1FB5" w:rsidP="000D5E8C">
            <w:pPr>
              <w:pStyle w:val="ConsPlusNormal"/>
              <w:jc w:val="center"/>
              <w:rPr>
                <w:rFonts w:ascii="Times New Roman" w:hAnsi="Times New Roman" w:cs="Times New Roman"/>
                <w:sz w:val="24"/>
                <w:szCs w:val="24"/>
              </w:rPr>
            </w:pPr>
          </w:p>
        </w:tc>
        <w:tc>
          <w:tcPr>
            <w:tcW w:w="1064" w:type="dxa"/>
          </w:tcPr>
          <w:p w:rsidR="00BB1FB5" w:rsidRPr="00C26841" w:rsidRDefault="00BB1FB5" w:rsidP="000D5E8C">
            <w:pPr>
              <w:pStyle w:val="ConsPlusNormal"/>
              <w:jc w:val="center"/>
              <w:rPr>
                <w:rFonts w:ascii="Times New Roman" w:hAnsi="Times New Roman" w:cs="Times New Roman"/>
                <w:sz w:val="24"/>
                <w:szCs w:val="24"/>
              </w:rPr>
            </w:pPr>
          </w:p>
        </w:tc>
      </w:tr>
      <w:tr w:rsidR="00015118" w:rsidTr="000D5E8C">
        <w:trPr>
          <w:trHeight w:val="56"/>
        </w:trPr>
        <w:tc>
          <w:tcPr>
            <w:tcW w:w="541" w:type="dxa"/>
          </w:tcPr>
          <w:p w:rsidR="00015118" w:rsidRDefault="0084517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tcPr>
          <w:p w:rsidR="00015118" w:rsidRPr="00F11640" w:rsidRDefault="00BB1FB5" w:rsidP="000D5E8C">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станциями скорой медицинской помощи</w:t>
            </w:r>
          </w:p>
        </w:tc>
        <w:tc>
          <w:tcPr>
            <w:tcW w:w="1063" w:type="dxa"/>
          </w:tcPr>
          <w:p w:rsidR="00015118" w:rsidRDefault="0084517D" w:rsidP="000D5E8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015118" w:rsidRDefault="00015118" w:rsidP="000D5E8C">
            <w:pPr>
              <w:pStyle w:val="ConsPlusNormal"/>
              <w:jc w:val="center"/>
              <w:rPr>
                <w:rFonts w:ascii="Times New Roman" w:hAnsi="Times New Roman" w:cs="Times New Roman"/>
                <w:sz w:val="24"/>
                <w:szCs w:val="24"/>
              </w:rPr>
            </w:pPr>
          </w:p>
        </w:tc>
        <w:tc>
          <w:tcPr>
            <w:tcW w:w="1063" w:type="dxa"/>
          </w:tcPr>
          <w:p w:rsidR="00015118" w:rsidRPr="00C26841" w:rsidRDefault="00015118" w:rsidP="000D5E8C">
            <w:pPr>
              <w:pStyle w:val="ConsPlusNormal"/>
              <w:jc w:val="center"/>
              <w:rPr>
                <w:rFonts w:ascii="Times New Roman" w:hAnsi="Times New Roman" w:cs="Times New Roman"/>
                <w:sz w:val="24"/>
                <w:szCs w:val="24"/>
              </w:rPr>
            </w:pPr>
          </w:p>
        </w:tc>
        <w:tc>
          <w:tcPr>
            <w:tcW w:w="1064" w:type="dxa"/>
          </w:tcPr>
          <w:p w:rsidR="00015118" w:rsidRPr="00C26841" w:rsidRDefault="00015118" w:rsidP="000D5E8C">
            <w:pPr>
              <w:pStyle w:val="ConsPlusNormal"/>
              <w:jc w:val="center"/>
              <w:rPr>
                <w:rFonts w:ascii="Times New Roman" w:hAnsi="Times New Roman" w:cs="Times New Roman"/>
                <w:sz w:val="24"/>
                <w:szCs w:val="24"/>
              </w:rPr>
            </w:pPr>
          </w:p>
        </w:tc>
      </w:tr>
    </w:tbl>
    <w:p w:rsidR="00985E20" w:rsidRDefault="00985E20" w:rsidP="00985E20">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Pr>
          <w:rFonts w:ascii="Times New Roman" w:hAnsi="Times New Roman"/>
        </w:rPr>
        <w:t xml:space="preserve">Примечание: Здесь знак «+» обозначает наличие нормируемого значения для данного показателя и (или) объекта в тексте основной части Нормативов. </w:t>
      </w:r>
    </w:p>
    <w:p w:rsidR="005B182B" w:rsidRPr="00F152C5" w:rsidRDefault="005B182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Для определения расчётных показателей объектов здравоохранения использовались следующие нормативные акты федеральных органов исполнительной власти:</w:t>
      </w:r>
    </w:p>
    <w:p w:rsidR="005B182B" w:rsidRPr="00F152C5" w:rsidRDefault="005B182B" w:rsidP="00DB40D8">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lastRenderedPageBreak/>
        <w:t>1) Методические рекомендации о применении нормативов и норм ресурсной обеспеченности населения в сфере здравоохранения, утв. приказом Министерства здравоохранения Российской Федерации от 20 апреля 2018г. № 182 (далее – Рекомендации-182);</w:t>
      </w:r>
    </w:p>
    <w:p w:rsidR="005B182B" w:rsidRPr="00F152C5" w:rsidRDefault="005B182B" w:rsidP="00DB40D8">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2) Требования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утв. Приказом Министерства здравоохранения Российской Федерации от 27 февраля 2016г. № 132н (далее – Требования-132н).</w:t>
      </w:r>
    </w:p>
    <w:p w:rsidR="005B182B" w:rsidRPr="00F152C5" w:rsidRDefault="005B182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оказываемой медицинской помощи, организации могут быть распределены по трем уровням:</w:t>
      </w:r>
    </w:p>
    <w:p w:rsidR="005B182B" w:rsidRPr="00F152C5" w:rsidRDefault="005B182B" w:rsidP="00DB40D8">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а) первый уровень - медицинские организации, оказывающие населению муниципального образования, на территории которого расположены: первичную медико-санитарную помощь и (или)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w:t>
      </w:r>
      <w:proofErr w:type="gramEnd"/>
    </w:p>
    <w:p w:rsidR="005B182B" w:rsidRPr="00F152C5" w:rsidRDefault="005B182B" w:rsidP="00DB40D8">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б) второй уровень -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широкому перечню профилей медицинской помощи, и (или) диспансеры (противотуберкулезные, психоневрологические, наркологические и иные);</w:t>
      </w:r>
      <w:proofErr w:type="gramEnd"/>
    </w:p>
    <w:p w:rsidR="005B182B" w:rsidRPr="00F152C5" w:rsidRDefault="005B182B" w:rsidP="00DB40D8">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в) третий уровень - медицинские организации, имеющие в своей структуре подразделения, оказывающие высокотехнологичную медицинскую помощь.</w:t>
      </w:r>
    </w:p>
    <w:p w:rsidR="005B182B" w:rsidRPr="00F152C5" w:rsidRDefault="005B182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Требования-132н устанавливают показатели доступности ряда медицинских организаций и допускают их корректировку с учётом транспортной доступности. В </w:t>
      </w:r>
      <w:proofErr w:type="spellStart"/>
      <w:r w:rsidRPr="00F152C5">
        <w:rPr>
          <w:rFonts w:ascii="Times New Roman" w:eastAsiaTheme="minorEastAsia" w:hAnsi="Times New Roman" w:cs="Times New Roman"/>
          <w:sz w:val="24"/>
          <w:szCs w:val="24"/>
        </w:rPr>
        <w:t>пп</w:t>
      </w:r>
      <w:proofErr w:type="spellEnd"/>
      <w:r w:rsidRPr="00F152C5">
        <w:rPr>
          <w:rFonts w:ascii="Times New Roman" w:eastAsiaTheme="minorEastAsia" w:hAnsi="Times New Roman" w:cs="Times New Roman"/>
          <w:sz w:val="24"/>
          <w:szCs w:val="24"/>
        </w:rPr>
        <w:t>. 2-4 Требований-132н даны указания по территориальной доступности объектов здравоохранения в зависимости от характера оказываемой ими помощи, представленные в таблице 4.2.1. Требования к размещению медицинских организаций представлены в приложении к Требованиям-132н. Это приложение является непосредственной основой для включения показателей в основную часть настоящих Нормативов.</w:t>
      </w:r>
    </w:p>
    <w:p w:rsidR="005B182B" w:rsidRPr="00F152C5" w:rsidRDefault="005B182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Амбулатории, в </w:t>
      </w:r>
      <w:proofErr w:type="spellStart"/>
      <w:r w:rsidRPr="00F152C5">
        <w:rPr>
          <w:rFonts w:ascii="Times New Roman" w:eastAsiaTheme="minorEastAsia" w:hAnsi="Times New Roman" w:cs="Times New Roman"/>
          <w:sz w:val="24"/>
          <w:szCs w:val="24"/>
        </w:rPr>
        <w:t>т.ч</w:t>
      </w:r>
      <w:proofErr w:type="spellEnd"/>
      <w:r w:rsidRPr="00F152C5">
        <w:rPr>
          <w:rFonts w:ascii="Times New Roman" w:eastAsiaTheme="minorEastAsia" w:hAnsi="Times New Roman" w:cs="Times New Roman"/>
          <w:sz w:val="24"/>
          <w:szCs w:val="24"/>
        </w:rPr>
        <w:t>. врачебные, или центры (отделения) общей врачебной практики (семейной медицины) обслуживают группы населения от 2,0 до 10,0 тыс. жит</w:t>
      </w:r>
      <w:proofErr w:type="gramStart"/>
      <w:r w:rsidRPr="00F152C5">
        <w:rPr>
          <w:rFonts w:ascii="Times New Roman" w:eastAsiaTheme="minorEastAsia" w:hAnsi="Times New Roman" w:cs="Times New Roman"/>
          <w:sz w:val="24"/>
          <w:szCs w:val="24"/>
        </w:rPr>
        <w:t xml:space="preserve">., </w:t>
      </w:r>
      <w:proofErr w:type="gramEnd"/>
      <w:r w:rsidRPr="00F152C5">
        <w:rPr>
          <w:rFonts w:ascii="Times New Roman" w:eastAsiaTheme="minorEastAsia" w:hAnsi="Times New Roman" w:cs="Times New Roman"/>
          <w:sz w:val="24"/>
          <w:szCs w:val="24"/>
        </w:rPr>
        <w:t>проживающие в пределах 1-часовой транспортной доступности. В Требованиях 132-н оговаривается, что в городах с населением от 10,0 до 20,0 тыс. жит</w:t>
      </w:r>
      <w:proofErr w:type="gramStart"/>
      <w:r w:rsidRPr="00F152C5">
        <w:rPr>
          <w:rFonts w:ascii="Times New Roman" w:eastAsiaTheme="minorEastAsia" w:hAnsi="Times New Roman" w:cs="Times New Roman"/>
          <w:sz w:val="24"/>
          <w:szCs w:val="24"/>
        </w:rPr>
        <w:t>.</w:t>
      </w:r>
      <w:proofErr w:type="gramEnd"/>
      <w:r w:rsidRPr="00F152C5">
        <w:rPr>
          <w:rFonts w:ascii="Times New Roman" w:eastAsiaTheme="minorEastAsia" w:hAnsi="Times New Roman" w:cs="Times New Roman"/>
          <w:sz w:val="24"/>
          <w:szCs w:val="24"/>
        </w:rPr>
        <w:t xml:space="preserve"> </w:t>
      </w:r>
      <w:proofErr w:type="gramStart"/>
      <w:r w:rsidRPr="00F152C5">
        <w:rPr>
          <w:rFonts w:ascii="Times New Roman" w:eastAsiaTheme="minorEastAsia" w:hAnsi="Times New Roman" w:cs="Times New Roman"/>
          <w:sz w:val="24"/>
          <w:szCs w:val="24"/>
        </w:rPr>
        <w:t>д</w:t>
      </w:r>
      <w:proofErr w:type="gramEnd"/>
      <w:r w:rsidRPr="00F152C5">
        <w:rPr>
          <w:rFonts w:ascii="Times New Roman" w:eastAsiaTheme="minorEastAsia" w:hAnsi="Times New Roman" w:cs="Times New Roman"/>
          <w:sz w:val="24"/>
          <w:szCs w:val="24"/>
        </w:rPr>
        <w:t xml:space="preserve">опускается размещать как амбулатории, так и поликлиники (по решению уполномоченных органов). Полклиники для взрослых размещаются на территориях с численностью обслуживаемого населения 20,0-50,0 тыс. жит. Расчётный показатель обеспеченности для территорий принят в результате деления численности населения на минимальное значение, установленное требованиями с последующим округлением в большую сторону. </w:t>
      </w:r>
    </w:p>
    <w:p w:rsidR="005B182B" w:rsidRPr="00F152C5" w:rsidRDefault="005B182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Размещение бригад скорой медицинской помощи обосновано положениями п. 8-9 Рекомендаций-182.</w:t>
      </w:r>
    </w:p>
    <w:p w:rsidR="0084547E" w:rsidRPr="00F152C5" w:rsidRDefault="0084547E" w:rsidP="0084547E">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DA0388" w:rsidRPr="00F152C5" w:rsidRDefault="00DA0388"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0" w:name="_Toc185867357"/>
      <w:r w:rsidRPr="00F152C5">
        <w:rPr>
          <w:rFonts w:asciiTheme="majorHAnsi" w:eastAsiaTheme="majorEastAsia" w:hAnsiTheme="majorHAnsi" w:cs="Times New Roman"/>
          <w:b/>
          <w:bCs/>
          <w:iCs/>
          <w:sz w:val="24"/>
          <w:szCs w:val="24"/>
        </w:rPr>
        <w:lastRenderedPageBreak/>
        <w:t>Обоснование значений нормируемых показателей в области</w:t>
      </w:r>
      <w:r w:rsidR="00002282" w:rsidRPr="00F152C5">
        <w:rPr>
          <w:rFonts w:asciiTheme="majorHAnsi" w:eastAsiaTheme="majorEastAsia" w:hAnsiTheme="majorHAnsi" w:cs="Times New Roman"/>
          <w:b/>
          <w:bCs/>
          <w:iCs/>
          <w:sz w:val="24"/>
          <w:szCs w:val="24"/>
        </w:rPr>
        <w:t xml:space="preserve"> физической культуры и массового спорта</w:t>
      </w:r>
      <w:bookmarkEnd w:id="40"/>
    </w:p>
    <w:p w:rsidR="0048012A" w:rsidRPr="00F152C5" w:rsidRDefault="0048012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Объекты регионального и местного значения в области </w:t>
      </w:r>
      <w:r w:rsidR="00135606" w:rsidRPr="00F152C5">
        <w:rPr>
          <w:rFonts w:ascii="Times New Roman" w:eastAsiaTheme="minorEastAsia" w:hAnsi="Times New Roman" w:cs="Times New Roman"/>
          <w:sz w:val="24"/>
          <w:szCs w:val="24"/>
        </w:rPr>
        <w:t>физической культуры и массового спорта</w:t>
      </w:r>
      <w:r w:rsidRPr="00F152C5">
        <w:rPr>
          <w:rFonts w:ascii="Times New Roman" w:eastAsiaTheme="minorEastAsia" w:hAnsi="Times New Roman" w:cs="Times New Roman"/>
          <w:sz w:val="24"/>
          <w:szCs w:val="24"/>
        </w:rPr>
        <w:t xml:space="preserve"> определены на основании федерального </w:t>
      </w:r>
      <w:r w:rsidR="00F152C5">
        <w:rPr>
          <w:rFonts w:ascii="Times New Roman" w:eastAsiaTheme="minorEastAsia" w:hAnsi="Times New Roman" w:cs="Times New Roman"/>
          <w:sz w:val="24"/>
          <w:szCs w:val="24"/>
        </w:rPr>
        <w:t>закона «</w:t>
      </w:r>
      <w:r w:rsidR="00135606" w:rsidRPr="00F152C5">
        <w:rPr>
          <w:rFonts w:ascii="Times New Roman" w:eastAsiaTheme="minorEastAsia" w:hAnsi="Times New Roman" w:cs="Times New Roman"/>
          <w:sz w:val="24"/>
          <w:szCs w:val="24"/>
        </w:rPr>
        <w:t>О физической культуре и спорте в Российской Федерации</w:t>
      </w:r>
      <w:r w:rsidR="00F152C5">
        <w:rPr>
          <w:rFonts w:ascii="Times New Roman" w:eastAsiaTheme="minorEastAsia" w:hAnsi="Times New Roman" w:cs="Times New Roman"/>
          <w:sz w:val="24"/>
          <w:szCs w:val="24"/>
        </w:rPr>
        <w:t>»</w:t>
      </w:r>
      <w:r w:rsidR="00135606" w:rsidRPr="00F152C5">
        <w:rPr>
          <w:rFonts w:ascii="Times New Roman" w:eastAsiaTheme="minorEastAsia" w:hAnsi="Times New Roman" w:cs="Times New Roman"/>
          <w:sz w:val="24"/>
          <w:szCs w:val="24"/>
        </w:rPr>
        <w:t xml:space="preserve"> от 04.12.2007 </w:t>
      </w:r>
      <w:r w:rsidR="00F152C5">
        <w:rPr>
          <w:rFonts w:ascii="Times New Roman" w:eastAsiaTheme="minorEastAsia" w:hAnsi="Times New Roman" w:cs="Times New Roman"/>
          <w:sz w:val="24"/>
          <w:szCs w:val="24"/>
        </w:rPr>
        <w:t>№</w:t>
      </w:r>
      <w:r w:rsidR="00135606" w:rsidRPr="00F152C5">
        <w:rPr>
          <w:rFonts w:ascii="Times New Roman" w:eastAsiaTheme="minorEastAsia" w:hAnsi="Times New Roman" w:cs="Times New Roman"/>
          <w:sz w:val="24"/>
          <w:szCs w:val="24"/>
        </w:rPr>
        <w:t xml:space="preserve"> 329-ФЗ</w:t>
      </w:r>
      <w:r w:rsidRPr="00F152C5">
        <w:rPr>
          <w:rFonts w:ascii="Times New Roman" w:eastAsiaTheme="minorEastAsia" w:hAnsi="Times New Roman" w:cs="Times New Roman"/>
          <w:sz w:val="24"/>
          <w:szCs w:val="24"/>
        </w:rPr>
        <w:t xml:space="preserve">, федерального закона от 06.10.2003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131-ФЗ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 Федерации</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w:t>
      </w:r>
    </w:p>
    <w:p w:rsidR="0048012A" w:rsidRPr="00F152C5" w:rsidRDefault="0048012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w:t>
      </w:r>
      <w:r w:rsidR="00135606" w:rsidRPr="00F152C5">
        <w:rPr>
          <w:rFonts w:ascii="Times New Roman" w:eastAsiaTheme="minorEastAsia" w:hAnsi="Times New Roman" w:cs="Times New Roman"/>
          <w:sz w:val="24"/>
          <w:szCs w:val="24"/>
        </w:rPr>
        <w:t>физической культуры и массового спорта</w:t>
      </w:r>
      <w:r w:rsidRPr="00F152C5">
        <w:rPr>
          <w:rFonts w:ascii="Times New Roman" w:eastAsiaTheme="minorEastAsia" w:hAnsi="Times New Roman" w:cs="Times New Roman"/>
          <w:sz w:val="24"/>
          <w:szCs w:val="24"/>
        </w:rPr>
        <w:t xml:space="preserve">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4</w:t>
      </w:r>
      <w:r w:rsidR="00020114">
        <w:rPr>
          <w:rFonts w:ascii="Times New Roman" w:eastAsiaTheme="minorEastAsia" w:hAnsi="Times New Roman" w:cs="Times New Roman"/>
          <w:sz w:val="24"/>
          <w:szCs w:val="24"/>
        </w:rPr>
        <w:t>6</w:t>
      </w:r>
      <w:r w:rsidRPr="00F152C5">
        <w:rPr>
          <w:rFonts w:ascii="Times New Roman" w:eastAsiaTheme="minorEastAsia" w:hAnsi="Times New Roman" w:cs="Times New Roman"/>
          <w:sz w:val="24"/>
          <w:szCs w:val="24"/>
        </w:rPr>
        <w:t>.</w:t>
      </w:r>
    </w:p>
    <w:p w:rsidR="0048012A" w:rsidRPr="00F152C5" w:rsidRDefault="0048012A"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DB40D8" w:rsidRPr="00F152C5">
        <w:rPr>
          <w:rFonts w:ascii="Times New Roman" w:eastAsiaTheme="minorEastAsia" w:hAnsi="Times New Roman" w:cs="Times New Roman"/>
          <w:b/>
          <w:bCs/>
          <w:sz w:val="24"/>
          <w:szCs w:val="24"/>
        </w:rPr>
        <w:t>4</w:t>
      </w:r>
      <w:r w:rsidR="00020114">
        <w:rPr>
          <w:rFonts w:ascii="Times New Roman" w:eastAsiaTheme="minorEastAsia" w:hAnsi="Times New Roman" w:cs="Times New Roman"/>
          <w:b/>
          <w:bCs/>
          <w:sz w:val="24"/>
          <w:szCs w:val="24"/>
        </w:rPr>
        <w:t>6</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регионального, местного значения в области </w:t>
      </w:r>
      <w:r w:rsidR="00135606" w:rsidRPr="00F152C5">
        <w:rPr>
          <w:rFonts w:ascii="Times New Roman" w:eastAsiaTheme="minorEastAsia" w:hAnsi="Times New Roman" w:cs="Times New Roman"/>
          <w:b/>
          <w:bCs/>
          <w:sz w:val="24"/>
          <w:szCs w:val="24"/>
        </w:rPr>
        <w:t>физической культуры и массового спорта</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48012A" w:rsidTr="0048012A">
        <w:trPr>
          <w:tblHeader/>
        </w:trPr>
        <w:tc>
          <w:tcPr>
            <w:tcW w:w="541" w:type="dxa"/>
          </w:tcPr>
          <w:p w:rsidR="0048012A" w:rsidRPr="00BA160B" w:rsidRDefault="0048012A"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48012A" w:rsidRPr="00BA160B" w:rsidRDefault="0048012A"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48012A" w:rsidRPr="00BA160B" w:rsidRDefault="0048012A"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48012A" w:rsidRPr="00BA160B" w:rsidRDefault="0048012A"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48012A" w:rsidRPr="00BA160B" w:rsidRDefault="0048012A"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48012A" w:rsidRPr="00BA160B" w:rsidRDefault="0048012A"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882591" w:rsidTr="0048012A">
        <w:trPr>
          <w:trHeight w:val="56"/>
        </w:trPr>
        <w:tc>
          <w:tcPr>
            <w:tcW w:w="541" w:type="dxa"/>
          </w:tcPr>
          <w:p w:rsidR="00882591" w:rsidRPr="00BA160B" w:rsidRDefault="00882591"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882591" w:rsidRPr="007C3061" w:rsidRDefault="00882591" w:rsidP="00882591">
            <w:pPr>
              <w:pStyle w:val="ConsPlusNormal"/>
              <w:rPr>
                <w:rFonts w:ascii="Times New Roman" w:hAnsi="Times New Roman" w:cs="Times New Roman"/>
                <w:sz w:val="24"/>
                <w:szCs w:val="24"/>
              </w:rPr>
            </w:pPr>
            <w:r>
              <w:rPr>
                <w:rFonts w:ascii="Times New Roman" w:hAnsi="Times New Roman" w:cs="Times New Roman"/>
                <w:sz w:val="24"/>
                <w:szCs w:val="24"/>
              </w:rPr>
              <w:t>Усреднённый норматив единой пропускной способности (</w:t>
            </w:r>
            <w:proofErr w:type="spellStart"/>
            <w:r>
              <w:rPr>
                <w:rFonts w:ascii="Times New Roman" w:hAnsi="Times New Roman" w:cs="Times New Roman"/>
                <w:sz w:val="24"/>
                <w:szCs w:val="24"/>
              </w:rPr>
              <w:t>ЕПС</w:t>
            </w:r>
            <w:r w:rsidRPr="009508B0">
              <w:rPr>
                <w:rFonts w:ascii="Times New Roman" w:hAnsi="Times New Roman" w:cs="Times New Roman"/>
                <w:sz w:val="24"/>
                <w:szCs w:val="24"/>
                <w:vertAlign w:val="subscript"/>
              </w:rPr>
              <w:t>норм</w:t>
            </w:r>
            <w:proofErr w:type="spellEnd"/>
            <w:r>
              <w:rPr>
                <w:rFonts w:ascii="Times New Roman" w:hAnsi="Times New Roman" w:cs="Times New Roman"/>
                <w:sz w:val="24"/>
                <w:szCs w:val="24"/>
              </w:rPr>
              <w:t>)</w:t>
            </w:r>
          </w:p>
        </w:tc>
        <w:tc>
          <w:tcPr>
            <w:tcW w:w="1063" w:type="dxa"/>
          </w:tcPr>
          <w:p w:rsidR="00882591" w:rsidRPr="00C26841" w:rsidRDefault="00882591"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88259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882591" w:rsidRPr="00C2684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882591" w:rsidRPr="00C2684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882591" w:rsidTr="0048012A">
        <w:trPr>
          <w:trHeight w:val="56"/>
        </w:trPr>
        <w:tc>
          <w:tcPr>
            <w:tcW w:w="541" w:type="dxa"/>
          </w:tcPr>
          <w:p w:rsidR="0088259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882591" w:rsidRPr="007C3061" w:rsidRDefault="00384732" w:rsidP="00384732">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территорией</w:t>
            </w:r>
            <w:r w:rsidR="00882591">
              <w:rPr>
                <w:rFonts w:ascii="Times New Roman" w:hAnsi="Times New Roman" w:cs="Times New Roman"/>
                <w:sz w:val="24"/>
                <w:szCs w:val="24"/>
              </w:rPr>
              <w:t>, занимаем</w:t>
            </w:r>
            <w:r>
              <w:rPr>
                <w:rFonts w:ascii="Times New Roman" w:hAnsi="Times New Roman" w:cs="Times New Roman"/>
                <w:sz w:val="24"/>
                <w:szCs w:val="24"/>
              </w:rPr>
              <w:t>ой</w:t>
            </w:r>
            <w:r w:rsidR="00882591">
              <w:rPr>
                <w:rFonts w:ascii="Times New Roman" w:hAnsi="Times New Roman" w:cs="Times New Roman"/>
                <w:sz w:val="24"/>
                <w:szCs w:val="24"/>
              </w:rPr>
              <w:t xml:space="preserve"> физкультурно-спортивными сооружениями</w:t>
            </w:r>
          </w:p>
        </w:tc>
        <w:tc>
          <w:tcPr>
            <w:tcW w:w="1063" w:type="dxa"/>
          </w:tcPr>
          <w:p w:rsidR="00882591" w:rsidRDefault="00882591" w:rsidP="0048012A">
            <w:pPr>
              <w:pStyle w:val="ConsPlusNormal"/>
              <w:jc w:val="center"/>
              <w:rPr>
                <w:rFonts w:ascii="Times New Roman" w:hAnsi="Times New Roman" w:cs="Times New Roman"/>
                <w:sz w:val="24"/>
                <w:szCs w:val="24"/>
              </w:rPr>
            </w:pPr>
          </w:p>
        </w:tc>
        <w:tc>
          <w:tcPr>
            <w:tcW w:w="1063" w:type="dxa"/>
          </w:tcPr>
          <w:p w:rsidR="00882591" w:rsidRDefault="00882591" w:rsidP="0048012A">
            <w:pPr>
              <w:pStyle w:val="ConsPlusNormal"/>
              <w:jc w:val="center"/>
              <w:rPr>
                <w:rFonts w:ascii="Times New Roman" w:hAnsi="Times New Roman" w:cs="Times New Roman"/>
                <w:sz w:val="24"/>
                <w:szCs w:val="24"/>
              </w:rPr>
            </w:pPr>
          </w:p>
        </w:tc>
        <w:tc>
          <w:tcPr>
            <w:tcW w:w="1063" w:type="dxa"/>
          </w:tcPr>
          <w:p w:rsidR="00882591" w:rsidRPr="00C2684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882591" w:rsidRPr="00C2684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882591" w:rsidTr="0048012A">
        <w:trPr>
          <w:trHeight w:val="56"/>
        </w:trPr>
        <w:tc>
          <w:tcPr>
            <w:tcW w:w="541" w:type="dxa"/>
          </w:tcPr>
          <w:p w:rsidR="0088259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882591" w:rsidRDefault="00384732" w:rsidP="00882591">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различными спортивными сооружениями и объектами </w:t>
            </w:r>
          </w:p>
        </w:tc>
        <w:tc>
          <w:tcPr>
            <w:tcW w:w="1063" w:type="dxa"/>
          </w:tcPr>
          <w:p w:rsidR="0088259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88259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882591" w:rsidRPr="00C2684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882591" w:rsidRPr="00C26841" w:rsidRDefault="00E33859" w:rsidP="0048012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B04C60" w:rsidRPr="00F152C5" w:rsidRDefault="00B04C60" w:rsidP="00B04C60">
      <w:pPr>
        <w:tabs>
          <w:tab w:val="left" w:pos="709"/>
          <w:tab w:val="left" w:pos="993"/>
        </w:tabs>
        <w:autoSpaceDE w:val="0"/>
        <w:autoSpaceDN w:val="0"/>
        <w:adjustRightInd w:val="0"/>
        <w:spacing w:before="120" w:after="120"/>
        <w:jc w:val="both"/>
        <w:rPr>
          <w:rFonts w:ascii="Times New Roman" w:hAnsi="Times New Roman"/>
          <w:sz w:val="24"/>
          <w:szCs w:val="24"/>
        </w:rPr>
      </w:pPr>
      <w:r w:rsidRPr="00B04C60">
        <w:rPr>
          <w:rFonts w:ascii="Times New Roman" w:hAnsi="Times New Roman"/>
        </w:rPr>
        <w:t xml:space="preserve">Примечание: Здесь знак «+» обозначает наличие нормируемого значения для данного показателя и </w:t>
      </w:r>
      <w:r w:rsidRPr="00F152C5">
        <w:rPr>
          <w:rFonts w:ascii="Times New Roman" w:hAnsi="Times New Roman"/>
          <w:sz w:val="24"/>
          <w:szCs w:val="24"/>
        </w:rPr>
        <w:t xml:space="preserve">(или) объекта в тексте основной части Нормативов. </w:t>
      </w:r>
    </w:p>
    <w:p w:rsidR="0048012A" w:rsidRPr="00F152C5" w:rsidRDefault="0048012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соответствии с Рекомендованными  нормативами и нормами обеспеченности населения объектами спортивной инфраструктуры, утв. Приказом </w:t>
      </w:r>
      <w:proofErr w:type="spellStart"/>
      <w:r w:rsidRPr="00F152C5">
        <w:rPr>
          <w:rFonts w:ascii="Times New Roman" w:eastAsiaTheme="minorEastAsia" w:hAnsi="Times New Roman" w:cs="Times New Roman"/>
          <w:sz w:val="24"/>
          <w:szCs w:val="24"/>
        </w:rPr>
        <w:t>Минспорта</w:t>
      </w:r>
      <w:proofErr w:type="spellEnd"/>
      <w:r w:rsidRPr="00F152C5">
        <w:rPr>
          <w:rFonts w:ascii="Times New Roman" w:eastAsiaTheme="minorEastAsia" w:hAnsi="Times New Roman" w:cs="Times New Roman"/>
          <w:sz w:val="24"/>
          <w:szCs w:val="24"/>
        </w:rPr>
        <w:t xml:space="preserve"> России от 19 августа 2021 года № 649, для таких объектов, как спортивные залы, физкультурно-оздоровительные комплексы открытого типа, малые спортивные площадки, универсальные спортивные игровые площадки, уличные тренажеры устанавливается радиус пешеходной доступности в размере 1000 метров. </w:t>
      </w:r>
    </w:p>
    <w:p w:rsidR="0048012A" w:rsidRPr="00F152C5" w:rsidRDefault="0048012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Для таких объектов, как стадионы, плавательные бассейны, крытые спортивные объекты с искусственным льдом, физкультурно-спортивные комплексы (крытые) устанавливается транспортная доступность (на общественном транспорте) в размере не </w:t>
      </w:r>
      <w:r w:rsidR="003774FB" w:rsidRPr="00F152C5">
        <w:rPr>
          <w:rFonts w:ascii="Times New Roman" w:eastAsiaTheme="minorEastAsia" w:hAnsi="Times New Roman" w:cs="Times New Roman"/>
          <w:sz w:val="24"/>
          <w:szCs w:val="24"/>
        </w:rPr>
        <w:t>бол</w:t>
      </w:r>
      <w:r w:rsidRPr="00F152C5">
        <w:rPr>
          <w:rFonts w:ascii="Times New Roman" w:eastAsiaTheme="minorEastAsia" w:hAnsi="Times New Roman" w:cs="Times New Roman"/>
          <w:sz w:val="24"/>
          <w:szCs w:val="24"/>
        </w:rPr>
        <w:t>ее 30 минут</w:t>
      </w:r>
      <w:r w:rsidR="003774FB" w:rsidRPr="00F152C5">
        <w:rPr>
          <w:rFonts w:ascii="Times New Roman" w:eastAsiaTheme="minorEastAsia" w:hAnsi="Times New Roman" w:cs="Times New Roman"/>
          <w:sz w:val="24"/>
          <w:szCs w:val="24"/>
        </w:rPr>
        <w:t xml:space="preserve"> для городов с численностью населения более 100,0 </w:t>
      </w:r>
      <w:proofErr w:type="spellStart"/>
      <w:r w:rsidR="003774FB" w:rsidRPr="00F152C5">
        <w:rPr>
          <w:rFonts w:ascii="Times New Roman" w:eastAsiaTheme="minorEastAsia" w:hAnsi="Times New Roman" w:cs="Times New Roman"/>
          <w:sz w:val="24"/>
          <w:szCs w:val="24"/>
        </w:rPr>
        <w:t>тыс</w:t>
      </w:r>
      <w:proofErr w:type="gramStart"/>
      <w:r w:rsidR="003774FB" w:rsidRPr="00F152C5">
        <w:rPr>
          <w:rFonts w:ascii="Times New Roman" w:eastAsiaTheme="minorEastAsia" w:hAnsi="Times New Roman" w:cs="Times New Roman"/>
          <w:sz w:val="24"/>
          <w:szCs w:val="24"/>
        </w:rPr>
        <w:t>.ч</w:t>
      </w:r>
      <w:proofErr w:type="gramEnd"/>
      <w:r w:rsidR="003774FB" w:rsidRPr="00F152C5">
        <w:rPr>
          <w:rFonts w:ascii="Times New Roman" w:eastAsiaTheme="minorEastAsia" w:hAnsi="Times New Roman" w:cs="Times New Roman"/>
          <w:sz w:val="24"/>
          <w:szCs w:val="24"/>
        </w:rPr>
        <w:t>ел</w:t>
      </w:r>
      <w:proofErr w:type="spellEnd"/>
      <w:r w:rsidR="003774FB" w:rsidRPr="00F152C5">
        <w:rPr>
          <w:rFonts w:ascii="Times New Roman" w:eastAsiaTheme="minorEastAsia" w:hAnsi="Times New Roman" w:cs="Times New Roman"/>
          <w:sz w:val="24"/>
          <w:szCs w:val="24"/>
        </w:rPr>
        <w:t xml:space="preserve">., не более 60 минут для </w:t>
      </w:r>
      <w:proofErr w:type="spellStart"/>
      <w:r w:rsidR="003774FB" w:rsidRPr="00F152C5">
        <w:rPr>
          <w:rFonts w:ascii="Times New Roman" w:eastAsiaTheme="minorEastAsia" w:hAnsi="Times New Roman" w:cs="Times New Roman"/>
          <w:sz w:val="24"/>
          <w:szCs w:val="24"/>
        </w:rPr>
        <w:t>г.н.п</w:t>
      </w:r>
      <w:proofErr w:type="spellEnd"/>
      <w:r w:rsidR="003774FB" w:rsidRPr="00F152C5">
        <w:rPr>
          <w:rFonts w:ascii="Times New Roman" w:eastAsiaTheme="minorEastAsia" w:hAnsi="Times New Roman" w:cs="Times New Roman"/>
          <w:sz w:val="24"/>
          <w:szCs w:val="24"/>
        </w:rPr>
        <w:t xml:space="preserve">. с численностью населения от 5,0 до 100,0 </w:t>
      </w:r>
      <w:proofErr w:type="spellStart"/>
      <w:r w:rsidR="003774FB" w:rsidRPr="00F152C5">
        <w:rPr>
          <w:rFonts w:ascii="Times New Roman" w:eastAsiaTheme="minorEastAsia" w:hAnsi="Times New Roman" w:cs="Times New Roman"/>
          <w:sz w:val="24"/>
          <w:szCs w:val="24"/>
        </w:rPr>
        <w:t>тыс.чел</w:t>
      </w:r>
      <w:proofErr w:type="spellEnd"/>
      <w:r w:rsidR="003774FB" w:rsidRPr="00F152C5">
        <w:rPr>
          <w:rFonts w:ascii="Times New Roman" w:eastAsiaTheme="minorEastAsia" w:hAnsi="Times New Roman" w:cs="Times New Roman"/>
          <w:sz w:val="24"/>
          <w:szCs w:val="24"/>
        </w:rPr>
        <w:t>., не более 90 минут для сельской местности.</w:t>
      </w:r>
      <w:r w:rsidR="00E33859" w:rsidRPr="00F152C5">
        <w:rPr>
          <w:rFonts w:ascii="Times New Roman" w:eastAsiaTheme="minorEastAsia" w:hAnsi="Times New Roman" w:cs="Times New Roman"/>
          <w:sz w:val="24"/>
          <w:szCs w:val="24"/>
        </w:rPr>
        <w:t xml:space="preserve"> </w:t>
      </w:r>
      <w:r w:rsidRPr="00F152C5">
        <w:rPr>
          <w:rFonts w:ascii="Times New Roman" w:eastAsiaTheme="minorEastAsia" w:hAnsi="Times New Roman" w:cs="Times New Roman"/>
          <w:sz w:val="24"/>
          <w:szCs w:val="24"/>
        </w:rPr>
        <w:t>Учитывая среднюю эксплуатационную скорость общественного транспорта 17-20 км/ч, эт</w:t>
      </w:r>
      <w:r w:rsidR="003774FB" w:rsidRPr="00F152C5">
        <w:rPr>
          <w:rFonts w:ascii="Times New Roman" w:eastAsiaTheme="minorEastAsia" w:hAnsi="Times New Roman" w:cs="Times New Roman"/>
          <w:sz w:val="24"/>
          <w:szCs w:val="24"/>
        </w:rPr>
        <w:t>и</w:t>
      </w:r>
      <w:r w:rsidRPr="00F152C5">
        <w:rPr>
          <w:rFonts w:ascii="Times New Roman" w:eastAsiaTheme="minorEastAsia" w:hAnsi="Times New Roman" w:cs="Times New Roman"/>
          <w:sz w:val="24"/>
          <w:szCs w:val="24"/>
        </w:rPr>
        <w:t xml:space="preserve"> величин</w:t>
      </w:r>
      <w:r w:rsidR="003774FB" w:rsidRPr="00F152C5">
        <w:rPr>
          <w:rFonts w:ascii="Times New Roman" w:eastAsiaTheme="minorEastAsia" w:hAnsi="Times New Roman" w:cs="Times New Roman"/>
          <w:sz w:val="24"/>
          <w:szCs w:val="24"/>
        </w:rPr>
        <w:t>ы</w:t>
      </w:r>
      <w:r w:rsidRPr="00F152C5">
        <w:rPr>
          <w:rFonts w:ascii="Times New Roman" w:eastAsiaTheme="minorEastAsia" w:hAnsi="Times New Roman" w:cs="Times New Roman"/>
          <w:sz w:val="24"/>
          <w:szCs w:val="24"/>
        </w:rPr>
        <w:t xml:space="preserve"> </w:t>
      </w:r>
      <w:r w:rsidR="003774FB" w:rsidRPr="00F152C5">
        <w:rPr>
          <w:rFonts w:ascii="Times New Roman" w:eastAsiaTheme="minorEastAsia" w:hAnsi="Times New Roman" w:cs="Times New Roman"/>
          <w:sz w:val="24"/>
          <w:szCs w:val="24"/>
        </w:rPr>
        <w:t>обозначают</w:t>
      </w:r>
      <w:r w:rsidRPr="00F152C5">
        <w:rPr>
          <w:rFonts w:ascii="Times New Roman" w:eastAsiaTheme="minorEastAsia" w:hAnsi="Times New Roman" w:cs="Times New Roman"/>
          <w:sz w:val="24"/>
          <w:szCs w:val="24"/>
        </w:rPr>
        <w:t xml:space="preserve"> радиус доступности в </w:t>
      </w:r>
      <w:r w:rsidR="003774FB" w:rsidRPr="00F152C5">
        <w:rPr>
          <w:rFonts w:ascii="Times New Roman" w:eastAsiaTheme="minorEastAsia" w:hAnsi="Times New Roman" w:cs="Times New Roman"/>
          <w:sz w:val="24"/>
          <w:szCs w:val="24"/>
        </w:rPr>
        <w:t xml:space="preserve">размерах соответственно 9,0, 18,5 и 30,0÷40,0 </w:t>
      </w:r>
      <w:r w:rsidRPr="00F152C5">
        <w:rPr>
          <w:rFonts w:ascii="Times New Roman" w:eastAsiaTheme="minorEastAsia" w:hAnsi="Times New Roman" w:cs="Times New Roman"/>
          <w:sz w:val="24"/>
          <w:szCs w:val="24"/>
        </w:rPr>
        <w:t xml:space="preserve">км, что выше большинства возможных дистанций, проходящих общественным транспортом в </w:t>
      </w:r>
      <w:r w:rsidR="003774FB" w:rsidRPr="00F152C5">
        <w:rPr>
          <w:rFonts w:ascii="Times New Roman" w:eastAsiaTheme="minorEastAsia" w:hAnsi="Times New Roman" w:cs="Times New Roman"/>
          <w:sz w:val="24"/>
          <w:szCs w:val="24"/>
        </w:rPr>
        <w:t xml:space="preserve">городах </w:t>
      </w:r>
      <w:r w:rsidR="00A92648" w:rsidRPr="00F152C5">
        <w:rPr>
          <w:rFonts w:ascii="Times New Roman" w:eastAsiaTheme="minorEastAsia" w:hAnsi="Times New Roman" w:cs="Times New Roman"/>
          <w:sz w:val="24"/>
          <w:szCs w:val="24"/>
        </w:rPr>
        <w:t>Ивановской</w:t>
      </w:r>
      <w:r w:rsidR="003774FB" w:rsidRPr="00F152C5">
        <w:rPr>
          <w:rFonts w:ascii="Times New Roman" w:eastAsiaTheme="minorEastAsia" w:hAnsi="Times New Roman" w:cs="Times New Roman"/>
          <w:sz w:val="24"/>
          <w:szCs w:val="24"/>
        </w:rPr>
        <w:t xml:space="preserve"> области, в том числе в крупнейших городах региона – </w:t>
      </w:r>
      <w:r w:rsidR="00430CAF" w:rsidRPr="00F152C5">
        <w:rPr>
          <w:rFonts w:ascii="Times New Roman" w:eastAsiaTheme="minorEastAsia" w:hAnsi="Times New Roman" w:cs="Times New Roman"/>
          <w:sz w:val="24"/>
          <w:szCs w:val="24"/>
        </w:rPr>
        <w:t>Ивано</w:t>
      </w:r>
      <w:r w:rsidR="003774FB" w:rsidRPr="00F152C5">
        <w:rPr>
          <w:rFonts w:ascii="Times New Roman" w:eastAsiaTheme="minorEastAsia" w:hAnsi="Times New Roman" w:cs="Times New Roman"/>
          <w:sz w:val="24"/>
          <w:szCs w:val="24"/>
        </w:rPr>
        <w:t xml:space="preserve">ве и в </w:t>
      </w:r>
      <w:r w:rsidR="00430CAF" w:rsidRPr="00F152C5">
        <w:rPr>
          <w:rFonts w:ascii="Times New Roman" w:eastAsiaTheme="minorEastAsia" w:hAnsi="Times New Roman" w:cs="Times New Roman"/>
          <w:sz w:val="24"/>
          <w:szCs w:val="24"/>
        </w:rPr>
        <w:t>Кинешме</w:t>
      </w:r>
      <w:r w:rsidRPr="00F152C5">
        <w:rPr>
          <w:rFonts w:ascii="Times New Roman" w:eastAsiaTheme="minorEastAsia" w:hAnsi="Times New Roman" w:cs="Times New Roman"/>
          <w:sz w:val="24"/>
          <w:szCs w:val="24"/>
        </w:rPr>
        <w:t>. Таким образом, установление максимальной транспортной доступности для указанных объектов нецелесообразно.</w:t>
      </w:r>
    </w:p>
    <w:p w:rsidR="0048012A" w:rsidRPr="00F152C5" w:rsidRDefault="0048012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Номенклатура объектов спортивной инфраструктуры, рекомендуемых </w:t>
      </w:r>
      <w:r w:rsidR="003774FB" w:rsidRPr="00F152C5">
        <w:rPr>
          <w:rFonts w:ascii="Times New Roman" w:eastAsiaTheme="minorEastAsia" w:hAnsi="Times New Roman" w:cs="Times New Roman"/>
          <w:sz w:val="24"/>
          <w:szCs w:val="24"/>
        </w:rPr>
        <w:t xml:space="preserve">в </w:t>
      </w:r>
      <w:r w:rsidRPr="00F152C5">
        <w:rPr>
          <w:rFonts w:ascii="Times New Roman" w:eastAsiaTheme="minorEastAsia" w:hAnsi="Times New Roman" w:cs="Times New Roman"/>
          <w:sz w:val="24"/>
          <w:szCs w:val="24"/>
        </w:rPr>
        <w:t>Норматива</w:t>
      </w:r>
      <w:r w:rsidR="003774FB" w:rsidRPr="00F152C5">
        <w:rPr>
          <w:rFonts w:ascii="Times New Roman" w:eastAsiaTheme="minorEastAsia" w:hAnsi="Times New Roman" w:cs="Times New Roman"/>
          <w:sz w:val="24"/>
          <w:szCs w:val="24"/>
        </w:rPr>
        <w:t xml:space="preserve">х и нормах </w:t>
      </w:r>
      <w:r w:rsidRPr="00F152C5">
        <w:rPr>
          <w:rFonts w:ascii="Times New Roman" w:eastAsiaTheme="minorEastAsia" w:hAnsi="Times New Roman" w:cs="Times New Roman"/>
          <w:sz w:val="24"/>
          <w:szCs w:val="24"/>
        </w:rPr>
        <w:t>обеспеченности населения объектами спортивной инфраструктуры и их транспортной доступности, приведена в таблице </w:t>
      </w:r>
      <w:r w:rsidR="00020114">
        <w:rPr>
          <w:rFonts w:ascii="Times New Roman" w:eastAsiaTheme="minorEastAsia" w:hAnsi="Times New Roman" w:cs="Times New Roman"/>
          <w:sz w:val="24"/>
          <w:szCs w:val="24"/>
        </w:rPr>
        <w:t>47.</w:t>
      </w:r>
    </w:p>
    <w:p w:rsidR="0048012A" w:rsidRPr="00F152C5" w:rsidRDefault="0048012A"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Таблица</w:t>
      </w:r>
      <w:r w:rsidR="00020114">
        <w:rPr>
          <w:rFonts w:ascii="Times New Roman" w:eastAsiaTheme="minorEastAsia" w:hAnsi="Times New Roman" w:cs="Times New Roman"/>
          <w:b/>
          <w:bCs/>
          <w:sz w:val="24"/>
          <w:szCs w:val="24"/>
        </w:rPr>
        <w:t xml:space="preserve"> 47</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Рекомендуемые объекты спортивной инфраструктуры для городов и сёл </w:t>
      </w:r>
      <w:r w:rsidR="00A92648" w:rsidRPr="00F152C5">
        <w:rPr>
          <w:rFonts w:ascii="Times New Roman" w:eastAsiaTheme="minorEastAsia" w:hAnsi="Times New Roman" w:cs="Times New Roman"/>
          <w:b/>
          <w:bCs/>
          <w:sz w:val="24"/>
          <w:szCs w:val="24"/>
        </w:rPr>
        <w:t>Ивановской</w:t>
      </w:r>
      <w:r w:rsidRPr="00F152C5">
        <w:rPr>
          <w:rFonts w:ascii="Times New Roman" w:eastAsiaTheme="minorEastAsia" w:hAnsi="Times New Roman" w:cs="Times New Roman"/>
          <w:b/>
          <w:bCs/>
          <w:sz w:val="24"/>
          <w:szCs w:val="24"/>
        </w:rPr>
        <w:t xml:space="preserve"> области в соответствии с Нормативами и нормами обеспеченности </w:t>
      </w:r>
      <w:r w:rsidRPr="00F152C5">
        <w:rPr>
          <w:rFonts w:ascii="Times New Roman" w:eastAsiaTheme="minorEastAsia" w:hAnsi="Times New Roman" w:cs="Times New Roman"/>
          <w:b/>
          <w:bCs/>
          <w:sz w:val="24"/>
          <w:szCs w:val="24"/>
        </w:rPr>
        <w:lastRenderedPageBreak/>
        <w:t xml:space="preserve">населения объектами спортивной инфраструктуры и их транспортной доступности, утв. Приказом </w:t>
      </w:r>
      <w:proofErr w:type="spellStart"/>
      <w:r w:rsidRPr="00F152C5">
        <w:rPr>
          <w:rFonts w:ascii="Times New Roman" w:eastAsiaTheme="minorEastAsia" w:hAnsi="Times New Roman" w:cs="Times New Roman"/>
          <w:b/>
          <w:bCs/>
          <w:sz w:val="24"/>
          <w:szCs w:val="24"/>
        </w:rPr>
        <w:t>Минспорта</w:t>
      </w:r>
      <w:proofErr w:type="spellEnd"/>
      <w:r w:rsidRPr="00F152C5">
        <w:rPr>
          <w:rFonts w:ascii="Times New Roman" w:eastAsiaTheme="minorEastAsia" w:hAnsi="Times New Roman" w:cs="Times New Roman"/>
          <w:b/>
          <w:bCs/>
          <w:sz w:val="24"/>
          <w:szCs w:val="24"/>
        </w:rPr>
        <w:t xml:space="preserve"> России от 19.08.2021 № 649</w:t>
      </w:r>
      <w:r w:rsidR="00D3489F" w:rsidRPr="00F152C5">
        <w:rPr>
          <w:rFonts w:ascii="Times New Roman" w:eastAsiaTheme="minorEastAsia" w:hAnsi="Times New Roman" w:cs="Times New Roman"/>
          <w:b/>
          <w:bCs/>
          <w:sz w:val="24"/>
          <w:szCs w:val="24"/>
        </w:rPr>
        <w:t xml:space="preserve"> (</w:t>
      </w:r>
      <w:proofErr w:type="spellStart"/>
      <w:r w:rsidR="00D3489F" w:rsidRPr="00F152C5">
        <w:rPr>
          <w:rFonts w:ascii="Times New Roman" w:eastAsiaTheme="minorEastAsia" w:hAnsi="Times New Roman" w:cs="Times New Roman"/>
          <w:b/>
          <w:bCs/>
          <w:sz w:val="24"/>
          <w:szCs w:val="24"/>
        </w:rPr>
        <w:t>справочно</w:t>
      </w:r>
      <w:proofErr w:type="spellEnd"/>
      <w:r w:rsidR="00D3489F" w:rsidRPr="00F152C5">
        <w:rPr>
          <w:rFonts w:ascii="Times New Roman" w:eastAsiaTheme="minorEastAsia" w:hAnsi="Times New Roman" w:cs="Times New Roman"/>
          <w:b/>
          <w:bCs/>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7938"/>
      </w:tblGrid>
      <w:tr w:rsidR="0048012A" w:rsidTr="003774FB">
        <w:trPr>
          <w:tblHeader/>
        </w:trPr>
        <w:tc>
          <w:tcPr>
            <w:tcW w:w="1418" w:type="dxa"/>
            <w:tcBorders>
              <w:top w:val="single" w:sz="4" w:space="0" w:color="auto"/>
              <w:left w:val="single" w:sz="4" w:space="0" w:color="auto"/>
              <w:bottom w:val="single" w:sz="4" w:space="0" w:color="auto"/>
              <w:right w:val="single" w:sz="4" w:space="0" w:color="auto"/>
            </w:tcBorders>
          </w:tcPr>
          <w:p w:rsidR="0048012A" w:rsidRPr="00111D82" w:rsidRDefault="0048012A" w:rsidP="0048012A">
            <w:pPr>
              <w:pStyle w:val="ConsPlusNormal"/>
              <w:jc w:val="center"/>
              <w:rPr>
                <w:rFonts w:ascii="Times New Roman" w:hAnsi="Times New Roman" w:cs="Times New Roman"/>
                <w:sz w:val="24"/>
                <w:szCs w:val="24"/>
              </w:rPr>
            </w:pPr>
            <w:r w:rsidRPr="00111D82">
              <w:rPr>
                <w:rFonts w:ascii="Times New Roman" w:hAnsi="Times New Roman" w:cs="Times New Roman"/>
                <w:sz w:val="24"/>
                <w:szCs w:val="24"/>
              </w:rPr>
              <w:t>Численность населения в населённом пункте</w:t>
            </w:r>
          </w:p>
        </w:tc>
        <w:tc>
          <w:tcPr>
            <w:tcW w:w="7938" w:type="dxa"/>
            <w:tcBorders>
              <w:top w:val="single" w:sz="4" w:space="0" w:color="auto"/>
              <w:left w:val="single" w:sz="4" w:space="0" w:color="auto"/>
              <w:bottom w:val="single" w:sz="4" w:space="0" w:color="auto"/>
              <w:right w:val="single" w:sz="4" w:space="0" w:color="auto"/>
            </w:tcBorders>
          </w:tcPr>
          <w:p w:rsidR="0048012A" w:rsidRPr="00111D82" w:rsidRDefault="0048012A" w:rsidP="0048012A">
            <w:pPr>
              <w:pStyle w:val="ConsPlusNormal"/>
              <w:jc w:val="center"/>
              <w:rPr>
                <w:rFonts w:ascii="Times New Roman" w:hAnsi="Times New Roman" w:cs="Times New Roman"/>
                <w:sz w:val="24"/>
                <w:szCs w:val="24"/>
              </w:rPr>
            </w:pPr>
            <w:r w:rsidRPr="00111D82">
              <w:rPr>
                <w:rFonts w:ascii="Times New Roman" w:hAnsi="Times New Roman" w:cs="Times New Roman"/>
                <w:sz w:val="24"/>
                <w:szCs w:val="24"/>
              </w:rPr>
              <w:t>Объекты спортивной инфраструктуры, рекомендуемые для размещения на территории населенного пункта</w:t>
            </w:r>
          </w:p>
        </w:tc>
      </w:tr>
      <w:tr w:rsidR="0048012A" w:rsidTr="003774FB">
        <w:tc>
          <w:tcPr>
            <w:tcW w:w="1418" w:type="dxa"/>
            <w:tcBorders>
              <w:top w:val="single" w:sz="4" w:space="0" w:color="auto"/>
              <w:left w:val="single" w:sz="4" w:space="0" w:color="auto"/>
              <w:bottom w:val="single" w:sz="4" w:space="0" w:color="auto"/>
              <w:right w:val="single" w:sz="4" w:space="0" w:color="auto"/>
            </w:tcBorders>
          </w:tcPr>
          <w:p w:rsidR="0048012A" w:rsidRPr="00882591" w:rsidRDefault="0048012A" w:rsidP="00882591">
            <w:pPr>
              <w:pStyle w:val="ConsPlusNormal"/>
              <w:rPr>
                <w:rFonts w:ascii="Times New Roman" w:hAnsi="Times New Roman" w:cs="Times New Roman"/>
                <w:sz w:val="24"/>
                <w:szCs w:val="24"/>
              </w:rPr>
            </w:pPr>
            <w:r w:rsidRPr="00882591">
              <w:rPr>
                <w:rFonts w:ascii="Times New Roman" w:hAnsi="Times New Roman" w:cs="Times New Roman"/>
                <w:sz w:val="24"/>
                <w:szCs w:val="24"/>
              </w:rPr>
              <w:t>от 50 до 500 человек</w:t>
            </w:r>
          </w:p>
        </w:tc>
        <w:tc>
          <w:tcPr>
            <w:tcW w:w="7938" w:type="dxa"/>
            <w:tcBorders>
              <w:top w:val="single" w:sz="4" w:space="0" w:color="auto"/>
              <w:left w:val="single" w:sz="4" w:space="0" w:color="auto"/>
              <w:bottom w:val="single" w:sz="4" w:space="0" w:color="auto"/>
              <w:right w:val="single" w:sz="4" w:space="0" w:color="auto"/>
            </w:tcBorders>
          </w:tcPr>
          <w:p w:rsidR="0048012A" w:rsidRPr="0048012A" w:rsidRDefault="0048012A" w:rsidP="0048012A">
            <w:pPr>
              <w:pStyle w:val="ConsPlusNormal"/>
              <w:jc w:val="both"/>
              <w:rPr>
                <w:rFonts w:ascii="Times New Roman" w:hAnsi="Times New Roman" w:cs="Times New Roman"/>
                <w:sz w:val="24"/>
                <w:szCs w:val="24"/>
              </w:rPr>
            </w:pPr>
            <w:r w:rsidRPr="0048012A">
              <w:rPr>
                <w:rFonts w:ascii="Times New Roman" w:hAnsi="Times New Roman" w:cs="Times New Roman"/>
                <w:sz w:val="24"/>
                <w:szCs w:val="24"/>
              </w:rPr>
              <w:t xml:space="preserve">Универсальные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48012A">
              <w:rPr>
                <w:rFonts w:ascii="Times New Roman" w:hAnsi="Times New Roman" w:cs="Times New Roman"/>
                <w:sz w:val="24"/>
                <w:szCs w:val="24"/>
              </w:rPr>
              <w:t>воркаут</w:t>
            </w:r>
            <w:proofErr w:type="spellEnd"/>
            <w:r w:rsidRPr="0048012A">
              <w:rPr>
                <w:rFonts w:ascii="Times New Roman" w:hAnsi="Times New Roman" w:cs="Times New Roman"/>
                <w:sz w:val="24"/>
                <w:szCs w:val="24"/>
              </w:rPr>
              <w:t xml:space="preserve"> (8 x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48012A" w:rsidTr="003774FB">
        <w:tc>
          <w:tcPr>
            <w:tcW w:w="1418" w:type="dxa"/>
            <w:tcBorders>
              <w:top w:val="single" w:sz="4" w:space="0" w:color="auto"/>
              <w:left w:val="single" w:sz="4" w:space="0" w:color="auto"/>
              <w:bottom w:val="single" w:sz="4" w:space="0" w:color="auto"/>
              <w:right w:val="single" w:sz="4" w:space="0" w:color="auto"/>
            </w:tcBorders>
          </w:tcPr>
          <w:p w:rsidR="0048012A" w:rsidRPr="00882591" w:rsidRDefault="0048012A" w:rsidP="00882591">
            <w:pPr>
              <w:pStyle w:val="ConsPlusNormal"/>
              <w:rPr>
                <w:rFonts w:ascii="Times New Roman" w:hAnsi="Times New Roman" w:cs="Times New Roman"/>
                <w:sz w:val="24"/>
                <w:szCs w:val="24"/>
              </w:rPr>
            </w:pPr>
            <w:r w:rsidRPr="00882591">
              <w:rPr>
                <w:rFonts w:ascii="Times New Roman" w:hAnsi="Times New Roman" w:cs="Times New Roman"/>
                <w:sz w:val="24"/>
                <w:szCs w:val="24"/>
              </w:rPr>
              <w:t>от 500 до 5 000 человек</w:t>
            </w:r>
          </w:p>
        </w:tc>
        <w:tc>
          <w:tcPr>
            <w:tcW w:w="7938" w:type="dxa"/>
            <w:tcBorders>
              <w:top w:val="single" w:sz="4" w:space="0" w:color="auto"/>
              <w:left w:val="single" w:sz="4" w:space="0" w:color="auto"/>
              <w:bottom w:val="single" w:sz="4" w:space="0" w:color="auto"/>
              <w:right w:val="single" w:sz="4" w:space="0" w:color="auto"/>
            </w:tcBorders>
          </w:tcPr>
          <w:p w:rsidR="0048012A" w:rsidRPr="0048012A" w:rsidRDefault="0048012A" w:rsidP="0048012A">
            <w:pPr>
              <w:pStyle w:val="ConsPlusNormal"/>
              <w:jc w:val="both"/>
              <w:rPr>
                <w:rFonts w:ascii="Times New Roman" w:hAnsi="Times New Roman" w:cs="Times New Roman"/>
                <w:sz w:val="24"/>
                <w:szCs w:val="24"/>
              </w:rPr>
            </w:pPr>
            <w:r w:rsidRPr="0048012A">
              <w:rPr>
                <w:rFonts w:ascii="Times New Roman" w:hAnsi="Times New Roman" w:cs="Times New Roman"/>
                <w:sz w:val="24"/>
                <w:szCs w:val="24"/>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48012A">
              <w:rPr>
                <w:rFonts w:ascii="Times New Roman" w:hAnsi="Times New Roman" w:cs="Times New Roman"/>
                <w:sz w:val="24"/>
                <w:szCs w:val="24"/>
              </w:rPr>
              <w:t>воркаут</w:t>
            </w:r>
            <w:proofErr w:type="spellEnd"/>
            <w:r w:rsidRPr="0048012A">
              <w:rPr>
                <w:rFonts w:ascii="Times New Roman" w:hAnsi="Times New Roman" w:cs="Times New Roman"/>
                <w:sz w:val="24"/>
                <w:szCs w:val="24"/>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r w:rsidR="0048012A" w:rsidTr="003774FB">
        <w:tc>
          <w:tcPr>
            <w:tcW w:w="1418" w:type="dxa"/>
            <w:tcBorders>
              <w:top w:val="single" w:sz="4" w:space="0" w:color="auto"/>
              <w:left w:val="single" w:sz="4" w:space="0" w:color="auto"/>
              <w:bottom w:val="single" w:sz="4" w:space="0" w:color="auto"/>
              <w:right w:val="single" w:sz="4" w:space="0" w:color="auto"/>
            </w:tcBorders>
          </w:tcPr>
          <w:p w:rsidR="0048012A" w:rsidRPr="0048012A" w:rsidRDefault="008165A8" w:rsidP="008165A8">
            <w:pPr>
              <w:pStyle w:val="ConsPlusNormal"/>
              <w:rPr>
                <w:rFonts w:ascii="Times New Roman" w:hAnsi="Times New Roman" w:cs="Times New Roman"/>
                <w:sz w:val="24"/>
                <w:szCs w:val="24"/>
              </w:rPr>
            </w:pPr>
            <w:r>
              <w:rPr>
                <w:rFonts w:ascii="Times New Roman" w:hAnsi="Times New Roman" w:cs="Times New Roman"/>
                <w:sz w:val="24"/>
                <w:szCs w:val="24"/>
              </w:rPr>
              <w:t xml:space="preserve">от 5 000 до 30 </w:t>
            </w:r>
            <w:r w:rsidR="0048012A" w:rsidRPr="0048012A">
              <w:rPr>
                <w:rFonts w:ascii="Times New Roman" w:hAnsi="Times New Roman" w:cs="Times New Roman"/>
                <w:sz w:val="24"/>
                <w:szCs w:val="24"/>
              </w:rPr>
              <w:t>000 человек</w:t>
            </w:r>
          </w:p>
        </w:tc>
        <w:tc>
          <w:tcPr>
            <w:tcW w:w="7938" w:type="dxa"/>
            <w:tcBorders>
              <w:top w:val="single" w:sz="4" w:space="0" w:color="auto"/>
              <w:left w:val="single" w:sz="4" w:space="0" w:color="auto"/>
              <w:bottom w:val="single" w:sz="4" w:space="0" w:color="auto"/>
              <w:right w:val="single" w:sz="4" w:space="0" w:color="auto"/>
            </w:tcBorders>
          </w:tcPr>
          <w:p w:rsidR="0048012A" w:rsidRPr="0048012A" w:rsidRDefault="0048012A" w:rsidP="0048012A">
            <w:pPr>
              <w:pStyle w:val="ConsPlusNormal"/>
              <w:jc w:val="both"/>
              <w:rPr>
                <w:rFonts w:ascii="Times New Roman" w:hAnsi="Times New Roman" w:cs="Times New Roman"/>
                <w:sz w:val="24"/>
                <w:szCs w:val="24"/>
              </w:rPr>
            </w:pPr>
            <w:r w:rsidRPr="0048012A">
              <w:rPr>
                <w:rFonts w:ascii="Times New Roman" w:hAnsi="Times New Roman" w:cs="Times New Roman"/>
                <w:sz w:val="24"/>
                <w:szCs w:val="24"/>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48012A">
              <w:rPr>
                <w:rFonts w:ascii="Times New Roman" w:hAnsi="Times New Roman" w:cs="Times New Roman"/>
                <w:sz w:val="24"/>
                <w:szCs w:val="24"/>
              </w:rPr>
              <w:t>воркаут</w:t>
            </w:r>
            <w:proofErr w:type="spellEnd"/>
            <w:r w:rsidRPr="0048012A">
              <w:rPr>
                <w:rFonts w:ascii="Times New Roman" w:hAnsi="Times New Roman" w:cs="Times New Roman"/>
                <w:sz w:val="24"/>
                <w:szCs w:val="24"/>
              </w:rPr>
              <w:t xml:space="preserve"> (8 x 5 м); физкультурно-оздоровительные комплексы открытого типа (ФОКОТ); </w:t>
            </w:r>
            <w:proofErr w:type="gramStart"/>
            <w:r w:rsidRPr="0048012A">
              <w:rPr>
                <w:rFonts w:ascii="Times New Roman" w:hAnsi="Times New Roman" w:cs="Times New Roman"/>
                <w:sz w:val="24"/>
                <w:szCs w:val="24"/>
              </w:rPr>
              <w:t>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roofErr w:type="gramEnd"/>
          </w:p>
        </w:tc>
      </w:tr>
      <w:tr w:rsidR="0048012A" w:rsidTr="003774FB">
        <w:tc>
          <w:tcPr>
            <w:tcW w:w="1418" w:type="dxa"/>
            <w:tcBorders>
              <w:top w:val="single" w:sz="4" w:space="0" w:color="auto"/>
              <w:left w:val="single" w:sz="4" w:space="0" w:color="auto"/>
              <w:bottom w:val="single" w:sz="4" w:space="0" w:color="auto"/>
              <w:right w:val="single" w:sz="4" w:space="0" w:color="auto"/>
            </w:tcBorders>
          </w:tcPr>
          <w:p w:rsidR="0048012A" w:rsidRPr="0048012A" w:rsidRDefault="0048012A" w:rsidP="008165A8">
            <w:pPr>
              <w:pStyle w:val="ConsPlusNormal"/>
              <w:rPr>
                <w:rFonts w:ascii="Times New Roman" w:hAnsi="Times New Roman" w:cs="Times New Roman"/>
                <w:sz w:val="24"/>
                <w:szCs w:val="24"/>
              </w:rPr>
            </w:pPr>
            <w:r w:rsidRPr="0048012A">
              <w:rPr>
                <w:rFonts w:ascii="Times New Roman" w:hAnsi="Times New Roman" w:cs="Times New Roman"/>
                <w:sz w:val="24"/>
                <w:szCs w:val="24"/>
              </w:rPr>
              <w:t xml:space="preserve">свыше </w:t>
            </w:r>
            <w:r w:rsidR="008165A8">
              <w:rPr>
                <w:rFonts w:ascii="Times New Roman" w:hAnsi="Times New Roman" w:cs="Times New Roman"/>
                <w:sz w:val="24"/>
                <w:szCs w:val="24"/>
              </w:rPr>
              <w:t xml:space="preserve">               </w:t>
            </w:r>
            <w:r w:rsidRPr="0048012A">
              <w:rPr>
                <w:rFonts w:ascii="Times New Roman" w:hAnsi="Times New Roman" w:cs="Times New Roman"/>
                <w:sz w:val="24"/>
                <w:szCs w:val="24"/>
              </w:rPr>
              <w:t>30 000 человек</w:t>
            </w:r>
          </w:p>
        </w:tc>
        <w:tc>
          <w:tcPr>
            <w:tcW w:w="7938" w:type="dxa"/>
            <w:tcBorders>
              <w:top w:val="single" w:sz="4" w:space="0" w:color="auto"/>
              <w:left w:val="single" w:sz="4" w:space="0" w:color="auto"/>
              <w:bottom w:val="single" w:sz="4" w:space="0" w:color="auto"/>
              <w:right w:val="single" w:sz="4" w:space="0" w:color="auto"/>
            </w:tcBorders>
          </w:tcPr>
          <w:p w:rsidR="0048012A" w:rsidRPr="0048012A" w:rsidRDefault="0048012A" w:rsidP="0048012A">
            <w:pPr>
              <w:pStyle w:val="ConsPlusNormal"/>
              <w:jc w:val="both"/>
              <w:rPr>
                <w:rFonts w:ascii="Times New Roman" w:hAnsi="Times New Roman" w:cs="Times New Roman"/>
                <w:sz w:val="24"/>
                <w:szCs w:val="24"/>
              </w:rPr>
            </w:pPr>
            <w:r w:rsidRPr="0048012A">
              <w:rPr>
                <w:rFonts w:ascii="Times New Roman" w:hAnsi="Times New Roman" w:cs="Times New Roman"/>
                <w:sz w:val="24"/>
                <w:szCs w:val="24"/>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48012A">
              <w:rPr>
                <w:rFonts w:ascii="Times New Roman" w:hAnsi="Times New Roman" w:cs="Times New Roman"/>
                <w:sz w:val="24"/>
                <w:szCs w:val="24"/>
              </w:rPr>
              <w:t>воркаут</w:t>
            </w:r>
            <w:proofErr w:type="spellEnd"/>
            <w:r w:rsidRPr="0048012A">
              <w:rPr>
                <w:rFonts w:ascii="Times New Roman" w:hAnsi="Times New Roman" w:cs="Times New Roman"/>
                <w:sz w:val="24"/>
                <w:szCs w:val="24"/>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крытый спортивный объект с искусственным льдом; </w:t>
            </w:r>
            <w:proofErr w:type="gramStart"/>
            <w:r w:rsidRPr="0048012A">
              <w:rPr>
                <w:rFonts w:ascii="Times New Roman" w:hAnsi="Times New Roman" w:cs="Times New Roman"/>
                <w:sz w:val="24"/>
                <w:szCs w:val="24"/>
              </w:rPr>
              <w:t>крытый плавательный бассейн, в том числе в виде многофункционального спортивного сооружения, включающего бассейн (плавательный бассейн - с ванной не менее 25 м и 6 дорожками, зал для сухого плавания - 24 x 12 м); универсальный игровой зал (42 x 24 м</w:t>
            </w:r>
            <w:r>
              <w:rPr>
                <w:rFonts w:ascii="Times New Roman" w:hAnsi="Times New Roman" w:cs="Times New Roman"/>
                <w:sz w:val="24"/>
                <w:szCs w:val="24"/>
              </w:rPr>
              <w:t xml:space="preserve">); тренажерный зал (10 x 10 м); </w:t>
            </w:r>
            <w:r w:rsidRPr="0048012A">
              <w:rPr>
                <w:rFonts w:ascii="Times New Roman" w:hAnsi="Times New Roman" w:cs="Times New Roman"/>
                <w:sz w:val="24"/>
                <w:szCs w:val="24"/>
              </w:rPr>
              <w:t>стадион; объекты городской и рекреационной инфраструктуры, приспособленные для занятий физической культурой и спортом.</w:t>
            </w:r>
            <w:proofErr w:type="gramEnd"/>
          </w:p>
        </w:tc>
      </w:tr>
    </w:tbl>
    <w:p w:rsidR="008F1E9F" w:rsidRPr="00D3489F" w:rsidRDefault="008F1E9F" w:rsidP="00D3489F">
      <w:pPr>
        <w:tabs>
          <w:tab w:val="left" w:pos="709"/>
          <w:tab w:val="left" w:pos="993"/>
        </w:tabs>
        <w:autoSpaceDE w:val="0"/>
        <w:autoSpaceDN w:val="0"/>
        <w:adjustRightInd w:val="0"/>
        <w:spacing w:before="120" w:after="120" w:line="240" w:lineRule="auto"/>
        <w:jc w:val="both"/>
        <w:rPr>
          <w:rFonts w:ascii="Times New Roman" w:hAnsi="Times New Roman"/>
          <w:sz w:val="28"/>
          <w:szCs w:val="28"/>
        </w:rPr>
      </w:pPr>
    </w:p>
    <w:p w:rsidR="00416BC6" w:rsidRPr="00F152C5" w:rsidRDefault="00416BC6"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1" w:name="_Toc185867358"/>
      <w:r w:rsidRPr="00F152C5">
        <w:rPr>
          <w:rFonts w:asciiTheme="majorHAnsi" w:eastAsiaTheme="majorEastAsia" w:hAnsiTheme="majorHAnsi" w:cs="Times New Roman"/>
          <w:b/>
          <w:bCs/>
          <w:iCs/>
          <w:sz w:val="24"/>
          <w:szCs w:val="24"/>
        </w:rPr>
        <w:t>Обоснование значений нормируемых показателей в области культуры</w:t>
      </w:r>
      <w:bookmarkEnd w:id="41"/>
    </w:p>
    <w:p w:rsidR="00B04C60" w:rsidRPr="00F152C5" w:rsidRDefault="00B04C60"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Полномочия органов государственной власти субъектов федерации и органов местного самоуправления в области культуры определены статьёй 40 Основ законодательства Российской Федерации о культуре, утв. ВС РФ 09.10.1992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3612-1</w:t>
      </w:r>
      <w:r w:rsidR="00C24E24" w:rsidRPr="00F152C5">
        <w:rPr>
          <w:rFonts w:ascii="Times New Roman" w:eastAsiaTheme="minorEastAsia" w:hAnsi="Times New Roman" w:cs="Times New Roman"/>
          <w:sz w:val="24"/>
          <w:szCs w:val="24"/>
        </w:rPr>
        <w:t xml:space="preserve">, федеральным законом от 26 мая 1996 г. </w:t>
      </w:r>
      <w:r w:rsidR="00F152C5">
        <w:rPr>
          <w:rFonts w:ascii="Times New Roman" w:eastAsiaTheme="minorEastAsia" w:hAnsi="Times New Roman" w:cs="Times New Roman"/>
          <w:sz w:val="24"/>
          <w:szCs w:val="24"/>
        </w:rPr>
        <w:t>№</w:t>
      </w:r>
      <w:r w:rsidR="00C24E24" w:rsidRPr="00F152C5">
        <w:rPr>
          <w:rFonts w:ascii="Times New Roman" w:eastAsiaTheme="minorEastAsia" w:hAnsi="Times New Roman" w:cs="Times New Roman"/>
          <w:sz w:val="24"/>
          <w:szCs w:val="24"/>
        </w:rPr>
        <w:t xml:space="preserve"> 54-ФЗ </w:t>
      </w:r>
      <w:r w:rsidR="00F152C5">
        <w:rPr>
          <w:rFonts w:ascii="Times New Roman" w:eastAsiaTheme="minorEastAsia" w:hAnsi="Times New Roman" w:cs="Times New Roman"/>
          <w:sz w:val="24"/>
          <w:szCs w:val="24"/>
        </w:rPr>
        <w:t>«</w:t>
      </w:r>
      <w:r w:rsidR="00C24E24" w:rsidRPr="00F152C5">
        <w:rPr>
          <w:rFonts w:ascii="Times New Roman" w:eastAsiaTheme="minorEastAsia" w:hAnsi="Times New Roman" w:cs="Times New Roman"/>
          <w:sz w:val="24"/>
          <w:szCs w:val="24"/>
        </w:rPr>
        <w:t>О Музейном фонде Российской Федерации и музеях в Российской Федерации</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и пунктами 16, 17 части 1 статьи федерального закона от 06.10.2003 № 131-ФЗ «Об общих принципах</w:t>
      </w:r>
      <w:proofErr w:type="gramEnd"/>
      <w:r w:rsidRPr="00F152C5">
        <w:rPr>
          <w:rFonts w:ascii="Times New Roman" w:eastAsiaTheme="minorEastAsia" w:hAnsi="Times New Roman" w:cs="Times New Roman"/>
          <w:sz w:val="24"/>
          <w:szCs w:val="24"/>
        </w:rPr>
        <w:t xml:space="preserve"> организации местного самоуправления в Российской Федерации». </w:t>
      </w:r>
    </w:p>
    <w:p w:rsidR="00D3489F" w:rsidRPr="00F152C5" w:rsidRDefault="00D3489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культуры настоящими Нормативами регулируются показатели и (или) объекты, приведённые в таблице </w:t>
      </w:r>
      <w:r w:rsidR="00020114">
        <w:rPr>
          <w:rFonts w:ascii="Times New Roman" w:eastAsiaTheme="minorEastAsia" w:hAnsi="Times New Roman" w:cs="Times New Roman"/>
          <w:sz w:val="24"/>
          <w:szCs w:val="24"/>
        </w:rPr>
        <w:t>48</w:t>
      </w:r>
      <w:r w:rsidRPr="00F152C5">
        <w:rPr>
          <w:rFonts w:ascii="Times New Roman" w:eastAsiaTheme="minorEastAsia" w:hAnsi="Times New Roman" w:cs="Times New Roman"/>
          <w:sz w:val="24"/>
          <w:szCs w:val="24"/>
        </w:rPr>
        <w:t>.</w:t>
      </w:r>
    </w:p>
    <w:p w:rsidR="00D3489F" w:rsidRPr="00F152C5" w:rsidRDefault="00D3489F"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Таблица</w:t>
      </w:r>
      <w:r w:rsidR="00020114">
        <w:rPr>
          <w:rFonts w:ascii="Times New Roman" w:eastAsiaTheme="minorEastAsia" w:hAnsi="Times New Roman" w:cs="Times New Roman"/>
          <w:b/>
          <w:bCs/>
          <w:sz w:val="24"/>
          <w:szCs w:val="24"/>
        </w:rPr>
        <w:t xml:space="preserve"> 48</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регионального, местного значения в области культуры</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D3489F" w:rsidTr="00D3489F">
        <w:trPr>
          <w:tblHeader/>
        </w:trPr>
        <w:tc>
          <w:tcPr>
            <w:tcW w:w="541" w:type="dxa"/>
          </w:tcPr>
          <w:p w:rsidR="00D3489F" w:rsidRPr="00BA160B" w:rsidRDefault="00D3489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D3489F" w:rsidRPr="00BA160B" w:rsidRDefault="00D3489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D3489F" w:rsidRPr="00BA160B" w:rsidRDefault="00D3489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D3489F" w:rsidRPr="00BA160B" w:rsidRDefault="00D3489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D3489F" w:rsidRPr="00BA160B" w:rsidRDefault="00D3489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D3489F" w:rsidRPr="00BA160B" w:rsidRDefault="00D3489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FD2E1F" w:rsidTr="00D3489F">
        <w:trPr>
          <w:trHeight w:val="56"/>
        </w:trPr>
        <w:tc>
          <w:tcPr>
            <w:tcW w:w="541" w:type="dxa"/>
          </w:tcPr>
          <w:p w:rsidR="00FD2E1F" w:rsidRPr="00BA160B" w:rsidRDefault="00FD2E1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FD2E1F" w:rsidRPr="007C3061" w:rsidRDefault="00FD2E1F" w:rsidP="00D3489F">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библиотеками</w:t>
            </w:r>
          </w:p>
        </w:tc>
        <w:tc>
          <w:tcPr>
            <w:tcW w:w="1063" w:type="dxa"/>
          </w:tcPr>
          <w:p w:rsidR="00FD2E1F" w:rsidRPr="00C26841" w:rsidRDefault="00FD2E1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Pr="00C26841"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Pr="00C26841"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D2E1F" w:rsidRPr="00C26841"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D2E1F" w:rsidTr="00D3489F">
        <w:trPr>
          <w:trHeight w:val="56"/>
        </w:trPr>
        <w:tc>
          <w:tcPr>
            <w:tcW w:w="541" w:type="dxa"/>
          </w:tcPr>
          <w:p w:rsidR="00FD2E1F" w:rsidRDefault="00FD2E1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FD2E1F" w:rsidRPr="007C3061" w:rsidRDefault="00FD2E1F" w:rsidP="00D3489F">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музеями</w:t>
            </w:r>
          </w:p>
        </w:tc>
        <w:tc>
          <w:tcPr>
            <w:tcW w:w="1063" w:type="dxa"/>
          </w:tcPr>
          <w:p w:rsidR="00FD2E1F" w:rsidRDefault="00FD2E1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D2E1F"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D2E1F" w:rsidTr="00D3489F">
        <w:trPr>
          <w:trHeight w:val="56"/>
        </w:trPr>
        <w:tc>
          <w:tcPr>
            <w:tcW w:w="541" w:type="dxa"/>
          </w:tcPr>
          <w:p w:rsidR="00FD2E1F" w:rsidRDefault="00FD2E1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FD2E1F" w:rsidRPr="007C3061" w:rsidRDefault="00FD2E1F" w:rsidP="00D3489F">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театрами</w:t>
            </w:r>
          </w:p>
        </w:tc>
        <w:tc>
          <w:tcPr>
            <w:tcW w:w="1063" w:type="dxa"/>
          </w:tcPr>
          <w:p w:rsidR="00FD2E1F" w:rsidRDefault="00FD2E1F"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Default="00FD2E1F" w:rsidP="00B8632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D2E1F" w:rsidRDefault="00FD2E1F" w:rsidP="00B8632B">
            <w:pPr>
              <w:pStyle w:val="ConsPlusNormal"/>
              <w:jc w:val="center"/>
              <w:rPr>
                <w:rFonts w:ascii="Times New Roman" w:hAnsi="Times New Roman" w:cs="Times New Roman"/>
                <w:sz w:val="24"/>
                <w:szCs w:val="24"/>
              </w:rPr>
            </w:pPr>
          </w:p>
        </w:tc>
      </w:tr>
      <w:tr w:rsidR="00FD2E1F" w:rsidTr="00D3489F">
        <w:trPr>
          <w:trHeight w:val="56"/>
        </w:trPr>
        <w:tc>
          <w:tcPr>
            <w:tcW w:w="541" w:type="dxa"/>
          </w:tcPr>
          <w:p w:rsidR="00FD2E1F"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tcPr>
          <w:p w:rsidR="00FD2E1F" w:rsidRPr="007C3061" w:rsidRDefault="000854CA" w:rsidP="000854CA">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концертными залами</w:t>
            </w:r>
          </w:p>
        </w:tc>
        <w:tc>
          <w:tcPr>
            <w:tcW w:w="1063" w:type="dxa"/>
          </w:tcPr>
          <w:p w:rsidR="00FD2E1F"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Pr="00C26841"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D2E1F" w:rsidRPr="00C26841" w:rsidRDefault="00FD2E1F" w:rsidP="00D3489F">
            <w:pPr>
              <w:pStyle w:val="ConsPlusNormal"/>
              <w:jc w:val="center"/>
              <w:rPr>
                <w:rFonts w:ascii="Times New Roman" w:hAnsi="Times New Roman" w:cs="Times New Roman"/>
                <w:sz w:val="24"/>
                <w:szCs w:val="24"/>
              </w:rPr>
            </w:pPr>
          </w:p>
        </w:tc>
      </w:tr>
      <w:tr w:rsidR="00FD2E1F" w:rsidTr="00D3489F">
        <w:trPr>
          <w:trHeight w:val="56"/>
        </w:trPr>
        <w:tc>
          <w:tcPr>
            <w:tcW w:w="541" w:type="dxa"/>
          </w:tcPr>
          <w:p w:rsidR="00FD2E1F"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562" w:type="dxa"/>
          </w:tcPr>
          <w:p w:rsidR="00FD2E1F" w:rsidRPr="007C3061" w:rsidRDefault="000854CA" w:rsidP="000854CA">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цирками</w:t>
            </w:r>
          </w:p>
        </w:tc>
        <w:tc>
          <w:tcPr>
            <w:tcW w:w="1063" w:type="dxa"/>
          </w:tcPr>
          <w:p w:rsidR="00FD2E1F"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FD2E1F" w:rsidRDefault="00FD2E1F" w:rsidP="00D3489F">
            <w:pPr>
              <w:pStyle w:val="ConsPlusNormal"/>
              <w:jc w:val="center"/>
              <w:rPr>
                <w:rFonts w:ascii="Times New Roman" w:hAnsi="Times New Roman" w:cs="Times New Roman"/>
                <w:sz w:val="24"/>
                <w:szCs w:val="24"/>
              </w:rPr>
            </w:pPr>
          </w:p>
        </w:tc>
        <w:tc>
          <w:tcPr>
            <w:tcW w:w="1063" w:type="dxa"/>
          </w:tcPr>
          <w:p w:rsidR="00FD2E1F" w:rsidRPr="00C26841" w:rsidRDefault="00FD2E1F" w:rsidP="00D3489F">
            <w:pPr>
              <w:pStyle w:val="ConsPlusNormal"/>
              <w:jc w:val="center"/>
              <w:rPr>
                <w:rFonts w:ascii="Times New Roman" w:hAnsi="Times New Roman" w:cs="Times New Roman"/>
                <w:sz w:val="24"/>
                <w:szCs w:val="24"/>
              </w:rPr>
            </w:pPr>
          </w:p>
        </w:tc>
        <w:tc>
          <w:tcPr>
            <w:tcW w:w="1064" w:type="dxa"/>
          </w:tcPr>
          <w:p w:rsidR="00FD2E1F" w:rsidRPr="00C26841" w:rsidRDefault="00FD2E1F" w:rsidP="00D3489F">
            <w:pPr>
              <w:pStyle w:val="ConsPlusNormal"/>
              <w:jc w:val="center"/>
              <w:rPr>
                <w:rFonts w:ascii="Times New Roman" w:hAnsi="Times New Roman" w:cs="Times New Roman"/>
                <w:sz w:val="24"/>
                <w:szCs w:val="24"/>
              </w:rPr>
            </w:pPr>
          </w:p>
        </w:tc>
      </w:tr>
      <w:tr w:rsidR="00D3489F" w:rsidTr="00D3489F">
        <w:trPr>
          <w:trHeight w:val="56"/>
        </w:trPr>
        <w:tc>
          <w:tcPr>
            <w:tcW w:w="541" w:type="dxa"/>
          </w:tcPr>
          <w:p w:rsidR="00D3489F"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562" w:type="dxa"/>
          </w:tcPr>
          <w:p w:rsidR="00D3489F" w:rsidRDefault="000854CA" w:rsidP="00470CAC">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ц</w:t>
            </w:r>
            <w:r w:rsidRPr="000854CA">
              <w:rPr>
                <w:rFonts w:ascii="Times New Roman" w:hAnsi="Times New Roman" w:cs="Times New Roman"/>
                <w:sz w:val="24"/>
                <w:szCs w:val="24"/>
              </w:rPr>
              <w:t>ентр</w:t>
            </w:r>
            <w:r>
              <w:rPr>
                <w:rFonts w:ascii="Times New Roman" w:hAnsi="Times New Roman" w:cs="Times New Roman"/>
                <w:sz w:val="24"/>
                <w:szCs w:val="24"/>
              </w:rPr>
              <w:t>ами</w:t>
            </w:r>
            <w:r w:rsidRPr="000854CA">
              <w:rPr>
                <w:rFonts w:ascii="Times New Roman" w:hAnsi="Times New Roman" w:cs="Times New Roman"/>
                <w:sz w:val="24"/>
                <w:szCs w:val="24"/>
              </w:rPr>
              <w:t xml:space="preserve"> культурного развития </w:t>
            </w:r>
          </w:p>
        </w:tc>
        <w:tc>
          <w:tcPr>
            <w:tcW w:w="1063" w:type="dxa"/>
          </w:tcPr>
          <w:p w:rsidR="00D3489F" w:rsidRDefault="00D3489F" w:rsidP="00D3489F">
            <w:pPr>
              <w:pStyle w:val="ConsPlusNormal"/>
              <w:jc w:val="center"/>
              <w:rPr>
                <w:rFonts w:ascii="Times New Roman" w:hAnsi="Times New Roman" w:cs="Times New Roman"/>
                <w:sz w:val="24"/>
                <w:szCs w:val="24"/>
              </w:rPr>
            </w:pPr>
          </w:p>
        </w:tc>
        <w:tc>
          <w:tcPr>
            <w:tcW w:w="1063" w:type="dxa"/>
          </w:tcPr>
          <w:p w:rsidR="00D3489F"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D3489F" w:rsidRPr="00C26841" w:rsidRDefault="00D3489F" w:rsidP="00D3489F">
            <w:pPr>
              <w:pStyle w:val="ConsPlusNormal"/>
              <w:jc w:val="center"/>
              <w:rPr>
                <w:rFonts w:ascii="Times New Roman" w:hAnsi="Times New Roman" w:cs="Times New Roman"/>
                <w:sz w:val="24"/>
                <w:szCs w:val="24"/>
              </w:rPr>
            </w:pPr>
          </w:p>
        </w:tc>
        <w:tc>
          <w:tcPr>
            <w:tcW w:w="1064" w:type="dxa"/>
          </w:tcPr>
          <w:p w:rsidR="00D3489F" w:rsidRPr="00C26841" w:rsidRDefault="00D3489F" w:rsidP="00D3489F">
            <w:pPr>
              <w:pStyle w:val="ConsPlusNormal"/>
              <w:jc w:val="center"/>
              <w:rPr>
                <w:rFonts w:ascii="Times New Roman" w:hAnsi="Times New Roman" w:cs="Times New Roman"/>
                <w:sz w:val="24"/>
                <w:szCs w:val="24"/>
              </w:rPr>
            </w:pPr>
          </w:p>
        </w:tc>
      </w:tr>
      <w:tr w:rsidR="000854CA" w:rsidTr="00D3489F">
        <w:trPr>
          <w:trHeight w:val="56"/>
        </w:trPr>
        <w:tc>
          <w:tcPr>
            <w:tcW w:w="541" w:type="dxa"/>
          </w:tcPr>
          <w:p w:rsidR="000854CA"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562" w:type="dxa"/>
          </w:tcPr>
          <w:p w:rsidR="000854CA" w:rsidRPr="000854CA" w:rsidRDefault="000854CA" w:rsidP="000854CA">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парками культуры и отдыха</w:t>
            </w:r>
          </w:p>
        </w:tc>
        <w:tc>
          <w:tcPr>
            <w:tcW w:w="1063" w:type="dxa"/>
          </w:tcPr>
          <w:p w:rsidR="000854CA" w:rsidRDefault="000854CA" w:rsidP="00D3489F">
            <w:pPr>
              <w:pStyle w:val="ConsPlusNormal"/>
              <w:jc w:val="center"/>
              <w:rPr>
                <w:rFonts w:ascii="Times New Roman" w:hAnsi="Times New Roman" w:cs="Times New Roman"/>
                <w:sz w:val="24"/>
                <w:szCs w:val="24"/>
              </w:rPr>
            </w:pPr>
          </w:p>
        </w:tc>
        <w:tc>
          <w:tcPr>
            <w:tcW w:w="1063" w:type="dxa"/>
          </w:tcPr>
          <w:p w:rsidR="000854CA" w:rsidRDefault="000854CA" w:rsidP="00D3489F">
            <w:pPr>
              <w:pStyle w:val="ConsPlusNormal"/>
              <w:jc w:val="center"/>
              <w:rPr>
                <w:rFonts w:ascii="Times New Roman" w:hAnsi="Times New Roman" w:cs="Times New Roman"/>
                <w:sz w:val="24"/>
                <w:szCs w:val="24"/>
              </w:rPr>
            </w:pPr>
          </w:p>
        </w:tc>
        <w:tc>
          <w:tcPr>
            <w:tcW w:w="1063" w:type="dxa"/>
          </w:tcPr>
          <w:p w:rsidR="000854CA" w:rsidRPr="00C26841"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0854CA" w:rsidRPr="00C26841"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854CA" w:rsidTr="00D3489F">
        <w:trPr>
          <w:trHeight w:val="56"/>
        </w:trPr>
        <w:tc>
          <w:tcPr>
            <w:tcW w:w="541" w:type="dxa"/>
          </w:tcPr>
          <w:p w:rsidR="000854CA"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562" w:type="dxa"/>
          </w:tcPr>
          <w:p w:rsidR="000854CA" w:rsidRPr="000854CA" w:rsidRDefault="000854CA" w:rsidP="000854CA">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населения кинозалами</w:t>
            </w:r>
          </w:p>
        </w:tc>
        <w:tc>
          <w:tcPr>
            <w:tcW w:w="1063" w:type="dxa"/>
          </w:tcPr>
          <w:p w:rsidR="000854CA" w:rsidRDefault="000854CA" w:rsidP="00D3489F">
            <w:pPr>
              <w:pStyle w:val="ConsPlusNormal"/>
              <w:jc w:val="center"/>
              <w:rPr>
                <w:rFonts w:ascii="Times New Roman" w:hAnsi="Times New Roman" w:cs="Times New Roman"/>
                <w:sz w:val="24"/>
                <w:szCs w:val="24"/>
              </w:rPr>
            </w:pPr>
          </w:p>
        </w:tc>
        <w:tc>
          <w:tcPr>
            <w:tcW w:w="1063" w:type="dxa"/>
          </w:tcPr>
          <w:p w:rsidR="000854CA"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0854CA" w:rsidRPr="00C26841" w:rsidRDefault="00470CAC" w:rsidP="00D348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0854CA" w:rsidRPr="00C26841" w:rsidRDefault="000854CA" w:rsidP="00D3489F">
            <w:pPr>
              <w:pStyle w:val="ConsPlusNormal"/>
              <w:jc w:val="center"/>
              <w:rPr>
                <w:rFonts w:ascii="Times New Roman" w:hAnsi="Times New Roman" w:cs="Times New Roman"/>
                <w:sz w:val="24"/>
                <w:szCs w:val="24"/>
              </w:rPr>
            </w:pPr>
          </w:p>
        </w:tc>
      </w:tr>
    </w:tbl>
    <w:p w:rsidR="00B04C60" w:rsidRDefault="00B04C60" w:rsidP="00B04C60">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Pr>
          <w:rFonts w:ascii="Times New Roman" w:hAnsi="Times New Roman"/>
        </w:rPr>
        <w:t xml:space="preserve">Примечание: Здесь знак «+» обозначает наличие нормируемого значения для данного показателя и (или) объекта в тексте основной части Нормативов. </w:t>
      </w:r>
    </w:p>
    <w:p w:rsidR="00B04C60" w:rsidRPr="00F152C5" w:rsidRDefault="00B04C60"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В основной части настоящих Нормативов показатели минимально допустимого уровня обеспеченности населения объектами </w:t>
      </w:r>
      <w:r w:rsidR="00470CAC" w:rsidRPr="00F152C5">
        <w:rPr>
          <w:rFonts w:ascii="Times New Roman" w:eastAsiaTheme="minorEastAsia" w:hAnsi="Times New Roman" w:cs="Times New Roman"/>
          <w:sz w:val="24"/>
          <w:szCs w:val="24"/>
        </w:rPr>
        <w:t xml:space="preserve">регионального и </w:t>
      </w:r>
      <w:r w:rsidRPr="00F152C5">
        <w:rPr>
          <w:rFonts w:ascii="Times New Roman" w:eastAsiaTheme="minorEastAsia" w:hAnsi="Times New Roman" w:cs="Times New Roman"/>
          <w:sz w:val="24"/>
          <w:szCs w:val="24"/>
        </w:rPr>
        <w:t>местного значения в области культуры и максимально допустимого уровня территориальной доступности таких объектов для населения определены по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 распоряжением</w:t>
      </w:r>
      <w:proofErr w:type="gramEnd"/>
      <w:r w:rsidRPr="00F152C5">
        <w:rPr>
          <w:rFonts w:ascii="Times New Roman" w:eastAsiaTheme="minorEastAsia" w:hAnsi="Times New Roman" w:cs="Times New Roman"/>
          <w:sz w:val="24"/>
          <w:szCs w:val="24"/>
        </w:rPr>
        <w:t xml:space="preserve"> Минкультуры России от 23.10.2023 № Р-2879.</w:t>
      </w:r>
    </w:p>
    <w:p w:rsidR="00A718F1" w:rsidRPr="00B04C60" w:rsidRDefault="00A718F1" w:rsidP="00A718F1">
      <w:pPr>
        <w:tabs>
          <w:tab w:val="left" w:pos="993"/>
        </w:tabs>
        <w:autoSpaceDE w:val="0"/>
        <w:autoSpaceDN w:val="0"/>
        <w:adjustRightInd w:val="0"/>
        <w:spacing w:before="120" w:after="120" w:line="240" w:lineRule="auto"/>
        <w:jc w:val="both"/>
        <w:rPr>
          <w:rFonts w:ascii="Times New Roman" w:eastAsiaTheme="minorEastAsia" w:hAnsi="Times New Roman" w:cs="Times New Roman"/>
          <w:sz w:val="28"/>
          <w:szCs w:val="28"/>
        </w:rPr>
      </w:pPr>
    </w:p>
    <w:p w:rsidR="00416BC6" w:rsidRPr="00F152C5" w:rsidRDefault="00416BC6"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2" w:name="_Toc185867359"/>
      <w:r w:rsidRPr="00F152C5">
        <w:rPr>
          <w:rFonts w:asciiTheme="majorHAnsi" w:eastAsiaTheme="majorEastAsia" w:hAnsiTheme="majorHAnsi" w:cs="Times New Roman"/>
          <w:b/>
          <w:bCs/>
          <w:iCs/>
          <w:sz w:val="24"/>
          <w:szCs w:val="24"/>
        </w:rPr>
        <w:t>Обоснование значений нормируемых показателей в области социального обслуживания</w:t>
      </w:r>
      <w:bookmarkEnd w:id="42"/>
    </w:p>
    <w:p w:rsidR="000173C7" w:rsidRPr="00F152C5" w:rsidRDefault="000173C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Полномочия органов государственной власти субъектов федерации в области социального обслуживания определены федеральным законом от 28 декабря 2013 г.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442-ФЗ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основах социального обслуживания граждан в Российской Федерации</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w:t>
      </w:r>
    </w:p>
    <w:p w:rsidR="000173C7" w:rsidRPr="00F152C5" w:rsidRDefault="000173C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lastRenderedPageBreak/>
        <w:t xml:space="preserve">В области </w:t>
      </w:r>
      <w:r w:rsidR="00CC7D3E" w:rsidRPr="00F152C5">
        <w:rPr>
          <w:rFonts w:ascii="Times New Roman" w:eastAsiaTheme="minorEastAsia" w:hAnsi="Times New Roman" w:cs="Times New Roman"/>
          <w:sz w:val="24"/>
          <w:szCs w:val="24"/>
        </w:rPr>
        <w:t>социального обслуживания</w:t>
      </w:r>
      <w:r w:rsidRPr="00F152C5">
        <w:rPr>
          <w:rFonts w:ascii="Times New Roman" w:eastAsiaTheme="minorEastAsia" w:hAnsi="Times New Roman" w:cs="Times New Roman"/>
          <w:sz w:val="24"/>
          <w:szCs w:val="24"/>
        </w:rPr>
        <w:t xml:space="preserve"> настоящими Нормативами регулируются показатели и (или) объекты, приведённые в таблице </w:t>
      </w:r>
      <w:r w:rsidR="00020114">
        <w:rPr>
          <w:rFonts w:ascii="Times New Roman" w:eastAsiaTheme="minorEastAsia" w:hAnsi="Times New Roman" w:cs="Times New Roman"/>
          <w:sz w:val="24"/>
          <w:szCs w:val="24"/>
        </w:rPr>
        <w:t>49</w:t>
      </w:r>
      <w:r w:rsidRPr="00F152C5">
        <w:rPr>
          <w:rFonts w:ascii="Times New Roman" w:eastAsiaTheme="minorEastAsia" w:hAnsi="Times New Roman" w:cs="Times New Roman"/>
          <w:sz w:val="24"/>
          <w:szCs w:val="24"/>
        </w:rPr>
        <w:t>.</w:t>
      </w:r>
    </w:p>
    <w:p w:rsidR="000173C7" w:rsidRPr="00F152C5" w:rsidRDefault="000173C7"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020114">
        <w:rPr>
          <w:rFonts w:ascii="Times New Roman" w:eastAsiaTheme="minorEastAsia" w:hAnsi="Times New Roman" w:cs="Times New Roman"/>
          <w:b/>
          <w:bCs/>
          <w:sz w:val="24"/>
          <w:szCs w:val="24"/>
        </w:rPr>
        <w:t>49</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w:t>
      </w:r>
      <w:r w:rsidR="00350DE7" w:rsidRPr="00F152C5">
        <w:rPr>
          <w:rFonts w:ascii="Times New Roman" w:eastAsiaTheme="minorEastAsia" w:hAnsi="Times New Roman" w:cs="Times New Roman"/>
          <w:b/>
          <w:bCs/>
          <w:sz w:val="24"/>
          <w:szCs w:val="24"/>
        </w:rPr>
        <w:t xml:space="preserve">и (или) объектов регионального </w:t>
      </w:r>
      <w:r w:rsidRPr="00F152C5">
        <w:rPr>
          <w:rFonts w:ascii="Times New Roman" w:eastAsiaTheme="minorEastAsia" w:hAnsi="Times New Roman" w:cs="Times New Roman"/>
          <w:b/>
          <w:bCs/>
          <w:sz w:val="24"/>
          <w:szCs w:val="24"/>
        </w:rPr>
        <w:t xml:space="preserve">значения в области </w:t>
      </w:r>
      <w:r w:rsidR="00CC7D3E" w:rsidRPr="00F152C5">
        <w:rPr>
          <w:rFonts w:ascii="Times New Roman" w:eastAsiaTheme="minorEastAsia" w:hAnsi="Times New Roman" w:cs="Times New Roman"/>
          <w:b/>
          <w:bCs/>
          <w:sz w:val="24"/>
          <w:szCs w:val="24"/>
        </w:rPr>
        <w:t>социального обслуживания</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0173C7" w:rsidTr="00AD24CE">
        <w:trPr>
          <w:tblHeader/>
        </w:trPr>
        <w:tc>
          <w:tcPr>
            <w:tcW w:w="541" w:type="dxa"/>
          </w:tcPr>
          <w:p w:rsidR="000173C7" w:rsidRPr="00BA160B"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0173C7" w:rsidRPr="00BA160B"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0173C7" w:rsidRPr="00BA160B"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0173C7" w:rsidRPr="00BA160B"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0173C7" w:rsidRPr="00BA160B"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0173C7" w:rsidRPr="00BA160B"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0173C7" w:rsidTr="00AD24CE">
        <w:trPr>
          <w:trHeight w:val="56"/>
        </w:trPr>
        <w:tc>
          <w:tcPr>
            <w:tcW w:w="541" w:type="dxa"/>
          </w:tcPr>
          <w:p w:rsidR="000173C7" w:rsidRPr="00BA160B"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0173C7" w:rsidRPr="007C3061" w:rsidRDefault="000173C7" w:rsidP="00CC7D3E">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sidR="00CC7D3E">
              <w:rPr>
                <w:rFonts w:ascii="Times New Roman" w:hAnsi="Times New Roman" w:cs="Times New Roman"/>
                <w:sz w:val="24"/>
                <w:szCs w:val="24"/>
              </w:rPr>
              <w:t xml:space="preserve">организациями, </w:t>
            </w:r>
            <w:r w:rsidR="00CC7D3E" w:rsidRPr="00CC7D3E">
              <w:rPr>
                <w:rFonts w:ascii="Times New Roman" w:hAnsi="Times New Roman" w:cs="Times New Roman"/>
                <w:sz w:val="24"/>
                <w:szCs w:val="24"/>
              </w:rPr>
              <w:t>осуществляющи</w:t>
            </w:r>
            <w:r w:rsidR="00CC7D3E">
              <w:rPr>
                <w:rFonts w:ascii="Times New Roman" w:hAnsi="Times New Roman" w:cs="Times New Roman"/>
                <w:sz w:val="24"/>
                <w:szCs w:val="24"/>
              </w:rPr>
              <w:t>ми</w:t>
            </w:r>
            <w:r w:rsidR="00CC7D3E" w:rsidRPr="00CC7D3E">
              <w:rPr>
                <w:rFonts w:ascii="Times New Roman" w:hAnsi="Times New Roman" w:cs="Times New Roman"/>
                <w:sz w:val="24"/>
                <w:szCs w:val="24"/>
              </w:rPr>
              <w:t xml:space="preserve"> стационарное социальное обслуживание</w:t>
            </w:r>
          </w:p>
        </w:tc>
        <w:tc>
          <w:tcPr>
            <w:tcW w:w="1063" w:type="dxa"/>
          </w:tcPr>
          <w:p w:rsidR="000173C7" w:rsidRPr="00C26841"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0173C7" w:rsidRPr="00C26841" w:rsidRDefault="000173C7" w:rsidP="00AD24CE">
            <w:pPr>
              <w:pStyle w:val="ConsPlusNormal"/>
              <w:jc w:val="center"/>
              <w:rPr>
                <w:rFonts w:ascii="Times New Roman" w:hAnsi="Times New Roman" w:cs="Times New Roman"/>
                <w:sz w:val="24"/>
                <w:szCs w:val="24"/>
              </w:rPr>
            </w:pPr>
          </w:p>
        </w:tc>
        <w:tc>
          <w:tcPr>
            <w:tcW w:w="1063" w:type="dxa"/>
          </w:tcPr>
          <w:p w:rsidR="000173C7" w:rsidRPr="00C26841" w:rsidRDefault="000173C7" w:rsidP="00AD24CE">
            <w:pPr>
              <w:pStyle w:val="ConsPlusNormal"/>
              <w:jc w:val="center"/>
              <w:rPr>
                <w:rFonts w:ascii="Times New Roman" w:hAnsi="Times New Roman" w:cs="Times New Roman"/>
                <w:sz w:val="24"/>
                <w:szCs w:val="24"/>
              </w:rPr>
            </w:pPr>
          </w:p>
        </w:tc>
        <w:tc>
          <w:tcPr>
            <w:tcW w:w="1064" w:type="dxa"/>
          </w:tcPr>
          <w:p w:rsidR="000173C7" w:rsidRPr="00C26841" w:rsidRDefault="000173C7" w:rsidP="00AD24CE">
            <w:pPr>
              <w:pStyle w:val="ConsPlusNormal"/>
              <w:jc w:val="center"/>
              <w:rPr>
                <w:rFonts w:ascii="Times New Roman" w:hAnsi="Times New Roman" w:cs="Times New Roman"/>
                <w:sz w:val="24"/>
                <w:szCs w:val="24"/>
              </w:rPr>
            </w:pPr>
          </w:p>
        </w:tc>
      </w:tr>
      <w:tr w:rsidR="000173C7" w:rsidTr="00AD24CE">
        <w:trPr>
          <w:trHeight w:val="56"/>
        </w:trPr>
        <w:tc>
          <w:tcPr>
            <w:tcW w:w="541" w:type="dxa"/>
          </w:tcPr>
          <w:p w:rsidR="000173C7"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0173C7" w:rsidRPr="007C3061" w:rsidRDefault="000173C7" w:rsidP="00CC7D3E">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sidR="00D75307">
              <w:rPr>
                <w:rFonts w:ascii="Times New Roman" w:hAnsi="Times New Roman" w:cs="Times New Roman"/>
                <w:sz w:val="24"/>
                <w:szCs w:val="24"/>
              </w:rPr>
              <w:t>организациями,</w:t>
            </w:r>
            <w:r w:rsidR="00CC7D3E">
              <w:rPr>
                <w:rFonts w:ascii="Times New Roman" w:hAnsi="Times New Roman" w:cs="Times New Roman"/>
                <w:sz w:val="24"/>
                <w:szCs w:val="24"/>
              </w:rPr>
              <w:t xml:space="preserve"> </w:t>
            </w:r>
            <w:r w:rsidR="00CC7D3E" w:rsidRPr="00CC7D3E">
              <w:rPr>
                <w:rFonts w:ascii="Times New Roman" w:hAnsi="Times New Roman" w:cs="Times New Roman"/>
                <w:sz w:val="24"/>
                <w:szCs w:val="24"/>
              </w:rPr>
              <w:t>осуществляющи</w:t>
            </w:r>
            <w:r w:rsidR="00CC7D3E">
              <w:rPr>
                <w:rFonts w:ascii="Times New Roman" w:hAnsi="Times New Roman" w:cs="Times New Roman"/>
                <w:sz w:val="24"/>
                <w:szCs w:val="24"/>
              </w:rPr>
              <w:t>ми</w:t>
            </w:r>
            <w:r w:rsidR="00CC7D3E" w:rsidRPr="00CC7D3E">
              <w:rPr>
                <w:rFonts w:ascii="Times New Roman" w:hAnsi="Times New Roman" w:cs="Times New Roman"/>
                <w:sz w:val="24"/>
                <w:szCs w:val="24"/>
              </w:rPr>
              <w:t xml:space="preserve"> полустационарное социальное обслуживание</w:t>
            </w:r>
          </w:p>
        </w:tc>
        <w:tc>
          <w:tcPr>
            <w:tcW w:w="1063" w:type="dxa"/>
          </w:tcPr>
          <w:p w:rsidR="000173C7"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0173C7" w:rsidRDefault="000173C7" w:rsidP="00AD24CE">
            <w:pPr>
              <w:pStyle w:val="ConsPlusNormal"/>
              <w:jc w:val="center"/>
              <w:rPr>
                <w:rFonts w:ascii="Times New Roman" w:hAnsi="Times New Roman" w:cs="Times New Roman"/>
                <w:sz w:val="24"/>
                <w:szCs w:val="24"/>
              </w:rPr>
            </w:pPr>
          </w:p>
        </w:tc>
        <w:tc>
          <w:tcPr>
            <w:tcW w:w="1063" w:type="dxa"/>
          </w:tcPr>
          <w:p w:rsidR="000173C7" w:rsidRDefault="000173C7" w:rsidP="00AD24CE">
            <w:pPr>
              <w:pStyle w:val="ConsPlusNormal"/>
              <w:jc w:val="center"/>
              <w:rPr>
                <w:rFonts w:ascii="Times New Roman" w:hAnsi="Times New Roman" w:cs="Times New Roman"/>
                <w:sz w:val="24"/>
                <w:szCs w:val="24"/>
              </w:rPr>
            </w:pPr>
          </w:p>
        </w:tc>
        <w:tc>
          <w:tcPr>
            <w:tcW w:w="1064" w:type="dxa"/>
          </w:tcPr>
          <w:p w:rsidR="000173C7" w:rsidRDefault="000173C7" w:rsidP="00AD24CE">
            <w:pPr>
              <w:pStyle w:val="ConsPlusNormal"/>
              <w:jc w:val="center"/>
              <w:rPr>
                <w:rFonts w:ascii="Times New Roman" w:hAnsi="Times New Roman" w:cs="Times New Roman"/>
                <w:sz w:val="24"/>
                <w:szCs w:val="24"/>
              </w:rPr>
            </w:pPr>
          </w:p>
        </w:tc>
      </w:tr>
      <w:tr w:rsidR="000173C7" w:rsidTr="00AD24CE">
        <w:trPr>
          <w:trHeight w:val="56"/>
        </w:trPr>
        <w:tc>
          <w:tcPr>
            <w:tcW w:w="541" w:type="dxa"/>
          </w:tcPr>
          <w:p w:rsidR="000173C7"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0173C7" w:rsidRPr="007C3061" w:rsidRDefault="000173C7" w:rsidP="00D75307">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sidR="00D75307">
              <w:rPr>
                <w:rFonts w:ascii="Times New Roman" w:hAnsi="Times New Roman" w:cs="Times New Roman"/>
                <w:sz w:val="24"/>
                <w:szCs w:val="24"/>
              </w:rPr>
              <w:t xml:space="preserve">организациями, </w:t>
            </w:r>
            <w:r w:rsidR="00D75307" w:rsidRPr="00D75307">
              <w:rPr>
                <w:rFonts w:ascii="Times New Roman" w:hAnsi="Times New Roman" w:cs="Times New Roman"/>
                <w:sz w:val="24"/>
                <w:szCs w:val="24"/>
              </w:rPr>
              <w:t>осуществляющи</w:t>
            </w:r>
            <w:r w:rsidR="00D75307">
              <w:rPr>
                <w:rFonts w:ascii="Times New Roman" w:hAnsi="Times New Roman" w:cs="Times New Roman"/>
                <w:sz w:val="24"/>
                <w:szCs w:val="24"/>
              </w:rPr>
              <w:t>ми</w:t>
            </w:r>
            <w:r w:rsidR="00D75307" w:rsidRPr="00D75307">
              <w:rPr>
                <w:rFonts w:ascii="Times New Roman" w:hAnsi="Times New Roman" w:cs="Times New Roman"/>
                <w:sz w:val="24"/>
                <w:szCs w:val="24"/>
              </w:rPr>
              <w:t xml:space="preserve"> социальное обслуживание на дому</w:t>
            </w:r>
          </w:p>
        </w:tc>
        <w:tc>
          <w:tcPr>
            <w:tcW w:w="1063" w:type="dxa"/>
          </w:tcPr>
          <w:p w:rsidR="000173C7"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0173C7" w:rsidRDefault="000173C7" w:rsidP="00AD24CE">
            <w:pPr>
              <w:pStyle w:val="ConsPlusNormal"/>
              <w:jc w:val="center"/>
              <w:rPr>
                <w:rFonts w:ascii="Times New Roman" w:hAnsi="Times New Roman" w:cs="Times New Roman"/>
                <w:sz w:val="24"/>
                <w:szCs w:val="24"/>
              </w:rPr>
            </w:pPr>
          </w:p>
        </w:tc>
        <w:tc>
          <w:tcPr>
            <w:tcW w:w="1063" w:type="dxa"/>
          </w:tcPr>
          <w:p w:rsidR="000173C7" w:rsidRDefault="000173C7" w:rsidP="00AD24CE">
            <w:pPr>
              <w:pStyle w:val="ConsPlusNormal"/>
              <w:jc w:val="center"/>
              <w:rPr>
                <w:rFonts w:ascii="Times New Roman" w:hAnsi="Times New Roman" w:cs="Times New Roman"/>
                <w:sz w:val="24"/>
                <w:szCs w:val="24"/>
              </w:rPr>
            </w:pPr>
          </w:p>
        </w:tc>
        <w:tc>
          <w:tcPr>
            <w:tcW w:w="1064" w:type="dxa"/>
          </w:tcPr>
          <w:p w:rsidR="000173C7" w:rsidRDefault="000173C7" w:rsidP="00AD24CE">
            <w:pPr>
              <w:pStyle w:val="ConsPlusNormal"/>
              <w:jc w:val="center"/>
              <w:rPr>
                <w:rFonts w:ascii="Times New Roman" w:hAnsi="Times New Roman" w:cs="Times New Roman"/>
                <w:sz w:val="24"/>
                <w:szCs w:val="24"/>
              </w:rPr>
            </w:pPr>
          </w:p>
        </w:tc>
      </w:tr>
      <w:tr w:rsidR="000173C7" w:rsidTr="00AD24CE">
        <w:trPr>
          <w:trHeight w:val="56"/>
        </w:trPr>
        <w:tc>
          <w:tcPr>
            <w:tcW w:w="541" w:type="dxa"/>
          </w:tcPr>
          <w:p w:rsidR="000173C7"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tcPr>
          <w:p w:rsidR="000173C7" w:rsidRPr="007C3061" w:rsidRDefault="000173C7" w:rsidP="00D75307">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sidR="00D75307">
              <w:rPr>
                <w:rFonts w:ascii="Times New Roman" w:hAnsi="Times New Roman" w:cs="Times New Roman"/>
                <w:sz w:val="24"/>
                <w:szCs w:val="24"/>
              </w:rPr>
              <w:t xml:space="preserve"> организациями, </w:t>
            </w:r>
            <w:r w:rsidR="00D75307" w:rsidRPr="00D75307">
              <w:rPr>
                <w:rFonts w:ascii="Times New Roman" w:hAnsi="Times New Roman" w:cs="Times New Roman"/>
                <w:sz w:val="24"/>
                <w:szCs w:val="24"/>
              </w:rPr>
              <w:t>предоставляющи</w:t>
            </w:r>
            <w:r w:rsidR="00D75307">
              <w:rPr>
                <w:rFonts w:ascii="Times New Roman" w:hAnsi="Times New Roman" w:cs="Times New Roman"/>
                <w:sz w:val="24"/>
                <w:szCs w:val="24"/>
              </w:rPr>
              <w:t xml:space="preserve">ми </w:t>
            </w:r>
            <w:r w:rsidR="00D75307" w:rsidRPr="00D75307">
              <w:rPr>
                <w:rFonts w:ascii="Times New Roman" w:hAnsi="Times New Roman" w:cs="Times New Roman"/>
                <w:sz w:val="24"/>
                <w:szCs w:val="24"/>
              </w:rPr>
              <w:t>срочные социальные услуги</w:t>
            </w:r>
          </w:p>
        </w:tc>
        <w:tc>
          <w:tcPr>
            <w:tcW w:w="1063" w:type="dxa"/>
          </w:tcPr>
          <w:p w:rsidR="000173C7" w:rsidRDefault="000173C7" w:rsidP="00AD24C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0173C7" w:rsidRDefault="000173C7" w:rsidP="00AD24CE">
            <w:pPr>
              <w:pStyle w:val="ConsPlusNormal"/>
              <w:jc w:val="center"/>
              <w:rPr>
                <w:rFonts w:ascii="Times New Roman" w:hAnsi="Times New Roman" w:cs="Times New Roman"/>
                <w:sz w:val="24"/>
                <w:szCs w:val="24"/>
              </w:rPr>
            </w:pPr>
          </w:p>
        </w:tc>
        <w:tc>
          <w:tcPr>
            <w:tcW w:w="1063" w:type="dxa"/>
          </w:tcPr>
          <w:p w:rsidR="000173C7" w:rsidRPr="00C26841" w:rsidRDefault="000173C7" w:rsidP="00AD24CE">
            <w:pPr>
              <w:pStyle w:val="ConsPlusNormal"/>
              <w:jc w:val="center"/>
              <w:rPr>
                <w:rFonts w:ascii="Times New Roman" w:hAnsi="Times New Roman" w:cs="Times New Roman"/>
                <w:sz w:val="24"/>
                <w:szCs w:val="24"/>
              </w:rPr>
            </w:pPr>
          </w:p>
        </w:tc>
        <w:tc>
          <w:tcPr>
            <w:tcW w:w="1064" w:type="dxa"/>
          </w:tcPr>
          <w:p w:rsidR="000173C7" w:rsidRPr="00C26841" w:rsidRDefault="000173C7" w:rsidP="00AD24CE">
            <w:pPr>
              <w:pStyle w:val="ConsPlusNormal"/>
              <w:jc w:val="center"/>
              <w:rPr>
                <w:rFonts w:ascii="Times New Roman" w:hAnsi="Times New Roman" w:cs="Times New Roman"/>
                <w:sz w:val="24"/>
                <w:szCs w:val="24"/>
              </w:rPr>
            </w:pPr>
          </w:p>
        </w:tc>
      </w:tr>
    </w:tbl>
    <w:p w:rsidR="000173C7" w:rsidRDefault="000173C7" w:rsidP="000173C7">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Pr>
          <w:rFonts w:ascii="Times New Roman" w:hAnsi="Times New Roman"/>
        </w:rPr>
        <w:t xml:space="preserve">Примечание: Здесь знак «+» обозначает наличие нормируемого значения для данного показателя и (или) объекта в тексте основной части Нормативов. </w:t>
      </w:r>
    </w:p>
    <w:p w:rsidR="000173C7" w:rsidRPr="00F152C5" w:rsidRDefault="000173C7"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В основной части настоящих Нормативов показатели минимально допустимого уровня обеспеченности населения объектами регионального значения в области </w:t>
      </w:r>
      <w:r w:rsidR="00AF1E08" w:rsidRPr="00F152C5">
        <w:rPr>
          <w:rFonts w:ascii="Times New Roman" w:eastAsiaTheme="minorEastAsia" w:hAnsi="Times New Roman" w:cs="Times New Roman"/>
          <w:sz w:val="24"/>
          <w:szCs w:val="24"/>
        </w:rPr>
        <w:t>социального обслуживания</w:t>
      </w:r>
      <w:r w:rsidRPr="00F152C5">
        <w:rPr>
          <w:rFonts w:ascii="Times New Roman" w:eastAsiaTheme="minorEastAsia" w:hAnsi="Times New Roman" w:cs="Times New Roman"/>
          <w:sz w:val="24"/>
          <w:szCs w:val="24"/>
        </w:rPr>
        <w:t xml:space="preserve"> </w:t>
      </w:r>
      <w:r w:rsidR="004330B4" w:rsidRPr="00F152C5">
        <w:rPr>
          <w:rFonts w:ascii="Times New Roman" w:eastAsiaTheme="minorEastAsia" w:hAnsi="Times New Roman" w:cs="Times New Roman"/>
          <w:sz w:val="24"/>
          <w:szCs w:val="24"/>
        </w:rPr>
        <w:t xml:space="preserve">определены </w:t>
      </w:r>
      <w:r w:rsidRPr="00F152C5">
        <w:rPr>
          <w:rFonts w:ascii="Times New Roman" w:eastAsiaTheme="minorEastAsia" w:hAnsi="Times New Roman" w:cs="Times New Roman"/>
          <w:sz w:val="24"/>
          <w:szCs w:val="24"/>
        </w:rPr>
        <w:t xml:space="preserve">по </w:t>
      </w:r>
      <w:r w:rsidR="00AF1E08" w:rsidRPr="00F152C5">
        <w:rPr>
          <w:rFonts w:ascii="Times New Roman" w:eastAsiaTheme="minorEastAsia" w:hAnsi="Times New Roman" w:cs="Times New Roman"/>
          <w:sz w:val="24"/>
          <w:szCs w:val="24"/>
        </w:rPr>
        <w:t>Методическим рекомендациям по расчету потребностей субъектов Российской Федерации в развитии</w:t>
      </w:r>
      <w:proofErr w:type="gramEnd"/>
      <w:r w:rsidR="00AF1E08" w:rsidRPr="00F152C5">
        <w:rPr>
          <w:rFonts w:ascii="Times New Roman" w:eastAsiaTheme="minorEastAsia" w:hAnsi="Times New Roman" w:cs="Times New Roman"/>
          <w:sz w:val="24"/>
          <w:szCs w:val="24"/>
        </w:rPr>
        <w:t xml:space="preserve"> сети организаций социального обслуживания, утв. Приказ Минтруда России от 24.11.2014 </w:t>
      </w:r>
      <w:r w:rsidR="00F152C5">
        <w:rPr>
          <w:rFonts w:ascii="Times New Roman" w:eastAsiaTheme="minorEastAsia" w:hAnsi="Times New Roman" w:cs="Times New Roman"/>
          <w:sz w:val="24"/>
          <w:szCs w:val="24"/>
        </w:rPr>
        <w:t>№</w:t>
      </w:r>
      <w:r w:rsidR="00AF1E08" w:rsidRPr="00F152C5">
        <w:rPr>
          <w:rFonts w:ascii="Times New Roman" w:eastAsiaTheme="minorEastAsia" w:hAnsi="Times New Roman" w:cs="Times New Roman"/>
          <w:sz w:val="24"/>
          <w:szCs w:val="24"/>
        </w:rPr>
        <w:t xml:space="preserve"> 934н.</w:t>
      </w:r>
    </w:p>
    <w:p w:rsidR="004330B4" w:rsidRPr="00F152C5" w:rsidRDefault="004330B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Показатели максимально допустимого уровня территориальной доступности объектов социального обслуживания для населения определены по </w:t>
      </w:r>
      <w:proofErr w:type="spellStart"/>
      <w:r w:rsidRPr="00F152C5">
        <w:rPr>
          <w:rFonts w:ascii="Times New Roman" w:eastAsiaTheme="minorEastAsia" w:hAnsi="Times New Roman" w:cs="Times New Roman"/>
          <w:sz w:val="24"/>
          <w:szCs w:val="24"/>
        </w:rPr>
        <w:t>пп</w:t>
      </w:r>
      <w:proofErr w:type="spellEnd"/>
      <w:r w:rsidRPr="00F152C5">
        <w:rPr>
          <w:rFonts w:ascii="Times New Roman" w:eastAsiaTheme="minorEastAsia" w:hAnsi="Times New Roman" w:cs="Times New Roman"/>
          <w:sz w:val="24"/>
          <w:szCs w:val="24"/>
        </w:rPr>
        <w:t xml:space="preserve">. 32 и 33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утв. Приказом Минтруда России от 05.05.2016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219.</w:t>
      </w:r>
    </w:p>
    <w:p w:rsidR="000173C7" w:rsidRPr="000173C7" w:rsidRDefault="000173C7" w:rsidP="00F152C5">
      <w:pPr>
        <w:jc w:val="center"/>
      </w:pPr>
    </w:p>
    <w:p w:rsidR="00416BC6" w:rsidRPr="00F152C5" w:rsidRDefault="00416BC6"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3" w:name="_Toc185867360"/>
      <w:r w:rsidRPr="00F152C5">
        <w:rPr>
          <w:rFonts w:asciiTheme="majorHAnsi" w:eastAsiaTheme="majorEastAsia" w:hAnsiTheme="majorHAnsi" w:cs="Times New Roman"/>
          <w:b/>
          <w:bCs/>
          <w:iCs/>
          <w:sz w:val="24"/>
          <w:szCs w:val="24"/>
        </w:rPr>
        <w:t>Обоснование значений нормируемых показателей в области массового отдыха населения</w:t>
      </w:r>
      <w:bookmarkEnd w:id="43"/>
    </w:p>
    <w:p w:rsidR="00F24A9C" w:rsidRPr="00F152C5" w:rsidRDefault="00F24A9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Полномочия органов местного самоуправления муниципальных и городских округов и муниципальных районов в области организации массового отдыха населения определены </w:t>
      </w:r>
      <w:r w:rsidR="008E3AD5" w:rsidRPr="00F152C5">
        <w:rPr>
          <w:rFonts w:ascii="Times New Roman" w:eastAsiaTheme="minorEastAsia" w:hAnsi="Times New Roman" w:cs="Times New Roman"/>
          <w:sz w:val="24"/>
          <w:szCs w:val="24"/>
        </w:rPr>
        <w:t xml:space="preserve">статьями 14 и 16 </w:t>
      </w:r>
      <w:r w:rsidRPr="00F152C5">
        <w:rPr>
          <w:rFonts w:ascii="Times New Roman" w:eastAsiaTheme="minorEastAsia" w:hAnsi="Times New Roman" w:cs="Times New Roman"/>
          <w:sz w:val="24"/>
          <w:szCs w:val="24"/>
        </w:rPr>
        <w:t>федеральн</w:t>
      </w:r>
      <w:r w:rsidR="008E3AD5" w:rsidRPr="00F152C5">
        <w:rPr>
          <w:rFonts w:ascii="Times New Roman" w:eastAsiaTheme="minorEastAsia" w:hAnsi="Times New Roman" w:cs="Times New Roman"/>
          <w:sz w:val="24"/>
          <w:szCs w:val="24"/>
        </w:rPr>
        <w:t>ого</w:t>
      </w:r>
      <w:r w:rsidRPr="00F152C5">
        <w:rPr>
          <w:rFonts w:ascii="Times New Roman" w:eastAsiaTheme="minorEastAsia" w:hAnsi="Times New Roman" w:cs="Times New Roman"/>
          <w:sz w:val="24"/>
          <w:szCs w:val="24"/>
        </w:rPr>
        <w:t xml:space="preserve"> закон</w:t>
      </w:r>
      <w:r w:rsidR="008E3AD5" w:rsidRPr="00F152C5">
        <w:rPr>
          <w:rFonts w:ascii="Times New Roman" w:eastAsiaTheme="minorEastAsia" w:hAnsi="Times New Roman" w:cs="Times New Roman"/>
          <w:sz w:val="24"/>
          <w:szCs w:val="24"/>
        </w:rPr>
        <w:t>а</w:t>
      </w:r>
      <w:r w:rsidRPr="00F152C5">
        <w:rPr>
          <w:rFonts w:ascii="Times New Roman" w:eastAsiaTheme="minorEastAsia" w:hAnsi="Times New Roman" w:cs="Times New Roman"/>
          <w:sz w:val="24"/>
          <w:szCs w:val="24"/>
        </w:rPr>
        <w:t xml:space="preserve"> </w:t>
      </w:r>
      <w:r w:rsidR="008E3AD5" w:rsidRPr="00F152C5">
        <w:rPr>
          <w:rFonts w:ascii="Times New Roman" w:eastAsiaTheme="minorEastAsia" w:hAnsi="Times New Roman" w:cs="Times New Roman"/>
          <w:sz w:val="24"/>
          <w:szCs w:val="24"/>
        </w:rPr>
        <w:t xml:space="preserve">от 06.10.2003 </w:t>
      </w:r>
      <w:r w:rsidR="00F152C5">
        <w:rPr>
          <w:rFonts w:ascii="Times New Roman" w:eastAsiaTheme="minorEastAsia" w:hAnsi="Times New Roman" w:cs="Times New Roman"/>
          <w:sz w:val="24"/>
          <w:szCs w:val="24"/>
        </w:rPr>
        <w:t>№</w:t>
      </w:r>
      <w:r w:rsidR="008E3AD5" w:rsidRPr="00F152C5">
        <w:rPr>
          <w:rFonts w:ascii="Times New Roman" w:eastAsiaTheme="minorEastAsia" w:hAnsi="Times New Roman" w:cs="Times New Roman"/>
          <w:sz w:val="24"/>
          <w:szCs w:val="24"/>
        </w:rPr>
        <w:t xml:space="preserve"> 131-ФЗ </w:t>
      </w:r>
      <w:r w:rsidR="00F152C5">
        <w:rPr>
          <w:rFonts w:ascii="Times New Roman" w:eastAsiaTheme="minorEastAsia" w:hAnsi="Times New Roman" w:cs="Times New Roman"/>
          <w:sz w:val="24"/>
          <w:szCs w:val="24"/>
        </w:rPr>
        <w:t>«</w:t>
      </w:r>
      <w:r w:rsidR="008E3AD5"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 Федерации</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w:t>
      </w:r>
    </w:p>
    <w:p w:rsidR="00F24A9C" w:rsidRPr="00F152C5" w:rsidRDefault="00F24A9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социального обслуживания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5</w:t>
      </w:r>
      <w:r w:rsidR="00020114">
        <w:rPr>
          <w:rFonts w:ascii="Times New Roman" w:eastAsiaTheme="minorEastAsia" w:hAnsi="Times New Roman" w:cs="Times New Roman"/>
          <w:sz w:val="24"/>
          <w:szCs w:val="24"/>
        </w:rPr>
        <w:t>0</w:t>
      </w:r>
      <w:r w:rsidRPr="00F152C5">
        <w:rPr>
          <w:rFonts w:ascii="Times New Roman" w:eastAsiaTheme="minorEastAsia" w:hAnsi="Times New Roman" w:cs="Times New Roman"/>
          <w:sz w:val="24"/>
          <w:szCs w:val="24"/>
        </w:rPr>
        <w:t>.</w:t>
      </w:r>
    </w:p>
    <w:p w:rsidR="00F24A9C" w:rsidRPr="00F152C5" w:rsidRDefault="00F24A9C"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lastRenderedPageBreak/>
        <w:t xml:space="preserve">Таблица </w:t>
      </w:r>
      <w:r w:rsidR="00DB40D8" w:rsidRPr="00F152C5">
        <w:rPr>
          <w:rFonts w:ascii="Times New Roman" w:eastAsiaTheme="minorEastAsia" w:hAnsi="Times New Roman" w:cs="Times New Roman"/>
          <w:b/>
          <w:bCs/>
          <w:sz w:val="24"/>
          <w:szCs w:val="24"/>
        </w:rPr>
        <w:t>5</w:t>
      </w:r>
      <w:r w:rsidR="00020114">
        <w:rPr>
          <w:rFonts w:ascii="Times New Roman" w:eastAsiaTheme="minorEastAsia" w:hAnsi="Times New Roman" w:cs="Times New Roman"/>
          <w:b/>
          <w:bCs/>
          <w:sz w:val="24"/>
          <w:szCs w:val="24"/>
        </w:rPr>
        <w:t>0</w:t>
      </w:r>
      <w:r w:rsidR="00F152C5" w:rsidRPr="00F152C5">
        <w:rPr>
          <w:rFonts w:ascii="Times New Roman" w:eastAsiaTheme="minorEastAsia" w:hAnsi="Times New Roman" w:cs="Times New Roman"/>
          <w:b/>
          <w:bCs/>
          <w:sz w:val="24"/>
          <w:szCs w:val="24"/>
        </w:rPr>
        <w:t xml:space="preserve">. </w:t>
      </w:r>
      <w:r w:rsidRPr="00F152C5">
        <w:rPr>
          <w:rFonts w:ascii="Times New Roman" w:eastAsiaTheme="minorEastAsia" w:hAnsi="Times New Roman" w:cs="Times New Roman"/>
          <w:b/>
          <w:bCs/>
          <w:sz w:val="24"/>
          <w:szCs w:val="24"/>
        </w:rPr>
        <w:t xml:space="preserve">Перечень нормируемых показателей и (или) объектов </w:t>
      </w:r>
      <w:r w:rsidR="00A24B17" w:rsidRPr="00F152C5">
        <w:rPr>
          <w:rFonts w:ascii="Times New Roman" w:eastAsiaTheme="minorEastAsia" w:hAnsi="Times New Roman" w:cs="Times New Roman"/>
          <w:b/>
          <w:bCs/>
          <w:sz w:val="24"/>
          <w:szCs w:val="24"/>
        </w:rPr>
        <w:t xml:space="preserve">местного </w:t>
      </w:r>
      <w:r w:rsidRPr="00F152C5">
        <w:rPr>
          <w:rFonts w:ascii="Times New Roman" w:eastAsiaTheme="minorEastAsia" w:hAnsi="Times New Roman" w:cs="Times New Roman"/>
          <w:b/>
          <w:bCs/>
          <w:sz w:val="24"/>
          <w:szCs w:val="24"/>
        </w:rPr>
        <w:t xml:space="preserve">значения в области </w:t>
      </w:r>
      <w:r w:rsidR="00A24B17" w:rsidRPr="00F152C5">
        <w:rPr>
          <w:rFonts w:ascii="Times New Roman" w:eastAsiaTheme="minorEastAsia" w:hAnsi="Times New Roman" w:cs="Times New Roman"/>
          <w:b/>
          <w:bCs/>
          <w:sz w:val="24"/>
          <w:szCs w:val="24"/>
        </w:rPr>
        <w:t>массового отдыха населения</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F24A9C" w:rsidTr="00F24A9C">
        <w:trPr>
          <w:tblHeader/>
        </w:trPr>
        <w:tc>
          <w:tcPr>
            <w:tcW w:w="541" w:type="dxa"/>
          </w:tcPr>
          <w:p w:rsidR="00F24A9C" w:rsidRPr="00BA160B"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F24A9C" w:rsidRPr="00BA160B"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F24A9C" w:rsidRPr="00BA160B"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F24A9C" w:rsidRPr="00BA160B"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F24A9C" w:rsidRPr="00BA160B"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F24A9C" w:rsidRPr="00BA160B"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F24A9C" w:rsidTr="00F24A9C">
        <w:trPr>
          <w:trHeight w:val="56"/>
        </w:trPr>
        <w:tc>
          <w:tcPr>
            <w:tcW w:w="541" w:type="dxa"/>
          </w:tcPr>
          <w:p w:rsidR="00F24A9C" w:rsidRPr="00BA160B"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F24A9C" w:rsidRPr="007C3061" w:rsidRDefault="00F24A9C" w:rsidP="00A24B17">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A24B17">
              <w:rPr>
                <w:rFonts w:ascii="Times New Roman" w:hAnsi="Times New Roman" w:cs="Times New Roman"/>
                <w:sz w:val="24"/>
                <w:szCs w:val="24"/>
              </w:rPr>
              <w:t>зонами отдыха</w:t>
            </w:r>
          </w:p>
        </w:tc>
        <w:tc>
          <w:tcPr>
            <w:tcW w:w="1063" w:type="dxa"/>
          </w:tcPr>
          <w:p w:rsidR="00F24A9C" w:rsidRPr="00C26841" w:rsidRDefault="00F24A9C" w:rsidP="00F24A9C">
            <w:pPr>
              <w:pStyle w:val="ConsPlusNormal"/>
              <w:jc w:val="center"/>
              <w:rPr>
                <w:rFonts w:ascii="Times New Roman" w:hAnsi="Times New Roman" w:cs="Times New Roman"/>
                <w:sz w:val="24"/>
                <w:szCs w:val="24"/>
              </w:rPr>
            </w:pPr>
          </w:p>
        </w:tc>
        <w:tc>
          <w:tcPr>
            <w:tcW w:w="1063" w:type="dxa"/>
          </w:tcPr>
          <w:p w:rsidR="00F24A9C" w:rsidRPr="00C26841" w:rsidRDefault="00F24A9C" w:rsidP="00F24A9C">
            <w:pPr>
              <w:pStyle w:val="ConsPlusNormal"/>
              <w:jc w:val="center"/>
              <w:rPr>
                <w:rFonts w:ascii="Times New Roman" w:hAnsi="Times New Roman" w:cs="Times New Roman"/>
                <w:sz w:val="24"/>
                <w:szCs w:val="24"/>
              </w:rPr>
            </w:pPr>
          </w:p>
        </w:tc>
        <w:tc>
          <w:tcPr>
            <w:tcW w:w="1063" w:type="dxa"/>
          </w:tcPr>
          <w:p w:rsidR="00F24A9C" w:rsidRPr="00C26841" w:rsidRDefault="00A24B17"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24A9C" w:rsidRPr="00C26841" w:rsidRDefault="00A24B17"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24A9C" w:rsidTr="00F24A9C">
        <w:trPr>
          <w:trHeight w:val="56"/>
        </w:trPr>
        <w:tc>
          <w:tcPr>
            <w:tcW w:w="541" w:type="dxa"/>
          </w:tcPr>
          <w:p w:rsidR="00F24A9C" w:rsidRDefault="00F24A9C"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F24A9C" w:rsidRPr="007C3061" w:rsidRDefault="00A24B17" w:rsidP="00F24A9C">
            <w:pPr>
              <w:pStyle w:val="ConsPlusNormal"/>
              <w:rPr>
                <w:rFonts w:ascii="Times New Roman" w:hAnsi="Times New Roman" w:cs="Times New Roman"/>
                <w:sz w:val="24"/>
                <w:szCs w:val="24"/>
              </w:rPr>
            </w:pPr>
            <w:r w:rsidRPr="00A24B17">
              <w:rPr>
                <w:rFonts w:ascii="Times New Roman" w:hAnsi="Times New Roman" w:cs="Times New Roman"/>
                <w:sz w:val="24"/>
                <w:szCs w:val="24"/>
              </w:rPr>
              <w:t>Обеспеченность пляжами, размещаемыми в курортных зонах и зонах отдыха</w:t>
            </w:r>
          </w:p>
        </w:tc>
        <w:tc>
          <w:tcPr>
            <w:tcW w:w="1063" w:type="dxa"/>
          </w:tcPr>
          <w:p w:rsidR="00F24A9C" w:rsidRDefault="00F24A9C" w:rsidP="00F24A9C">
            <w:pPr>
              <w:pStyle w:val="ConsPlusNormal"/>
              <w:jc w:val="center"/>
              <w:rPr>
                <w:rFonts w:ascii="Times New Roman" w:hAnsi="Times New Roman" w:cs="Times New Roman"/>
                <w:sz w:val="24"/>
                <w:szCs w:val="24"/>
              </w:rPr>
            </w:pPr>
          </w:p>
        </w:tc>
        <w:tc>
          <w:tcPr>
            <w:tcW w:w="1063" w:type="dxa"/>
          </w:tcPr>
          <w:p w:rsidR="00F24A9C" w:rsidRDefault="00F24A9C" w:rsidP="00F24A9C">
            <w:pPr>
              <w:pStyle w:val="ConsPlusNormal"/>
              <w:jc w:val="center"/>
              <w:rPr>
                <w:rFonts w:ascii="Times New Roman" w:hAnsi="Times New Roman" w:cs="Times New Roman"/>
                <w:sz w:val="24"/>
                <w:szCs w:val="24"/>
              </w:rPr>
            </w:pPr>
          </w:p>
        </w:tc>
        <w:tc>
          <w:tcPr>
            <w:tcW w:w="1063" w:type="dxa"/>
          </w:tcPr>
          <w:p w:rsidR="00F24A9C" w:rsidRDefault="00A24B17"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F24A9C" w:rsidRDefault="00A24B17" w:rsidP="00F24A9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372593" w:rsidRDefault="00372593" w:rsidP="00372593">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Pr>
          <w:rFonts w:ascii="Times New Roman" w:hAnsi="Times New Roman"/>
        </w:rPr>
        <w:t xml:space="preserve">Примечание: Здесь знак «+» обозначает наличие нормируемого значения для данного показателя и (или) объекта в тексте основной части Нормативов. </w:t>
      </w:r>
    </w:p>
    <w:p w:rsidR="00B035DB" w:rsidRPr="00F152C5" w:rsidRDefault="00B035D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Озеленение зон отдыха (701010602) принято по пункту 9.18 СП 42.13330.2016.</w:t>
      </w:r>
    </w:p>
    <w:p w:rsidR="00416BC6" w:rsidRPr="00151923" w:rsidRDefault="00416BC6" w:rsidP="00151923"/>
    <w:p w:rsidR="00DA0388" w:rsidRPr="00F152C5" w:rsidRDefault="00DA0388"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4" w:name="_Toc185867361"/>
      <w:r w:rsidRPr="00F152C5">
        <w:rPr>
          <w:rFonts w:asciiTheme="majorHAnsi" w:eastAsiaTheme="majorEastAsia" w:hAnsiTheme="majorHAnsi" w:cs="Times New Roman"/>
          <w:b/>
          <w:bCs/>
          <w:iCs/>
          <w:sz w:val="24"/>
          <w:szCs w:val="24"/>
        </w:rPr>
        <w:t>Обоснование значений нормируемых показателей в области</w:t>
      </w:r>
      <w:r w:rsidR="004C4AF7" w:rsidRPr="00F152C5">
        <w:rPr>
          <w:rFonts w:asciiTheme="majorHAnsi" w:eastAsiaTheme="majorEastAsia" w:hAnsiTheme="majorHAnsi" w:cs="Times New Roman"/>
          <w:b/>
          <w:bCs/>
          <w:iCs/>
          <w:sz w:val="24"/>
          <w:szCs w:val="24"/>
        </w:rPr>
        <w:t xml:space="preserve"> инженерного обеспечения территорий</w:t>
      </w:r>
      <w:bookmarkEnd w:id="44"/>
    </w:p>
    <w:p w:rsidR="0083053C" w:rsidRPr="00F152C5" w:rsidRDefault="0083053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Полномочия органов государственной власти субъекта федерации и органов местного самоуправления поселений, муниципальных и городских округов и муниципальных районов в области инженерного обеспечения территорий определены статьями 14, 15 и 16 федерального закона от 06.10.2003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131-ФЗ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 Федерации</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w:t>
      </w:r>
    </w:p>
    <w:p w:rsidR="0083053C" w:rsidRPr="00F152C5" w:rsidRDefault="0083053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w:t>
      </w:r>
      <w:r w:rsidR="002439C2" w:rsidRPr="00F152C5">
        <w:rPr>
          <w:rFonts w:ascii="Times New Roman" w:eastAsiaTheme="minorEastAsia" w:hAnsi="Times New Roman" w:cs="Times New Roman"/>
          <w:sz w:val="24"/>
          <w:szCs w:val="24"/>
        </w:rPr>
        <w:t>инженерного обеспечения территории</w:t>
      </w:r>
      <w:r w:rsidRPr="00F152C5">
        <w:rPr>
          <w:rFonts w:ascii="Times New Roman" w:eastAsiaTheme="minorEastAsia" w:hAnsi="Times New Roman" w:cs="Times New Roman"/>
          <w:sz w:val="24"/>
          <w:szCs w:val="24"/>
        </w:rPr>
        <w:t xml:space="preserve">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5</w:t>
      </w:r>
      <w:r w:rsidR="00020114">
        <w:rPr>
          <w:rFonts w:ascii="Times New Roman" w:eastAsiaTheme="minorEastAsia" w:hAnsi="Times New Roman" w:cs="Times New Roman"/>
          <w:sz w:val="24"/>
          <w:szCs w:val="24"/>
        </w:rPr>
        <w:t>1</w:t>
      </w:r>
      <w:r w:rsidRPr="00F152C5">
        <w:rPr>
          <w:rFonts w:ascii="Times New Roman" w:eastAsiaTheme="minorEastAsia" w:hAnsi="Times New Roman" w:cs="Times New Roman"/>
          <w:sz w:val="24"/>
          <w:szCs w:val="24"/>
        </w:rPr>
        <w:t>.</w:t>
      </w:r>
    </w:p>
    <w:p w:rsidR="0083053C" w:rsidRPr="00F152C5" w:rsidRDefault="0083053C"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DB40D8" w:rsidRPr="00F152C5">
        <w:rPr>
          <w:rFonts w:ascii="Times New Roman" w:eastAsiaTheme="minorEastAsia" w:hAnsi="Times New Roman" w:cs="Times New Roman"/>
          <w:b/>
          <w:bCs/>
          <w:sz w:val="24"/>
          <w:szCs w:val="24"/>
        </w:rPr>
        <w:t>5</w:t>
      </w:r>
      <w:r w:rsidR="00020114">
        <w:rPr>
          <w:rFonts w:ascii="Times New Roman" w:eastAsiaTheme="minorEastAsia" w:hAnsi="Times New Roman" w:cs="Times New Roman"/>
          <w:b/>
          <w:bCs/>
          <w:sz w:val="24"/>
          <w:szCs w:val="24"/>
        </w:rPr>
        <w:t>1</w:t>
      </w:r>
      <w:r w:rsidR="00F152C5" w:rsidRPr="00F152C5">
        <w:rPr>
          <w:rFonts w:ascii="Times New Roman" w:eastAsiaTheme="minorEastAsia" w:hAnsi="Times New Roman" w:cs="Times New Roman"/>
          <w:b/>
          <w:bCs/>
          <w:sz w:val="24"/>
          <w:szCs w:val="24"/>
        </w:rPr>
        <w:t xml:space="preserve">. </w:t>
      </w:r>
      <w:r w:rsidRPr="00F152C5">
        <w:rPr>
          <w:rFonts w:ascii="Times New Roman" w:eastAsiaTheme="minorEastAsia" w:hAnsi="Times New Roman" w:cs="Times New Roman"/>
          <w:b/>
          <w:bCs/>
          <w:sz w:val="24"/>
          <w:szCs w:val="24"/>
        </w:rPr>
        <w:t xml:space="preserve">Перечень нормируемых показателей и (или) объектов регионального и местного значения в области </w:t>
      </w:r>
      <w:r w:rsidR="00AF64A3" w:rsidRPr="00F152C5">
        <w:rPr>
          <w:rFonts w:ascii="Times New Roman" w:eastAsiaTheme="minorEastAsia" w:hAnsi="Times New Roman" w:cs="Times New Roman"/>
          <w:b/>
          <w:bCs/>
          <w:sz w:val="24"/>
          <w:szCs w:val="24"/>
        </w:rPr>
        <w:t>инженерного обеспечения территорий</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83053C" w:rsidTr="0053169D">
        <w:trPr>
          <w:tblHeader/>
        </w:trPr>
        <w:tc>
          <w:tcPr>
            <w:tcW w:w="541" w:type="dxa"/>
          </w:tcPr>
          <w:p w:rsidR="0083053C" w:rsidRPr="00BA160B"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83053C" w:rsidRPr="00BA160B"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83053C" w:rsidRPr="00BA160B"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83053C" w:rsidRPr="00BA160B"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83053C" w:rsidRPr="00BA160B"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83053C" w:rsidRPr="00BA160B"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83053C" w:rsidTr="0053169D">
        <w:trPr>
          <w:trHeight w:val="56"/>
        </w:trPr>
        <w:tc>
          <w:tcPr>
            <w:tcW w:w="541" w:type="dxa"/>
          </w:tcPr>
          <w:p w:rsidR="0083053C" w:rsidRPr="00BA160B"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83053C" w:rsidRDefault="0083053C" w:rsidP="002439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Обеспеченность населения </w:t>
            </w:r>
            <w:r w:rsidR="002439C2">
              <w:rPr>
                <w:rFonts w:ascii="Times New Roman" w:hAnsi="Times New Roman" w:cs="Times New Roman"/>
                <w:sz w:val="24"/>
                <w:szCs w:val="24"/>
              </w:rPr>
              <w:t>объектами водоснабжения и водоотведения</w:t>
            </w:r>
          </w:p>
        </w:tc>
        <w:tc>
          <w:tcPr>
            <w:tcW w:w="1063" w:type="dxa"/>
          </w:tcPr>
          <w:p w:rsidR="0083053C" w:rsidRPr="00C26841" w:rsidRDefault="0083053C" w:rsidP="0053169D">
            <w:pPr>
              <w:pStyle w:val="ConsPlusNormal"/>
              <w:jc w:val="center"/>
              <w:rPr>
                <w:rFonts w:ascii="Times New Roman" w:hAnsi="Times New Roman" w:cs="Times New Roman"/>
                <w:sz w:val="24"/>
                <w:szCs w:val="24"/>
              </w:rPr>
            </w:pPr>
          </w:p>
        </w:tc>
        <w:tc>
          <w:tcPr>
            <w:tcW w:w="1063" w:type="dxa"/>
          </w:tcPr>
          <w:p w:rsidR="0083053C" w:rsidRPr="00C26841" w:rsidRDefault="0083053C" w:rsidP="0053169D">
            <w:pPr>
              <w:pStyle w:val="ConsPlusNormal"/>
              <w:jc w:val="center"/>
              <w:rPr>
                <w:rFonts w:ascii="Times New Roman" w:hAnsi="Times New Roman" w:cs="Times New Roman"/>
                <w:sz w:val="24"/>
                <w:szCs w:val="24"/>
              </w:rPr>
            </w:pPr>
          </w:p>
        </w:tc>
        <w:tc>
          <w:tcPr>
            <w:tcW w:w="1063" w:type="dxa"/>
          </w:tcPr>
          <w:p w:rsidR="0083053C" w:rsidRPr="00C26841" w:rsidRDefault="0083053C"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83053C"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439C2" w:rsidTr="0053169D">
        <w:trPr>
          <w:trHeight w:val="56"/>
        </w:trPr>
        <w:tc>
          <w:tcPr>
            <w:tcW w:w="541" w:type="dxa"/>
          </w:tcPr>
          <w:p w:rsidR="002439C2"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2439C2" w:rsidRDefault="002439C2" w:rsidP="002439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Обеспеченность населения объектами теплоснабжения</w:t>
            </w: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439C2" w:rsidTr="0053169D">
        <w:trPr>
          <w:trHeight w:val="56"/>
        </w:trPr>
        <w:tc>
          <w:tcPr>
            <w:tcW w:w="541" w:type="dxa"/>
          </w:tcPr>
          <w:p w:rsidR="002439C2"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2439C2" w:rsidRDefault="002439C2" w:rsidP="002439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Норма водопотребления</w:t>
            </w: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439C2" w:rsidTr="0053169D">
        <w:trPr>
          <w:trHeight w:val="56"/>
        </w:trPr>
        <w:tc>
          <w:tcPr>
            <w:tcW w:w="541" w:type="dxa"/>
          </w:tcPr>
          <w:p w:rsidR="002439C2"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62" w:type="dxa"/>
          </w:tcPr>
          <w:p w:rsidR="002439C2" w:rsidRDefault="002439C2" w:rsidP="002439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Продолжительность отопительного сезона</w:t>
            </w: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439C2" w:rsidTr="0053169D">
        <w:trPr>
          <w:trHeight w:val="56"/>
        </w:trPr>
        <w:tc>
          <w:tcPr>
            <w:tcW w:w="541" w:type="dxa"/>
          </w:tcPr>
          <w:p w:rsidR="002439C2"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562" w:type="dxa"/>
          </w:tcPr>
          <w:p w:rsidR="002439C2" w:rsidRDefault="002439C2" w:rsidP="002439C2">
            <w:pPr>
              <w:autoSpaceDE w:val="0"/>
              <w:autoSpaceDN w:val="0"/>
              <w:adjustRightInd w:val="0"/>
              <w:rPr>
                <w:rFonts w:ascii="Times New Roman" w:hAnsi="Times New Roman" w:cs="Times New Roman"/>
                <w:sz w:val="24"/>
                <w:szCs w:val="24"/>
              </w:rPr>
            </w:pPr>
            <w:r w:rsidRPr="002439C2">
              <w:rPr>
                <w:rFonts w:ascii="Times New Roman" w:hAnsi="Times New Roman" w:cs="Times New Roman"/>
                <w:sz w:val="24"/>
                <w:szCs w:val="24"/>
              </w:rPr>
              <w:t>Обес</w:t>
            </w:r>
            <w:r>
              <w:rPr>
                <w:rFonts w:ascii="Times New Roman" w:hAnsi="Times New Roman" w:cs="Times New Roman"/>
                <w:sz w:val="24"/>
                <w:szCs w:val="24"/>
              </w:rPr>
              <w:t>печенность населения объектами энергоснабжения</w:t>
            </w: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439C2" w:rsidTr="0053169D">
        <w:trPr>
          <w:trHeight w:val="56"/>
        </w:trPr>
        <w:tc>
          <w:tcPr>
            <w:tcW w:w="541" w:type="dxa"/>
          </w:tcPr>
          <w:p w:rsidR="002439C2"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562" w:type="dxa"/>
          </w:tcPr>
          <w:p w:rsidR="002439C2" w:rsidRDefault="002439C2" w:rsidP="002439C2">
            <w:pPr>
              <w:autoSpaceDE w:val="0"/>
              <w:autoSpaceDN w:val="0"/>
              <w:adjustRightInd w:val="0"/>
              <w:rPr>
                <w:rFonts w:ascii="Times New Roman" w:hAnsi="Times New Roman" w:cs="Times New Roman"/>
                <w:sz w:val="24"/>
                <w:szCs w:val="24"/>
              </w:rPr>
            </w:pPr>
            <w:r w:rsidRPr="002439C2">
              <w:rPr>
                <w:rFonts w:ascii="Times New Roman" w:hAnsi="Times New Roman" w:cs="Times New Roman"/>
                <w:sz w:val="24"/>
                <w:szCs w:val="24"/>
              </w:rPr>
              <w:t xml:space="preserve">Обеспеченность населения объектами </w:t>
            </w:r>
            <w:r>
              <w:rPr>
                <w:rFonts w:ascii="Times New Roman" w:hAnsi="Times New Roman" w:cs="Times New Roman"/>
                <w:sz w:val="24"/>
                <w:szCs w:val="24"/>
              </w:rPr>
              <w:t>газ</w:t>
            </w:r>
            <w:r w:rsidRPr="002439C2">
              <w:rPr>
                <w:rFonts w:ascii="Times New Roman" w:hAnsi="Times New Roman" w:cs="Times New Roman"/>
                <w:sz w:val="24"/>
                <w:szCs w:val="24"/>
              </w:rPr>
              <w:t>оснабжения</w:t>
            </w: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p>
        </w:tc>
        <w:tc>
          <w:tcPr>
            <w:tcW w:w="1063"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2439C2" w:rsidRPr="00C26841" w:rsidRDefault="002439C2"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2439C2" w:rsidRDefault="002439C2" w:rsidP="002439C2">
      <w:pPr>
        <w:spacing w:after="0" w:line="240" w:lineRule="auto"/>
      </w:pPr>
      <w:r w:rsidRPr="002439C2">
        <w:t>Примечание: Здесь знак «+» обозначает наличие нормируемого значения для данного показателя и (или) объекта в тексте основной части Нормативов.</w:t>
      </w:r>
    </w:p>
    <w:p w:rsidR="002439C2" w:rsidRPr="00F152C5" w:rsidRDefault="002439C2" w:rsidP="00F91F18">
      <w:pPr>
        <w:rPr>
          <w:sz w:val="24"/>
          <w:szCs w:val="24"/>
        </w:rPr>
      </w:pPr>
    </w:p>
    <w:p w:rsidR="00F91F18" w:rsidRPr="00F152C5" w:rsidRDefault="00F91F1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Обеспеченность и территориальная доступность объектов теплоснабжения и снабжения населения топливом не нормируется, так как определяется схемой </w:t>
      </w:r>
      <w:r w:rsidRPr="00F152C5">
        <w:rPr>
          <w:rFonts w:ascii="Times New Roman" w:eastAsiaTheme="minorEastAsia" w:hAnsi="Times New Roman" w:cs="Times New Roman"/>
          <w:sz w:val="24"/>
          <w:szCs w:val="24"/>
        </w:rPr>
        <w:lastRenderedPageBreak/>
        <w:t>теплоснабжения муниципального образования в зависимости от нагрузки, конфигурации сетей, применяемого оборудования и т.п. факторов.</w:t>
      </w:r>
    </w:p>
    <w:p w:rsidR="00F91F18" w:rsidRPr="00F152C5" w:rsidRDefault="00F91F1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Обеспеченность и территориальная доступность объектами в области организации в границах поселения электроснабжения не нормируется, так как определяется проектом электроснабжения населённого пункта в зависимости от нагрузки, конфигурации сетей, применяемого оборудования и т.п. факторов.</w:t>
      </w:r>
    </w:p>
    <w:p w:rsidR="00F91F18" w:rsidRPr="00F152C5" w:rsidRDefault="00F91F18" w:rsidP="00F91F18">
      <w:pPr>
        <w:tabs>
          <w:tab w:val="left" w:pos="993"/>
        </w:tabs>
        <w:autoSpaceDE w:val="0"/>
        <w:autoSpaceDN w:val="0"/>
        <w:adjustRightInd w:val="0"/>
        <w:spacing w:before="120" w:after="120" w:line="240" w:lineRule="auto"/>
        <w:ind w:firstLine="426"/>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В основной части настоящих Нормативов приведены укрупнённые показатели электропотребления, установленные в таблице Л</w:t>
      </w:r>
      <w:proofErr w:type="gramStart"/>
      <w:r w:rsidRPr="00F152C5">
        <w:rPr>
          <w:rFonts w:ascii="Times New Roman" w:eastAsiaTheme="minorEastAsia" w:hAnsi="Times New Roman" w:cs="Times New Roman"/>
          <w:sz w:val="24"/>
          <w:szCs w:val="24"/>
        </w:rPr>
        <w:t>1</w:t>
      </w:r>
      <w:proofErr w:type="gramEnd"/>
      <w:r w:rsidRPr="00F152C5">
        <w:rPr>
          <w:rFonts w:ascii="Times New Roman" w:eastAsiaTheme="minorEastAsia" w:hAnsi="Times New Roman" w:cs="Times New Roman"/>
          <w:sz w:val="24"/>
          <w:szCs w:val="24"/>
        </w:rPr>
        <w:t xml:space="preserve"> приложения Л к СП 42.13330.2016.</w:t>
      </w:r>
    </w:p>
    <w:p w:rsidR="00F91F18" w:rsidRPr="00F152C5" w:rsidRDefault="00F91F1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Обеспеченность и территориальная доступность объектами в области организации в границах округа газоснабжения не нормируется, так как определяется схемой газоснабжения для каждого населённого пункта в зависимости от нагрузки, конфигурации сетей, применяемого оборудования и т.п. факторов.</w:t>
      </w:r>
    </w:p>
    <w:p w:rsidR="00F91F18" w:rsidRPr="00F152C5" w:rsidRDefault="00F91F18" w:rsidP="00F91F18">
      <w:pPr>
        <w:tabs>
          <w:tab w:val="left" w:pos="993"/>
        </w:tabs>
        <w:autoSpaceDE w:val="0"/>
        <w:autoSpaceDN w:val="0"/>
        <w:adjustRightInd w:val="0"/>
        <w:spacing w:before="120" w:after="120" w:line="240" w:lineRule="auto"/>
        <w:ind w:firstLine="426"/>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Показатели газоснабжения, включённые в основную часть настоящих Нормативов подготовлены</w:t>
      </w:r>
      <w:proofErr w:type="gramEnd"/>
      <w:r w:rsidRPr="00F152C5">
        <w:rPr>
          <w:rFonts w:ascii="Times New Roman" w:eastAsiaTheme="minorEastAsia" w:hAnsi="Times New Roman" w:cs="Times New Roman"/>
          <w:sz w:val="24"/>
          <w:szCs w:val="24"/>
        </w:rPr>
        <w:t xml:space="preserve"> на основании СП 62.13330.2011 «Свод правил. Газораспределительные системы. Актуализированная редакция СНиП 42-01-2002». Основная доля перспективных объемов потребляемого газа приходится на теплоэнергетические объекты. Расход газа на источники тепла должен учитываться по расчету энергетической эффективности системы. Годовой расход газа этой категории потребителей определяется в соответствии с требованиями определения годовых тепловых нагрузок потребителей, подключенных к этому источнику тепла.</w:t>
      </w:r>
    </w:p>
    <w:p w:rsidR="00F91F18" w:rsidRPr="00F152C5" w:rsidRDefault="00F91F18"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Обеспеченность и территориальная доступность объектами в области организации в границах округа водоснабжения и водоотведения не нормируется, так как определяется схемами водоснабжения и водоотведения муниципального образования в зависимости от нагрузки, конфигурации сетей, применяемого оборудования и т.п. факторов.</w:t>
      </w:r>
    </w:p>
    <w:p w:rsidR="00F91F18" w:rsidRPr="00F152C5" w:rsidRDefault="00F91F18" w:rsidP="00F91F18">
      <w:pPr>
        <w:tabs>
          <w:tab w:val="left" w:pos="993"/>
        </w:tabs>
        <w:autoSpaceDE w:val="0"/>
        <w:autoSpaceDN w:val="0"/>
        <w:adjustRightInd w:val="0"/>
        <w:spacing w:before="120" w:after="120" w:line="240" w:lineRule="auto"/>
        <w:ind w:firstLine="426"/>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Нормируемые показатели  для объектов водоснабжения и водоотведения подготовлены на основании:</w:t>
      </w:r>
    </w:p>
    <w:p w:rsidR="00F91F18" w:rsidRPr="00F152C5" w:rsidRDefault="00F91F18" w:rsidP="00F91F18">
      <w:pPr>
        <w:tabs>
          <w:tab w:val="left" w:pos="993"/>
        </w:tabs>
        <w:autoSpaceDE w:val="0"/>
        <w:autoSpaceDN w:val="0"/>
        <w:adjustRightInd w:val="0"/>
        <w:spacing w:before="120" w:after="120" w:line="240" w:lineRule="auto"/>
        <w:ind w:left="426"/>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1) СП 42.13330.2016 «Градостроительство. Планировка и застройка городских и сельских поселений. Актуализированная редакция СНиП 2.07.01-89*»;</w:t>
      </w:r>
    </w:p>
    <w:p w:rsidR="00F91F18" w:rsidRPr="00F152C5" w:rsidRDefault="00F91F18" w:rsidP="00F91F18">
      <w:pPr>
        <w:tabs>
          <w:tab w:val="left" w:pos="993"/>
        </w:tabs>
        <w:autoSpaceDE w:val="0"/>
        <w:autoSpaceDN w:val="0"/>
        <w:adjustRightInd w:val="0"/>
        <w:spacing w:before="120" w:after="120" w:line="240" w:lineRule="auto"/>
        <w:ind w:left="426"/>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2) СП 30-102-99 «Планировка и застройка территорий малоэтажного жилищного строительства».</w:t>
      </w:r>
    </w:p>
    <w:p w:rsidR="00F91F18" w:rsidRPr="00F152C5" w:rsidRDefault="00F91F18" w:rsidP="002439C2">
      <w:pPr>
        <w:spacing w:after="0" w:line="240" w:lineRule="auto"/>
        <w:rPr>
          <w:sz w:val="24"/>
          <w:szCs w:val="24"/>
        </w:rPr>
      </w:pPr>
    </w:p>
    <w:p w:rsidR="00DA0388" w:rsidRPr="00F152C5" w:rsidRDefault="00DA0388"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5" w:name="_Toc185867362"/>
      <w:r w:rsidRPr="00F152C5">
        <w:rPr>
          <w:rFonts w:asciiTheme="majorHAnsi" w:eastAsiaTheme="majorEastAsia" w:hAnsiTheme="majorHAnsi" w:cs="Times New Roman"/>
          <w:b/>
          <w:bCs/>
          <w:iCs/>
          <w:sz w:val="24"/>
          <w:szCs w:val="24"/>
        </w:rPr>
        <w:t>Обоснование значений нормируемых показателей в области</w:t>
      </w:r>
      <w:r w:rsidR="004C4AF7" w:rsidRPr="00F152C5">
        <w:rPr>
          <w:rFonts w:asciiTheme="majorHAnsi" w:eastAsiaTheme="majorEastAsia" w:hAnsiTheme="majorHAnsi" w:cs="Times New Roman"/>
          <w:b/>
          <w:bCs/>
          <w:iCs/>
          <w:sz w:val="24"/>
          <w:szCs w:val="24"/>
        </w:rPr>
        <w:t xml:space="preserve"> </w:t>
      </w:r>
      <w:r w:rsidR="00F02DA0" w:rsidRPr="00F152C5">
        <w:rPr>
          <w:rFonts w:asciiTheme="majorHAnsi" w:eastAsiaTheme="majorEastAsia" w:hAnsiTheme="majorHAnsi" w:cs="Times New Roman"/>
          <w:b/>
          <w:bCs/>
          <w:iCs/>
          <w:sz w:val="24"/>
          <w:szCs w:val="24"/>
        </w:rPr>
        <w:t xml:space="preserve">накопления, сбора, транспортирования, </w:t>
      </w:r>
      <w:r w:rsidR="004C4AF7" w:rsidRPr="00F152C5">
        <w:rPr>
          <w:rFonts w:asciiTheme="majorHAnsi" w:eastAsiaTheme="majorEastAsia" w:hAnsiTheme="majorHAnsi" w:cs="Times New Roman"/>
          <w:b/>
          <w:bCs/>
          <w:iCs/>
          <w:sz w:val="24"/>
          <w:szCs w:val="24"/>
        </w:rPr>
        <w:t xml:space="preserve">обработки, утилизации, обезвреживания, </w:t>
      </w:r>
      <w:r w:rsidR="00F02DA0" w:rsidRPr="00F152C5">
        <w:rPr>
          <w:rFonts w:asciiTheme="majorHAnsi" w:eastAsiaTheme="majorEastAsia" w:hAnsiTheme="majorHAnsi" w:cs="Times New Roman"/>
          <w:b/>
          <w:bCs/>
          <w:iCs/>
          <w:sz w:val="24"/>
          <w:szCs w:val="24"/>
        </w:rPr>
        <w:t>захоронения</w:t>
      </w:r>
      <w:r w:rsidR="004C4AF7" w:rsidRPr="00F152C5">
        <w:rPr>
          <w:rFonts w:asciiTheme="majorHAnsi" w:eastAsiaTheme="majorEastAsia" w:hAnsiTheme="majorHAnsi" w:cs="Times New Roman"/>
          <w:b/>
          <w:bCs/>
          <w:iCs/>
          <w:sz w:val="24"/>
          <w:szCs w:val="24"/>
        </w:rPr>
        <w:t xml:space="preserve"> твердых коммунальных отходов</w:t>
      </w:r>
      <w:bookmarkEnd w:id="45"/>
    </w:p>
    <w:p w:rsidR="00F02DA0" w:rsidRPr="00F152C5" w:rsidRDefault="00F02DA0"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 xml:space="preserve">Полномочия органов государственной власти субъекта федерации и органов местного самоуправления поселений, муниципальных и городских округов и муниципальных районов в области накопления, сбора, транспортирования, обработки, утилизации, обезвреживания, захоронения твердых коммунальных отходов определены </w:t>
      </w:r>
      <w:r w:rsidR="004272A4" w:rsidRPr="00F152C5">
        <w:rPr>
          <w:rFonts w:ascii="Times New Roman" w:eastAsiaTheme="minorEastAsia" w:hAnsi="Times New Roman" w:cs="Times New Roman"/>
          <w:sz w:val="24"/>
          <w:szCs w:val="24"/>
        </w:rPr>
        <w:t xml:space="preserve">положениями федерального закона от 24.06.1998 № 89-ФЗ «Об отходах производства и потребления» </w:t>
      </w:r>
      <w:r w:rsidRPr="00F152C5">
        <w:rPr>
          <w:rFonts w:ascii="Times New Roman" w:eastAsiaTheme="minorEastAsia" w:hAnsi="Times New Roman" w:cs="Times New Roman"/>
          <w:sz w:val="24"/>
          <w:szCs w:val="24"/>
        </w:rPr>
        <w:t xml:space="preserve">статьями 14, 15 и 16 федерального закона от 06.10.2003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131-ФЗ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w:t>
      </w:r>
      <w:proofErr w:type="gramEnd"/>
      <w:r w:rsidRPr="00F152C5">
        <w:rPr>
          <w:rFonts w:ascii="Times New Roman" w:eastAsiaTheme="minorEastAsia" w:hAnsi="Times New Roman" w:cs="Times New Roman"/>
          <w:sz w:val="24"/>
          <w:szCs w:val="24"/>
        </w:rPr>
        <w:t xml:space="preserve"> Федерации</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w:t>
      </w:r>
    </w:p>
    <w:p w:rsidR="00F02DA0" w:rsidRPr="007A6EDF" w:rsidRDefault="00F02DA0"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8"/>
          <w:szCs w:val="28"/>
        </w:rPr>
      </w:pPr>
      <w:r w:rsidRPr="00F152C5">
        <w:rPr>
          <w:rFonts w:ascii="Times New Roman" w:eastAsiaTheme="minorEastAsia" w:hAnsi="Times New Roman" w:cs="Times New Roman"/>
          <w:sz w:val="24"/>
          <w:szCs w:val="24"/>
        </w:rPr>
        <w:t xml:space="preserve">В области </w:t>
      </w:r>
      <w:r w:rsidR="004272A4" w:rsidRPr="00F152C5">
        <w:rPr>
          <w:rFonts w:ascii="Times New Roman" w:eastAsiaTheme="minorEastAsia" w:hAnsi="Times New Roman" w:cs="Times New Roman"/>
          <w:sz w:val="24"/>
          <w:szCs w:val="24"/>
        </w:rPr>
        <w:t xml:space="preserve">накопления, сбора, транспортирования, обработки, утилизации, обезвреживания, захоронения твердых коммунальных отходов </w:t>
      </w:r>
      <w:r w:rsidRPr="00F152C5">
        <w:rPr>
          <w:rFonts w:ascii="Times New Roman" w:eastAsiaTheme="minorEastAsia" w:hAnsi="Times New Roman" w:cs="Times New Roman"/>
          <w:sz w:val="24"/>
          <w:szCs w:val="24"/>
        </w:rPr>
        <w:t xml:space="preserve">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5</w:t>
      </w:r>
      <w:r w:rsidR="00020114">
        <w:rPr>
          <w:rFonts w:ascii="Times New Roman" w:eastAsiaTheme="minorEastAsia" w:hAnsi="Times New Roman" w:cs="Times New Roman"/>
          <w:sz w:val="24"/>
          <w:szCs w:val="24"/>
        </w:rPr>
        <w:t>2</w:t>
      </w:r>
      <w:r w:rsidRPr="00F152C5">
        <w:rPr>
          <w:rFonts w:ascii="Times New Roman" w:eastAsiaTheme="minorEastAsia" w:hAnsi="Times New Roman" w:cs="Times New Roman"/>
          <w:sz w:val="24"/>
          <w:szCs w:val="24"/>
        </w:rPr>
        <w:t>.</w:t>
      </w:r>
    </w:p>
    <w:p w:rsidR="00F02DA0" w:rsidRPr="00F152C5" w:rsidRDefault="00F02DA0"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lastRenderedPageBreak/>
        <w:t xml:space="preserve">Таблица </w:t>
      </w:r>
      <w:r w:rsidR="00DB40D8" w:rsidRPr="00F152C5">
        <w:rPr>
          <w:rFonts w:ascii="Times New Roman" w:eastAsiaTheme="minorEastAsia" w:hAnsi="Times New Roman" w:cs="Times New Roman"/>
          <w:b/>
          <w:bCs/>
          <w:sz w:val="24"/>
          <w:szCs w:val="24"/>
        </w:rPr>
        <w:t>5</w:t>
      </w:r>
      <w:r w:rsidR="00020114">
        <w:rPr>
          <w:rFonts w:ascii="Times New Roman" w:eastAsiaTheme="minorEastAsia" w:hAnsi="Times New Roman" w:cs="Times New Roman"/>
          <w:b/>
          <w:bCs/>
          <w:sz w:val="24"/>
          <w:szCs w:val="24"/>
        </w:rPr>
        <w:t>2</w:t>
      </w:r>
      <w:r w:rsidR="00F152C5" w:rsidRPr="00F152C5">
        <w:rPr>
          <w:rFonts w:ascii="Times New Roman" w:eastAsiaTheme="minorEastAsia" w:hAnsi="Times New Roman" w:cs="Times New Roman"/>
          <w:b/>
          <w:bCs/>
          <w:sz w:val="24"/>
          <w:szCs w:val="24"/>
        </w:rPr>
        <w:t xml:space="preserve">. </w:t>
      </w:r>
      <w:r w:rsidRPr="00F152C5">
        <w:rPr>
          <w:rFonts w:ascii="Times New Roman" w:eastAsiaTheme="minorEastAsia" w:hAnsi="Times New Roman" w:cs="Times New Roman"/>
          <w:b/>
          <w:bCs/>
          <w:sz w:val="24"/>
          <w:szCs w:val="24"/>
        </w:rPr>
        <w:t xml:space="preserve"> Перечень нормируемых показателей и (или) объектов </w:t>
      </w:r>
      <w:r w:rsidR="004272A4" w:rsidRPr="00F152C5">
        <w:rPr>
          <w:rFonts w:ascii="Times New Roman" w:eastAsiaTheme="minorEastAsia" w:hAnsi="Times New Roman" w:cs="Times New Roman"/>
          <w:b/>
          <w:bCs/>
          <w:sz w:val="24"/>
          <w:szCs w:val="24"/>
        </w:rPr>
        <w:t xml:space="preserve">регионального и </w:t>
      </w:r>
      <w:r w:rsidRPr="00F152C5">
        <w:rPr>
          <w:rFonts w:ascii="Times New Roman" w:eastAsiaTheme="minorEastAsia" w:hAnsi="Times New Roman" w:cs="Times New Roman"/>
          <w:b/>
          <w:bCs/>
          <w:sz w:val="24"/>
          <w:szCs w:val="24"/>
        </w:rPr>
        <w:t xml:space="preserve">местного значения в области </w:t>
      </w:r>
      <w:r w:rsidR="004272A4" w:rsidRPr="00F152C5">
        <w:rPr>
          <w:rFonts w:ascii="Times New Roman" w:eastAsiaTheme="minorEastAsia" w:hAnsi="Times New Roman" w:cs="Times New Roman"/>
          <w:b/>
          <w:bCs/>
          <w:sz w:val="24"/>
          <w:szCs w:val="24"/>
        </w:rPr>
        <w:t>накопления, сбора, транспортирования, обработки, утилизации, обезвреживания, захоронения твердых коммунальных отходов</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F02DA0" w:rsidTr="0053169D">
        <w:trPr>
          <w:tblHeader/>
        </w:trPr>
        <w:tc>
          <w:tcPr>
            <w:tcW w:w="541" w:type="dxa"/>
          </w:tcPr>
          <w:p w:rsidR="00F02DA0" w:rsidRPr="00BA160B" w:rsidRDefault="00F02DA0"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F02DA0" w:rsidRPr="00BA160B" w:rsidRDefault="00F02DA0"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F02DA0" w:rsidRPr="00BA160B" w:rsidRDefault="00F02DA0"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F02DA0" w:rsidRPr="00BA160B" w:rsidRDefault="00F02DA0"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F02DA0" w:rsidRPr="00BA160B" w:rsidRDefault="00F02DA0"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F02DA0" w:rsidRPr="00BA160B" w:rsidRDefault="00F02DA0"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8429CE" w:rsidTr="0053169D">
        <w:trPr>
          <w:trHeight w:val="56"/>
        </w:trPr>
        <w:tc>
          <w:tcPr>
            <w:tcW w:w="541" w:type="dxa"/>
          </w:tcPr>
          <w:p w:rsidR="008429CE" w:rsidRPr="00BA160B"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8429CE" w:rsidRDefault="008429CE" w:rsidP="008429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Обеспеченность населения контейнерами и (или) специальными площадками для сбора ТКО</w:t>
            </w:r>
          </w:p>
        </w:tc>
        <w:tc>
          <w:tcPr>
            <w:tcW w:w="1063" w:type="dxa"/>
          </w:tcPr>
          <w:p w:rsidR="008429CE" w:rsidRPr="00C26841" w:rsidRDefault="008429CE" w:rsidP="0053169D">
            <w:pPr>
              <w:pStyle w:val="ConsPlusNormal"/>
              <w:jc w:val="center"/>
              <w:rPr>
                <w:rFonts w:ascii="Times New Roman" w:hAnsi="Times New Roman" w:cs="Times New Roman"/>
                <w:sz w:val="24"/>
                <w:szCs w:val="24"/>
              </w:rPr>
            </w:pPr>
          </w:p>
        </w:tc>
        <w:tc>
          <w:tcPr>
            <w:tcW w:w="1063" w:type="dxa"/>
          </w:tcPr>
          <w:p w:rsidR="008429CE" w:rsidRPr="00C26841"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8429CE" w:rsidRPr="00C26841"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8429CE" w:rsidRPr="00C26841"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8429CE" w:rsidTr="0053169D">
        <w:trPr>
          <w:trHeight w:val="56"/>
        </w:trPr>
        <w:tc>
          <w:tcPr>
            <w:tcW w:w="541" w:type="dxa"/>
          </w:tcPr>
          <w:p w:rsidR="008429CE"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8429CE" w:rsidRDefault="008429CE" w:rsidP="005316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Обеспеченность стоянками специального транспорта для транспортирования отходов </w:t>
            </w:r>
          </w:p>
        </w:tc>
        <w:tc>
          <w:tcPr>
            <w:tcW w:w="1063" w:type="dxa"/>
          </w:tcPr>
          <w:p w:rsidR="008429CE" w:rsidRDefault="008429CE" w:rsidP="0053169D">
            <w:pPr>
              <w:pStyle w:val="ConsPlusNormal"/>
              <w:jc w:val="center"/>
              <w:rPr>
                <w:rFonts w:ascii="Times New Roman" w:hAnsi="Times New Roman" w:cs="Times New Roman"/>
                <w:sz w:val="24"/>
                <w:szCs w:val="24"/>
              </w:rPr>
            </w:pPr>
          </w:p>
        </w:tc>
        <w:tc>
          <w:tcPr>
            <w:tcW w:w="1063" w:type="dxa"/>
          </w:tcPr>
          <w:p w:rsidR="008429CE"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8429CE" w:rsidRDefault="008429CE"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8429CE" w:rsidRDefault="008429CE" w:rsidP="0053169D">
            <w:pPr>
              <w:pStyle w:val="ConsPlusNormal"/>
              <w:jc w:val="center"/>
              <w:rPr>
                <w:rFonts w:ascii="Times New Roman" w:hAnsi="Times New Roman" w:cs="Times New Roman"/>
                <w:sz w:val="24"/>
                <w:szCs w:val="24"/>
              </w:rPr>
            </w:pPr>
          </w:p>
        </w:tc>
      </w:tr>
    </w:tbl>
    <w:p w:rsidR="00F02DA0" w:rsidRDefault="00F02DA0" w:rsidP="00F02DA0">
      <w:pPr>
        <w:pStyle w:val="ab"/>
        <w:tabs>
          <w:tab w:val="left" w:pos="709"/>
          <w:tab w:val="left" w:pos="993"/>
        </w:tabs>
        <w:autoSpaceDE w:val="0"/>
        <w:autoSpaceDN w:val="0"/>
        <w:adjustRightInd w:val="0"/>
        <w:spacing w:before="120" w:after="120"/>
        <w:ind w:left="0"/>
        <w:contextualSpacing w:val="0"/>
        <w:jc w:val="both"/>
        <w:rPr>
          <w:rFonts w:ascii="Times New Roman" w:hAnsi="Times New Roman"/>
        </w:rPr>
      </w:pPr>
      <w:r>
        <w:rPr>
          <w:rFonts w:ascii="Times New Roman" w:hAnsi="Times New Roman"/>
        </w:rPr>
        <w:t xml:space="preserve">Примечание: Здесь знак «+» обозначает наличие нормируемого значения для данного показателя и (или) объекта в тексте основной части Нормативов. </w:t>
      </w:r>
    </w:p>
    <w:p w:rsidR="00145E1F" w:rsidRPr="00F152C5" w:rsidRDefault="00145E1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К полномочиям субъектов Российской Федерации в области обращения с отходами относятся:</w:t>
      </w:r>
    </w:p>
    <w:p w:rsidR="00145E1F" w:rsidRPr="00F152C5" w:rsidRDefault="00145E1F" w:rsidP="00145E1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145E1F" w:rsidRPr="00F152C5" w:rsidRDefault="00145E1F" w:rsidP="00145E1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установление нормативов накопления твердых коммунальных отходов;</w:t>
      </w:r>
    </w:p>
    <w:p w:rsidR="00145E1F" w:rsidRPr="00F152C5" w:rsidRDefault="00145E1F" w:rsidP="00145E1F">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4272A4" w:rsidRPr="00F152C5" w:rsidRDefault="00145E1F"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К</w:t>
      </w:r>
      <w:r w:rsidR="004272A4" w:rsidRPr="00F152C5">
        <w:rPr>
          <w:rFonts w:ascii="Times New Roman" w:eastAsiaTheme="minorEastAsia" w:hAnsi="Times New Roman" w:cs="Times New Roman"/>
          <w:sz w:val="24"/>
          <w:szCs w:val="24"/>
        </w:rPr>
        <w:t xml:space="preserve"> полномочиям органов местного самоуправления </w:t>
      </w:r>
      <w:r w:rsidR="00175C89" w:rsidRPr="00F152C5">
        <w:rPr>
          <w:rFonts w:ascii="Times New Roman" w:eastAsiaTheme="minorEastAsia" w:hAnsi="Times New Roman" w:cs="Times New Roman"/>
          <w:sz w:val="24"/>
          <w:szCs w:val="24"/>
        </w:rPr>
        <w:t xml:space="preserve">муниципальных районов, </w:t>
      </w:r>
      <w:r w:rsidR="004272A4" w:rsidRPr="00F152C5">
        <w:rPr>
          <w:rFonts w:ascii="Times New Roman" w:eastAsiaTheme="minorEastAsia" w:hAnsi="Times New Roman" w:cs="Times New Roman"/>
          <w:sz w:val="24"/>
          <w:szCs w:val="24"/>
        </w:rPr>
        <w:t>городских и муниципальных округов</w:t>
      </w:r>
      <w:r w:rsidR="00175C89" w:rsidRPr="00F152C5">
        <w:rPr>
          <w:rFonts w:ascii="Times New Roman" w:eastAsiaTheme="minorEastAsia" w:hAnsi="Times New Roman" w:cs="Times New Roman"/>
          <w:sz w:val="24"/>
          <w:szCs w:val="24"/>
        </w:rPr>
        <w:t>, поселений</w:t>
      </w:r>
      <w:r w:rsidR="004272A4" w:rsidRPr="00F152C5">
        <w:rPr>
          <w:rFonts w:ascii="Times New Roman" w:eastAsiaTheme="minorEastAsia" w:hAnsi="Times New Roman" w:cs="Times New Roman"/>
          <w:sz w:val="24"/>
          <w:szCs w:val="24"/>
        </w:rPr>
        <w:t xml:space="preserve"> относятся следующие полномочия, которые могут предполагать размещение объектов местного значения: </w:t>
      </w:r>
    </w:p>
    <w:p w:rsidR="004272A4" w:rsidRPr="00F152C5" w:rsidRDefault="004272A4" w:rsidP="004272A4">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272A4" w:rsidRPr="00F152C5" w:rsidRDefault="004272A4" w:rsidP="004272A4">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75C89" w:rsidRPr="00F152C5" w:rsidRDefault="00175C89"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Органы местного самоуправления муниципального района осуществляют полномочия поселений в области обращения с твердыми коммунальными отходами на территориях сельских поселений, а также на межселенной территории.</w:t>
      </w:r>
    </w:p>
    <w:p w:rsidR="004272A4" w:rsidRPr="00F152C5" w:rsidRDefault="004272A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На территории </w:t>
      </w:r>
      <w:r w:rsidR="00175C89" w:rsidRPr="00F152C5">
        <w:rPr>
          <w:rFonts w:ascii="Times New Roman" w:eastAsiaTheme="minorEastAsia" w:hAnsi="Times New Roman" w:cs="Times New Roman"/>
          <w:sz w:val="24"/>
          <w:szCs w:val="24"/>
        </w:rPr>
        <w:t>муниципальных образований</w:t>
      </w:r>
      <w:r w:rsidRPr="00F152C5">
        <w:rPr>
          <w:rFonts w:ascii="Times New Roman" w:eastAsiaTheme="minorEastAsia" w:hAnsi="Times New Roman" w:cs="Times New Roman"/>
          <w:sz w:val="24"/>
          <w:szCs w:val="24"/>
        </w:rPr>
        <w:t xml:space="preserve"> в соответствии с территориальной схемой обращения с отходами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(далее - специальные площадки).</w:t>
      </w:r>
    </w:p>
    <w:p w:rsidR="004272A4" w:rsidRPr="00F152C5" w:rsidRDefault="004272A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Требования к контейнерным площадкам и специальным площадкам устанавливаются СанПиН 2.1.3684-21</w:t>
      </w:r>
    </w:p>
    <w:p w:rsidR="00D31EAD" w:rsidRPr="00D31EAD" w:rsidRDefault="00D31EAD" w:rsidP="00F152C5">
      <w:pPr>
        <w:jc w:val="center"/>
      </w:pPr>
    </w:p>
    <w:p w:rsidR="00DA0388" w:rsidRPr="00F152C5" w:rsidRDefault="00DA0388"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6" w:name="_Toc185867363"/>
      <w:r w:rsidRPr="00F152C5">
        <w:rPr>
          <w:rFonts w:asciiTheme="majorHAnsi" w:eastAsiaTheme="majorEastAsia" w:hAnsiTheme="majorHAnsi" w:cs="Times New Roman"/>
          <w:b/>
          <w:bCs/>
          <w:iCs/>
          <w:sz w:val="24"/>
          <w:szCs w:val="24"/>
        </w:rPr>
        <w:t>Обоснование значений нормируемых показателей в области</w:t>
      </w:r>
      <w:r w:rsidR="005C5C58" w:rsidRPr="00F152C5">
        <w:rPr>
          <w:rFonts w:asciiTheme="majorHAnsi" w:eastAsiaTheme="majorEastAsia" w:hAnsiTheme="majorHAnsi" w:cs="Times New Roman"/>
          <w:b/>
          <w:bCs/>
          <w:iCs/>
          <w:sz w:val="24"/>
          <w:szCs w:val="24"/>
        </w:rPr>
        <w:t xml:space="preserve"> благоустройства и озеленения</w:t>
      </w:r>
      <w:bookmarkEnd w:id="46"/>
    </w:p>
    <w:p w:rsidR="00AF64A3" w:rsidRPr="00F152C5" w:rsidRDefault="00AF64A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Полномочия органов местного самоуправления поселений, муниципальных и городских округов в области благоустройства и озеленения территорий определены статьями 14 и 16 федерального закона от 06.10.2003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131-ФЗ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 Федерации</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w:t>
      </w:r>
    </w:p>
    <w:p w:rsidR="00AF64A3" w:rsidRPr="00F152C5" w:rsidRDefault="00AF64A3"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благоустройства и озеленения территории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5</w:t>
      </w:r>
      <w:r w:rsidR="00020114">
        <w:rPr>
          <w:rFonts w:ascii="Times New Roman" w:eastAsiaTheme="minorEastAsia" w:hAnsi="Times New Roman" w:cs="Times New Roman"/>
          <w:sz w:val="24"/>
          <w:szCs w:val="24"/>
        </w:rPr>
        <w:t>3</w:t>
      </w:r>
      <w:r w:rsidRPr="00F152C5">
        <w:rPr>
          <w:rFonts w:ascii="Times New Roman" w:eastAsiaTheme="minorEastAsia" w:hAnsi="Times New Roman" w:cs="Times New Roman"/>
          <w:sz w:val="24"/>
          <w:szCs w:val="24"/>
        </w:rPr>
        <w:t>.</w:t>
      </w:r>
    </w:p>
    <w:p w:rsidR="00AF64A3" w:rsidRPr="00F152C5" w:rsidRDefault="00AF64A3"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F152C5" w:rsidRPr="00F152C5">
        <w:rPr>
          <w:rFonts w:ascii="Times New Roman" w:eastAsiaTheme="minorEastAsia" w:hAnsi="Times New Roman" w:cs="Times New Roman"/>
          <w:b/>
          <w:bCs/>
          <w:sz w:val="24"/>
          <w:szCs w:val="24"/>
        </w:rPr>
        <w:t>5</w:t>
      </w:r>
      <w:r w:rsidR="00020114">
        <w:rPr>
          <w:rFonts w:ascii="Times New Roman" w:eastAsiaTheme="minorEastAsia" w:hAnsi="Times New Roman" w:cs="Times New Roman"/>
          <w:b/>
          <w:bCs/>
          <w:sz w:val="24"/>
          <w:szCs w:val="24"/>
        </w:rPr>
        <w:t>3</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регионального и местного значения в области благоустройства и озеленения территорий</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AF64A3" w:rsidTr="0053169D">
        <w:trPr>
          <w:tblHeader/>
        </w:trPr>
        <w:tc>
          <w:tcPr>
            <w:tcW w:w="541" w:type="dxa"/>
          </w:tcPr>
          <w:p w:rsidR="00AF64A3" w:rsidRPr="00BA160B"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AF64A3" w:rsidRPr="00BA160B"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AF64A3" w:rsidRPr="00BA160B"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AF64A3" w:rsidRPr="00BA160B"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AF64A3" w:rsidRPr="00BA160B"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AF64A3" w:rsidRPr="00BA160B"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AF64A3" w:rsidTr="0053169D">
        <w:trPr>
          <w:trHeight w:val="56"/>
        </w:trPr>
        <w:tc>
          <w:tcPr>
            <w:tcW w:w="541" w:type="dxa"/>
          </w:tcPr>
          <w:p w:rsidR="00AF64A3" w:rsidRPr="00BA160B"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AF64A3" w:rsidRDefault="006A057C" w:rsidP="005316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Обеспеченность населения озеленением различных видов</w:t>
            </w:r>
          </w:p>
        </w:tc>
        <w:tc>
          <w:tcPr>
            <w:tcW w:w="1063" w:type="dxa"/>
          </w:tcPr>
          <w:p w:rsidR="00AF64A3" w:rsidRPr="00C26841" w:rsidRDefault="00AF64A3" w:rsidP="0053169D">
            <w:pPr>
              <w:pStyle w:val="ConsPlusNormal"/>
              <w:jc w:val="center"/>
              <w:rPr>
                <w:rFonts w:ascii="Times New Roman" w:hAnsi="Times New Roman" w:cs="Times New Roman"/>
                <w:sz w:val="24"/>
                <w:szCs w:val="24"/>
              </w:rPr>
            </w:pPr>
          </w:p>
        </w:tc>
        <w:tc>
          <w:tcPr>
            <w:tcW w:w="1063" w:type="dxa"/>
          </w:tcPr>
          <w:p w:rsidR="00AF64A3" w:rsidRPr="00C26841" w:rsidRDefault="00AF64A3" w:rsidP="0053169D">
            <w:pPr>
              <w:pStyle w:val="ConsPlusNormal"/>
              <w:jc w:val="center"/>
              <w:rPr>
                <w:rFonts w:ascii="Times New Roman" w:hAnsi="Times New Roman" w:cs="Times New Roman"/>
                <w:sz w:val="24"/>
                <w:szCs w:val="24"/>
              </w:rPr>
            </w:pPr>
          </w:p>
        </w:tc>
        <w:tc>
          <w:tcPr>
            <w:tcW w:w="1063" w:type="dxa"/>
          </w:tcPr>
          <w:p w:rsidR="00AF64A3" w:rsidRPr="00C26841"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AF64A3" w:rsidRPr="00C26841"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AF64A3" w:rsidTr="0053169D">
        <w:trPr>
          <w:trHeight w:val="56"/>
        </w:trPr>
        <w:tc>
          <w:tcPr>
            <w:tcW w:w="541" w:type="dxa"/>
          </w:tcPr>
          <w:p w:rsidR="00AF64A3"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AF64A3" w:rsidRDefault="006A057C" w:rsidP="005316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Обеспеченность населения общественными уборными</w:t>
            </w:r>
          </w:p>
        </w:tc>
        <w:tc>
          <w:tcPr>
            <w:tcW w:w="1063" w:type="dxa"/>
          </w:tcPr>
          <w:p w:rsidR="00AF64A3" w:rsidRPr="00C26841" w:rsidRDefault="00AF64A3" w:rsidP="0053169D">
            <w:pPr>
              <w:pStyle w:val="ConsPlusNormal"/>
              <w:jc w:val="center"/>
              <w:rPr>
                <w:rFonts w:ascii="Times New Roman" w:hAnsi="Times New Roman" w:cs="Times New Roman"/>
                <w:sz w:val="24"/>
                <w:szCs w:val="24"/>
              </w:rPr>
            </w:pPr>
          </w:p>
        </w:tc>
        <w:tc>
          <w:tcPr>
            <w:tcW w:w="1063" w:type="dxa"/>
          </w:tcPr>
          <w:p w:rsidR="00AF64A3" w:rsidRPr="00C26841" w:rsidRDefault="00AF64A3" w:rsidP="0053169D">
            <w:pPr>
              <w:pStyle w:val="ConsPlusNormal"/>
              <w:jc w:val="center"/>
              <w:rPr>
                <w:rFonts w:ascii="Times New Roman" w:hAnsi="Times New Roman" w:cs="Times New Roman"/>
                <w:sz w:val="24"/>
                <w:szCs w:val="24"/>
              </w:rPr>
            </w:pPr>
          </w:p>
        </w:tc>
        <w:tc>
          <w:tcPr>
            <w:tcW w:w="1063" w:type="dxa"/>
          </w:tcPr>
          <w:p w:rsidR="00AF64A3" w:rsidRPr="00C26841"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AF64A3" w:rsidRPr="00C26841" w:rsidRDefault="00AF64A3" w:rsidP="005316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AF64A3" w:rsidRDefault="00AF64A3" w:rsidP="00AF64A3">
      <w:pPr>
        <w:spacing w:after="0" w:line="240" w:lineRule="auto"/>
      </w:pPr>
      <w:r w:rsidRPr="002439C2">
        <w:t>Примечание: Здесь знак «+» обозначает наличие нормируемого значения для данного показателя и (или) объекта в тексте основной части Нормативов.</w:t>
      </w:r>
    </w:p>
    <w:p w:rsidR="006A057C" w:rsidRPr="00F152C5" w:rsidRDefault="006A057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Обеспеченность населения озеленёнными территориями принята по таблице </w:t>
      </w:r>
      <w:r w:rsidR="00E918DC" w:rsidRPr="00F152C5">
        <w:rPr>
          <w:rFonts w:ascii="Times New Roman" w:eastAsiaTheme="minorEastAsia" w:hAnsi="Times New Roman" w:cs="Times New Roman"/>
          <w:sz w:val="24"/>
          <w:szCs w:val="24"/>
        </w:rPr>
        <w:t>9.2 СП 42.13330.2016.</w:t>
      </w:r>
    </w:p>
    <w:p w:rsidR="00F679FA" w:rsidRPr="00F152C5" w:rsidRDefault="00F679FA"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Определени</w:t>
      </w:r>
      <w:r w:rsidR="006A057C" w:rsidRPr="00F152C5">
        <w:rPr>
          <w:rFonts w:ascii="Times New Roman" w:eastAsiaTheme="minorEastAsia" w:hAnsi="Times New Roman" w:cs="Times New Roman"/>
          <w:sz w:val="24"/>
          <w:szCs w:val="24"/>
        </w:rPr>
        <w:t>е размеров детского парка</w:t>
      </w:r>
      <w:r w:rsidRPr="00F152C5">
        <w:rPr>
          <w:rFonts w:ascii="Times New Roman" w:eastAsiaTheme="minorEastAsia" w:hAnsi="Times New Roman" w:cs="Times New Roman"/>
          <w:sz w:val="24"/>
          <w:szCs w:val="24"/>
        </w:rPr>
        <w:t xml:space="preserve"> производится в РНГП в соответствии с пунктом 9.11 СП 42.13330.2016.</w:t>
      </w:r>
    </w:p>
    <w:p w:rsidR="004C2F22" w:rsidRPr="00F152C5" w:rsidRDefault="004C2F22"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Обеспеченность населения уборными </w:t>
      </w:r>
      <w:r w:rsidR="00A11C1F" w:rsidRPr="00F152C5">
        <w:rPr>
          <w:rFonts w:ascii="Times New Roman" w:eastAsiaTheme="minorEastAsia" w:hAnsi="Times New Roman" w:cs="Times New Roman"/>
          <w:sz w:val="24"/>
          <w:szCs w:val="24"/>
        </w:rPr>
        <w:t xml:space="preserve">в населённых пунктах </w:t>
      </w:r>
      <w:r w:rsidRPr="00F152C5">
        <w:rPr>
          <w:rFonts w:ascii="Times New Roman" w:eastAsiaTheme="minorEastAsia" w:hAnsi="Times New Roman" w:cs="Times New Roman"/>
          <w:sz w:val="24"/>
          <w:szCs w:val="24"/>
        </w:rPr>
        <w:t>принята в соответствии с приложением</w:t>
      </w:r>
      <w:proofErr w:type="gramStart"/>
      <w:r w:rsidRPr="00F152C5">
        <w:rPr>
          <w:rFonts w:ascii="Times New Roman" w:eastAsiaTheme="minorEastAsia" w:hAnsi="Times New Roman" w:cs="Times New Roman"/>
          <w:sz w:val="24"/>
          <w:szCs w:val="24"/>
        </w:rPr>
        <w:t xml:space="preserve"> Д</w:t>
      </w:r>
      <w:proofErr w:type="gramEnd"/>
      <w:r w:rsidRPr="00F152C5">
        <w:rPr>
          <w:rFonts w:ascii="Times New Roman" w:eastAsiaTheme="minorEastAsia" w:hAnsi="Times New Roman" w:cs="Times New Roman"/>
          <w:sz w:val="24"/>
          <w:szCs w:val="24"/>
        </w:rPr>
        <w:t xml:space="preserve"> к СП 42.13330.2016. Максимальный радиус доступности соответствует 15 минутам бодрого пешего хода при скорости 4 км/ч.</w:t>
      </w:r>
    </w:p>
    <w:p w:rsidR="00F679FA" w:rsidRPr="00F152C5" w:rsidRDefault="00F679FA" w:rsidP="004C2F22">
      <w:pPr>
        <w:rPr>
          <w:sz w:val="24"/>
          <w:szCs w:val="24"/>
        </w:rPr>
      </w:pPr>
    </w:p>
    <w:p w:rsidR="007222D1" w:rsidRPr="00F152C5" w:rsidRDefault="007222D1"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7" w:name="_Toc185867364"/>
      <w:r w:rsidRPr="00F152C5">
        <w:rPr>
          <w:rFonts w:asciiTheme="majorHAnsi" w:eastAsiaTheme="majorEastAsia" w:hAnsiTheme="majorHAnsi" w:cs="Times New Roman"/>
          <w:b/>
          <w:bCs/>
          <w:iCs/>
          <w:sz w:val="24"/>
          <w:szCs w:val="24"/>
        </w:rPr>
        <w:t>Обоснование значений нормируемых показателей в области захоронения, организации ритуальных услуг</w:t>
      </w:r>
      <w:bookmarkEnd w:id="47"/>
    </w:p>
    <w:p w:rsidR="00E918DC" w:rsidRPr="00F152C5" w:rsidRDefault="00E918D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Полномочия органов местного самоуправления поселений, муниципальных и городских округов, муниципальных районов в области организации захоронения, ритуальных услуг определены статьями 14, 15 и 16 федерального закона от 06.10.2003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131-ФЗ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Об общих принципах организации местного самоуправления в Российской Федерации</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w:t>
      </w:r>
    </w:p>
    <w:p w:rsidR="00E918DC" w:rsidRPr="00F152C5" w:rsidRDefault="00E918DC"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области захоронения, организации ритуальных услуг настоящими Нормативами регулируются показатели и (или) объекты, приведённые в таблице </w:t>
      </w:r>
      <w:r w:rsidR="00DB40D8" w:rsidRPr="00F152C5">
        <w:rPr>
          <w:rFonts w:ascii="Times New Roman" w:eastAsiaTheme="minorEastAsia" w:hAnsi="Times New Roman" w:cs="Times New Roman"/>
          <w:sz w:val="24"/>
          <w:szCs w:val="24"/>
        </w:rPr>
        <w:t>5</w:t>
      </w:r>
      <w:r w:rsidR="00020114">
        <w:rPr>
          <w:rFonts w:ascii="Times New Roman" w:eastAsiaTheme="minorEastAsia" w:hAnsi="Times New Roman" w:cs="Times New Roman"/>
          <w:sz w:val="24"/>
          <w:szCs w:val="24"/>
        </w:rPr>
        <w:t>4</w:t>
      </w:r>
      <w:r w:rsidRPr="00F152C5">
        <w:rPr>
          <w:rFonts w:ascii="Times New Roman" w:eastAsiaTheme="minorEastAsia" w:hAnsi="Times New Roman" w:cs="Times New Roman"/>
          <w:sz w:val="24"/>
          <w:szCs w:val="24"/>
        </w:rPr>
        <w:t>.</w:t>
      </w:r>
    </w:p>
    <w:p w:rsidR="00E918DC" w:rsidRPr="00F152C5" w:rsidRDefault="00E918DC"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lastRenderedPageBreak/>
        <w:t xml:space="preserve">Таблица </w:t>
      </w:r>
      <w:r w:rsidR="00DB40D8" w:rsidRPr="00F152C5">
        <w:rPr>
          <w:rFonts w:ascii="Times New Roman" w:eastAsiaTheme="minorEastAsia" w:hAnsi="Times New Roman" w:cs="Times New Roman"/>
          <w:b/>
          <w:bCs/>
          <w:sz w:val="24"/>
          <w:szCs w:val="24"/>
        </w:rPr>
        <w:t>5</w:t>
      </w:r>
      <w:r w:rsidR="00020114">
        <w:rPr>
          <w:rFonts w:ascii="Times New Roman" w:eastAsiaTheme="minorEastAsia" w:hAnsi="Times New Roman" w:cs="Times New Roman"/>
          <w:b/>
          <w:bCs/>
          <w:sz w:val="24"/>
          <w:szCs w:val="24"/>
        </w:rPr>
        <w:t>4</w:t>
      </w:r>
      <w:r w:rsidRPr="00F152C5">
        <w:rPr>
          <w:rFonts w:ascii="Times New Roman" w:eastAsiaTheme="minorEastAsia" w:hAnsi="Times New Roman" w:cs="Times New Roman"/>
          <w:b/>
          <w:bCs/>
          <w:sz w:val="24"/>
          <w:szCs w:val="24"/>
        </w:rPr>
        <w:t xml:space="preserve"> </w:t>
      </w:r>
      <w:r w:rsidR="00F152C5" w:rsidRPr="00F152C5">
        <w:rPr>
          <w:rFonts w:ascii="Times New Roman" w:eastAsiaTheme="minorEastAsia" w:hAnsi="Times New Roman" w:cs="Times New Roman"/>
          <w:b/>
          <w:bCs/>
          <w:sz w:val="24"/>
          <w:szCs w:val="24"/>
        </w:rPr>
        <w:t xml:space="preserve">. </w:t>
      </w:r>
      <w:r w:rsidRPr="00F152C5">
        <w:rPr>
          <w:rFonts w:ascii="Times New Roman" w:eastAsiaTheme="minorEastAsia" w:hAnsi="Times New Roman" w:cs="Times New Roman"/>
          <w:b/>
          <w:bCs/>
          <w:sz w:val="24"/>
          <w:szCs w:val="24"/>
        </w:rPr>
        <w:t>Перечень нормируемых показателей и (или) объектов местного значения в области захоронения, организации ритуальных услуг</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E918DC" w:rsidTr="00A94D6B">
        <w:trPr>
          <w:tblHeader/>
        </w:trPr>
        <w:tc>
          <w:tcPr>
            <w:tcW w:w="541" w:type="dxa"/>
          </w:tcPr>
          <w:p w:rsidR="00E918DC" w:rsidRPr="00BA160B"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E918DC" w:rsidRPr="00BA160B"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E918DC" w:rsidRPr="00BA160B"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E918DC" w:rsidRPr="00BA160B"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E918DC" w:rsidRPr="00BA160B"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E918DC" w:rsidRPr="00BA160B"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E918DC" w:rsidTr="00A94D6B">
        <w:trPr>
          <w:trHeight w:val="56"/>
        </w:trPr>
        <w:tc>
          <w:tcPr>
            <w:tcW w:w="541" w:type="dxa"/>
          </w:tcPr>
          <w:p w:rsidR="00E918DC" w:rsidRPr="00BA160B"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E918DC" w:rsidRDefault="003911B8" w:rsidP="00A94D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Обеспеченность населения территориями кладбищ традиционного захоронения</w:t>
            </w:r>
          </w:p>
        </w:tc>
        <w:tc>
          <w:tcPr>
            <w:tcW w:w="1063" w:type="dxa"/>
          </w:tcPr>
          <w:p w:rsidR="00E918DC" w:rsidRPr="00C26841" w:rsidRDefault="00E918DC" w:rsidP="00A94D6B">
            <w:pPr>
              <w:pStyle w:val="ConsPlusNormal"/>
              <w:jc w:val="center"/>
              <w:rPr>
                <w:rFonts w:ascii="Times New Roman" w:hAnsi="Times New Roman" w:cs="Times New Roman"/>
                <w:sz w:val="24"/>
                <w:szCs w:val="24"/>
              </w:rPr>
            </w:pPr>
          </w:p>
        </w:tc>
        <w:tc>
          <w:tcPr>
            <w:tcW w:w="1063" w:type="dxa"/>
          </w:tcPr>
          <w:p w:rsidR="00E918DC" w:rsidRPr="00C26841"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E918DC" w:rsidRPr="00C26841"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E918DC" w:rsidRPr="00C26841" w:rsidRDefault="00E918DC" w:rsidP="00A94D6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E918DC" w:rsidRDefault="00E918DC" w:rsidP="00E918DC">
      <w:pPr>
        <w:spacing w:after="0" w:line="240" w:lineRule="auto"/>
      </w:pPr>
      <w:r w:rsidRPr="002439C2">
        <w:t>Примечание: Здесь знак «+» обозначает наличие нормируемого значения для данного показателя и (или) объекта в тексте основной части Нормативов.</w:t>
      </w:r>
    </w:p>
    <w:p w:rsidR="00A94D6B" w:rsidRPr="00F152C5" w:rsidRDefault="00A94D6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Площади, необходимые для организации объектов погребения, обоснованы положениями СП 42.13330.2016 и МДК 11-01.2002 "Рекомендации о порядке похорон и содержании кладбищ в Российской Федерации".</w:t>
      </w:r>
    </w:p>
    <w:p w:rsidR="00A94D6B" w:rsidRPr="00F152C5" w:rsidRDefault="00A94D6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Формула расчета</w:t>
      </w:r>
      <w:r w:rsidRPr="00F152C5">
        <w:rPr>
          <w:rFonts w:ascii="Times New Roman" w:eastAsiaTheme="minorEastAsia" w:hAnsi="Times New Roman" w:cs="Times New Roman"/>
          <w:sz w:val="24"/>
          <w:szCs w:val="24"/>
          <w:lang w:val="en-US"/>
        </w:rPr>
        <w:t xml:space="preserve"> </w:t>
      </w:r>
      <w:r w:rsidR="00DB40D8" w:rsidRPr="00F152C5">
        <w:rPr>
          <w:rFonts w:ascii="Times New Roman" w:eastAsiaTheme="minorEastAsia" w:hAnsi="Times New Roman" w:cs="Times New Roman"/>
          <w:sz w:val="24"/>
          <w:szCs w:val="24"/>
          <w:lang w:val="en-US"/>
        </w:rPr>
        <w:t>[</w:t>
      </w:r>
      <w:r w:rsidR="00DB40D8" w:rsidRPr="00F152C5">
        <w:rPr>
          <w:rFonts w:ascii="Times New Roman" w:eastAsiaTheme="minorEastAsia" w:hAnsi="Times New Roman" w:cs="Times New Roman"/>
          <w:sz w:val="24"/>
          <w:szCs w:val="24"/>
        </w:rPr>
        <w:t>5</w:t>
      </w:r>
      <w:r w:rsidRPr="00F152C5">
        <w:rPr>
          <w:rFonts w:ascii="Times New Roman" w:eastAsiaTheme="minorEastAsia" w:hAnsi="Times New Roman" w:cs="Times New Roman"/>
          <w:sz w:val="24"/>
          <w:szCs w:val="24"/>
          <w:lang w:val="en-US"/>
        </w:rPr>
        <w:t>]</w:t>
      </w:r>
      <w:r w:rsidRPr="00F152C5">
        <w:rPr>
          <w:rFonts w:ascii="Times New Roman" w:eastAsiaTheme="minorEastAsia" w:hAnsi="Times New Roman" w:cs="Times New Roman"/>
          <w:sz w:val="24"/>
          <w:szCs w:val="24"/>
        </w:rPr>
        <w:t xml:space="preserve">: </w:t>
      </w:r>
    </w:p>
    <w:p w:rsidR="00A94D6B" w:rsidRPr="00F152C5" w:rsidRDefault="00A94D6B" w:rsidP="00A94D6B">
      <w:pPr>
        <w:tabs>
          <w:tab w:val="left" w:pos="709"/>
          <w:tab w:val="left" w:pos="993"/>
        </w:tabs>
        <w:autoSpaceDE w:val="0"/>
        <w:autoSpaceDN w:val="0"/>
        <w:adjustRightInd w:val="0"/>
        <w:spacing w:before="120" w:after="120" w:line="240" w:lineRule="auto"/>
        <w:jc w:val="center"/>
        <w:rPr>
          <w:rFonts w:ascii="Times New Roman" w:hAnsi="Times New Roman"/>
          <w:sz w:val="24"/>
          <w:szCs w:val="24"/>
        </w:rPr>
      </w:pPr>
      <m:oMath>
        <m:r>
          <m:rPr>
            <m:nor/>
          </m:rPr>
          <w:rPr>
            <w:rFonts w:ascii="Times New Roman" w:hAnsi="Times New Roman"/>
            <w:sz w:val="24"/>
            <w:szCs w:val="24"/>
          </w:rPr>
          <m:t>П=</m:t>
        </m:r>
        <m:sSub>
          <m:sSubPr>
            <m:ctrlPr>
              <w:rPr>
                <w:rFonts w:ascii="Cambria Math" w:hAnsi="Cambria Math"/>
                <w:sz w:val="24"/>
                <w:szCs w:val="24"/>
              </w:rPr>
            </m:ctrlPr>
          </m:sSubPr>
          <m:e>
            <m:r>
              <m:rPr>
                <m:sty m:val="p"/>
              </m:rPr>
              <w:rPr>
                <w:rFonts w:ascii="Cambria Math" w:hAnsi="Cambria Math"/>
                <w:sz w:val="24"/>
                <w:szCs w:val="24"/>
              </w:rPr>
              <m:t>П</m:t>
            </m:r>
          </m:e>
          <m:sub>
            <m:r>
              <m:rPr>
                <m:sty m:val="p"/>
              </m:rPr>
              <w:rPr>
                <w:rFonts w:ascii="Cambria Math" w:hAnsi="Cambria Math"/>
                <w:sz w:val="24"/>
                <w:szCs w:val="24"/>
              </w:rPr>
              <m:t>б</m:t>
            </m:r>
          </m:sub>
        </m:sSub>
        <m:r>
          <m:rPr>
            <m:sty m:val="p"/>
          </m:rPr>
          <w:rPr>
            <w:rFonts w:ascii="Cambria Math" w:hAnsi="Cambria Math"/>
            <w:sz w:val="24"/>
            <w:szCs w:val="24"/>
          </w:rPr>
          <m:t>×К</m:t>
        </m:r>
      </m:oMath>
      <w:r w:rsidRPr="00F152C5">
        <w:rPr>
          <w:rFonts w:ascii="Times New Roman" w:eastAsiaTheme="minorEastAsia" w:hAnsi="Times New Roman"/>
          <w:sz w:val="24"/>
          <w:szCs w:val="24"/>
        </w:rPr>
        <w:t xml:space="preserve">     </w:t>
      </w:r>
      <w:proofErr w:type="gramStart"/>
      <w:r w:rsidRPr="00F152C5">
        <w:rPr>
          <w:rFonts w:ascii="Times New Roman" w:eastAsiaTheme="minorEastAsia" w:hAnsi="Times New Roman"/>
          <w:sz w:val="24"/>
          <w:szCs w:val="24"/>
          <w:lang w:val="en-US"/>
        </w:rPr>
        <w:t xml:space="preserve">[ </w:t>
      </w:r>
      <w:r w:rsidR="00DB40D8" w:rsidRPr="00F152C5">
        <w:rPr>
          <w:rFonts w:ascii="Times New Roman" w:eastAsiaTheme="minorEastAsia" w:hAnsi="Times New Roman"/>
          <w:sz w:val="24"/>
          <w:szCs w:val="24"/>
        </w:rPr>
        <w:t>5</w:t>
      </w:r>
      <w:proofErr w:type="gramEnd"/>
      <w:r w:rsidRPr="00F152C5">
        <w:rPr>
          <w:rFonts w:ascii="Times New Roman" w:eastAsiaTheme="minorEastAsia" w:hAnsi="Times New Roman"/>
          <w:sz w:val="24"/>
          <w:szCs w:val="24"/>
          <w:lang w:val="en-US"/>
        </w:rPr>
        <w:t xml:space="preserve"> ]</w:t>
      </w:r>
      <w:r w:rsidRPr="00F152C5">
        <w:rPr>
          <w:rFonts w:ascii="Times New Roman" w:eastAsiaTheme="minorEastAsia" w:hAnsi="Times New Roman"/>
          <w:sz w:val="24"/>
          <w:szCs w:val="24"/>
        </w:rPr>
        <w:t>,</w:t>
      </w:r>
    </w:p>
    <w:p w:rsidR="00A94D6B" w:rsidRPr="00F152C5" w:rsidRDefault="00A94D6B" w:rsidP="00A94D6B">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где:</w:t>
      </w:r>
    </w:p>
    <w:p w:rsidR="00A94D6B" w:rsidRPr="00F152C5" w:rsidRDefault="00A94D6B" w:rsidP="00A94D6B">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П</w:t>
      </w:r>
      <w:proofErr w:type="gramEnd"/>
      <w:r w:rsidRPr="00F152C5">
        <w:rPr>
          <w:rFonts w:ascii="Times New Roman" w:eastAsiaTheme="minorEastAsia" w:hAnsi="Times New Roman" w:cs="Times New Roman"/>
          <w:sz w:val="24"/>
          <w:szCs w:val="24"/>
        </w:rPr>
        <w:t xml:space="preserve"> - предельные значения расчетных показателей минимально допустимого уровня обеспеченности мест захоронения;</w:t>
      </w:r>
    </w:p>
    <w:p w:rsidR="00A94D6B" w:rsidRPr="00F152C5" w:rsidRDefault="00A94D6B" w:rsidP="00A94D6B">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Пб - базовые показатели обеспеченности местами захоронения - площадь брутто для определения размера земельного участка для кладбища. </w:t>
      </w:r>
    </w:p>
    <w:p w:rsidR="00A94D6B" w:rsidRPr="00F152C5" w:rsidRDefault="00A94D6B" w:rsidP="00A94D6B">
      <w:pPr>
        <w:tabs>
          <w:tab w:val="left" w:pos="993"/>
        </w:tabs>
        <w:autoSpaceDE w:val="0"/>
        <w:autoSpaceDN w:val="0"/>
        <w:adjustRightInd w:val="0"/>
        <w:spacing w:before="120" w:after="120" w:line="240" w:lineRule="auto"/>
        <w:ind w:left="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К</w:t>
      </w:r>
      <w:proofErr w:type="gramEnd"/>
      <w:r w:rsidRPr="00F152C5">
        <w:rPr>
          <w:rFonts w:ascii="Times New Roman" w:eastAsiaTheme="minorEastAsia" w:hAnsi="Times New Roman" w:cs="Times New Roman"/>
          <w:sz w:val="24"/>
          <w:szCs w:val="24"/>
        </w:rPr>
        <w:t xml:space="preserve"> - приведенная величина, равная 0,1.</w:t>
      </w:r>
    </w:p>
    <w:p w:rsidR="00A94D6B" w:rsidRPr="00F152C5" w:rsidRDefault="00A94D6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Размер земельного участка для кладбища устанавливается из расчета 2 </w:t>
      </w:r>
      <w:proofErr w:type="spellStart"/>
      <w:r w:rsidRPr="00F152C5">
        <w:rPr>
          <w:rFonts w:ascii="Times New Roman" w:eastAsiaTheme="minorEastAsia" w:hAnsi="Times New Roman" w:cs="Times New Roman"/>
          <w:sz w:val="24"/>
          <w:szCs w:val="24"/>
        </w:rPr>
        <w:t>кв</w:t>
      </w:r>
      <w:proofErr w:type="gramStart"/>
      <w:r w:rsidRPr="00F152C5">
        <w:rPr>
          <w:rFonts w:ascii="Times New Roman" w:eastAsiaTheme="minorEastAsia" w:hAnsi="Times New Roman" w:cs="Times New Roman"/>
          <w:sz w:val="24"/>
          <w:szCs w:val="24"/>
        </w:rPr>
        <w:t>.м</w:t>
      </w:r>
      <w:proofErr w:type="spellEnd"/>
      <w:proofErr w:type="gramEnd"/>
      <w:r w:rsidRPr="00F152C5">
        <w:rPr>
          <w:rFonts w:ascii="Times New Roman" w:eastAsiaTheme="minorEastAsia" w:hAnsi="Times New Roman" w:cs="Times New Roman"/>
          <w:sz w:val="24"/>
          <w:szCs w:val="24"/>
        </w:rPr>
        <w:t xml:space="preserve">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A94D6B" w:rsidRPr="00F152C5" w:rsidRDefault="00A94D6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Как правило, площадь захоронений городских кладбищ с учетом планировочной организации составляет 65% от общей площади, согласно МДК 11-01.2002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Рекомендации о порядке похорон и содержании кладбищ в Российской Федерации</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w:t>
      </w:r>
    </w:p>
    <w:p w:rsidR="00A94D6B" w:rsidRPr="00F152C5" w:rsidRDefault="00A94D6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Отсюда площадь брутто для определения размера земельного участка для кладбища составляет 3,3 </w:t>
      </w:r>
      <w:proofErr w:type="spellStart"/>
      <w:r w:rsidRPr="00F152C5">
        <w:rPr>
          <w:rFonts w:ascii="Times New Roman" w:eastAsiaTheme="minorEastAsia" w:hAnsi="Times New Roman" w:cs="Times New Roman"/>
          <w:sz w:val="24"/>
          <w:szCs w:val="24"/>
        </w:rPr>
        <w:t>кв</w:t>
      </w:r>
      <w:proofErr w:type="gramStart"/>
      <w:r w:rsidRPr="00F152C5">
        <w:rPr>
          <w:rFonts w:ascii="Times New Roman" w:eastAsiaTheme="minorEastAsia" w:hAnsi="Times New Roman" w:cs="Times New Roman"/>
          <w:sz w:val="24"/>
          <w:szCs w:val="24"/>
        </w:rPr>
        <w:t>.м</w:t>
      </w:r>
      <w:proofErr w:type="spellEnd"/>
      <w:proofErr w:type="gramEnd"/>
      <w:r w:rsidRPr="00F152C5">
        <w:rPr>
          <w:rFonts w:ascii="Times New Roman" w:eastAsiaTheme="minorEastAsia" w:hAnsi="Times New Roman" w:cs="Times New Roman"/>
          <w:sz w:val="24"/>
          <w:szCs w:val="24"/>
        </w:rPr>
        <w:t xml:space="preserve"> на место.</w:t>
      </w:r>
    </w:p>
    <w:p w:rsidR="00A94D6B" w:rsidRPr="00F152C5" w:rsidRDefault="00A94D6B"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3911B8" w:rsidRPr="00F152C5" w:rsidRDefault="003911B8" w:rsidP="00066E9F">
      <w:pPr>
        <w:numPr>
          <w:ilvl w:val="1"/>
          <w:numId w:val="36"/>
        </w:numPr>
        <w:tabs>
          <w:tab w:val="left" w:pos="1134"/>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В соответствии со </w:t>
      </w:r>
      <w:hyperlink r:id="rId15"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F152C5">
          <w:rPr>
            <w:rFonts w:ascii="Times New Roman" w:eastAsiaTheme="minorEastAsia" w:hAnsi="Times New Roman" w:cs="Times New Roman"/>
            <w:sz w:val="24"/>
            <w:szCs w:val="24"/>
          </w:rPr>
          <w:t>ст. 18</w:t>
        </w:r>
      </w:hyperlink>
      <w:r w:rsidRPr="00F152C5">
        <w:rPr>
          <w:rFonts w:ascii="Times New Roman" w:eastAsiaTheme="minorEastAsia" w:hAnsi="Times New Roman" w:cs="Times New Roman"/>
          <w:sz w:val="24"/>
          <w:szCs w:val="24"/>
        </w:rPr>
        <w:t xml:space="preserve"> Федерального закона от 12.01.1996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8-ФЗ </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 погребении и похоронном деле</w:t>
      </w:r>
      <w:r w:rsid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в ведении органа местного самоуправления находятся общественные кладбища.</w:t>
      </w:r>
    </w:p>
    <w:p w:rsidR="00A94D6B" w:rsidRPr="00F152C5" w:rsidRDefault="00A94D6B" w:rsidP="00066E9F">
      <w:pPr>
        <w:numPr>
          <w:ilvl w:val="1"/>
          <w:numId w:val="36"/>
        </w:numPr>
        <w:tabs>
          <w:tab w:val="left" w:pos="1134"/>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Согласно </w:t>
      </w:r>
      <w:hyperlink r:id="rId16"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F152C5">
          <w:rPr>
            <w:rFonts w:ascii="Times New Roman" w:eastAsiaTheme="minorEastAsia" w:hAnsi="Times New Roman" w:cs="Times New Roman"/>
            <w:sz w:val="24"/>
            <w:szCs w:val="24"/>
          </w:rPr>
          <w:t>ст</w:t>
        </w:r>
        <w:r w:rsidR="00DB40D8" w:rsidRPr="00F152C5">
          <w:rPr>
            <w:rFonts w:ascii="Times New Roman" w:eastAsiaTheme="minorEastAsia" w:hAnsi="Times New Roman" w:cs="Times New Roman"/>
            <w:sz w:val="24"/>
            <w:szCs w:val="24"/>
          </w:rPr>
          <w:t>атьями</w:t>
        </w:r>
        <w:r w:rsidRPr="00F152C5">
          <w:rPr>
            <w:rFonts w:ascii="Times New Roman" w:eastAsiaTheme="minorEastAsia" w:hAnsi="Times New Roman" w:cs="Times New Roman"/>
            <w:sz w:val="24"/>
            <w:szCs w:val="24"/>
          </w:rPr>
          <w:t xml:space="preserve"> 25</w:t>
        </w:r>
      </w:hyperlink>
      <w:r w:rsidR="00DB40D8" w:rsidRPr="00F152C5">
        <w:rPr>
          <w:rFonts w:ascii="Times New Roman" w:eastAsiaTheme="minorEastAsia" w:hAnsi="Times New Roman" w:cs="Times New Roman"/>
          <w:sz w:val="24"/>
          <w:szCs w:val="24"/>
        </w:rPr>
        <w:t xml:space="preserve"> и </w:t>
      </w:r>
      <w:hyperlink r:id="rId17"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F152C5">
          <w:rPr>
            <w:rFonts w:ascii="Times New Roman" w:eastAsiaTheme="minorEastAsia" w:hAnsi="Times New Roman" w:cs="Times New Roman"/>
            <w:sz w:val="24"/>
            <w:szCs w:val="24"/>
          </w:rPr>
          <w:t>29</w:t>
        </w:r>
      </w:hyperlink>
      <w:r w:rsidRPr="00F152C5">
        <w:rPr>
          <w:rFonts w:ascii="Times New Roman" w:eastAsiaTheme="minorEastAsia" w:hAnsi="Times New Roman" w:cs="Times New Roman"/>
          <w:sz w:val="24"/>
          <w:szCs w:val="24"/>
        </w:rPr>
        <w:t xml:space="preserve"> Федерального закона от 12.01.1996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8-ФЗ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 погребении и похоронном деле</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органом местного самоуправления должна </w:t>
      </w:r>
      <w:proofErr w:type="gramStart"/>
      <w:r w:rsidRPr="00F152C5">
        <w:rPr>
          <w:rFonts w:ascii="Times New Roman" w:eastAsiaTheme="minorEastAsia" w:hAnsi="Times New Roman" w:cs="Times New Roman"/>
          <w:sz w:val="24"/>
          <w:szCs w:val="24"/>
        </w:rPr>
        <w:t>быть создана специализированная служ</w:t>
      </w:r>
      <w:r w:rsidR="003911B8" w:rsidRPr="00F152C5">
        <w:rPr>
          <w:rFonts w:ascii="Times New Roman" w:eastAsiaTheme="minorEastAsia" w:hAnsi="Times New Roman" w:cs="Times New Roman"/>
          <w:sz w:val="24"/>
          <w:szCs w:val="24"/>
        </w:rPr>
        <w:t xml:space="preserve">ба по вопросам похоронного дела/ </w:t>
      </w:r>
      <w:r w:rsidRPr="00F152C5">
        <w:rPr>
          <w:rFonts w:ascii="Times New Roman" w:eastAsiaTheme="minorEastAsia" w:hAnsi="Times New Roman" w:cs="Times New Roman"/>
          <w:sz w:val="24"/>
          <w:szCs w:val="24"/>
        </w:rPr>
        <w:t>Порядок деятельности специализированной службы по вопросам похоронного дела определяется</w:t>
      </w:r>
      <w:proofErr w:type="gramEnd"/>
      <w:r w:rsidRPr="00F152C5">
        <w:rPr>
          <w:rFonts w:ascii="Times New Roman" w:eastAsiaTheme="minorEastAsia" w:hAnsi="Times New Roman" w:cs="Times New Roman"/>
          <w:sz w:val="24"/>
          <w:szCs w:val="24"/>
        </w:rPr>
        <w:t xml:space="preserve"> органом местного самоуправления.</w:t>
      </w:r>
    </w:p>
    <w:p w:rsidR="00E918DC" w:rsidRPr="00F152C5" w:rsidRDefault="00A94D6B" w:rsidP="00066E9F">
      <w:pPr>
        <w:numPr>
          <w:ilvl w:val="1"/>
          <w:numId w:val="36"/>
        </w:numPr>
        <w:tabs>
          <w:tab w:val="left" w:pos="1134"/>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r w:rsidRPr="00F152C5">
        <w:rPr>
          <w:rFonts w:ascii="Times New Roman" w:eastAsiaTheme="minorEastAsia" w:hAnsi="Times New Roman" w:cs="Times New Roman"/>
          <w:sz w:val="24"/>
          <w:szCs w:val="24"/>
        </w:rPr>
        <w:t xml:space="preserve">Согласно </w:t>
      </w:r>
      <w:hyperlink r:id="rId18"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F152C5">
          <w:rPr>
            <w:rFonts w:ascii="Times New Roman" w:eastAsiaTheme="minorEastAsia" w:hAnsi="Times New Roman" w:cs="Times New Roman"/>
            <w:sz w:val="24"/>
            <w:szCs w:val="24"/>
          </w:rPr>
          <w:t>п. 5 ст. 16</w:t>
        </w:r>
      </w:hyperlink>
      <w:r w:rsidRPr="00F152C5">
        <w:rPr>
          <w:rFonts w:ascii="Times New Roman" w:eastAsiaTheme="minorEastAsia" w:hAnsi="Times New Roman" w:cs="Times New Roman"/>
          <w:sz w:val="24"/>
          <w:szCs w:val="24"/>
        </w:rPr>
        <w:t xml:space="preserve"> Федерального закона от 12.01.1996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 xml:space="preserve"> 8-ФЗ </w:t>
      </w:r>
      <w:r w:rsidR="00F152C5" w:rsidRPr="00F152C5">
        <w:rPr>
          <w:rFonts w:ascii="Times New Roman" w:eastAsiaTheme="minorEastAsia" w:hAnsi="Times New Roman" w:cs="Times New Roman"/>
          <w:sz w:val="24"/>
          <w:szCs w:val="24"/>
        </w:rPr>
        <w:t>«</w:t>
      </w:r>
      <w:r w:rsidRPr="00F152C5">
        <w:rPr>
          <w:rFonts w:ascii="Times New Roman" w:eastAsiaTheme="minorEastAsia" w:hAnsi="Times New Roman" w:cs="Times New Roman"/>
          <w:sz w:val="24"/>
          <w:szCs w:val="24"/>
        </w:rPr>
        <w:t>О погребении и похоронном деле</w:t>
      </w:r>
      <w:r w:rsidR="00F152C5" w:rsidRPr="00F152C5">
        <w:rPr>
          <w:rFonts w:ascii="Times New Roman" w:eastAsiaTheme="minorEastAsia" w:hAnsi="Times New Roman" w:cs="Times New Roman"/>
          <w:sz w:val="24"/>
          <w:szCs w:val="24"/>
        </w:rPr>
        <w:t xml:space="preserve">» </w:t>
      </w:r>
      <w:r w:rsidRPr="00F152C5">
        <w:rPr>
          <w:rFonts w:ascii="Times New Roman" w:eastAsiaTheme="minorEastAsia" w:hAnsi="Times New Roman" w:cs="Times New Roman"/>
          <w:sz w:val="24"/>
          <w:szCs w:val="24"/>
        </w:rPr>
        <w:t xml:space="preserve">размер, предоставляемого участка земли на территории кладбищ для погребения умершего, устанавливается органом местного самоуправления, размер </w:t>
      </w:r>
      <w:r w:rsidRPr="00F152C5">
        <w:rPr>
          <w:rFonts w:ascii="Times New Roman" w:eastAsiaTheme="minorEastAsia" w:hAnsi="Times New Roman" w:cs="Times New Roman"/>
          <w:sz w:val="24"/>
          <w:szCs w:val="24"/>
        </w:rPr>
        <w:lastRenderedPageBreak/>
        <w:t xml:space="preserve">земельного участка для кладбища определяется с учетом количества жителей, но не может превышать </w:t>
      </w:r>
      <w:r w:rsidR="003911B8" w:rsidRPr="00F152C5">
        <w:rPr>
          <w:rFonts w:ascii="Times New Roman" w:eastAsiaTheme="minorEastAsia" w:hAnsi="Times New Roman" w:cs="Times New Roman"/>
          <w:sz w:val="24"/>
          <w:szCs w:val="24"/>
        </w:rPr>
        <w:t>40 га.</w:t>
      </w:r>
      <w:r w:rsidRPr="00F152C5">
        <w:rPr>
          <w:rFonts w:ascii="Times New Roman" w:eastAsiaTheme="minorEastAsia" w:hAnsi="Times New Roman" w:cs="Times New Roman"/>
          <w:sz w:val="24"/>
          <w:szCs w:val="24"/>
        </w:rPr>
        <w:t xml:space="preserve"> </w:t>
      </w:r>
      <w:r w:rsidR="003911B8" w:rsidRPr="00F152C5">
        <w:rPr>
          <w:rFonts w:ascii="Times New Roman" w:eastAsiaTheme="minorEastAsia" w:hAnsi="Times New Roman" w:cs="Times New Roman"/>
          <w:sz w:val="24"/>
          <w:szCs w:val="24"/>
        </w:rPr>
        <w:t xml:space="preserve"> </w:t>
      </w:r>
    </w:p>
    <w:p w:rsidR="003911B8" w:rsidRPr="00F152C5" w:rsidRDefault="003911B8" w:rsidP="003911B8">
      <w:pPr>
        <w:tabs>
          <w:tab w:val="left" w:pos="1134"/>
        </w:tabs>
        <w:autoSpaceDE w:val="0"/>
        <w:autoSpaceDN w:val="0"/>
        <w:adjustRightInd w:val="0"/>
        <w:spacing w:before="120" w:after="120" w:line="240" w:lineRule="auto"/>
        <w:jc w:val="both"/>
        <w:rPr>
          <w:sz w:val="24"/>
          <w:szCs w:val="24"/>
        </w:rPr>
      </w:pPr>
    </w:p>
    <w:p w:rsidR="007222D1" w:rsidRPr="00F152C5" w:rsidRDefault="007222D1"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48" w:name="_Toc185867365"/>
      <w:r w:rsidRPr="00F152C5">
        <w:rPr>
          <w:rFonts w:asciiTheme="majorHAnsi" w:eastAsiaTheme="majorEastAsia" w:hAnsiTheme="majorHAnsi" w:cs="Times New Roman"/>
          <w:b/>
          <w:bCs/>
          <w:iCs/>
          <w:sz w:val="24"/>
          <w:szCs w:val="24"/>
        </w:rPr>
        <w:t>Обоснование значений нормируемых показателей в иных областях</w:t>
      </w:r>
      <w:bookmarkEnd w:id="48"/>
    </w:p>
    <w:p w:rsidR="005619E4" w:rsidRPr="00F152C5" w:rsidRDefault="005619E4" w:rsidP="00066E9F">
      <w:pPr>
        <w:numPr>
          <w:ilvl w:val="1"/>
          <w:numId w:val="36"/>
        </w:numPr>
        <w:tabs>
          <w:tab w:val="left" w:pos="993"/>
        </w:tabs>
        <w:autoSpaceDE w:val="0"/>
        <w:autoSpaceDN w:val="0"/>
        <w:adjustRightInd w:val="0"/>
        <w:spacing w:before="120" w:after="120" w:line="240" w:lineRule="auto"/>
        <w:ind w:left="0" w:firstLine="360"/>
        <w:jc w:val="both"/>
        <w:rPr>
          <w:rFonts w:ascii="Times New Roman" w:eastAsiaTheme="minorEastAsia" w:hAnsi="Times New Roman" w:cs="Times New Roman"/>
          <w:sz w:val="24"/>
          <w:szCs w:val="24"/>
        </w:rPr>
      </w:pPr>
      <w:proofErr w:type="gramStart"/>
      <w:r w:rsidRPr="00F152C5">
        <w:rPr>
          <w:rFonts w:ascii="Times New Roman" w:eastAsiaTheme="minorEastAsia" w:hAnsi="Times New Roman" w:cs="Times New Roman"/>
          <w:sz w:val="24"/>
          <w:szCs w:val="24"/>
        </w:rPr>
        <w:t>Помимо</w:t>
      </w:r>
      <w:proofErr w:type="gramEnd"/>
      <w:r w:rsidRPr="00F152C5">
        <w:rPr>
          <w:rFonts w:ascii="Times New Roman" w:eastAsiaTheme="minorEastAsia" w:hAnsi="Times New Roman" w:cs="Times New Roman"/>
          <w:sz w:val="24"/>
          <w:szCs w:val="24"/>
        </w:rPr>
        <w:t xml:space="preserve"> указанных выше, настоящими Нормативами регулируются показатели и (или) объекты в иных областях, приведённые в таблице </w:t>
      </w:r>
      <w:r w:rsidR="00DB40D8" w:rsidRPr="00F152C5">
        <w:rPr>
          <w:rFonts w:ascii="Times New Roman" w:eastAsiaTheme="minorEastAsia" w:hAnsi="Times New Roman" w:cs="Times New Roman"/>
          <w:sz w:val="24"/>
          <w:szCs w:val="24"/>
        </w:rPr>
        <w:t>5</w:t>
      </w:r>
      <w:r w:rsidR="00020114">
        <w:rPr>
          <w:rFonts w:ascii="Times New Roman" w:eastAsiaTheme="minorEastAsia" w:hAnsi="Times New Roman" w:cs="Times New Roman"/>
          <w:sz w:val="24"/>
          <w:szCs w:val="24"/>
        </w:rPr>
        <w:t>5</w:t>
      </w:r>
      <w:r w:rsidRPr="00F152C5">
        <w:rPr>
          <w:rFonts w:ascii="Times New Roman" w:eastAsiaTheme="minorEastAsia" w:hAnsi="Times New Roman" w:cs="Times New Roman"/>
          <w:sz w:val="24"/>
          <w:szCs w:val="24"/>
        </w:rPr>
        <w:t>.</w:t>
      </w:r>
    </w:p>
    <w:p w:rsidR="005619E4" w:rsidRPr="00F152C5" w:rsidRDefault="005619E4" w:rsidP="00F152C5">
      <w:pPr>
        <w:keepNext/>
        <w:spacing w:before="240" w:after="120" w:line="240" w:lineRule="auto"/>
        <w:jc w:val="center"/>
        <w:outlineLvl w:val="3"/>
        <w:rPr>
          <w:rFonts w:ascii="Times New Roman" w:eastAsiaTheme="minorEastAsia" w:hAnsi="Times New Roman" w:cs="Times New Roman"/>
          <w:b/>
          <w:bCs/>
          <w:sz w:val="24"/>
          <w:szCs w:val="24"/>
        </w:rPr>
      </w:pPr>
      <w:r w:rsidRPr="00F152C5">
        <w:rPr>
          <w:rFonts w:ascii="Times New Roman" w:eastAsiaTheme="minorEastAsia" w:hAnsi="Times New Roman" w:cs="Times New Roman"/>
          <w:b/>
          <w:bCs/>
          <w:sz w:val="24"/>
          <w:szCs w:val="24"/>
        </w:rPr>
        <w:t xml:space="preserve">Таблица </w:t>
      </w:r>
      <w:r w:rsidR="00DB40D8" w:rsidRPr="00F152C5">
        <w:rPr>
          <w:rFonts w:ascii="Times New Roman" w:eastAsiaTheme="minorEastAsia" w:hAnsi="Times New Roman" w:cs="Times New Roman"/>
          <w:b/>
          <w:bCs/>
          <w:sz w:val="24"/>
          <w:szCs w:val="24"/>
        </w:rPr>
        <w:t>5</w:t>
      </w:r>
      <w:r w:rsidR="00020114">
        <w:rPr>
          <w:rFonts w:ascii="Times New Roman" w:eastAsiaTheme="minorEastAsia" w:hAnsi="Times New Roman" w:cs="Times New Roman"/>
          <w:b/>
          <w:bCs/>
          <w:sz w:val="24"/>
          <w:szCs w:val="24"/>
        </w:rPr>
        <w:t>5</w:t>
      </w:r>
      <w:r w:rsidR="00F152C5" w:rsidRPr="00F152C5">
        <w:rPr>
          <w:rFonts w:ascii="Times New Roman" w:eastAsiaTheme="minorEastAsia" w:hAnsi="Times New Roman" w:cs="Times New Roman"/>
          <w:b/>
          <w:bCs/>
          <w:sz w:val="24"/>
          <w:szCs w:val="24"/>
        </w:rPr>
        <w:t>.</w:t>
      </w:r>
      <w:r w:rsidRPr="00F152C5">
        <w:rPr>
          <w:rFonts w:ascii="Times New Roman" w:eastAsiaTheme="minorEastAsia" w:hAnsi="Times New Roman" w:cs="Times New Roman"/>
          <w:b/>
          <w:bCs/>
          <w:sz w:val="24"/>
          <w:szCs w:val="24"/>
        </w:rPr>
        <w:t xml:space="preserve"> Перечень нормируемых показателей и (или) объектов местного значения в области захоронения, организации ритуальных услуг</w:t>
      </w:r>
    </w:p>
    <w:tbl>
      <w:tblPr>
        <w:tblStyle w:val="afa"/>
        <w:tblW w:w="9356" w:type="dxa"/>
        <w:tblInd w:w="108" w:type="dxa"/>
        <w:tblLayout w:type="fixed"/>
        <w:tblLook w:val="04A0" w:firstRow="1" w:lastRow="0" w:firstColumn="1" w:lastColumn="0" w:noHBand="0" w:noVBand="1"/>
      </w:tblPr>
      <w:tblGrid>
        <w:gridCol w:w="541"/>
        <w:gridCol w:w="4562"/>
        <w:gridCol w:w="1063"/>
        <w:gridCol w:w="1063"/>
        <w:gridCol w:w="1063"/>
        <w:gridCol w:w="1064"/>
      </w:tblGrid>
      <w:tr w:rsidR="005619E4" w:rsidTr="009F245E">
        <w:trPr>
          <w:tblHeader/>
        </w:trPr>
        <w:tc>
          <w:tcPr>
            <w:tcW w:w="541" w:type="dxa"/>
          </w:tcPr>
          <w:p w:rsidR="005619E4" w:rsidRPr="00BA160B"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62" w:type="dxa"/>
          </w:tcPr>
          <w:p w:rsidR="005619E4" w:rsidRPr="00BA160B"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8423B">
              <w:rPr>
                <w:rFonts w:ascii="Times New Roman" w:hAnsi="Times New Roman" w:cs="Times New Roman"/>
                <w:sz w:val="24"/>
                <w:szCs w:val="24"/>
              </w:rPr>
              <w:t>нормируемых показателей и (или) объектов регионального, местного значения</w:t>
            </w:r>
          </w:p>
        </w:tc>
        <w:tc>
          <w:tcPr>
            <w:tcW w:w="1063" w:type="dxa"/>
          </w:tcPr>
          <w:p w:rsidR="005619E4" w:rsidRPr="00BA160B"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ОРЗ</w:t>
            </w:r>
          </w:p>
        </w:tc>
        <w:tc>
          <w:tcPr>
            <w:tcW w:w="1063" w:type="dxa"/>
          </w:tcPr>
          <w:p w:rsidR="005619E4" w:rsidRPr="00BA160B"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ОМЗ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р-на</w:t>
            </w:r>
          </w:p>
        </w:tc>
        <w:tc>
          <w:tcPr>
            <w:tcW w:w="1063" w:type="dxa"/>
          </w:tcPr>
          <w:p w:rsidR="005619E4" w:rsidRPr="00BA160B"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ОМЗ гор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w:t>
            </w:r>
            <w:proofErr w:type="spellEnd"/>
            <w:r>
              <w:rPr>
                <w:rFonts w:ascii="Times New Roman" w:hAnsi="Times New Roman" w:cs="Times New Roman"/>
                <w:sz w:val="24"/>
                <w:szCs w:val="24"/>
              </w:rPr>
              <w:t>. округа</w:t>
            </w:r>
          </w:p>
        </w:tc>
        <w:tc>
          <w:tcPr>
            <w:tcW w:w="1064" w:type="dxa"/>
          </w:tcPr>
          <w:p w:rsidR="005619E4" w:rsidRPr="00BA160B"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ОМЗ поселения</w:t>
            </w:r>
          </w:p>
        </w:tc>
      </w:tr>
      <w:tr w:rsidR="005619E4" w:rsidTr="009F245E">
        <w:trPr>
          <w:trHeight w:val="56"/>
        </w:trPr>
        <w:tc>
          <w:tcPr>
            <w:tcW w:w="541" w:type="dxa"/>
          </w:tcPr>
          <w:p w:rsidR="005619E4" w:rsidRPr="00BA160B"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62" w:type="dxa"/>
          </w:tcPr>
          <w:p w:rsidR="005619E4" w:rsidRDefault="005619E4" w:rsidP="007A16A2">
            <w:pPr>
              <w:autoSpaceDE w:val="0"/>
              <w:autoSpaceDN w:val="0"/>
              <w:adjustRightInd w:val="0"/>
              <w:rPr>
                <w:rFonts w:ascii="Times New Roman" w:hAnsi="Times New Roman" w:cs="Times New Roman"/>
                <w:sz w:val="24"/>
                <w:szCs w:val="24"/>
              </w:rPr>
            </w:pPr>
            <w:r w:rsidRPr="007A16A2">
              <w:rPr>
                <w:rFonts w:ascii="Times New Roman" w:hAnsi="Times New Roman" w:cs="Times New Roman"/>
                <w:sz w:val="24"/>
                <w:szCs w:val="24"/>
              </w:rPr>
              <w:t xml:space="preserve">Норма </w:t>
            </w:r>
            <w:r w:rsidR="007A16A2" w:rsidRPr="007A16A2">
              <w:rPr>
                <w:rFonts w:ascii="Times New Roman" w:hAnsi="Times New Roman" w:cs="Times New Roman"/>
                <w:bCs/>
                <w:sz w:val="24"/>
                <w:szCs w:val="24"/>
              </w:rPr>
              <w:t>в области обеспечения условий работы сотруднику, замещающему должность участкового уполномоченного полиции</w:t>
            </w:r>
          </w:p>
        </w:tc>
        <w:tc>
          <w:tcPr>
            <w:tcW w:w="1063" w:type="dxa"/>
          </w:tcPr>
          <w:p w:rsidR="005619E4" w:rsidRPr="00C26841" w:rsidRDefault="005619E4" w:rsidP="009F245E">
            <w:pPr>
              <w:pStyle w:val="ConsPlusNormal"/>
              <w:jc w:val="center"/>
              <w:rPr>
                <w:rFonts w:ascii="Times New Roman" w:hAnsi="Times New Roman" w:cs="Times New Roman"/>
                <w:sz w:val="24"/>
                <w:szCs w:val="24"/>
              </w:rPr>
            </w:pPr>
          </w:p>
        </w:tc>
        <w:tc>
          <w:tcPr>
            <w:tcW w:w="1063" w:type="dxa"/>
          </w:tcPr>
          <w:p w:rsidR="005619E4" w:rsidRPr="00C26841"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5619E4" w:rsidRPr="00C26841"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5619E4" w:rsidRPr="00C26841" w:rsidRDefault="005619E4" w:rsidP="009F245E">
            <w:pPr>
              <w:pStyle w:val="ConsPlusNormal"/>
              <w:jc w:val="center"/>
              <w:rPr>
                <w:rFonts w:ascii="Times New Roman" w:hAnsi="Times New Roman" w:cs="Times New Roman"/>
                <w:sz w:val="24"/>
                <w:szCs w:val="24"/>
              </w:rPr>
            </w:pPr>
          </w:p>
        </w:tc>
      </w:tr>
      <w:tr w:rsidR="005619E4" w:rsidTr="009F245E">
        <w:trPr>
          <w:trHeight w:val="56"/>
        </w:trPr>
        <w:tc>
          <w:tcPr>
            <w:tcW w:w="541" w:type="dxa"/>
          </w:tcPr>
          <w:p w:rsidR="005619E4"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62" w:type="dxa"/>
          </w:tcPr>
          <w:p w:rsidR="005619E4" w:rsidRDefault="005619E4" w:rsidP="009F24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 учреждений системы ЗАГС</w:t>
            </w:r>
          </w:p>
        </w:tc>
        <w:tc>
          <w:tcPr>
            <w:tcW w:w="1063" w:type="dxa"/>
          </w:tcPr>
          <w:p w:rsidR="005619E4" w:rsidRPr="00C26841"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5619E4" w:rsidRDefault="005619E4" w:rsidP="009F245E">
            <w:pPr>
              <w:pStyle w:val="ConsPlusNormal"/>
              <w:jc w:val="center"/>
              <w:rPr>
                <w:rFonts w:ascii="Times New Roman" w:hAnsi="Times New Roman" w:cs="Times New Roman"/>
                <w:sz w:val="24"/>
                <w:szCs w:val="24"/>
              </w:rPr>
            </w:pPr>
          </w:p>
        </w:tc>
        <w:tc>
          <w:tcPr>
            <w:tcW w:w="1063" w:type="dxa"/>
          </w:tcPr>
          <w:p w:rsidR="005619E4" w:rsidRDefault="005619E4" w:rsidP="009F245E">
            <w:pPr>
              <w:pStyle w:val="ConsPlusNormal"/>
              <w:jc w:val="center"/>
              <w:rPr>
                <w:rFonts w:ascii="Times New Roman" w:hAnsi="Times New Roman" w:cs="Times New Roman"/>
                <w:sz w:val="24"/>
                <w:szCs w:val="24"/>
              </w:rPr>
            </w:pPr>
          </w:p>
        </w:tc>
        <w:tc>
          <w:tcPr>
            <w:tcW w:w="1064" w:type="dxa"/>
          </w:tcPr>
          <w:p w:rsidR="005619E4" w:rsidRPr="00C26841" w:rsidRDefault="005619E4" w:rsidP="009F245E">
            <w:pPr>
              <w:pStyle w:val="ConsPlusNormal"/>
              <w:jc w:val="center"/>
              <w:rPr>
                <w:rFonts w:ascii="Times New Roman" w:hAnsi="Times New Roman" w:cs="Times New Roman"/>
                <w:sz w:val="24"/>
                <w:szCs w:val="24"/>
              </w:rPr>
            </w:pPr>
          </w:p>
        </w:tc>
      </w:tr>
      <w:tr w:rsidR="005619E4" w:rsidTr="009F245E">
        <w:trPr>
          <w:trHeight w:val="56"/>
        </w:trPr>
        <w:tc>
          <w:tcPr>
            <w:tcW w:w="541" w:type="dxa"/>
          </w:tcPr>
          <w:p w:rsidR="005619E4"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62" w:type="dxa"/>
          </w:tcPr>
          <w:p w:rsidR="005619E4" w:rsidRDefault="005619E4" w:rsidP="009F24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Обеспеченность государственными и муниципальными архивами</w:t>
            </w:r>
          </w:p>
        </w:tc>
        <w:tc>
          <w:tcPr>
            <w:tcW w:w="1063" w:type="dxa"/>
          </w:tcPr>
          <w:p w:rsidR="005619E4" w:rsidRPr="00C26841"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5619E4"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Pr>
          <w:p w:rsidR="005619E4" w:rsidRDefault="005619E4" w:rsidP="009F24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5619E4" w:rsidRPr="00C26841" w:rsidRDefault="005619E4" w:rsidP="009F245E">
            <w:pPr>
              <w:pStyle w:val="ConsPlusNormal"/>
              <w:jc w:val="center"/>
              <w:rPr>
                <w:rFonts w:ascii="Times New Roman" w:hAnsi="Times New Roman" w:cs="Times New Roman"/>
                <w:sz w:val="24"/>
                <w:szCs w:val="24"/>
              </w:rPr>
            </w:pPr>
          </w:p>
        </w:tc>
      </w:tr>
    </w:tbl>
    <w:p w:rsidR="005619E4" w:rsidRDefault="005619E4" w:rsidP="005619E4">
      <w:pPr>
        <w:spacing w:after="0" w:line="240" w:lineRule="auto"/>
      </w:pPr>
      <w:r w:rsidRPr="002439C2">
        <w:t>Примечание: Здесь знак «+» обозначает наличие нормируемого значения для данного показателя и (или) объекта в тексте основной части Нормативов.</w:t>
      </w:r>
    </w:p>
    <w:p w:rsidR="005C5C58" w:rsidRDefault="005C5C58" w:rsidP="005C5C58">
      <w:pPr>
        <w:tabs>
          <w:tab w:val="left" w:pos="709"/>
          <w:tab w:val="left" w:pos="993"/>
        </w:tabs>
        <w:autoSpaceDE w:val="0"/>
        <w:autoSpaceDN w:val="0"/>
        <w:adjustRightInd w:val="0"/>
        <w:spacing w:before="120" w:after="120" w:line="240" w:lineRule="auto"/>
        <w:jc w:val="both"/>
        <w:rPr>
          <w:rFonts w:ascii="Times New Roman" w:hAnsi="Times New Roman"/>
          <w:sz w:val="28"/>
          <w:szCs w:val="28"/>
        </w:rPr>
      </w:pPr>
    </w:p>
    <w:p w:rsidR="005C5C58" w:rsidRDefault="005C5C58" w:rsidP="005C5C58">
      <w:pPr>
        <w:tabs>
          <w:tab w:val="left" w:pos="709"/>
          <w:tab w:val="left" w:pos="993"/>
        </w:tabs>
        <w:autoSpaceDE w:val="0"/>
        <w:autoSpaceDN w:val="0"/>
        <w:adjustRightInd w:val="0"/>
        <w:spacing w:before="120" w:after="120" w:line="240" w:lineRule="auto"/>
        <w:jc w:val="both"/>
        <w:rPr>
          <w:rFonts w:ascii="Times New Roman" w:hAnsi="Times New Roman"/>
          <w:sz w:val="28"/>
          <w:szCs w:val="28"/>
        </w:rPr>
      </w:pPr>
    </w:p>
    <w:p w:rsidR="00D740F3" w:rsidRDefault="00D740F3" w:rsidP="005C5C58">
      <w:pPr>
        <w:tabs>
          <w:tab w:val="left" w:pos="709"/>
          <w:tab w:val="left" w:pos="993"/>
        </w:tabs>
        <w:autoSpaceDE w:val="0"/>
        <w:autoSpaceDN w:val="0"/>
        <w:adjustRightInd w:val="0"/>
        <w:spacing w:before="120" w:after="120" w:line="240" w:lineRule="auto"/>
        <w:jc w:val="both"/>
        <w:rPr>
          <w:rFonts w:ascii="Times New Roman" w:hAnsi="Times New Roman"/>
          <w:sz w:val="28"/>
          <w:szCs w:val="28"/>
        </w:rPr>
        <w:sectPr w:rsidR="00D740F3" w:rsidSect="00D740F3">
          <w:pgSz w:w="11906" w:h="16838"/>
          <w:pgMar w:top="1134" w:right="850" w:bottom="1134" w:left="1701" w:header="708" w:footer="290" w:gutter="0"/>
          <w:cols w:space="708"/>
          <w:titlePg/>
          <w:docGrid w:linePitch="360"/>
        </w:sectPr>
      </w:pPr>
    </w:p>
    <w:p w:rsidR="00562EC9" w:rsidRPr="00F152C5" w:rsidRDefault="00562EC9" w:rsidP="00DA0388">
      <w:pPr>
        <w:keepNext/>
        <w:spacing w:before="240" w:after="60" w:line="240" w:lineRule="auto"/>
        <w:jc w:val="center"/>
        <w:outlineLvl w:val="0"/>
        <w:rPr>
          <w:rFonts w:asciiTheme="majorHAnsi" w:eastAsiaTheme="majorEastAsia" w:hAnsiTheme="majorHAnsi" w:cs="Times New Roman"/>
          <w:b/>
          <w:bCs/>
          <w:kern w:val="32"/>
          <w:sz w:val="24"/>
          <w:szCs w:val="24"/>
        </w:rPr>
      </w:pPr>
      <w:bookmarkStart w:id="49" w:name="_Toc185867366"/>
      <w:r w:rsidRPr="00F152C5">
        <w:rPr>
          <w:rFonts w:asciiTheme="majorHAnsi" w:eastAsiaTheme="majorEastAsia" w:hAnsiTheme="majorHAnsi" w:cs="Times New Roman"/>
          <w:b/>
          <w:bCs/>
          <w:kern w:val="32"/>
          <w:sz w:val="24"/>
          <w:szCs w:val="24"/>
        </w:rPr>
        <w:lastRenderedPageBreak/>
        <w:t>Раздел III. Правила и область применения расчетных показателей</w:t>
      </w:r>
      <w:r w:rsidR="00DA0388" w:rsidRPr="00F152C5">
        <w:rPr>
          <w:rFonts w:asciiTheme="majorHAnsi" w:eastAsiaTheme="majorEastAsia" w:hAnsiTheme="majorHAnsi" w:cs="Times New Roman"/>
          <w:b/>
          <w:bCs/>
          <w:kern w:val="32"/>
          <w:sz w:val="24"/>
          <w:szCs w:val="24"/>
        </w:rPr>
        <w:t>,</w:t>
      </w:r>
      <w:r w:rsidRPr="00F152C5">
        <w:rPr>
          <w:rFonts w:asciiTheme="majorHAnsi" w:eastAsiaTheme="majorEastAsia" w:hAnsiTheme="majorHAnsi" w:cs="Times New Roman"/>
          <w:b/>
          <w:bCs/>
          <w:kern w:val="32"/>
          <w:sz w:val="24"/>
          <w:szCs w:val="24"/>
        </w:rPr>
        <w:t xml:space="preserve"> </w:t>
      </w:r>
      <w:r w:rsidR="00DA0388" w:rsidRPr="00F152C5">
        <w:rPr>
          <w:rFonts w:asciiTheme="majorHAnsi" w:eastAsiaTheme="majorEastAsia" w:hAnsiTheme="majorHAnsi" w:cs="Times New Roman"/>
          <w:b/>
          <w:bCs/>
          <w:kern w:val="32"/>
          <w:sz w:val="24"/>
          <w:szCs w:val="24"/>
        </w:rPr>
        <w:t xml:space="preserve">содержащихся в основной части нормативов градостроительного проектирования </w:t>
      </w:r>
      <w:r w:rsidR="00A92648" w:rsidRPr="00F152C5">
        <w:rPr>
          <w:rFonts w:asciiTheme="majorHAnsi" w:eastAsiaTheme="majorEastAsia" w:hAnsiTheme="majorHAnsi" w:cs="Times New Roman"/>
          <w:b/>
          <w:bCs/>
          <w:kern w:val="32"/>
          <w:sz w:val="24"/>
          <w:szCs w:val="24"/>
        </w:rPr>
        <w:t>Ивановской</w:t>
      </w:r>
      <w:r w:rsidR="00DA0388" w:rsidRPr="00F152C5">
        <w:rPr>
          <w:rFonts w:asciiTheme="majorHAnsi" w:eastAsiaTheme="majorEastAsia" w:hAnsiTheme="majorHAnsi" w:cs="Times New Roman"/>
          <w:b/>
          <w:bCs/>
          <w:kern w:val="32"/>
          <w:sz w:val="24"/>
          <w:szCs w:val="24"/>
        </w:rPr>
        <w:t xml:space="preserve"> области</w:t>
      </w:r>
      <w:bookmarkEnd w:id="49"/>
      <w:r w:rsidR="00DA0388" w:rsidRPr="00F152C5">
        <w:rPr>
          <w:rFonts w:asciiTheme="majorHAnsi" w:eastAsiaTheme="majorEastAsia" w:hAnsiTheme="majorHAnsi" w:cs="Times New Roman"/>
          <w:b/>
          <w:bCs/>
          <w:kern w:val="32"/>
          <w:sz w:val="24"/>
          <w:szCs w:val="24"/>
        </w:rPr>
        <w:t xml:space="preserve"> </w:t>
      </w:r>
    </w:p>
    <w:p w:rsidR="00077447" w:rsidRPr="00F152C5" w:rsidRDefault="00077447"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50" w:name="_Toc185867367"/>
      <w:r w:rsidRPr="00F152C5">
        <w:rPr>
          <w:rFonts w:asciiTheme="majorHAnsi" w:eastAsiaTheme="majorEastAsia" w:hAnsiTheme="majorHAnsi" w:cs="Times New Roman"/>
          <w:b/>
          <w:bCs/>
          <w:iCs/>
          <w:sz w:val="24"/>
          <w:szCs w:val="24"/>
        </w:rPr>
        <w:t>Правила применения расчетных показателей настоящих Нормативов</w:t>
      </w:r>
      <w:bookmarkEnd w:id="50"/>
    </w:p>
    <w:p w:rsidR="00325AA7" w:rsidRPr="00F152C5" w:rsidRDefault="00325AA7" w:rsidP="00066E9F">
      <w:pPr>
        <w:pStyle w:val="ab"/>
        <w:numPr>
          <w:ilvl w:val="1"/>
          <w:numId w:val="36"/>
        </w:numPr>
        <w:tabs>
          <w:tab w:val="left" w:pos="709"/>
          <w:tab w:val="left" w:pos="993"/>
        </w:tabs>
        <w:autoSpaceDE w:val="0"/>
        <w:autoSpaceDN w:val="0"/>
        <w:adjustRightInd w:val="0"/>
        <w:spacing w:before="120" w:after="120" w:line="240" w:lineRule="auto"/>
        <w:ind w:left="0" w:firstLine="0"/>
        <w:contextualSpacing w:val="0"/>
        <w:jc w:val="both"/>
        <w:rPr>
          <w:rFonts w:ascii="Times New Roman" w:hAnsi="Times New Roman"/>
          <w:sz w:val="24"/>
          <w:szCs w:val="24"/>
        </w:rPr>
      </w:pPr>
      <w:proofErr w:type="gramStart"/>
      <w:r w:rsidRPr="00F152C5">
        <w:rPr>
          <w:rFonts w:ascii="Times New Roman" w:hAnsi="Times New Roman"/>
          <w:sz w:val="24"/>
          <w:szCs w:val="24"/>
        </w:rPr>
        <w:t xml:space="preserve">Установление совокупности расчетных показателей минимально допустимого уровня обеспеченности объектами </w:t>
      </w:r>
      <w:r w:rsidR="00DB40D8" w:rsidRPr="00F152C5">
        <w:rPr>
          <w:rFonts w:ascii="Times New Roman" w:hAnsi="Times New Roman"/>
          <w:sz w:val="24"/>
          <w:szCs w:val="24"/>
        </w:rPr>
        <w:t xml:space="preserve">регионального и </w:t>
      </w:r>
      <w:r w:rsidRPr="00F152C5">
        <w:rPr>
          <w:rFonts w:ascii="Times New Roman" w:hAnsi="Times New Roman"/>
          <w:sz w:val="24"/>
          <w:szCs w:val="24"/>
        </w:rPr>
        <w:t xml:space="preserve">местного значения в </w:t>
      </w:r>
      <w:r w:rsidR="00DB40D8" w:rsidRPr="00F152C5">
        <w:rPr>
          <w:rFonts w:ascii="Times New Roman" w:hAnsi="Times New Roman"/>
          <w:sz w:val="24"/>
          <w:szCs w:val="24"/>
        </w:rPr>
        <w:t>РНГП</w:t>
      </w:r>
      <w:r w:rsidRPr="00F152C5">
        <w:rPr>
          <w:rFonts w:ascii="Times New Roman" w:hAnsi="Times New Roman"/>
          <w:sz w:val="24"/>
          <w:szCs w:val="24"/>
        </w:rPr>
        <w:t xml:space="preserve"> производятся для определения местоположения планируемых к размещению объектов в документах территориального планирования, зон планируемого размещения объектов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roofErr w:type="gramEnd"/>
    </w:p>
    <w:p w:rsidR="00325AA7" w:rsidRPr="00F152C5" w:rsidRDefault="00325AA7" w:rsidP="00066E9F">
      <w:pPr>
        <w:pStyle w:val="ab"/>
        <w:numPr>
          <w:ilvl w:val="1"/>
          <w:numId w:val="36"/>
        </w:numPr>
        <w:tabs>
          <w:tab w:val="left" w:pos="709"/>
          <w:tab w:val="left" w:pos="993"/>
        </w:tabs>
        <w:autoSpaceDE w:val="0"/>
        <w:autoSpaceDN w:val="0"/>
        <w:adjustRightInd w:val="0"/>
        <w:spacing w:before="120" w:after="120" w:line="240" w:lineRule="auto"/>
        <w:ind w:left="0" w:firstLine="0"/>
        <w:contextualSpacing w:val="0"/>
        <w:jc w:val="both"/>
        <w:rPr>
          <w:rFonts w:ascii="Times New Roman" w:hAnsi="Times New Roman"/>
          <w:sz w:val="24"/>
          <w:szCs w:val="24"/>
        </w:rPr>
      </w:pPr>
      <w:proofErr w:type="gramStart"/>
      <w:r w:rsidRPr="00F152C5">
        <w:rPr>
          <w:rFonts w:ascii="Times New Roman" w:hAnsi="Times New Roman"/>
          <w:sz w:val="24"/>
          <w:szCs w:val="24"/>
        </w:rPr>
        <w:t xml:space="preserve">При определении местоположения планируемых к размещению тех или иных объектов </w:t>
      </w:r>
      <w:r w:rsidR="00DB40D8" w:rsidRPr="00F152C5">
        <w:rPr>
          <w:rFonts w:ascii="Times New Roman" w:hAnsi="Times New Roman"/>
          <w:sz w:val="24"/>
          <w:szCs w:val="24"/>
        </w:rPr>
        <w:t xml:space="preserve">регионального и </w:t>
      </w:r>
      <w:r w:rsidRPr="00F152C5">
        <w:rPr>
          <w:rFonts w:ascii="Times New Roman" w:hAnsi="Times New Roman"/>
          <w:sz w:val="24"/>
          <w:szCs w:val="24"/>
        </w:rPr>
        <w:t>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w:t>
      </w:r>
      <w:proofErr w:type="gramEnd"/>
      <w:r w:rsidRPr="00F152C5">
        <w:rPr>
          <w:rFonts w:ascii="Times New Roman" w:hAnsi="Times New Roman"/>
          <w:sz w:val="24"/>
          <w:szCs w:val="24"/>
        </w:rPr>
        <w:t xml:space="preserve"> При определении границ зон планируемого размещения того или иного объекта следует учитывать параметры объекта и нормы отвода земель для объекта таких параметров. </w:t>
      </w:r>
    </w:p>
    <w:p w:rsidR="00325AA7" w:rsidRPr="00F152C5" w:rsidRDefault="00325AA7" w:rsidP="00066E9F">
      <w:pPr>
        <w:pStyle w:val="ab"/>
        <w:numPr>
          <w:ilvl w:val="1"/>
          <w:numId w:val="36"/>
        </w:numPr>
        <w:tabs>
          <w:tab w:val="left" w:pos="709"/>
          <w:tab w:val="left" w:pos="993"/>
        </w:tabs>
        <w:autoSpaceDE w:val="0"/>
        <w:autoSpaceDN w:val="0"/>
        <w:adjustRightInd w:val="0"/>
        <w:spacing w:before="120" w:after="120" w:line="240" w:lineRule="auto"/>
        <w:ind w:left="0" w:firstLine="0"/>
        <w:contextualSpacing w:val="0"/>
        <w:jc w:val="both"/>
        <w:rPr>
          <w:rFonts w:ascii="Times New Roman" w:hAnsi="Times New Roman"/>
          <w:sz w:val="24"/>
          <w:szCs w:val="24"/>
        </w:rPr>
      </w:pPr>
      <w:r w:rsidRPr="00F152C5">
        <w:rPr>
          <w:rFonts w:ascii="Times New Roman" w:hAnsi="Times New Roman"/>
          <w:sz w:val="24"/>
          <w:szCs w:val="24"/>
        </w:rPr>
        <w:t xml:space="preserve">Максимально допустимый уровень территориальной доступности того или иного объекта в целях градостроительного проектирования установлен настоящими нормативами. </w:t>
      </w:r>
    </w:p>
    <w:p w:rsidR="00325AA7" w:rsidRPr="00F152C5" w:rsidRDefault="00325AA7" w:rsidP="00066E9F">
      <w:pPr>
        <w:pStyle w:val="ab"/>
        <w:numPr>
          <w:ilvl w:val="1"/>
          <w:numId w:val="36"/>
        </w:numPr>
        <w:tabs>
          <w:tab w:val="left" w:pos="709"/>
          <w:tab w:val="left" w:pos="993"/>
        </w:tabs>
        <w:autoSpaceDE w:val="0"/>
        <w:autoSpaceDN w:val="0"/>
        <w:adjustRightInd w:val="0"/>
        <w:spacing w:before="120" w:after="120" w:line="240" w:lineRule="auto"/>
        <w:ind w:left="0" w:firstLine="0"/>
        <w:contextualSpacing w:val="0"/>
        <w:jc w:val="both"/>
        <w:rPr>
          <w:rFonts w:ascii="Times New Roman" w:hAnsi="Times New Roman"/>
          <w:sz w:val="24"/>
          <w:szCs w:val="24"/>
        </w:rPr>
      </w:pPr>
      <w:proofErr w:type="gramStart"/>
      <w:r w:rsidRPr="00F152C5">
        <w:rPr>
          <w:rFonts w:ascii="Times New Roman" w:hAnsi="Times New Roman"/>
          <w:sz w:val="24"/>
          <w:szCs w:val="24"/>
        </w:rPr>
        <w:t xml:space="preserve">Отдельные показатели настоящих Нормативов определяют состав материалов по обоснованию </w:t>
      </w:r>
      <w:r w:rsidR="00E960FA" w:rsidRPr="00F152C5">
        <w:rPr>
          <w:rFonts w:ascii="Times New Roman" w:hAnsi="Times New Roman"/>
          <w:sz w:val="24"/>
          <w:szCs w:val="24"/>
        </w:rPr>
        <w:t>документов территориального планирования</w:t>
      </w:r>
      <w:r w:rsidRPr="00F152C5">
        <w:rPr>
          <w:rFonts w:ascii="Times New Roman" w:hAnsi="Times New Roman"/>
          <w:sz w:val="24"/>
          <w:szCs w:val="24"/>
        </w:rPr>
        <w:t>,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w:t>
      </w:r>
      <w:r w:rsidR="00F152C5" w:rsidRPr="00F152C5">
        <w:rPr>
          <w:rFonts w:ascii="Times New Roman" w:hAnsi="Times New Roman"/>
          <w:sz w:val="24"/>
          <w:szCs w:val="24"/>
        </w:rPr>
        <w:t>радостроительного кодекса Российской Федерации.</w:t>
      </w:r>
      <w:proofErr w:type="gramEnd"/>
    </w:p>
    <w:p w:rsidR="00325AA7" w:rsidRDefault="00325AA7" w:rsidP="00325AA7"/>
    <w:p w:rsidR="008B4074" w:rsidRPr="00F152C5" w:rsidRDefault="008B4074" w:rsidP="00F152C5">
      <w:pPr>
        <w:keepNext/>
        <w:numPr>
          <w:ilvl w:val="0"/>
          <w:numId w:val="36"/>
        </w:numPr>
        <w:spacing w:before="240" w:after="240" w:line="240" w:lineRule="auto"/>
        <w:ind w:hanging="720"/>
        <w:jc w:val="center"/>
        <w:outlineLvl w:val="1"/>
        <w:rPr>
          <w:rFonts w:asciiTheme="majorHAnsi" w:eastAsiaTheme="majorEastAsia" w:hAnsiTheme="majorHAnsi" w:cs="Times New Roman"/>
          <w:b/>
          <w:bCs/>
          <w:iCs/>
          <w:sz w:val="24"/>
          <w:szCs w:val="24"/>
        </w:rPr>
      </w:pPr>
      <w:bookmarkStart w:id="51" w:name="_Toc185867368"/>
      <w:r w:rsidRPr="00F152C5">
        <w:rPr>
          <w:rFonts w:asciiTheme="majorHAnsi" w:eastAsiaTheme="majorEastAsia" w:hAnsiTheme="majorHAnsi" w:cs="Times New Roman"/>
          <w:b/>
          <w:bCs/>
          <w:iCs/>
          <w:sz w:val="24"/>
          <w:szCs w:val="24"/>
        </w:rPr>
        <w:t>Область применения расчетных показателей настоящих Нормативов</w:t>
      </w:r>
      <w:bookmarkEnd w:id="51"/>
    </w:p>
    <w:p w:rsidR="008B4074" w:rsidRDefault="008B4074" w:rsidP="00066E9F">
      <w:pPr>
        <w:pStyle w:val="ab"/>
        <w:numPr>
          <w:ilvl w:val="1"/>
          <w:numId w:val="36"/>
        </w:numPr>
        <w:tabs>
          <w:tab w:val="left" w:pos="709"/>
          <w:tab w:val="left" w:pos="993"/>
        </w:tabs>
        <w:autoSpaceDE w:val="0"/>
        <w:autoSpaceDN w:val="0"/>
        <w:adjustRightInd w:val="0"/>
        <w:spacing w:before="120" w:after="120" w:line="240" w:lineRule="auto"/>
        <w:ind w:left="0" w:firstLine="0"/>
        <w:contextualSpacing w:val="0"/>
        <w:jc w:val="both"/>
        <w:rPr>
          <w:rFonts w:ascii="Times New Roman" w:hAnsi="Times New Roman"/>
          <w:sz w:val="24"/>
          <w:szCs w:val="24"/>
        </w:rPr>
      </w:pPr>
      <w:r w:rsidRPr="00F152C5">
        <w:rPr>
          <w:rFonts w:ascii="Times New Roman" w:hAnsi="Times New Roman"/>
          <w:sz w:val="24"/>
          <w:szCs w:val="24"/>
        </w:rPr>
        <w:t xml:space="preserve">Настоящие Нормативы используются при принятии решений органами </w:t>
      </w:r>
      <w:r w:rsidR="007A16A2" w:rsidRPr="00F152C5">
        <w:rPr>
          <w:rFonts w:ascii="Times New Roman" w:hAnsi="Times New Roman"/>
          <w:sz w:val="24"/>
          <w:szCs w:val="24"/>
        </w:rPr>
        <w:t xml:space="preserve">государственной власти Ивановской области, органами </w:t>
      </w:r>
      <w:r w:rsidRPr="00F152C5">
        <w:rPr>
          <w:rFonts w:ascii="Times New Roman" w:hAnsi="Times New Roman"/>
          <w:sz w:val="24"/>
          <w:szCs w:val="24"/>
        </w:rPr>
        <w:t>местного самоуправления, органами контроля и надзора за осуществлением градостроительной деятельности, правоохранительными органами, а также обязательны для всех субъектов градостроительной деятельности.</w:t>
      </w: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p w:rsidR="00910C80" w:rsidRPr="00020114" w:rsidRDefault="00910C80" w:rsidP="00910C80">
      <w:pPr>
        <w:tabs>
          <w:tab w:val="left" w:pos="709"/>
          <w:tab w:val="left" w:pos="993"/>
        </w:tabs>
        <w:autoSpaceDE w:val="0"/>
        <w:autoSpaceDN w:val="0"/>
        <w:adjustRightInd w:val="0"/>
        <w:spacing w:before="120" w:after="120" w:line="240" w:lineRule="auto"/>
        <w:jc w:val="both"/>
        <w:rPr>
          <w:rFonts w:ascii="Times New Roman" w:hAnsi="Times New Roman"/>
          <w:sz w:val="24"/>
          <w:szCs w:val="24"/>
        </w:rPr>
      </w:pPr>
    </w:p>
    <w:sectPr w:rsidR="00910C80" w:rsidRPr="00020114" w:rsidSect="00D740F3">
      <w:pgSz w:w="11906" w:h="16838"/>
      <w:pgMar w:top="1134" w:right="850" w:bottom="1134" w:left="1701" w:header="708" w:footer="2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D2" w:rsidRDefault="006203D2">
      <w:pPr>
        <w:spacing w:after="0" w:line="240" w:lineRule="auto"/>
      </w:pPr>
      <w:r>
        <w:separator/>
      </w:r>
    </w:p>
  </w:endnote>
  <w:endnote w:type="continuationSeparator" w:id="0">
    <w:p w:rsidR="006203D2" w:rsidRDefault="0062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D2" w:rsidRDefault="006203D2">
      <w:pPr>
        <w:spacing w:after="0" w:line="240" w:lineRule="auto"/>
      </w:pPr>
      <w:r>
        <w:separator/>
      </w:r>
    </w:p>
  </w:footnote>
  <w:footnote w:type="continuationSeparator" w:id="0">
    <w:p w:rsidR="006203D2" w:rsidRDefault="006203D2">
      <w:pPr>
        <w:spacing w:after="0" w:line="240" w:lineRule="auto"/>
      </w:pPr>
      <w:r>
        <w:continuationSeparator/>
      </w:r>
    </w:p>
  </w:footnote>
  <w:footnote w:id="1">
    <w:p w:rsidR="006C7437" w:rsidRDefault="006C7437" w:rsidP="00F803B3">
      <w:pPr>
        <w:pStyle w:val="afb"/>
      </w:pPr>
      <w:r>
        <w:rPr>
          <w:rStyle w:val="afd"/>
        </w:rPr>
        <w:footnoteRef/>
      </w:r>
      <w:r>
        <w:t xml:space="preserve"> В редакции Перечня автодорог от 25 октября 2024 года</w:t>
      </w:r>
    </w:p>
  </w:footnote>
  <w:footnote w:id="2">
    <w:p w:rsidR="006C7437" w:rsidRPr="00893219" w:rsidRDefault="006C7437" w:rsidP="00F803B3">
      <w:pPr>
        <w:pStyle w:val="afb"/>
      </w:pPr>
      <w:r>
        <w:rPr>
          <w:rStyle w:val="afd"/>
        </w:rPr>
        <w:footnoteRef/>
      </w:r>
      <w:r>
        <w:t xml:space="preserve"> По данным Росстата на 1 января 2023 года (</w:t>
      </w:r>
      <w:r>
        <w:rPr>
          <w:lang w:val="en-US"/>
        </w:rPr>
        <w:t>www</w:t>
      </w:r>
      <w:r w:rsidRPr="00893219">
        <w:t>.</w:t>
      </w:r>
      <w:proofErr w:type="spellStart"/>
      <w:r>
        <w:rPr>
          <w:lang w:val="en-US"/>
        </w:rPr>
        <w:t>rosstat</w:t>
      </w:r>
      <w:proofErr w:type="spellEnd"/>
      <w:r w:rsidRPr="00893219">
        <w:t>.</w:t>
      </w:r>
      <w:proofErr w:type="spellStart"/>
      <w:r>
        <w:rPr>
          <w:lang w:val="en-US"/>
        </w:rPr>
        <w:t>gov</w:t>
      </w:r>
      <w:proofErr w:type="spellEnd"/>
      <w:r w:rsidRPr="00893219">
        <w:t>.</w:t>
      </w:r>
      <w:proofErr w:type="spellStart"/>
      <w:r>
        <w:rPr>
          <w:lang w:val="en-US"/>
        </w:rPr>
        <w:t>ru</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8C0"/>
    <w:multiLevelType w:val="multilevel"/>
    <w:tmpl w:val="C38E954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1194222"/>
    <w:multiLevelType w:val="hybridMultilevel"/>
    <w:tmpl w:val="830C02B8"/>
    <w:lvl w:ilvl="0" w:tplc="94AC0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83118"/>
    <w:multiLevelType w:val="multilevel"/>
    <w:tmpl w:val="6A3617D4"/>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97343BF"/>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2F316F7"/>
    <w:multiLevelType w:val="multilevel"/>
    <w:tmpl w:val="849CE584"/>
    <w:lvl w:ilvl="0">
      <w:start w:val="1"/>
      <w:numFmt w:val="decimal"/>
      <w:lvlText w:val="%1."/>
      <w:lvlJc w:val="left"/>
      <w:pPr>
        <w:ind w:left="90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5">
    <w:nsid w:val="14CE6343"/>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57414D"/>
    <w:multiLevelType w:val="hybridMultilevel"/>
    <w:tmpl w:val="9B348ADA"/>
    <w:lvl w:ilvl="0" w:tplc="F898742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7C645D3"/>
    <w:multiLevelType w:val="hybridMultilevel"/>
    <w:tmpl w:val="8D30E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30D6C"/>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A862A1E"/>
    <w:multiLevelType w:val="hybridMultilevel"/>
    <w:tmpl w:val="82CEB4FA"/>
    <w:lvl w:ilvl="0" w:tplc="ECF8AAB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23359A"/>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0D7AB0"/>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A1A5147"/>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554DE8"/>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462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3C66EDC"/>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462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2828C6"/>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BF322E5"/>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4B065FA"/>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5673E23"/>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6BB2D93"/>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9F91E7C"/>
    <w:multiLevelType w:val="hybridMultilevel"/>
    <w:tmpl w:val="6F1AA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A79E1"/>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5282DBF"/>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7F76C78"/>
    <w:multiLevelType w:val="multilevel"/>
    <w:tmpl w:val="016AB114"/>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9B71641"/>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782DE0"/>
    <w:multiLevelType w:val="hybridMultilevel"/>
    <w:tmpl w:val="2D3828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B76EE"/>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DFC5F8D"/>
    <w:multiLevelType w:val="hybridMultilevel"/>
    <w:tmpl w:val="CBD89BEC"/>
    <w:lvl w:ilvl="0" w:tplc="813ECC94">
      <w:start w:val="1"/>
      <w:numFmt w:val="decimal"/>
      <w:lvlText w:val="%1."/>
      <w:lvlJc w:val="left"/>
      <w:pPr>
        <w:ind w:left="1230" w:hanging="7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626B7E70"/>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2941B09"/>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38D59CA"/>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3D11543"/>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D45428E"/>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ED538AE"/>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6A86C8A"/>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7793D97"/>
    <w:multiLevelType w:val="multilevel"/>
    <w:tmpl w:val="3054858A"/>
    <w:lvl w:ilvl="0">
      <w:start w:val="4"/>
      <w:numFmt w:val="decimal"/>
      <w:lvlText w:val="%1."/>
      <w:lvlJc w:val="left"/>
      <w:pPr>
        <w:ind w:left="592" w:hanging="450"/>
      </w:pPr>
      <w:rPr>
        <w:rFonts w:hint="default"/>
      </w:rPr>
    </w:lvl>
    <w:lvl w:ilvl="1">
      <w:start w:val="1"/>
      <w:numFmt w:val="decimal"/>
      <w:lvlText w:val="%1.%2."/>
      <w:lvlJc w:val="left"/>
      <w:pPr>
        <w:ind w:left="922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0"/>
  </w:num>
  <w:num w:numId="3">
    <w:abstractNumId w:val="17"/>
  </w:num>
  <w:num w:numId="4">
    <w:abstractNumId w:val="31"/>
  </w:num>
  <w:num w:numId="5">
    <w:abstractNumId w:val="34"/>
  </w:num>
  <w:num w:numId="6">
    <w:abstractNumId w:val="1"/>
  </w:num>
  <w:num w:numId="7">
    <w:abstractNumId w:val="10"/>
  </w:num>
  <w:num w:numId="8">
    <w:abstractNumId w:val="0"/>
  </w:num>
  <w:num w:numId="9">
    <w:abstractNumId w:val="7"/>
  </w:num>
  <w:num w:numId="10">
    <w:abstractNumId w:val="26"/>
  </w:num>
  <w:num w:numId="11">
    <w:abstractNumId w:val="32"/>
  </w:num>
  <w:num w:numId="12">
    <w:abstractNumId w:val="21"/>
  </w:num>
  <w:num w:numId="13">
    <w:abstractNumId w:val="30"/>
  </w:num>
  <w:num w:numId="14">
    <w:abstractNumId w:val="24"/>
  </w:num>
  <w:num w:numId="15">
    <w:abstractNumId w:val="22"/>
  </w:num>
  <w:num w:numId="16">
    <w:abstractNumId w:val="19"/>
  </w:num>
  <w:num w:numId="17">
    <w:abstractNumId w:val="29"/>
  </w:num>
  <w:num w:numId="18">
    <w:abstractNumId w:val="11"/>
  </w:num>
  <w:num w:numId="19">
    <w:abstractNumId w:val="15"/>
  </w:num>
  <w:num w:numId="20">
    <w:abstractNumId w:val="18"/>
  </w:num>
  <w:num w:numId="21">
    <w:abstractNumId w:val="16"/>
  </w:num>
  <w:num w:numId="22">
    <w:abstractNumId w:val="8"/>
  </w:num>
  <w:num w:numId="23">
    <w:abstractNumId w:val="28"/>
  </w:num>
  <w:num w:numId="24">
    <w:abstractNumId w:val="12"/>
  </w:num>
  <w:num w:numId="25">
    <w:abstractNumId w:val="33"/>
  </w:num>
  <w:num w:numId="26">
    <w:abstractNumId w:val="3"/>
  </w:num>
  <w:num w:numId="27">
    <w:abstractNumId w:val="13"/>
  </w:num>
  <w:num w:numId="28">
    <w:abstractNumId w:val="14"/>
  </w:num>
  <w:num w:numId="29">
    <w:abstractNumId w:val="4"/>
  </w:num>
  <w:num w:numId="30">
    <w:abstractNumId w:val="6"/>
  </w:num>
  <w:num w:numId="31">
    <w:abstractNumId w:val="25"/>
  </w:num>
  <w:num w:numId="32">
    <w:abstractNumId w:val="27"/>
  </w:num>
  <w:num w:numId="33">
    <w:abstractNumId w:val="9"/>
  </w:num>
  <w:num w:numId="34">
    <w:abstractNumId w:val="2"/>
  </w:num>
  <w:num w:numId="35">
    <w:abstractNumId w:val="2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61"/>
    <w:rsid w:val="00000F9C"/>
    <w:rsid w:val="000015CB"/>
    <w:rsid w:val="00002282"/>
    <w:rsid w:val="000119C1"/>
    <w:rsid w:val="00014CF8"/>
    <w:rsid w:val="00015118"/>
    <w:rsid w:val="000173C7"/>
    <w:rsid w:val="00020114"/>
    <w:rsid w:val="000219B3"/>
    <w:rsid w:val="00022C79"/>
    <w:rsid w:val="0002760D"/>
    <w:rsid w:val="000334D9"/>
    <w:rsid w:val="0003367D"/>
    <w:rsid w:val="00033824"/>
    <w:rsid w:val="000372C7"/>
    <w:rsid w:val="0003756D"/>
    <w:rsid w:val="000410F7"/>
    <w:rsid w:val="000411D6"/>
    <w:rsid w:val="000501C1"/>
    <w:rsid w:val="0005097D"/>
    <w:rsid w:val="00052392"/>
    <w:rsid w:val="00052786"/>
    <w:rsid w:val="000534DC"/>
    <w:rsid w:val="000550EC"/>
    <w:rsid w:val="000569AE"/>
    <w:rsid w:val="00057819"/>
    <w:rsid w:val="00057E85"/>
    <w:rsid w:val="00063C0F"/>
    <w:rsid w:val="00066E9F"/>
    <w:rsid w:val="00066FF2"/>
    <w:rsid w:val="00067EA9"/>
    <w:rsid w:val="0007394E"/>
    <w:rsid w:val="00075BA3"/>
    <w:rsid w:val="00077447"/>
    <w:rsid w:val="000827FE"/>
    <w:rsid w:val="00082FFE"/>
    <w:rsid w:val="0008423B"/>
    <w:rsid w:val="000854CA"/>
    <w:rsid w:val="000925A7"/>
    <w:rsid w:val="00093C7A"/>
    <w:rsid w:val="000A0F4B"/>
    <w:rsid w:val="000A22DF"/>
    <w:rsid w:val="000A2F6B"/>
    <w:rsid w:val="000A5AB8"/>
    <w:rsid w:val="000A5F36"/>
    <w:rsid w:val="000A7E5D"/>
    <w:rsid w:val="000B30C0"/>
    <w:rsid w:val="000B4937"/>
    <w:rsid w:val="000C7A51"/>
    <w:rsid w:val="000D1229"/>
    <w:rsid w:val="000D1378"/>
    <w:rsid w:val="000D5E8C"/>
    <w:rsid w:val="000D6412"/>
    <w:rsid w:val="000E2E53"/>
    <w:rsid w:val="000E52FB"/>
    <w:rsid w:val="000E7E5F"/>
    <w:rsid w:val="000F528E"/>
    <w:rsid w:val="0010152F"/>
    <w:rsid w:val="00101BF3"/>
    <w:rsid w:val="0010308F"/>
    <w:rsid w:val="001071A1"/>
    <w:rsid w:val="00110FD4"/>
    <w:rsid w:val="001160C4"/>
    <w:rsid w:val="00120664"/>
    <w:rsid w:val="0012451A"/>
    <w:rsid w:val="001250E6"/>
    <w:rsid w:val="00125869"/>
    <w:rsid w:val="001260C8"/>
    <w:rsid w:val="00127E68"/>
    <w:rsid w:val="0013166B"/>
    <w:rsid w:val="001322FD"/>
    <w:rsid w:val="001354EE"/>
    <w:rsid w:val="00135606"/>
    <w:rsid w:val="00145E1F"/>
    <w:rsid w:val="00147B05"/>
    <w:rsid w:val="00150563"/>
    <w:rsid w:val="00151923"/>
    <w:rsid w:val="001558EA"/>
    <w:rsid w:val="0016387F"/>
    <w:rsid w:val="00164407"/>
    <w:rsid w:val="00164C37"/>
    <w:rsid w:val="0017373B"/>
    <w:rsid w:val="00175C89"/>
    <w:rsid w:val="001802BD"/>
    <w:rsid w:val="00181A99"/>
    <w:rsid w:val="00181BF7"/>
    <w:rsid w:val="00183D0D"/>
    <w:rsid w:val="00184C82"/>
    <w:rsid w:val="0018591F"/>
    <w:rsid w:val="001902B8"/>
    <w:rsid w:val="00191C65"/>
    <w:rsid w:val="00195AD0"/>
    <w:rsid w:val="001A0C50"/>
    <w:rsid w:val="001A45E2"/>
    <w:rsid w:val="001A6A32"/>
    <w:rsid w:val="001B06AD"/>
    <w:rsid w:val="001B2273"/>
    <w:rsid w:val="001B2284"/>
    <w:rsid w:val="001B2C58"/>
    <w:rsid w:val="001C1FAE"/>
    <w:rsid w:val="001C5E6A"/>
    <w:rsid w:val="001C7BA8"/>
    <w:rsid w:val="001D5130"/>
    <w:rsid w:val="001D70C2"/>
    <w:rsid w:val="001E10A7"/>
    <w:rsid w:val="001E26F4"/>
    <w:rsid w:val="001E309A"/>
    <w:rsid w:val="001E4D4A"/>
    <w:rsid w:val="001E5C1A"/>
    <w:rsid w:val="001E7C24"/>
    <w:rsid w:val="001F1FA6"/>
    <w:rsid w:val="001F23F4"/>
    <w:rsid w:val="001F448D"/>
    <w:rsid w:val="001F4E9E"/>
    <w:rsid w:val="001F6620"/>
    <w:rsid w:val="00201565"/>
    <w:rsid w:val="00203289"/>
    <w:rsid w:val="00205F0F"/>
    <w:rsid w:val="002104FE"/>
    <w:rsid w:val="00210A9B"/>
    <w:rsid w:val="00214962"/>
    <w:rsid w:val="00214EBF"/>
    <w:rsid w:val="0021561A"/>
    <w:rsid w:val="002233B7"/>
    <w:rsid w:val="00224BCD"/>
    <w:rsid w:val="002275C6"/>
    <w:rsid w:val="00230285"/>
    <w:rsid w:val="0023222F"/>
    <w:rsid w:val="002439C2"/>
    <w:rsid w:val="00251010"/>
    <w:rsid w:val="00251E49"/>
    <w:rsid w:val="00252FA0"/>
    <w:rsid w:val="0025312F"/>
    <w:rsid w:val="00254319"/>
    <w:rsid w:val="00255027"/>
    <w:rsid w:val="00256CC6"/>
    <w:rsid w:val="00261582"/>
    <w:rsid w:val="0026311B"/>
    <w:rsid w:val="00266148"/>
    <w:rsid w:val="002662EB"/>
    <w:rsid w:val="00271A3F"/>
    <w:rsid w:val="0027235F"/>
    <w:rsid w:val="002726F8"/>
    <w:rsid w:val="002751FA"/>
    <w:rsid w:val="00277015"/>
    <w:rsid w:val="00284521"/>
    <w:rsid w:val="002859C3"/>
    <w:rsid w:val="00286ADE"/>
    <w:rsid w:val="00286EEB"/>
    <w:rsid w:val="00297987"/>
    <w:rsid w:val="002A33FC"/>
    <w:rsid w:val="002A6B42"/>
    <w:rsid w:val="002B6564"/>
    <w:rsid w:val="002B66BD"/>
    <w:rsid w:val="002B7B7F"/>
    <w:rsid w:val="002C339F"/>
    <w:rsid w:val="002C696B"/>
    <w:rsid w:val="002C6F98"/>
    <w:rsid w:val="002D0B1F"/>
    <w:rsid w:val="002D2148"/>
    <w:rsid w:val="002D2948"/>
    <w:rsid w:val="002D3FB2"/>
    <w:rsid w:val="002D7ACE"/>
    <w:rsid w:val="002E0398"/>
    <w:rsid w:val="002E053B"/>
    <w:rsid w:val="002E1D39"/>
    <w:rsid w:val="002E6BD6"/>
    <w:rsid w:val="002F32E4"/>
    <w:rsid w:val="002F55A4"/>
    <w:rsid w:val="002F71F6"/>
    <w:rsid w:val="003002BA"/>
    <w:rsid w:val="003052FF"/>
    <w:rsid w:val="00307C04"/>
    <w:rsid w:val="003107B9"/>
    <w:rsid w:val="0031125F"/>
    <w:rsid w:val="003125DC"/>
    <w:rsid w:val="00312C20"/>
    <w:rsid w:val="00314B33"/>
    <w:rsid w:val="00323043"/>
    <w:rsid w:val="0032397A"/>
    <w:rsid w:val="00323BE3"/>
    <w:rsid w:val="00325AA7"/>
    <w:rsid w:val="00325EF4"/>
    <w:rsid w:val="0033107A"/>
    <w:rsid w:val="003341A2"/>
    <w:rsid w:val="00341E15"/>
    <w:rsid w:val="00346BEC"/>
    <w:rsid w:val="00350DE7"/>
    <w:rsid w:val="003525A6"/>
    <w:rsid w:val="003566B4"/>
    <w:rsid w:val="003569F6"/>
    <w:rsid w:val="003670A6"/>
    <w:rsid w:val="00372593"/>
    <w:rsid w:val="003732ED"/>
    <w:rsid w:val="00374B39"/>
    <w:rsid w:val="0037715E"/>
    <w:rsid w:val="003774FB"/>
    <w:rsid w:val="00384732"/>
    <w:rsid w:val="003850B4"/>
    <w:rsid w:val="0039045F"/>
    <w:rsid w:val="003911B8"/>
    <w:rsid w:val="003929FF"/>
    <w:rsid w:val="00397957"/>
    <w:rsid w:val="003A1E00"/>
    <w:rsid w:val="003A28C7"/>
    <w:rsid w:val="003A40F1"/>
    <w:rsid w:val="003A45D2"/>
    <w:rsid w:val="003A5345"/>
    <w:rsid w:val="003A7226"/>
    <w:rsid w:val="003B54C8"/>
    <w:rsid w:val="003B7CB3"/>
    <w:rsid w:val="003C0E8E"/>
    <w:rsid w:val="003C1746"/>
    <w:rsid w:val="003C3990"/>
    <w:rsid w:val="003C55CC"/>
    <w:rsid w:val="003D19D0"/>
    <w:rsid w:val="003D3F79"/>
    <w:rsid w:val="003D76AB"/>
    <w:rsid w:val="003D7BAD"/>
    <w:rsid w:val="003E5E30"/>
    <w:rsid w:val="003E6F30"/>
    <w:rsid w:val="003E7E2C"/>
    <w:rsid w:val="003F0C33"/>
    <w:rsid w:val="003F282E"/>
    <w:rsid w:val="003F3748"/>
    <w:rsid w:val="003F4D84"/>
    <w:rsid w:val="00406302"/>
    <w:rsid w:val="004073F1"/>
    <w:rsid w:val="00414242"/>
    <w:rsid w:val="0041514E"/>
    <w:rsid w:val="0041647D"/>
    <w:rsid w:val="00416BC6"/>
    <w:rsid w:val="00417471"/>
    <w:rsid w:val="00417564"/>
    <w:rsid w:val="004175FB"/>
    <w:rsid w:val="004228C8"/>
    <w:rsid w:val="004236A7"/>
    <w:rsid w:val="00425C94"/>
    <w:rsid w:val="004272A4"/>
    <w:rsid w:val="004277C5"/>
    <w:rsid w:val="00430CAF"/>
    <w:rsid w:val="004330B4"/>
    <w:rsid w:val="00444E81"/>
    <w:rsid w:val="00445450"/>
    <w:rsid w:val="00445701"/>
    <w:rsid w:val="00450437"/>
    <w:rsid w:val="00450FF9"/>
    <w:rsid w:val="00451B56"/>
    <w:rsid w:val="00451C5E"/>
    <w:rsid w:val="004528AC"/>
    <w:rsid w:val="00454FEF"/>
    <w:rsid w:val="00457C6F"/>
    <w:rsid w:val="00462156"/>
    <w:rsid w:val="00462EB0"/>
    <w:rsid w:val="00464E73"/>
    <w:rsid w:val="004651F6"/>
    <w:rsid w:val="00465C27"/>
    <w:rsid w:val="00470CAC"/>
    <w:rsid w:val="00476250"/>
    <w:rsid w:val="0048012A"/>
    <w:rsid w:val="004807CC"/>
    <w:rsid w:val="0048412C"/>
    <w:rsid w:val="00487762"/>
    <w:rsid w:val="00493963"/>
    <w:rsid w:val="00493EA7"/>
    <w:rsid w:val="0049447A"/>
    <w:rsid w:val="004A120C"/>
    <w:rsid w:val="004A4F35"/>
    <w:rsid w:val="004A6C2E"/>
    <w:rsid w:val="004B17BD"/>
    <w:rsid w:val="004B445E"/>
    <w:rsid w:val="004B5785"/>
    <w:rsid w:val="004B7D34"/>
    <w:rsid w:val="004C0B77"/>
    <w:rsid w:val="004C0FAF"/>
    <w:rsid w:val="004C2F22"/>
    <w:rsid w:val="004C4AF7"/>
    <w:rsid w:val="004C5562"/>
    <w:rsid w:val="004C750D"/>
    <w:rsid w:val="004D6447"/>
    <w:rsid w:val="004D64FA"/>
    <w:rsid w:val="004E2C48"/>
    <w:rsid w:val="004E3DAB"/>
    <w:rsid w:val="004E4129"/>
    <w:rsid w:val="004E46BB"/>
    <w:rsid w:val="004E48F5"/>
    <w:rsid w:val="004E6A00"/>
    <w:rsid w:val="004F0B86"/>
    <w:rsid w:val="004F13A2"/>
    <w:rsid w:val="004F43C7"/>
    <w:rsid w:val="005007BE"/>
    <w:rsid w:val="00500A9B"/>
    <w:rsid w:val="005014E1"/>
    <w:rsid w:val="00501ABD"/>
    <w:rsid w:val="005057C3"/>
    <w:rsid w:val="00506BCF"/>
    <w:rsid w:val="00513EDB"/>
    <w:rsid w:val="0051469C"/>
    <w:rsid w:val="00514B0F"/>
    <w:rsid w:val="00521481"/>
    <w:rsid w:val="0053169D"/>
    <w:rsid w:val="00534F21"/>
    <w:rsid w:val="00540D7A"/>
    <w:rsid w:val="0054290C"/>
    <w:rsid w:val="00543360"/>
    <w:rsid w:val="00550FBA"/>
    <w:rsid w:val="00553B2D"/>
    <w:rsid w:val="005556F4"/>
    <w:rsid w:val="0055786E"/>
    <w:rsid w:val="005619E4"/>
    <w:rsid w:val="00562EC9"/>
    <w:rsid w:val="00572AB6"/>
    <w:rsid w:val="00582588"/>
    <w:rsid w:val="00583367"/>
    <w:rsid w:val="005862F5"/>
    <w:rsid w:val="005930DF"/>
    <w:rsid w:val="00593446"/>
    <w:rsid w:val="005A111D"/>
    <w:rsid w:val="005A4063"/>
    <w:rsid w:val="005A5D60"/>
    <w:rsid w:val="005B0102"/>
    <w:rsid w:val="005B098A"/>
    <w:rsid w:val="005B182B"/>
    <w:rsid w:val="005B2E12"/>
    <w:rsid w:val="005B3222"/>
    <w:rsid w:val="005B4B8E"/>
    <w:rsid w:val="005B53C2"/>
    <w:rsid w:val="005B54A8"/>
    <w:rsid w:val="005B67FD"/>
    <w:rsid w:val="005C0522"/>
    <w:rsid w:val="005C114A"/>
    <w:rsid w:val="005C5C58"/>
    <w:rsid w:val="005C75AD"/>
    <w:rsid w:val="005D0FD8"/>
    <w:rsid w:val="005D1A12"/>
    <w:rsid w:val="005D5264"/>
    <w:rsid w:val="005E0E8D"/>
    <w:rsid w:val="005E35D8"/>
    <w:rsid w:val="005E465A"/>
    <w:rsid w:val="005E645F"/>
    <w:rsid w:val="005F0F03"/>
    <w:rsid w:val="005F4144"/>
    <w:rsid w:val="00601353"/>
    <w:rsid w:val="006037B3"/>
    <w:rsid w:val="00607012"/>
    <w:rsid w:val="00607208"/>
    <w:rsid w:val="00607C2C"/>
    <w:rsid w:val="00612035"/>
    <w:rsid w:val="006203D2"/>
    <w:rsid w:val="0062391A"/>
    <w:rsid w:val="006249F8"/>
    <w:rsid w:val="006522D8"/>
    <w:rsid w:val="00653BF8"/>
    <w:rsid w:val="0065412D"/>
    <w:rsid w:val="006559B7"/>
    <w:rsid w:val="0066367C"/>
    <w:rsid w:val="006641E6"/>
    <w:rsid w:val="0067369A"/>
    <w:rsid w:val="00674F35"/>
    <w:rsid w:val="00675803"/>
    <w:rsid w:val="006761CE"/>
    <w:rsid w:val="006776D8"/>
    <w:rsid w:val="00684FA4"/>
    <w:rsid w:val="00691217"/>
    <w:rsid w:val="00692AC6"/>
    <w:rsid w:val="00693547"/>
    <w:rsid w:val="00695548"/>
    <w:rsid w:val="006A057C"/>
    <w:rsid w:val="006A10E9"/>
    <w:rsid w:val="006A11A8"/>
    <w:rsid w:val="006A37E0"/>
    <w:rsid w:val="006A7CBE"/>
    <w:rsid w:val="006A7DC2"/>
    <w:rsid w:val="006B5AD3"/>
    <w:rsid w:val="006C03AC"/>
    <w:rsid w:val="006C278E"/>
    <w:rsid w:val="006C41DD"/>
    <w:rsid w:val="006C55A9"/>
    <w:rsid w:val="006C58DC"/>
    <w:rsid w:val="006C7437"/>
    <w:rsid w:val="006D1FE1"/>
    <w:rsid w:val="006D74B5"/>
    <w:rsid w:val="006D7896"/>
    <w:rsid w:val="006D7DE9"/>
    <w:rsid w:val="006E136C"/>
    <w:rsid w:val="006E2A27"/>
    <w:rsid w:val="006F3FFB"/>
    <w:rsid w:val="006F45D9"/>
    <w:rsid w:val="00700A43"/>
    <w:rsid w:val="00702013"/>
    <w:rsid w:val="00702903"/>
    <w:rsid w:val="00707A02"/>
    <w:rsid w:val="00707CF4"/>
    <w:rsid w:val="0071046E"/>
    <w:rsid w:val="00710867"/>
    <w:rsid w:val="007111E6"/>
    <w:rsid w:val="007113AB"/>
    <w:rsid w:val="00713BF6"/>
    <w:rsid w:val="007154CC"/>
    <w:rsid w:val="00716C79"/>
    <w:rsid w:val="00717277"/>
    <w:rsid w:val="00720D40"/>
    <w:rsid w:val="007222D1"/>
    <w:rsid w:val="007240CC"/>
    <w:rsid w:val="00727529"/>
    <w:rsid w:val="00730412"/>
    <w:rsid w:val="00733ADA"/>
    <w:rsid w:val="0073501C"/>
    <w:rsid w:val="007353CA"/>
    <w:rsid w:val="00736C6E"/>
    <w:rsid w:val="00736CAA"/>
    <w:rsid w:val="0073703E"/>
    <w:rsid w:val="00740C51"/>
    <w:rsid w:val="00740FA2"/>
    <w:rsid w:val="00742F9A"/>
    <w:rsid w:val="00743E21"/>
    <w:rsid w:val="00746151"/>
    <w:rsid w:val="007475CE"/>
    <w:rsid w:val="007534E7"/>
    <w:rsid w:val="007564DD"/>
    <w:rsid w:val="0076488B"/>
    <w:rsid w:val="00771EF4"/>
    <w:rsid w:val="00773D9C"/>
    <w:rsid w:val="00786A9B"/>
    <w:rsid w:val="00796F04"/>
    <w:rsid w:val="007977F5"/>
    <w:rsid w:val="007A0421"/>
    <w:rsid w:val="007A16A2"/>
    <w:rsid w:val="007A4910"/>
    <w:rsid w:val="007A6EDF"/>
    <w:rsid w:val="007B2A55"/>
    <w:rsid w:val="007B4A6E"/>
    <w:rsid w:val="007B5C99"/>
    <w:rsid w:val="007C0C3C"/>
    <w:rsid w:val="007C19C1"/>
    <w:rsid w:val="007C47C0"/>
    <w:rsid w:val="007D17F6"/>
    <w:rsid w:val="007D2C9D"/>
    <w:rsid w:val="007D6C95"/>
    <w:rsid w:val="007D71A6"/>
    <w:rsid w:val="007D7AC8"/>
    <w:rsid w:val="007E0360"/>
    <w:rsid w:val="007F0426"/>
    <w:rsid w:val="007F15AD"/>
    <w:rsid w:val="007F1636"/>
    <w:rsid w:val="007F24FC"/>
    <w:rsid w:val="007F29AA"/>
    <w:rsid w:val="007F3AA9"/>
    <w:rsid w:val="007F3B68"/>
    <w:rsid w:val="007F69DD"/>
    <w:rsid w:val="008027E6"/>
    <w:rsid w:val="00802A0F"/>
    <w:rsid w:val="00803426"/>
    <w:rsid w:val="0080383A"/>
    <w:rsid w:val="008108EE"/>
    <w:rsid w:val="00811976"/>
    <w:rsid w:val="00813E67"/>
    <w:rsid w:val="008165A8"/>
    <w:rsid w:val="00820262"/>
    <w:rsid w:val="0082161E"/>
    <w:rsid w:val="0083053C"/>
    <w:rsid w:val="008310A2"/>
    <w:rsid w:val="008355A5"/>
    <w:rsid w:val="00840B1A"/>
    <w:rsid w:val="008429CE"/>
    <w:rsid w:val="00843811"/>
    <w:rsid w:val="0084517D"/>
    <w:rsid w:val="0084547E"/>
    <w:rsid w:val="00847870"/>
    <w:rsid w:val="00851968"/>
    <w:rsid w:val="00854BB8"/>
    <w:rsid w:val="0085534C"/>
    <w:rsid w:val="008575D7"/>
    <w:rsid w:val="008610C7"/>
    <w:rsid w:val="00865F39"/>
    <w:rsid w:val="00867A64"/>
    <w:rsid w:val="008727B0"/>
    <w:rsid w:val="00872840"/>
    <w:rsid w:val="00882480"/>
    <w:rsid w:val="00882591"/>
    <w:rsid w:val="00883107"/>
    <w:rsid w:val="00883898"/>
    <w:rsid w:val="00893219"/>
    <w:rsid w:val="00896839"/>
    <w:rsid w:val="008A0808"/>
    <w:rsid w:val="008A1D97"/>
    <w:rsid w:val="008A23EA"/>
    <w:rsid w:val="008A3077"/>
    <w:rsid w:val="008A51A4"/>
    <w:rsid w:val="008A5C84"/>
    <w:rsid w:val="008A5F3E"/>
    <w:rsid w:val="008B00DA"/>
    <w:rsid w:val="008B4074"/>
    <w:rsid w:val="008B69FC"/>
    <w:rsid w:val="008C178E"/>
    <w:rsid w:val="008C2121"/>
    <w:rsid w:val="008D1D05"/>
    <w:rsid w:val="008E1746"/>
    <w:rsid w:val="008E3AD5"/>
    <w:rsid w:val="008E42C4"/>
    <w:rsid w:val="008E6999"/>
    <w:rsid w:val="008E7D8F"/>
    <w:rsid w:val="008F0D3B"/>
    <w:rsid w:val="008F1E9F"/>
    <w:rsid w:val="008F3592"/>
    <w:rsid w:val="008F3ECB"/>
    <w:rsid w:val="008F5F9E"/>
    <w:rsid w:val="00902F95"/>
    <w:rsid w:val="009032C7"/>
    <w:rsid w:val="00903BF7"/>
    <w:rsid w:val="00904C91"/>
    <w:rsid w:val="00906617"/>
    <w:rsid w:val="009109C6"/>
    <w:rsid w:val="00910C80"/>
    <w:rsid w:val="00910F77"/>
    <w:rsid w:val="009114C2"/>
    <w:rsid w:val="00912946"/>
    <w:rsid w:val="00913FA2"/>
    <w:rsid w:val="00917013"/>
    <w:rsid w:val="00917DED"/>
    <w:rsid w:val="009204F3"/>
    <w:rsid w:val="009250F7"/>
    <w:rsid w:val="00925373"/>
    <w:rsid w:val="009338EE"/>
    <w:rsid w:val="00934EAE"/>
    <w:rsid w:val="0093636F"/>
    <w:rsid w:val="009412D7"/>
    <w:rsid w:val="00944A11"/>
    <w:rsid w:val="00950F1F"/>
    <w:rsid w:val="00953861"/>
    <w:rsid w:val="00953D64"/>
    <w:rsid w:val="009548DE"/>
    <w:rsid w:val="00954A4A"/>
    <w:rsid w:val="00957CB0"/>
    <w:rsid w:val="00962831"/>
    <w:rsid w:val="00963D23"/>
    <w:rsid w:val="00964194"/>
    <w:rsid w:val="00965159"/>
    <w:rsid w:val="00971734"/>
    <w:rsid w:val="00971D5A"/>
    <w:rsid w:val="009746A3"/>
    <w:rsid w:val="00975C91"/>
    <w:rsid w:val="009769D7"/>
    <w:rsid w:val="00977722"/>
    <w:rsid w:val="00981290"/>
    <w:rsid w:val="00981365"/>
    <w:rsid w:val="00985E20"/>
    <w:rsid w:val="0099192D"/>
    <w:rsid w:val="00994F41"/>
    <w:rsid w:val="009A50FF"/>
    <w:rsid w:val="009B08E4"/>
    <w:rsid w:val="009B1BA6"/>
    <w:rsid w:val="009B6005"/>
    <w:rsid w:val="009C1DD3"/>
    <w:rsid w:val="009C2642"/>
    <w:rsid w:val="009C521B"/>
    <w:rsid w:val="009D22B7"/>
    <w:rsid w:val="009D23E5"/>
    <w:rsid w:val="009D2DBC"/>
    <w:rsid w:val="009E72AA"/>
    <w:rsid w:val="009F1DF8"/>
    <w:rsid w:val="009F245E"/>
    <w:rsid w:val="009F4A7E"/>
    <w:rsid w:val="00A02207"/>
    <w:rsid w:val="00A05675"/>
    <w:rsid w:val="00A11C1F"/>
    <w:rsid w:val="00A12295"/>
    <w:rsid w:val="00A20F47"/>
    <w:rsid w:val="00A21E36"/>
    <w:rsid w:val="00A22F73"/>
    <w:rsid w:val="00A23428"/>
    <w:rsid w:val="00A24B17"/>
    <w:rsid w:val="00A26E2F"/>
    <w:rsid w:val="00A3136D"/>
    <w:rsid w:val="00A321F8"/>
    <w:rsid w:val="00A368BB"/>
    <w:rsid w:val="00A40BC2"/>
    <w:rsid w:val="00A4586B"/>
    <w:rsid w:val="00A4611A"/>
    <w:rsid w:val="00A5128D"/>
    <w:rsid w:val="00A53143"/>
    <w:rsid w:val="00A572EA"/>
    <w:rsid w:val="00A57E1E"/>
    <w:rsid w:val="00A7131D"/>
    <w:rsid w:val="00A718F1"/>
    <w:rsid w:val="00A73996"/>
    <w:rsid w:val="00A74C9B"/>
    <w:rsid w:val="00A75A97"/>
    <w:rsid w:val="00A763D9"/>
    <w:rsid w:val="00A818B1"/>
    <w:rsid w:val="00A84AFB"/>
    <w:rsid w:val="00A84C87"/>
    <w:rsid w:val="00A91E05"/>
    <w:rsid w:val="00A92648"/>
    <w:rsid w:val="00A92FAB"/>
    <w:rsid w:val="00A93E5F"/>
    <w:rsid w:val="00A942AB"/>
    <w:rsid w:val="00A942ED"/>
    <w:rsid w:val="00A94D6B"/>
    <w:rsid w:val="00A96C86"/>
    <w:rsid w:val="00A979DE"/>
    <w:rsid w:val="00AA01B3"/>
    <w:rsid w:val="00AA125F"/>
    <w:rsid w:val="00AA2C49"/>
    <w:rsid w:val="00AB154C"/>
    <w:rsid w:val="00AB2BA0"/>
    <w:rsid w:val="00AB421B"/>
    <w:rsid w:val="00AC2330"/>
    <w:rsid w:val="00AC76BB"/>
    <w:rsid w:val="00AC7E63"/>
    <w:rsid w:val="00AD24CE"/>
    <w:rsid w:val="00AD6050"/>
    <w:rsid w:val="00AE02B2"/>
    <w:rsid w:val="00AE1618"/>
    <w:rsid w:val="00AE5920"/>
    <w:rsid w:val="00AE67DF"/>
    <w:rsid w:val="00AF1066"/>
    <w:rsid w:val="00AF1E08"/>
    <w:rsid w:val="00AF2D42"/>
    <w:rsid w:val="00AF5166"/>
    <w:rsid w:val="00AF64A3"/>
    <w:rsid w:val="00AF6DEB"/>
    <w:rsid w:val="00B012E5"/>
    <w:rsid w:val="00B02E48"/>
    <w:rsid w:val="00B035DB"/>
    <w:rsid w:val="00B04011"/>
    <w:rsid w:val="00B04C60"/>
    <w:rsid w:val="00B05186"/>
    <w:rsid w:val="00B10CA5"/>
    <w:rsid w:val="00B113BE"/>
    <w:rsid w:val="00B1301B"/>
    <w:rsid w:val="00B135B4"/>
    <w:rsid w:val="00B143E4"/>
    <w:rsid w:val="00B14C4C"/>
    <w:rsid w:val="00B20CE3"/>
    <w:rsid w:val="00B25F67"/>
    <w:rsid w:val="00B3480A"/>
    <w:rsid w:val="00B369F2"/>
    <w:rsid w:val="00B37E88"/>
    <w:rsid w:val="00B437E7"/>
    <w:rsid w:val="00B450DD"/>
    <w:rsid w:val="00B46422"/>
    <w:rsid w:val="00B47718"/>
    <w:rsid w:val="00B545BE"/>
    <w:rsid w:val="00B555F9"/>
    <w:rsid w:val="00B601F7"/>
    <w:rsid w:val="00B60D2A"/>
    <w:rsid w:val="00B6285C"/>
    <w:rsid w:val="00B6288B"/>
    <w:rsid w:val="00B64EDB"/>
    <w:rsid w:val="00B67FB6"/>
    <w:rsid w:val="00B70918"/>
    <w:rsid w:val="00B71F4E"/>
    <w:rsid w:val="00B72E56"/>
    <w:rsid w:val="00B74F47"/>
    <w:rsid w:val="00B80E86"/>
    <w:rsid w:val="00B8632B"/>
    <w:rsid w:val="00B87E7D"/>
    <w:rsid w:val="00BA160B"/>
    <w:rsid w:val="00BA4BC8"/>
    <w:rsid w:val="00BB1BBC"/>
    <w:rsid w:val="00BB1FB5"/>
    <w:rsid w:val="00BB5266"/>
    <w:rsid w:val="00BB6D46"/>
    <w:rsid w:val="00BC4661"/>
    <w:rsid w:val="00BD00B3"/>
    <w:rsid w:val="00BD3BED"/>
    <w:rsid w:val="00BD4F7C"/>
    <w:rsid w:val="00BD5C2D"/>
    <w:rsid w:val="00BE0C6E"/>
    <w:rsid w:val="00BE3A36"/>
    <w:rsid w:val="00BF2D61"/>
    <w:rsid w:val="00BF390A"/>
    <w:rsid w:val="00C0023B"/>
    <w:rsid w:val="00C002C8"/>
    <w:rsid w:val="00C018C9"/>
    <w:rsid w:val="00C032FF"/>
    <w:rsid w:val="00C03823"/>
    <w:rsid w:val="00C100CD"/>
    <w:rsid w:val="00C178A1"/>
    <w:rsid w:val="00C17F11"/>
    <w:rsid w:val="00C20C7F"/>
    <w:rsid w:val="00C21320"/>
    <w:rsid w:val="00C2352F"/>
    <w:rsid w:val="00C24E24"/>
    <w:rsid w:val="00C25499"/>
    <w:rsid w:val="00C26841"/>
    <w:rsid w:val="00C3167B"/>
    <w:rsid w:val="00C40513"/>
    <w:rsid w:val="00C436D4"/>
    <w:rsid w:val="00C45A4A"/>
    <w:rsid w:val="00C46419"/>
    <w:rsid w:val="00C50DD5"/>
    <w:rsid w:val="00C6117C"/>
    <w:rsid w:val="00C63882"/>
    <w:rsid w:val="00C72EA7"/>
    <w:rsid w:val="00C745F0"/>
    <w:rsid w:val="00C74D68"/>
    <w:rsid w:val="00C757AE"/>
    <w:rsid w:val="00C75F1F"/>
    <w:rsid w:val="00C76943"/>
    <w:rsid w:val="00C77197"/>
    <w:rsid w:val="00C77F6E"/>
    <w:rsid w:val="00C80A3B"/>
    <w:rsid w:val="00C81EB8"/>
    <w:rsid w:val="00C824FE"/>
    <w:rsid w:val="00C857EB"/>
    <w:rsid w:val="00C92BD0"/>
    <w:rsid w:val="00C941B8"/>
    <w:rsid w:val="00C94724"/>
    <w:rsid w:val="00C95164"/>
    <w:rsid w:val="00CA239B"/>
    <w:rsid w:val="00CA43EE"/>
    <w:rsid w:val="00CB354D"/>
    <w:rsid w:val="00CB446C"/>
    <w:rsid w:val="00CB73C7"/>
    <w:rsid w:val="00CB7965"/>
    <w:rsid w:val="00CC0367"/>
    <w:rsid w:val="00CC1B60"/>
    <w:rsid w:val="00CC1DC9"/>
    <w:rsid w:val="00CC7D3E"/>
    <w:rsid w:val="00CD1BC2"/>
    <w:rsid w:val="00CD24CE"/>
    <w:rsid w:val="00CD4B10"/>
    <w:rsid w:val="00CD4CB8"/>
    <w:rsid w:val="00CD7A10"/>
    <w:rsid w:val="00CD7C78"/>
    <w:rsid w:val="00CE566B"/>
    <w:rsid w:val="00CE5EED"/>
    <w:rsid w:val="00CF2833"/>
    <w:rsid w:val="00D05793"/>
    <w:rsid w:val="00D05ECC"/>
    <w:rsid w:val="00D07611"/>
    <w:rsid w:val="00D12104"/>
    <w:rsid w:val="00D15B5C"/>
    <w:rsid w:val="00D160EA"/>
    <w:rsid w:val="00D20160"/>
    <w:rsid w:val="00D23BC2"/>
    <w:rsid w:val="00D26024"/>
    <w:rsid w:val="00D31A6E"/>
    <w:rsid w:val="00D31EAD"/>
    <w:rsid w:val="00D3489F"/>
    <w:rsid w:val="00D36B1D"/>
    <w:rsid w:val="00D373EC"/>
    <w:rsid w:val="00D4059B"/>
    <w:rsid w:val="00D42FEB"/>
    <w:rsid w:val="00D50B34"/>
    <w:rsid w:val="00D50FC9"/>
    <w:rsid w:val="00D52513"/>
    <w:rsid w:val="00D52743"/>
    <w:rsid w:val="00D5467E"/>
    <w:rsid w:val="00D5512E"/>
    <w:rsid w:val="00D574BA"/>
    <w:rsid w:val="00D60DD0"/>
    <w:rsid w:val="00D61699"/>
    <w:rsid w:val="00D627E5"/>
    <w:rsid w:val="00D63146"/>
    <w:rsid w:val="00D66371"/>
    <w:rsid w:val="00D6680F"/>
    <w:rsid w:val="00D67A41"/>
    <w:rsid w:val="00D71785"/>
    <w:rsid w:val="00D740F3"/>
    <w:rsid w:val="00D75307"/>
    <w:rsid w:val="00D76C04"/>
    <w:rsid w:val="00D77472"/>
    <w:rsid w:val="00D77C79"/>
    <w:rsid w:val="00D85059"/>
    <w:rsid w:val="00D860E1"/>
    <w:rsid w:val="00D867A8"/>
    <w:rsid w:val="00D86A9E"/>
    <w:rsid w:val="00D945CD"/>
    <w:rsid w:val="00DA0388"/>
    <w:rsid w:val="00DA2CFF"/>
    <w:rsid w:val="00DB2309"/>
    <w:rsid w:val="00DB25D5"/>
    <w:rsid w:val="00DB3DA1"/>
    <w:rsid w:val="00DB40D8"/>
    <w:rsid w:val="00DB6AAD"/>
    <w:rsid w:val="00DC175B"/>
    <w:rsid w:val="00DD589F"/>
    <w:rsid w:val="00DD58EB"/>
    <w:rsid w:val="00DE1724"/>
    <w:rsid w:val="00DE36FA"/>
    <w:rsid w:val="00DF20CE"/>
    <w:rsid w:val="00DF3855"/>
    <w:rsid w:val="00DF599A"/>
    <w:rsid w:val="00DF5D91"/>
    <w:rsid w:val="00E00DA1"/>
    <w:rsid w:val="00E03119"/>
    <w:rsid w:val="00E100D1"/>
    <w:rsid w:val="00E10252"/>
    <w:rsid w:val="00E11CA5"/>
    <w:rsid w:val="00E12302"/>
    <w:rsid w:val="00E162D2"/>
    <w:rsid w:val="00E21988"/>
    <w:rsid w:val="00E24E78"/>
    <w:rsid w:val="00E25766"/>
    <w:rsid w:val="00E273D4"/>
    <w:rsid w:val="00E27BD6"/>
    <w:rsid w:val="00E33859"/>
    <w:rsid w:val="00E373B7"/>
    <w:rsid w:val="00E40663"/>
    <w:rsid w:val="00E41C83"/>
    <w:rsid w:val="00E41F95"/>
    <w:rsid w:val="00E47370"/>
    <w:rsid w:val="00E475F7"/>
    <w:rsid w:val="00E478DC"/>
    <w:rsid w:val="00E51F6C"/>
    <w:rsid w:val="00E5310F"/>
    <w:rsid w:val="00E5347F"/>
    <w:rsid w:val="00E535E1"/>
    <w:rsid w:val="00E53FE1"/>
    <w:rsid w:val="00E54094"/>
    <w:rsid w:val="00E557A0"/>
    <w:rsid w:val="00E569A3"/>
    <w:rsid w:val="00E623D4"/>
    <w:rsid w:val="00E7038F"/>
    <w:rsid w:val="00E70A01"/>
    <w:rsid w:val="00E7384F"/>
    <w:rsid w:val="00E8207F"/>
    <w:rsid w:val="00E82ADB"/>
    <w:rsid w:val="00E83255"/>
    <w:rsid w:val="00E838B2"/>
    <w:rsid w:val="00E83BF1"/>
    <w:rsid w:val="00E8535D"/>
    <w:rsid w:val="00E918DC"/>
    <w:rsid w:val="00E93744"/>
    <w:rsid w:val="00E960FA"/>
    <w:rsid w:val="00EA4554"/>
    <w:rsid w:val="00EA7AB3"/>
    <w:rsid w:val="00EB022E"/>
    <w:rsid w:val="00EB3859"/>
    <w:rsid w:val="00EB5535"/>
    <w:rsid w:val="00EC0739"/>
    <w:rsid w:val="00EC2AD2"/>
    <w:rsid w:val="00EC5DBF"/>
    <w:rsid w:val="00ED12DB"/>
    <w:rsid w:val="00ED16E9"/>
    <w:rsid w:val="00ED2E13"/>
    <w:rsid w:val="00ED3E2F"/>
    <w:rsid w:val="00ED6799"/>
    <w:rsid w:val="00EE6475"/>
    <w:rsid w:val="00EF0881"/>
    <w:rsid w:val="00EF25FE"/>
    <w:rsid w:val="00EF4CE6"/>
    <w:rsid w:val="00F02802"/>
    <w:rsid w:val="00F02DA0"/>
    <w:rsid w:val="00F11640"/>
    <w:rsid w:val="00F121CB"/>
    <w:rsid w:val="00F14FE9"/>
    <w:rsid w:val="00F152C5"/>
    <w:rsid w:val="00F22ADC"/>
    <w:rsid w:val="00F239E0"/>
    <w:rsid w:val="00F24A9C"/>
    <w:rsid w:val="00F252FF"/>
    <w:rsid w:val="00F275EA"/>
    <w:rsid w:val="00F31B48"/>
    <w:rsid w:val="00F35750"/>
    <w:rsid w:val="00F40B64"/>
    <w:rsid w:val="00F42528"/>
    <w:rsid w:val="00F43302"/>
    <w:rsid w:val="00F47D65"/>
    <w:rsid w:val="00F51593"/>
    <w:rsid w:val="00F679FA"/>
    <w:rsid w:val="00F731A0"/>
    <w:rsid w:val="00F803B3"/>
    <w:rsid w:val="00F8149E"/>
    <w:rsid w:val="00F81A78"/>
    <w:rsid w:val="00F85519"/>
    <w:rsid w:val="00F865AD"/>
    <w:rsid w:val="00F91F18"/>
    <w:rsid w:val="00F929F7"/>
    <w:rsid w:val="00F937A9"/>
    <w:rsid w:val="00F954B9"/>
    <w:rsid w:val="00F970B2"/>
    <w:rsid w:val="00FA75C6"/>
    <w:rsid w:val="00FA76BC"/>
    <w:rsid w:val="00FA7A92"/>
    <w:rsid w:val="00FB3E95"/>
    <w:rsid w:val="00FB4DD3"/>
    <w:rsid w:val="00FB695C"/>
    <w:rsid w:val="00FB7425"/>
    <w:rsid w:val="00FC098F"/>
    <w:rsid w:val="00FC56C4"/>
    <w:rsid w:val="00FD2C9A"/>
    <w:rsid w:val="00FD2E1F"/>
    <w:rsid w:val="00FD4508"/>
    <w:rsid w:val="00FD5488"/>
    <w:rsid w:val="00FE0CB8"/>
    <w:rsid w:val="00FE1DAC"/>
    <w:rsid w:val="00FE3627"/>
    <w:rsid w:val="00FE3793"/>
    <w:rsid w:val="00FE6895"/>
    <w:rsid w:val="00FF093D"/>
    <w:rsid w:val="00FF24DB"/>
    <w:rsid w:val="00FF4C67"/>
    <w:rsid w:val="00FF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E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5C114A"/>
    <w:pPr>
      <w:spacing w:before="480" w:after="0"/>
      <w:contextualSpacing/>
      <w:outlineLvl w:val="0"/>
    </w:pPr>
    <w:rPr>
      <w:rFonts w:ascii="Cambria" w:eastAsia="Times New Roman" w:hAnsi="Cambria" w:cs="Times New Roman"/>
      <w:b/>
      <w:bCs/>
      <w:sz w:val="28"/>
      <w:szCs w:val="28"/>
    </w:rPr>
  </w:style>
  <w:style w:type="paragraph" w:styleId="2">
    <w:name w:val="heading 2"/>
    <w:aliases w:val=" Знак2, Знак2 Знак,Знак2,Знак2 Знак,H2,contract,h2,2,Numbered text 3,H21,H22,H23,H24,H211,H25,H212,H221,H231,H241,H2111,H26,H213,H222,H232,H242,H2112,H27,H214,H28,H29,H210,H215,H216,H217,H218,H219,H220,H2110,H223,H2113,H224,H225,H226,H227"/>
    <w:basedOn w:val="a"/>
    <w:next w:val="a"/>
    <w:link w:val="20"/>
    <w:uiPriority w:val="9"/>
    <w:unhideWhenUsed/>
    <w:qFormat/>
    <w:rsid w:val="005C114A"/>
    <w:pPr>
      <w:spacing w:before="200" w:after="0"/>
      <w:outlineLvl w:val="1"/>
    </w:pPr>
    <w:rPr>
      <w:rFonts w:ascii="Cambria" w:eastAsia="Times New Roman" w:hAnsi="Cambria" w:cs="Times New Roman"/>
      <w:b/>
      <w:bCs/>
      <w:sz w:val="26"/>
      <w:szCs w:val="26"/>
    </w:rPr>
  </w:style>
  <w:style w:type="paragraph" w:styleId="3">
    <w:name w:val="heading 3"/>
    <w:aliases w:val=" Знак, Знак3, Знак3 Знак,Знак,Знак3,Знак3 Знак"/>
    <w:basedOn w:val="a"/>
    <w:next w:val="a"/>
    <w:link w:val="30"/>
    <w:uiPriority w:val="9"/>
    <w:unhideWhenUsed/>
    <w:qFormat/>
    <w:rsid w:val="005C114A"/>
    <w:pPr>
      <w:spacing w:before="200" w:after="0" w:line="271" w:lineRule="auto"/>
      <w:outlineLvl w:val="2"/>
    </w:pPr>
    <w:rPr>
      <w:rFonts w:ascii="Cambria" w:eastAsia="Times New Roman" w:hAnsi="Cambria" w:cs="Times New Roman"/>
      <w:b/>
      <w:bCs/>
    </w:rPr>
  </w:style>
  <w:style w:type="paragraph" w:styleId="4">
    <w:name w:val="heading 4"/>
    <w:basedOn w:val="a"/>
    <w:next w:val="a"/>
    <w:link w:val="40"/>
    <w:uiPriority w:val="9"/>
    <w:unhideWhenUsed/>
    <w:qFormat/>
    <w:rsid w:val="005C114A"/>
    <w:pPr>
      <w:spacing w:before="200" w:after="0"/>
      <w:outlineLvl w:val="3"/>
    </w:pPr>
    <w:rPr>
      <w:rFonts w:ascii="Cambria" w:eastAsia="Times New Roman" w:hAnsi="Cambria" w:cs="Times New Roman"/>
      <w:b/>
      <w:bCs/>
      <w:i/>
      <w:iCs/>
    </w:rPr>
  </w:style>
  <w:style w:type="paragraph" w:styleId="5">
    <w:name w:val="heading 5"/>
    <w:basedOn w:val="a"/>
    <w:next w:val="a"/>
    <w:link w:val="50"/>
    <w:uiPriority w:val="9"/>
    <w:unhideWhenUsed/>
    <w:qFormat/>
    <w:rsid w:val="005C114A"/>
    <w:pPr>
      <w:spacing w:before="200" w:after="0"/>
      <w:outlineLvl w:val="4"/>
    </w:pPr>
    <w:rPr>
      <w:rFonts w:ascii="Cambria" w:eastAsia="Times New Roman" w:hAnsi="Cambria" w:cs="Times New Roman"/>
      <w:b/>
      <w:bCs/>
      <w:color w:val="7F7F7F"/>
    </w:rPr>
  </w:style>
  <w:style w:type="paragraph" w:styleId="6">
    <w:name w:val="heading 6"/>
    <w:basedOn w:val="a"/>
    <w:next w:val="a"/>
    <w:link w:val="60"/>
    <w:uiPriority w:val="9"/>
    <w:unhideWhenUsed/>
    <w:qFormat/>
    <w:rsid w:val="005C114A"/>
    <w:pPr>
      <w:spacing w:after="0" w:line="271" w:lineRule="auto"/>
      <w:outlineLvl w:val="5"/>
    </w:pPr>
    <w:rPr>
      <w:rFonts w:ascii="Cambria" w:eastAsia="Times New Roman" w:hAnsi="Cambria" w:cs="Times New Roman"/>
      <w:b/>
      <w:bCs/>
      <w:i/>
      <w:iCs/>
      <w:color w:val="7F7F7F"/>
    </w:rPr>
  </w:style>
  <w:style w:type="paragraph" w:styleId="7">
    <w:name w:val="heading 7"/>
    <w:basedOn w:val="a"/>
    <w:next w:val="a"/>
    <w:link w:val="70"/>
    <w:uiPriority w:val="9"/>
    <w:unhideWhenUsed/>
    <w:qFormat/>
    <w:rsid w:val="005C114A"/>
    <w:pPr>
      <w:spacing w:after="0"/>
      <w:outlineLvl w:val="6"/>
    </w:pPr>
    <w:rPr>
      <w:rFonts w:ascii="Cambria" w:eastAsia="Times New Roman" w:hAnsi="Cambria" w:cs="Times New Roman"/>
      <w:i/>
      <w:iCs/>
    </w:rPr>
  </w:style>
  <w:style w:type="paragraph" w:styleId="8">
    <w:name w:val="heading 8"/>
    <w:basedOn w:val="a"/>
    <w:next w:val="a"/>
    <w:link w:val="80"/>
    <w:uiPriority w:val="9"/>
    <w:unhideWhenUsed/>
    <w:qFormat/>
    <w:rsid w:val="005C114A"/>
    <w:pPr>
      <w:spacing w:after="0"/>
      <w:outlineLvl w:val="7"/>
    </w:pPr>
    <w:rPr>
      <w:rFonts w:ascii="Cambria" w:eastAsia="Times New Roman" w:hAnsi="Cambria" w:cs="Times New Roman"/>
      <w:sz w:val="20"/>
      <w:szCs w:val="20"/>
    </w:rPr>
  </w:style>
  <w:style w:type="paragraph" w:styleId="9">
    <w:name w:val="heading 9"/>
    <w:basedOn w:val="a"/>
    <w:next w:val="a"/>
    <w:link w:val="90"/>
    <w:uiPriority w:val="9"/>
    <w:unhideWhenUsed/>
    <w:qFormat/>
    <w:rsid w:val="005C114A"/>
    <w:pPr>
      <w:spacing w:after="0"/>
      <w:outlineLvl w:val="8"/>
    </w:pPr>
    <w:rPr>
      <w:rFonts w:ascii="Cambria" w:eastAsia="Times New Roman"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5C114A"/>
    <w:rPr>
      <w:rFonts w:ascii="Cambria" w:eastAsia="Times New Roman" w:hAnsi="Cambria" w:cs="Times New Roman"/>
      <w:b/>
      <w:bCs/>
      <w:sz w:val="28"/>
      <w:szCs w:val="28"/>
    </w:rPr>
  </w:style>
  <w:style w:type="character" w:customStyle="1" w:styleId="20">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link w:val="2"/>
    <w:uiPriority w:val="9"/>
    <w:rsid w:val="005C114A"/>
    <w:rPr>
      <w:rFonts w:ascii="Cambria" w:eastAsia="Times New Roman" w:hAnsi="Cambria" w:cs="Times New Roman"/>
      <w:b/>
      <w:bCs/>
      <w:sz w:val="26"/>
      <w:szCs w:val="26"/>
    </w:rPr>
  </w:style>
  <w:style w:type="character" w:customStyle="1" w:styleId="30">
    <w:name w:val="Заголовок 3 Знак"/>
    <w:aliases w:val=" Знак Знак, Знак3 Знак1, Знак3 Знак Знак,Знак Знак,Знак3 Знак1,Знак3 Знак Знак"/>
    <w:link w:val="3"/>
    <w:uiPriority w:val="9"/>
    <w:rsid w:val="005C114A"/>
    <w:rPr>
      <w:rFonts w:ascii="Cambria" w:eastAsia="Times New Roman" w:hAnsi="Cambria" w:cs="Times New Roman"/>
      <w:b/>
      <w:bCs/>
    </w:rPr>
  </w:style>
  <w:style w:type="character" w:customStyle="1" w:styleId="40">
    <w:name w:val="Заголовок 4 Знак"/>
    <w:link w:val="4"/>
    <w:uiPriority w:val="9"/>
    <w:rsid w:val="005C114A"/>
    <w:rPr>
      <w:rFonts w:ascii="Cambria" w:eastAsia="Times New Roman" w:hAnsi="Cambria" w:cs="Times New Roman"/>
      <w:b/>
      <w:bCs/>
      <w:i/>
      <w:iCs/>
    </w:rPr>
  </w:style>
  <w:style w:type="character" w:customStyle="1" w:styleId="50">
    <w:name w:val="Заголовок 5 Знак"/>
    <w:link w:val="5"/>
    <w:uiPriority w:val="9"/>
    <w:rsid w:val="005C114A"/>
    <w:rPr>
      <w:rFonts w:ascii="Cambria" w:eastAsia="Times New Roman" w:hAnsi="Cambria" w:cs="Times New Roman"/>
      <w:b/>
      <w:bCs/>
      <w:color w:val="7F7F7F"/>
    </w:rPr>
  </w:style>
  <w:style w:type="character" w:customStyle="1" w:styleId="60">
    <w:name w:val="Заголовок 6 Знак"/>
    <w:link w:val="6"/>
    <w:uiPriority w:val="9"/>
    <w:rsid w:val="005C114A"/>
    <w:rPr>
      <w:rFonts w:ascii="Cambria" w:eastAsia="Times New Roman" w:hAnsi="Cambria" w:cs="Times New Roman"/>
      <w:b/>
      <w:bCs/>
      <w:i/>
      <w:iCs/>
      <w:color w:val="7F7F7F"/>
    </w:rPr>
  </w:style>
  <w:style w:type="character" w:customStyle="1" w:styleId="70">
    <w:name w:val="Заголовок 7 Знак"/>
    <w:link w:val="7"/>
    <w:uiPriority w:val="9"/>
    <w:rsid w:val="005C114A"/>
    <w:rPr>
      <w:rFonts w:ascii="Cambria" w:eastAsia="Times New Roman" w:hAnsi="Cambria" w:cs="Times New Roman"/>
      <w:i/>
      <w:iCs/>
    </w:rPr>
  </w:style>
  <w:style w:type="character" w:customStyle="1" w:styleId="80">
    <w:name w:val="Заголовок 8 Знак"/>
    <w:link w:val="8"/>
    <w:uiPriority w:val="9"/>
    <w:rsid w:val="005C114A"/>
    <w:rPr>
      <w:rFonts w:ascii="Cambria" w:eastAsia="Times New Roman" w:hAnsi="Cambria" w:cs="Times New Roman"/>
      <w:sz w:val="20"/>
      <w:szCs w:val="20"/>
    </w:rPr>
  </w:style>
  <w:style w:type="character" w:customStyle="1" w:styleId="90">
    <w:name w:val="Заголовок 9 Знак"/>
    <w:link w:val="9"/>
    <w:uiPriority w:val="9"/>
    <w:rsid w:val="005C114A"/>
    <w:rPr>
      <w:rFonts w:ascii="Cambria" w:eastAsia="Times New Roman" w:hAnsi="Cambria" w:cs="Times New Roman"/>
      <w:i/>
      <w:iCs/>
      <w:spacing w:val="5"/>
      <w:sz w:val="20"/>
      <w:szCs w:val="20"/>
    </w:rPr>
  </w:style>
  <w:style w:type="paragraph" w:styleId="a3">
    <w:name w:val="Title"/>
    <w:basedOn w:val="a"/>
    <w:next w:val="a"/>
    <w:link w:val="a4"/>
    <w:uiPriority w:val="10"/>
    <w:qFormat/>
    <w:rsid w:val="005C114A"/>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a4">
    <w:name w:val="Название Знак"/>
    <w:link w:val="a3"/>
    <w:uiPriority w:val="10"/>
    <w:rsid w:val="005C114A"/>
    <w:rPr>
      <w:rFonts w:ascii="Cambria" w:eastAsia="Times New Roman" w:hAnsi="Cambria" w:cs="Times New Roman"/>
      <w:spacing w:val="5"/>
      <w:sz w:val="52"/>
      <w:szCs w:val="52"/>
    </w:rPr>
  </w:style>
  <w:style w:type="paragraph" w:styleId="a5">
    <w:name w:val="Subtitle"/>
    <w:basedOn w:val="a"/>
    <w:next w:val="a"/>
    <w:link w:val="a6"/>
    <w:uiPriority w:val="11"/>
    <w:qFormat/>
    <w:rsid w:val="005C114A"/>
    <w:pPr>
      <w:spacing w:after="600"/>
    </w:pPr>
    <w:rPr>
      <w:rFonts w:ascii="Cambria" w:eastAsia="Times New Roman" w:hAnsi="Cambria" w:cs="Times New Roman"/>
      <w:i/>
      <w:iCs/>
      <w:spacing w:val="13"/>
      <w:sz w:val="24"/>
      <w:szCs w:val="24"/>
    </w:rPr>
  </w:style>
  <w:style w:type="character" w:customStyle="1" w:styleId="a6">
    <w:name w:val="Подзаголовок Знак"/>
    <w:link w:val="a5"/>
    <w:uiPriority w:val="11"/>
    <w:rsid w:val="005C114A"/>
    <w:rPr>
      <w:rFonts w:ascii="Cambria" w:eastAsia="Times New Roman" w:hAnsi="Cambria" w:cs="Times New Roman"/>
      <w:i/>
      <w:iCs/>
      <w:spacing w:val="13"/>
      <w:sz w:val="24"/>
      <w:szCs w:val="24"/>
    </w:rPr>
  </w:style>
  <w:style w:type="character" w:styleId="a7">
    <w:name w:val="Strong"/>
    <w:uiPriority w:val="22"/>
    <w:qFormat/>
    <w:rsid w:val="005C114A"/>
    <w:rPr>
      <w:b/>
      <w:bCs/>
    </w:rPr>
  </w:style>
  <w:style w:type="character" w:styleId="a8">
    <w:name w:val="Emphasis"/>
    <w:uiPriority w:val="20"/>
    <w:qFormat/>
    <w:rsid w:val="005C114A"/>
    <w:rPr>
      <w:b/>
      <w:bCs/>
      <w:i/>
      <w:iCs/>
      <w:spacing w:val="10"/>
      <w:bdr w:val="none" w:sz="0" w:space="0" w:color="auto"/>
      <w:shd w:val="clear" w:color="auto" w:fill="auto"/>
    </w:rPr>
  </w:style>
  <w:style w:type="paragraph" w:styleId="a9">
    <w:name w:val="No Spacing"/>
    <w:basedOn w:val="a"/>
    <w:link w:val="aa"/>
    <w:uiPriority w:val="1"/>
    <w:qFormat/>
    <w:rsid w:val="005C114A"/>
    <w:pPr>
      <w:spacing w:after="0" w:line="240" w:lineRule="auto"/>
    </w:pPr>
  </w:style>
  <w:style w:type="character" w:customStyle="1" w:styleId="aa">
    <w:name w:val="Без интервала Знак"/>
    <w:link w:val="a9"/>
    <w:uiPriority w:val="1"/>
    <w:rsid w:val="005C114A"/>
  </w:style>
  <w:style w:type="paragraph" w:styleId="ab">
    <w:name w:val="List Paragraph"/>
    <w:basedOn w:val="a"/>
    <w:link w:val="ac"/>
    <w:uiPriority w:val="34"/>
    <w:qFormat/>
    <w:rsid w:val="005C114A"/>
    <w:pPr>
      <w:ind w:left="720"/>
      <w:contextualSpacing/>
    </w:pPr>
  </w:style>
  <w:style w:type="character" w:customStyle="1" w:styleId="ac">
    <w:name w:val="Абзац списка Знак"/>
    <w:link w:val="ab"/>
    <w:uiPriority w:val="34"/>
    <w:locked/>
    <w:rsid w:val="005C114A"/>
  </w:style>
  <w:style w:type="paragraph" w:styleId="21">
    <w:name w:val="Quote"/>
    <w:basedOn w:val="a"/>
    <w:next w:val="a"/>
    <w:link w:val="22"/>
    <w:uiPriority w:val="29"/>
    <w:qFormat/>
    <w:rsid w:val="005C114A"/>
    <w:pPr>
      <w:spacing w:before="200" w:after="0"/>
      <w:ind w:left="360" w:right="360"/>
    </w:pPr>
    <w:rPr>
      <w:i/>
      <w:iCs/>
    </w:rPr>
  </w:style>
  <w:style w:type="character" w:customStyle="1" w:styleId="22">
    <w:name w:val="Цитата 2 Знак"/>
    <w:link w:val="21"/>
    <w:uiPriority w:val="29"/>
    <w:rsid w:val="005C114A"/>
    <w:rPr>
      <w:i/>
      <w:iCs/>
    </w:rPr>
  </w:style>
  <w:style w:type="paragraph" w:styleId="ad">
    <w:name w:val="Intense Quote"/>
    <w:basedOn w:val="a"/>
    <w:next w:val="a"/>
    <w:link w:val="ae"/>
    <w:uiPriority w:val="30"/>
    <w:qFormat/>
    <w:rsid w:val="005C114A"/>
    <w:pPr>
      <w:pBdr>
        <w:bottom w:val="single" w:sz="4" w:space="1" w:color="auto"/>
      </w:pBdr>
      <w:spacing w:before="200" w:after="280"/>
      <w:ind w:left="1008" w:right="1152"/>
      <w:jc w:val="both"/>
    </w:pPr>
    <w:rPr>
      <w:b/>
      <w:bCs/>
      <w:i/>
      <w:iCs/>
    </w:rPr>
  </w:style>
  <w:style w:type="character" w:customStyle="1" w:styleId="ae">
    <w:name w:val="Выделенная цитата Знак"/>
    <w:link w:val="ad"/>
    <w:uiPriority w:val="30"/>
    <w:rsid w:val="005C114A"/>
    <w:rPr>
      <w:b/>
      <w:bCs/>
      <w:i/>
      <w:iCs/>
    </w:rPr>
  </w:style>
  <w:style w:type="character" w:styleId="af">
    <w:name w:val="Subtle Emphasis"/>
    <w:uiPriority w:val="19"/>
    <w:qFormat/>
    <w:rsid w:val="005C114A"/>
    <w:rPr>
      <w:i/>
      <w:iCs/>
    </w:rPr>
  </w:style>
  <w:style w:type="character" w:styleId="af0">
    <w:name w:val="Intense Emphasis"/>
    <w:uiPriority w:val="21"/>
    <w:qFormat/>
    <w:rsid w:val="005C114A"/>
    <w:rPr>
      <w:b/>
      <w:bCs/>
    </w:rPr>
  </w:style>
  <w:style w:type="character" w:styleId="af1">
    <w:name w:val="Subtle Reference"/>
    <w:uiPriority w:val="31"/>
    <w:qFormat/>
    <w:rsid w:val="005C114A"/>
    <w:rPr>
      <w:smallCaps/>
    </w:rPr>
  </w:style>
  <w:style w:type="character" w:styleId="af2">
    <w:name w:val="Intense Reference"/>
    <w:uiPriority w:val="32"/>
    <w:qFormat/>
    <w:rsid w:val="005C114A"/>
    <w:rPr>
      <w:smallCaps/>
      <w:spacing w:val="5"/>
      <w:u w:val="single"/>
    </w:rPr>
  </w:style>
  <w:style w:type="character" w:styleId="af3">
    <w:name w:val="Book Title"/>
    <w:uiPriority w:val="33"/>
    <w:qFormat/>
    <w:rsid w:val="005C114A"/>
    <w:rPr>
      <w:i/>
      <w:iCs/>
      <w:smallCaps/>
      <w:spacing w:val="5"/>
    </w:rPr>
  </w:style>
  <w:style w:type="paragraph" w:styleId="af4">
    <w:name w:val="TOC Heading"/>
    <w:basedOn w:val="1"/>
    <w:next w:val="a"/>
    <w:uiPriority w:val="39"/>
    <w:unhideWhenUsed/>
    <w:qFormat/>
    <w:rsid w:val="005C114A"/>
    <w:pPr>
      <w:outlineLvl w:val="9"/>
    </w:pPr>
    <w:rPr>
      <w:lang w:bidi="en-US"/>
    </w:rPr>
  </w:style>
  <w:style w:type="paragraph" w:styleId="af5">
    <w:name w:val="header"/>
    <w:basedOn w:val="a"/>
    <w:link w:val="af6"/>
    <w:uiPriority w:val="99"/>
    <w:unhideWhenUsed/>
    <w:rsid w:val="00A02207"/>
    <w:pPr>
      <w:tabs>
        <w:tab w:val="center" w:pos="4677"/>
        <w:tab w:val="right" w:pos="9355"/>
      </w:tabs>
      <w:spacing w:after="0" w:line="240" w:lineRule="auto"/>
    </w:pPr>
    <w:rPr>
      <w:rFonts w:eastAsiaTheme="minorEastAsia" w:cs="Times New Roman"/>
      <w:sz w:val="24"/>
      <w:szCs w:val="24"/>
    </w:rPr>
  </w:style>
  <w:style w:type="character" w:customStyle="1" w:styleId="af6">
    <w:name w:val="Верхний колонтитул Знак"/>
    <w:basedOn w:val="a0"/>
    <w:link w:val="af5"/>
    <w:uiPriority w:val="99"/>
    <w:rsid w:val="00A02207"/>
    <w:rPr>
      <w:rFonts w:eastAsiaTheme="minorEastAsia" w:cs="Times New Roman"/>
      <w:sz w:val="24"/>
      <w:szCs w:val="24"/>
    </w:rPr>
  </w:style>
  <w:style w:type="paragraph" w:styleId="af7">
    <w:name w:val="Balloon Text"/>
    <w:basedOn w:val="a"/>
    <w:link w:val="af8"/>
    <w:uiPriority w:val="99"/>
    <w:semiHidden/>
    <w:unhideWhenUsed/>
    <w:rsid w:val="00A0220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02207"/>
    <w:rPr>
      <w:rFonts w:ascii="Tahoma" w:hAnsi="Tahoma" w:cs="Tahoma"/>
      <w:sz w:val="16"/>
      <w:szCs w:val="16"/>
    </w:rPr>
  </w:style>
  <w:style w:type="paragraph" w:styleId="11">
    <w:name w:val="toc 1"/>
    <w:basedOn w:val="a"/>
    <w:next w:val="a"/>
    <w:autoRedefine/>
    <w:uiPriority w:val="39"/>
    <w:unhideWhenUsed/>
    <w:rsid w:val="00702013"/>
    <w:pPr>
      <w:tabs>
        <w:tab w:val="right" w:leader="dot" w:pos="9345"/>
      </w:tabs>
      <w:spacing w:after="0" w:line="240" w:lineRule="auto"/>
    </w:pPr>
  </w:style>
  <w:style w:type="paragraph" w:styleId="23">
    <w:name w:val="toc 2"/>
    <w:basedOn w:val="a"/>
    <w:next w:val="a"/>
    <w:autoRedefine/>
    <w:uiPriority w:val="39"/>
    <w:unhideWhenUsed/>
    <w:rsid w:val="00D77C79"/>
    <w:pPr>
      <w:tabs>
        <w:tab w:val="left" w:pos="567"/>
        <w:tab w:val="right" w:leader="dot" w:pos="9345"/>
      </w:tabs>
      <w:spacing w:after="100"/>
      <w:ind w:left="567" w:hanging="347"/>
    </w:pPr>
  </w:style>
  <w:style w:type="character" w:styleId="af9">
    <w:name w:val="Hyperlink"/>
    <w:basedOn w:val="a0"/>
    <w:uiPriority w:val="99"/>
    <w:unhideWhenUsed/>
    <w:rsid w:val="00DA0388"/>
    <w:rPr>
      <w:color w:val="0000FF" w:themeColor="hyperlink"/>
      <w:u w:val="single"/>
    </w:rPr>
  </w:style>
  <w:style w:type="paragraph" w:customStyle="1" w:styleId="ConsPlusNormal">
    <w:name w:val="ConsPlusNormal"/>
    <w:rsid w:val="00BA160B"/>
    <w:pPr>
      <w:widowControl w:val="0"/>
      <w:autoSpaceDE w:val="0"/>
      <w:autoSpaceDN w:val="0"/>
      <w:spacing w:after="0" w:line="240" w:lineRule="auto"/>
    </w:pPr>
    <w:rPr>
      <w:rFonts w:ascii="Calibri" w:eastAsiaTheme="minorEastAsia" w:hAnsi="Calibri" w:cs="Calibri"/>
      <w:lang w:eastAsia="ru-RU"/>
    </w:rPr>
  </w:style>
  <w:style w:type="table" w:styleId="afa">
    <w:name w:val="Table Grid"/>
    <w:basedOn w:val="a1"/>
    <w:uiPriority w:val="59"/>
    <w:rsid w:val="00BA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1F23F4"/>
    <w:pPr>
      <w:spacing w:after="0" w:line="240" w:lineRule="auto"/>
    </w:pPr>
    <w:rPr>
      <w:sz w:val="20"/>
      <w:szCs w:val="20"/>
    </w:rPr>
  </w:style>
  <w:style w:type="character" w:customStyle="1" w:styleId="afc">
    <w:name w:val="Текст сноски Знак"/>
    <w:basedOn w:val="a0"/>
    <w:link w:val="afb"/>
    <w:uiPriority w:val="99"/>
    <w:semiHidden/>
    <w:rsid w:val="001F23F4"/>
    <w:rPr>
      <w:sz w:val="20"/>
      <w:szCs w:val="20"/>
    </w:rPr>
  </w:style>
  <w:style w:type="character" w:styleId="afd">
    <w:name w:val="footnote reference"/>
    <w:basedOn w:val="a0"/>
    <w:uiPriority w:val="99"/>
    <w:semiHidden/>
    <w:unhideWhenUsed/>
    <w:rsid w:val="001F23F4"/>
    <w:rPr>
      <w:vertAlign w:val="superscript"/>
    </w:rPr>
  </w:style>
  <w:style w:type="character" w:styleId="afe">
    <w:name w:val="Placeholder Text"/>
    <w:basedOn w:val="a0"/>
    <w:uiPriority w:val="99"/>
    <w:semiHidden/>
    <w:rsid w:val="00F47D65"/>
    <w:rPr>
      <w:color w:val="808080"/>
    </w:rPr>
  </w:style>
  <w:style w:type="table" w:customStyle="1" w:styleId="12">
    <w:name w:val="Сетка таблицы1"/>
    <w:basedOn w:val="a1"/>
    <w:next w:val="afa"/>
    <w:rsid w:val="006239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F4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41">
    <w:name w:val="toc 4"/>
    <w:basedOn w:val="a"/>
    <w:next w:val="a"/>
    <w:autoRedefine/>
    <w:uiPriority w:val="39"/>
    <w:unhideWhenUsed/>
    <w:rsid w:val="00B67FB6"/>
    <w:pPr>
      <w:spacing w:after="100"/>
      <w:ind w:left="660"/>
    </w:pPr>
  </w:style>
  <w:style w:type="paragraph" w:styleId="aff">
    <w:name w:val="footer"/>
    <w:basedOn w:val="a"/>
    <w:link w:val="aff0"/>
    <w:uiPriority w:val="99"/>
    <w:unhideWhenUsed/>
    <w:rsid w:val="000D1229"/>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0D1229"/>
  </w:style>
  <w:style w:type="paragraph" w:styleId="31">
    <w:name w:val="toc 3"/>
    <w:basedOn w:val="a"/>
    <w:next w:val="a"/>
    <w:autoRedefine/>
    <w:uiPriority w:val="39"/>
    <w:unhideWhenUsed/>
    <w:rsid w:val="00E8207F"/>
    <w:pPr>
      <w:spacing w:after="100"/>
      <w:ind w:left="440"/>
    </w:pPr>
    <w:rPr>
      <w:rFonts w:eastAsiaTheme="minorEastAsia"/>
      <w:lang w:eastAsia="ru-RU"/>
    </w:rPr>
  </w:style>
  <w:style w:type="paragraph" w:styleId="51">
    <w:name w:val="toc 5"/>
    <w:basedOn w:val="a"/>
    <w:next w:val="a"/>
    <w:autoRedefine/>
    <w:uiPriority w:val="39"/>
    <w:unhideWhenUsed/>
    <w:rsid w:val="00E8207F"/>
    <w:pPr>
      <w:spacing w:after="100"/>
      <w:ind w:left="880"/>
    </w:pPr>
    <w:rPr>
      <w:rFonts w:eastAsiaTheme="minorEastAsia"/>
      <w:lang w:eastAsia="ru-RU"/>
    </w:rPr>
  </w:style>
  <w:style w:type="paragraph" w:styleId="61">
    <w:name w:val="toc 6"/>
    <w:basedOn w:val="a"/>
    <w:next w:val="a"/>
    <w:autoRedefine/>
    <w:uiPriority w:val="39"/>
    <w:unhideWhenUsed/>
    <w:rsid w:val="00E8207F"/>
    <w:pPr>
      <w:spacing w:after="100"/>
      <w:ind w:left="1100"/>
    </w:pPr>
    <w:rPr>
      <w:rFonts w:eastAsiaTheme="minorEastAsia"/>
      <w:lang w:eastAsia="ru-RU"/>
    </w:rPr>
  </w:style>
  <w:style w:type="paragraph" w:styleId="71">
    <w:name w:val="toc 7"/>
    <w:basedOn w:val="a"/>
    <w:next w:val="a"/>
    <w:autoRedefine/>
    <w:uiPriority w:val="39"/>
    <w:unhideWhenUsed/>
    <w:rsid w:val="00E8207F"/>
    <w:pPr>
      <w:spacing w:after="100"/>
      <w:ind w:left="1320"/>
    </w:pPr>
    <w:rPr>
      <w:rFonts w:eastAsiaTheme="minorEastAsia"/>
      <w:lang w:eastAsia="ru-RU"/>
    </w:rPr>
  </w:style>
  <w:style w:type="paragraph" w:styleId="81">
    <w:name w:val="toc 8"/>
    <w:basedOn w:val="a"/>
    <w:next w:val="a"/>
    <w:autoRedefine/>
    <w:uiPriority w:val="39"/>
    <w:unhideWhenUsed/>
    <w:rsid w:val="00E8207F"/>
    <w:pPr>
      <w:spacing w:after="100"/>
      <w:ind w:left="1540"/>
    </w:pPr>
    <w:rPr>
      <w:rFonts w:eastAsiaTheme="minorEastAsia"/>
      <w:lang w:eastAsia="ru-RU"/>
    </w:rPr>
  </w:style>
  <w:style w:type="paragraph" w:styleId="91">
    <w:name w:val="toc 9"/>
    <w:basedOn w:val="a"/>
    <w:next w:val="a"/>
    <w:autoRedefine/>
    <w:uiPriority w:val="39"/>
    <w:unhideWhenUsed/>
    <w:rsid w:val="00E8207F"/>
    <w:pPr>
      <w:spacing w:after="100"/>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E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5C114A"/>
    <w:pPr>
      <w:spacing w:before="480" w:after="0"/>
      <w:contextualSpacing/>
      <w:outlineLvl w:val="0"/>
    </w:pPr>
    <w:rPr>
      <w:rFonts w:ascii="Cambria" w:eastAsia="Times New Roman" w:hAnsi="Cambria" w:cs="Times New Roman"/>
      <w:b/>
      <w:bCs/>
      <w:sz w:val="28"/>
      <w:szCs w:val="28"/>
    </w:rPr>
  </w:style>
  <w:style w:type="paragraph" w:styleId="2">
    <w:name w:val="heading 2"/>
    <w:aliases w:val=" Знак2, Знак2 Знак,Знак2,Знак2 Знак,H2,contract,h2,2,Numbered text 3,H21,H22,H23,H24,H211,H25,H212,H221,H231,H241,H2111,H26,H213,H222,H232,H242,H2112,H27,H214,H28,H29,H210,H215,H216,H217,H218,H219,H220,H2110,H223,H2113,H224,H225,H226,H227"/>
    <w:basedOn w:val="a"/>
    <w:next w:val="a"/>
    <w:link w:val="20"/>
    <w:uiPriority w:val="9"/>
    <w:unhideWhenUsed/>
    <w:qFormat/>
    <w:rsid w:val="005C114A"/>
    <w:pPr>
      <w:spacing w:before="200" w:after="0"/>
      <w:outlineLvl w:val="1"/>
    </w:pPr>
    <w:rPr>
      <w:rFonts w:ascii="Cambria" w:eastAsia="Times New Roman" w:hAnsi="Cambria" w:cs="Times New Roman"/>
      <w:b/>
      <w:bCs/>
      <w:sz w:val="26"/>
      <w:szCs w:val="26"/>
    </w:rPr>
  </w:style>
  <w:style w:type="paragraph" w:styleId="3">
    <w:name w:val="heading 3"/>
    <w:aliases w:val=" Знак, Знак3, Знак3 Знак,Знак,Знак3,Знак3 Знак"/>
    <w:basedOn w:val="a"/>
    <w:next w:val="a"/>
    <w:link w:val="30"/>
    <w:uiPriority w:val="9"/>
    <w:unhideWhenUsed/>
    <w:qFormat/>
    <w:rsid w:val="005C114A"/>
    <w:pPr>
      <w:spacing w:before="200" w:after="0" w:line="271" w:lineRule="auto"/>
      <w:outlineLvl w:val="2"/>
    </w:pPr>
    <w:rPr>
      <w:rFonts w:ascii="Cambria" w:eastAsia="Times New Roman" w:hAnsi="Cambria" w:cs="Times New Roman"/>
      <w:b/>
      <w:bCs/>
    </w:rPr>
  </w:style>
  <w:style w:type="paragraph" w:styleId="4">
    <w:name w:val="heading 4"/>
    <w:basedOn w:val="a"/>
    <w:next w:val="a"/>
    <w:link w:val="40"/>
    <w:uiPriority w:val="9"/>
    <w:unhideWhenUsed/>
    <w:qFormat/>
    <w:rsid w:val="005C114A"/>
    <w:pPr>
      <w:spacing w:before="200" w:after="0"/>
      <w:outlineLvl w:val="3"/>
    </w:pPr>
    <w:rPr>
      <w:rFonts w:ascii="Cambria" w:eastAsia="Times New Roman" w:hAnsi="Cambria" w:cs="Times New Roman"/>
      <w:b/>
      <w:bCs/>
      <w:i/>
      <w:iCs/>
    </w:rPr>
  </w:style>
  <w:style w:type="paragraph" w:styleId="5">
    <w:name w:val="heading 5"/>
    <w:basedOn w:val="a"/>
    <w:next w:val="a"/>
    <w:link w:val="50"/>
    <w:uiPriority w:val="9"/>
    <w:unhideWhenUsed/>
    <w:qFormat/>
    <w:rsid w:val="005C114A"/>
    <w:pPr>
      <w:spacing w:before="200" w:after="0"/>
      <w:outlineLvl w:val="4"/>
    </w:pPr>
    <w:rPr>
      <w:rFonts w:ascii="Cambria" w:eastAsia="Times New Roman" w:hAnsi="Cambria" w:cs="Times New Roman"/>
      <w:b/>
      <w:bCs/>
      <w:color w:val="7F7F7F"/>
    </w:rPr>
  </w:style>
  <w:style w:type="paragraph" w:styleId="6">
    <w:name w:val="heading 6"/>
    <w:basedOn w:val="a"/>
    <w:next w:val="a"/>
    <w:link w:val="60"/>
    <w:uiPriority w:val="9"/>
    <w:unhideWhenUsed/>
    <w:qFormat/>
    <w:rsid w:val="005C114A"/>
    <w:pPr>
      <w:spacing w:after="0" w:line="271" w:lineRule="auto"/>
      <w:outlineLvl w:val="5"/>
    </w:pPr>
    <w:rPr>
      <w:rFonts w:ascii="Cambria" w:eastAsia="Times New Roman" w:hAnsi="Cambria" w:cs="Times New Roman"/>
      <w:b/>
      <w:bCs/>
      <w:i/>
      <w:iCs/>
      <w:color w:val="7F7F7F"/>
    </w:rPr>
  </w:style>
  <w:style w:type="paragraph" w:styleId="7">
    <w:name w:val="heading 7"/>
    <w:basedOn w:val="a"/>
    <w:next w:val="a"/>
    <w:link w:val="70"/>
    <w:uiPriority w:val="9"/>
    <w:unhideWhenUsed/>
    <w:qFormat/>
    <w:rsid w:val="005C114A"/>
    <w:pPr>
      <w:spacing w:after="0"/>
      <w:outlineLvl w:val="6"/>
    </w:pPr>
    <w:rPr>
      <w:rFonts w:ascii="Cambria" w:eastAsia="Times New Roman" w:hAnsi="Cambria" w:cs="Times New Roman"/>
      <w:i/>
      <w:iCs/>
    </w:rPr>
  </w:style>
  <w:style w:type="paragraph" w:styleId="8">
    <w:name w:val="heading 8"/>
    <w:basedOn w:val="a"/>
    <w:next w:val="a"/>
    <w:link w:val="80"/>
    <w:uiPriority w:val="9"/>
    <w:unhideWhenUsed/>
    <w:qFormat/>
    <w:rsid w:val="005C114A"/>
    <w:pPr>
      <w:spacing w:after="0"/>
      <w:outlineLvl w:val="7"/>
    </w:pPr>
    <w:rPr>
      <w:rFonts w:ascii="Cambria" w:eastAsia="Times New Roman" w:hAnsi="Cambria" w:cs="Times New Roman"/>
      <w:sz w:val="20"/>
      <w:szCs w:val="20"/>
    </w:rPr>
  </w:style>
  <w:style w:type="paragraph" w:styleId="9">
    <w:name w:val="heading 9"/>
    <w:basedOn w:val="a"/>
    <w:next w:val="a"/>
    <w:link w:val="90"/>
    <w:uiPriority w:val="9"/>
    <w:unhideWhenUsed/>
    <w:qFormat/>
    <w:rsid w:val="005C114A"/>
    <w:pPr>
      <w:spacing w:after="0"/>
      <w:outlineLvl w:val="8"/>
    </w:pPr>
    <w:rPr>
      <w:rFonts w:ascii="Cambria" w:eastAsia="Times New Roman"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5C114A"/>
    <w:rPr>
      <w:rFonts w:ascii="Cambria" w:eastAsia="Times New Roman" w:hAnsi="Cambria" w:cs="Times New Roman"/>
      <w:b/>
      <w:bCs/>
      <w:sz w:val="28"/>
      <w:szCs w:val="28"/>
    </w:rPr>
  </w:style>
  <w:style w:type="character" w:customStyle="1" w:styleId="20">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link w:val="2"/>
    <w:uiPriority w:val="9"/>
    <w:rsid w:val="005C114A"/>
    <w:rPr>
      <w:rFonts w:ascii="Cambria" w:eastAsia="Times New Roman" w:hAnsi="Cambria" w:cs="Times New Roman"/>
      <w:b/>
      <w:bCs/>
      <w:sz w:val="26"/>
      <w:szCs w:val="26"/>
    </w:rPr>
  </w:style>
  <w:style w:type="character" w:customStyle="1" w:styleId="30">
    <w:name w:val="Заголовок 3 Знак"/>
    <w:aliases w:val=" Знак Знак, Знак3 Знак1, Знак3 Знак Знак,Знак Знак,Знак3 Знак1,Знак3 Знак Знак"/>
    <w:link w:val="3"/>
    <w:uiPriority w:val="9"/>
    <w:rsid w:val="005C114A"/>
    <w:rPr>
      <w:rFonts w:ascii="Cambria" w:eastAsia="Times New Roman" w:hAnsi="Cambria" w:cs="Times New Roman"/>
      <w:b/>
      <w:bCs/>
    </w:rPr>
  </w:style>
  <w:style w:type="character" w:customStyle="1" w:styleId="40">
    <w:name w:val="Заголовок 4 Знак"/>
    <w:link w:val="4"/>
    <w:uiPriority w:val="9"/>
    <w:rsid w:val="005C114A"/>
    <w:rPr>
      <w:rFonts w:ascii="Cambria" w:eastAsia="Times New Roman" w:hAnsi="Cambria" w:cs="Times New Roman"/>
      <w:b/>
      <w:bCs/>
      <w:i/>
      <w:iCs/>
    </w:rPr>
  </w:style>
  <w:style w:type="character" w:customStyle="1" w:styleId="50">
    <w:name w:val="Заголовок 5 Знак"/>
    <w:link w:val="5"/>
    <w:uiPriority w:val="9"/>
    <w:rsid w:val="005C114A"/>
    <w:rPr>
      <w:rFonts w:ascii="Cambria" w:eastAsia="Times New Roman" w:hAnsi="Cambria" w:cs="Times New Roman"/>
      <w:b/>
      <w:bCs/>
      <w:color w:val="7F7F7F"/>
    </w:rPr>
  </w:style>
  <w:style w:type="character" w:customStyle="1" w:styleId="60">
    <w:name w:val="Заголовок 6 Знак"/>
    <w:link w:val="6"/>
    <w:uiPriority w:val="9"/>
    <w:rsid w:val="005C114A"/>
    <w:rPr>
      <w:rFonts w:ascii="Cambria" w:eastAsia="Times New Roman" w:hAnsi="Cambria" w:cs="Times New Roman"/>
      <w:b/>
      <w:bCs/>
      <w:i/>
      <w:iCs/>
      <w:color w:val="7F7F7F"/>
    </w:rPr>
  </w:style>
  <w:style w:type="character" w:customStyle="1" w:styleId="70">
    <w:name w:val="Заголовок 7 Знак"/>
    <w:link w:val="7"/>
    <w:uiPriority w:val="9"/>
    <w:rsid w:val="005C114A"/>
    <w:rPr>
      <w:rFonts w:ascii="Cambria" w:eastAsia="Times New Roman" w:hAnsi="Cambria" w:cs="Times New Roman"/>
      <w:i/>
      <w:iCs/>
    </w:rPr>
  </w:style>
  <w:style w:type="character" w:customStyle="1" w:styleId="80">
    <w:name w:val="Заголовок 8 Знак"/>
    <w:link w:val="8"/>
    <w:uiPriority w:val="9"/>
    <w:rsid w:val="005C114A"/>
    <w:rPr>
      <w:rFonts w:ascii="Cambria" w:eastAsia="Times New Roman" w:hAnsi="Cambria" w:cs="Times New Roman"/>
      <w:sz w:val="20"/>
      <w:szCs w:val="20"/>
    </w:rPr>
  </w:style>
  <w:style w:type="character" w:customStyle="1" w:styleId="90">
    <w:name w:val="Заголовок 9 Знак"/>
    <w:link w:val="9"/>
    <w:uiPriority w:val="9"/>
    <w:rsid w:val="005C114A"/>
    <w:rPr>
      <w:rFonts w:ascii="Cambria" w:eastAsia="Times New Roman" w:hAnsi="Cambria" w:cs="Times New Roman"/>
      <w:i/>
      <w:iCs/>
      <w:spacing w:val="5"/>
      <w:sz w:val="20"/>
      <w:szCs w:val="20"/>
    </w:rPr>
  </w:style>
  <w:style w:type="paragraph" w:styleId="a3">
    <w:name w:val="Title"/>
    <w:basedOn w:val="a"/>
    <w:next w:val="a"/>
    <w:link w:val="a4"/>
    <w:uiPriority w:val="10"/>
    <w:qFormat/>
    <w:rsid w:val="005C114A"/>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a4">
    <w:name w:val="Название Знак"/>
    <w:link w:val="a3"/>
    <w:uiPriority w:val="10"/>
    <w:rsid w:val="005C114A"/>
    <w:rPr>
      <w:rFonts w:ascii="Cambria" w:eastAsia="Times New Roman" w:hAnsi="Cambria" w:cs="Times New Roman"/>
      <w:spacing w:val="5"/>
      <w:sz w:val="52"/>
      <w:szCs w:val="52"/>
    </w:rPr>
  </w:style>
  <w:style w:type="paragraph" w:styleId="a5">
    <w:name w:val="Subtitle"/>
    <w:basedOn w:val="a"/>
    <w:next w:val="a"/>
    <w:link w:val="a6"/>
    <w:uiPriority w:val="11"/>
    <w:qFormat/>
    <w:rsid w:val="005C114A"/>
    <w:pPr>
      <w:spacing w:after="600"/>
    </w:pPr>
    <w:rPr>
      <w:rFonts w:ascii="Cambria" w:eastAsia="Times New Roman" w:hAnsi="Cambria" w:cs="Times New Roman"/>
      <w:i/>
      <w:iCs/>
      <w:spacing w:val="13"/>
      <w:sz w:val="24"/>
      <w:szCs w:val="24"/>
    </w:rPr>
  </w:style>
  <w:style w:type="character" w:customStyle="1" w:styleId="a6">
    <w:name w:val="Подзаголовок Знак"/>
    <w:link w:val="a5"/>
    <w:uiPriority w:val="11"/>
    <w:rsid w:val="005C114A"/>
    <w:rPr>
      <w:rFonts w:ascii="Cambria" w:eastAsia="Times New Roman" w:hAnsi="Cambria" w:cs="Times New Roman"/>
      <w:i/>
      <w:iCs/>
      <w:spacing w:val="13"/>
      <w:sz w:val="24"/>
      <w:szCs w:val="24"/>
    </w:rPr>
  </w:style>
  <w:style w:type="character" w:styleId="a7">
    <w:name w:val="Strong"/>
    <w:uiPriority w:val="22"/>
    <w:qFormat/>
    <w:rsid w:val="005C114A"/>
    <w:rPr>
      <w:b/>
      <w:bCs/>
    </w:rPr>
  </w:style>
  <w:style w:type="character" w:styleId="a8">
    <w:name w:val="Emphasis"/>
    <w:uiPriority w:val="20"/>
    <w:qFormat/>
    <w:rsid w:val="005C114A"/>
    <w:rPr>
      <w:b/>
      <w:bCs/>
      <w:i/>
      <w:iCs/>
      <w:spacing w:val="10"/>
      <w:bdr w:val="none" w:sz="0" w:space="0" w:color="auto"/>
      <w:shd w:val="clear" w:color="auto" w:fill="auto"/>
    </w:rPr>
  </w:style>
  <w:style w:type="paragraph" w:styleId="a9">
    <w:name w:val="No Spacing"/>
    <w:basedOn w:val="a"/>
    <w:link w:val="aa"/>
    <w:uiPriority w:val="1"/>
    <w:qFormat/>
    <w:rsid w:val="005C114A"/>
    <w:pPr>
      <w:spacing w:after="0" w:line="240" w:lineRule="auto"/>
    </w:pPr>
  </w:style>
  <w:style w:type="character" w:customStyle="1" w:styleId="aa">
    <w:name w:val="Без интервала Знак"/>
    <w:link w:val="a9"/>
    <w:uiPriority w:val="1"/>
    <w:rsid w:val="005C114A"/>
  </w:style>
  <w:style w:type="paragraph" w:styleId="ab">
    <w:name w:val="List Paragraph"/>
    <w:basedOn w:val="a"/>
    <w:link w:val="ac"/>
    <w:uiPriority w:val="34"/>
    <w:qFormat/>
    <w:rsid w:val="005C114A"/>
    <w:pPr>
      <w:ind w:left="720"/>
      <w:contextualSpacing/>
    </w:pPr>
  </w:style>
  <w:style w:type="character" w:customStyle="1" w:styleId="ac">
    <w:name w:val="Абзац списка Знак"/>
    <w:link w:val="ab"/>
    <w:uiPriority w:val="34"/>
    <w:locked/>
    <w:rsid w:val="005C114A"/>
  </w:style>
  <w:style w:type="paragraph" w:styleId="21">
    <w:name w:val="Quote"/>
    <w:basedOn w:val="a"/>
    <w:next w:val="a"/>
    <w:link w:val="22"/>
    <w:uiPriority w:val="29"/>
    <w:qFormat/>
    <w:rsid w:val="005C114A"/>
    <w:pPr>
      <w:spacing w:before="200" w:after="0"/>
      <w:ind w:left="360" w:right="360"/>
    </w:pPr>
    <w:rPr>
      <w:i/>
      <w:iCs/>
    </w:rPr>
  </w:style>
  <w:style w:type="character" w:customStyle="1" w:styleId="22">
    <w:name w:val="Цитата 2 Знак"/>
    <w:link w:val="21"/>
    <w:uiPriority w:val="29"/>
    <w:rsid w:val="005C114A"/>
    <w:rPr>
      <w:i/>
      <w:iCs/>
    </w:rPr>
  </w:style>
  <w:style w:type="paragraph" w:styleId="ad">
    <w:name w:val="Intense Quote"/>
    <w:basedOn w:val="a"/>
    <w:next w:val="a"/>
    <w:link w:val="ae"/>
    <w:uiPriority w:val="30"/>
    <w:qFormat/>
    <w:rsid w:val="005C114A"/>
    <w:pPr>
      <w:pBdr>
        <w:bottom w:val="single" w:sz="4" w:space="1" w:color="auto"/>
      </w:pBdr>
      <w:spacing w:before="200" w:after="280"/>
      <w:ind w:left="1008" w:right="1152"/>
      <w:jc w:val="both"/>
    </w:pPr>
    <w:rPr>
      <w:b/>
      <w:bCs/>
      <w:i/>
      <w:iCs/>
    </w:rPr>
  </w:style>
  <w:style w:type="character" w:customStyle="1" w:styleId="ae">
    <w:name w:val="Выделенная цитата Знак"/>
    <w:link w:val="ad"/>
    <w:uiPriority w:val="30"/>
    <w:rsid w:val="005C114A"/>
    <w:rPr>
      <w:b/>
      <w:bCs/>
      <w:i/>
      <w:iCs/>
    </w:rPr>
  </w:style>
  <w:style w:type="character" w:styleId="af">
    <w:name w:val="Subtle Emphasis"/>
    <w:uiPriority w:val="19"/>
    <w:qFormat/>
    <w:rsid w:val="005C114A"/>
    <w:rPr>
      <w:i/>
      <w:iCs/>
    </w:rPr>
  </w:style>
  <w:style w:type="character" w:styleId="af0">
    <w:name w:val="Intense Emphasis"/>
    <w:uiPriority w:val="21"/>
    <w:qFormat/>
    <w:rsid w:val="005C114A"/>
    <w:rPr>
      <w:b/>
      <w:bCs/>
    </w:rPr>
  </w:style>
  <w:style w:type="character" w:styleId="af1">
    <w:name w:val="Subtle Reference"/>
    <w:uiPriority w:val="31"/>
    <w:qFormat/>
    <w:rsid w:val="005C114A"/>
    <w:rPr>
      <w:smallCaps/>
    </w:rPr>
  </w:style>
  <w:style w:type="character" w:styleId="af2">
    <w:name w:val="Intense Reference"/>
    <w:uiPriority w:val="32"/>
    <w:qFormat/>
    <w:rsid w:val="005C114A"/>
    <w:rPr>
      <w:smallCaps/>
      <w:spacing w:val="5"/>
      <w:u w:val="single"/>
    </w:rPr>
  </w:style>
  <w:style w:type="character" w:styleId="af3">
    <w:name w:val="Book Title"/>
    <w:uiPriority w:val="33"/>
    <w:qFormat/>
    <w:rsid w:val="005C114A"/>
    <w:rPr>
      <w:i/>
      <w:iCs/>
      <w:smallCaps/>
      <w:spacing w:val="5"/>
    </w:rPr>
  </w:style>
  <w:style w:type="paragraph" w:styleId="af4">
    <w:name w:val="TOC Heading"/>
    <w:basedOn w:val="1"/>
    <w:next w:val="a"/>
    <w:uiPriority w:val="39"/>
    <w:unhideWhenUsed/>
    <w:qFormat/>
    <w:rsid w:val="005C114A"/>
    <w:pPr>
      <w:outlineLvl w:val="9"/>
    </w:pPr>
    <w:rPr>
      <w:lang w:bidi="en-US"/>
    </w:rPr>
  </w:style>
  <w:style w:type="paragraph" w:styleId="af5">
    <w:name w:val="header"/>
    <w:basedOn w:val="a"/>
    <w:link w:val="af6"/>
    <w:uiPriority w:val="99"/>
    <w:unhideWhenUsed/>
    <w:rsid w:val="00A02207"/>
    <w:pPr>
      <w:tabs>
        <w:tab w:val="center" w:pos="4677"/>
        <w:tab w:val="right" w:pos="9355"/>
      </w:tabs>
      <w:spacing w:after="0" w:line="240" w:lineRule="auto"/>
    </w:pPr>
    <w:rPr>
      <w:rFonts w:eastAsiaTheme="minorEastAsia" w:cs="Times New Roman"/>
      <w:sz w:val="24"/>
      <w:szCs w:val="24"/>
    </w:rPr>
  </w:style>
  <w:style w:type="character" w:customStyle="1" w:styleId="af6">
    <w:name w:val="Верхний колонтитул Знак"/>
    <w:basedOn w:val="a0"/>
    <w:link w:val="af5"/>
    <w:uiPriority w:val="99"/>
    <w:rsid w:val="00A02207"/>
    <w:rPr>
      <w:rFonts w:eastAsiaTheme="minorEastAsia" w:cs="Times New Roman"/>
      <w:sz w:val="24"/>
      <w:szCs w:val="24"/>
    </w:rPr>
  </w:style>
  <w:style w:type="paragraph" w:styleId="af7">
    <w:name w:val="Balloon Text"/>
    <w:basedOn w:val="a"/>
    <w:link w:val="af8"/>
    <w:uiPriority w:val="99"/>
    <w:semiHidden/>
    <w:unhideWhenUsed/>
    <w:rsid w:val="00A0220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02207"/>
    <w:rPr>
      <w:rFonts w:ascii="Tahoma" w:hAnsi="Tahoma" w:cs="Tahoma"/>
      <w:sz w:val="16"/>
      <w:szCs w:val="16"/>
    </w:rPr>
  </w:style>
  <w:style w:type="paragraph" w:styleId="11">
    <w:name w:val="toc 1"/>
    <w:basedOn w:val="a"/>
    <w:next w:val="a"/>
    <w:autoRedefine/>
    <w:uiPriority w:val="39"/>
    <w:unhideWhenUsed/>
    <w:rsid w:val="00702013"/>
    <w:pPr>
      <w:tabs>
        <w:tab w:val="right" w:leader="dot" w:pos="9345"/>
      </w:tabs>
      <w:spacing w:after="0" w:line="240" w:lineRule="auto"/>
    </w:pPr>
  </w:style>
  <w:style w:type="paragraph" w:styleId="23">
    <w:name w:val="toc 2"/>
    <w:basedOn w:val="a"/>
    <w:next w:val="a"/>
    <w:autoRedefine/>
    <w:uiPriority w:val="39"/>
    <w:unhideWhenUsed/>
    <w:rsid w:val="00D77C79"/>
    <w:pPr>
      <w:tabs>
        <w:tab w:val="left" w:pos="567"/>
        <w:tab w:val="right" w:leader="dot" w:pos="9345"/>
      </w:tabs>
      <w:spacing w:after="100"/>
      <w:ind w:left="567" w:hanging="347"/>
    </w:pPr>
  </w:style>
  <w:style w:type="character" w:styleId="af9">
    <w:name w:val="Hyperlink"/>
    <w:basedOn w:val="a0"/>
    <w:uiPriority w:val="99"/>
    <w:unhideWhenUsed/>
    <w:rsid w:val="00DA0388"/>
    <w:rPr>
      <w:color w:val="0000FF" w:themeColor="hyperlink"/>
      <w:u w:val="single"/>
    </w:rPr>
  </w:style>
  <w:style w:type="paragraph" w:customStyle="1" w:styleId="ConsPlusNormal">
    <w:name w:val="ConsPlusNormal"/>
    <w:rsid w:val="00BA160B"/>
    <w:pPr>
      <w:widowControl w:val="0"/>
      <w:autoSpaceDE w:val="0"/>
      <w:autoSpaceDN w:val="0"/>
      <w:spacing w:after="0" w:line="240" w:lineRule="auto"/>
    </w:pPr>
    <w:rPr>
      <w:rFonts w:ascii="Calibri" w:eastAsiaTheme="minorEastAsia" w:hAnsi="Calibri" w:cs="Calibri"/>
      <w:lang w:eastAsia="ru-RU"/>
    </w:rPr>
  </w:style>
  <w:style w:type="table" w:styleId="afa">
    <w:name w:val="Table Grid"/>
    <w:basedOn w:val="a1"/>
    <w:uiPriority w:val="59"/>
    <w:rsid w:val="00BA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1F23F4"/>
    <w:pPr>
      <w:spacing w:after="0" w:line="240" w:lineRule="auto"/>
    </w:pPr>
    <w:rPr>
      <w:sz w:val="20"/>
      <w:szCs w:val="20"/>
    </w:rPr>
  </w:style>
  <w:style w:type="character" w:customStyle="1" w:styleId="afc">
    <w:name w:val="Текст сноски Знак"/>
    <w:basedOn w:val="a0"/>
    <w:link w:val="afb"/>
    <w:uiPriority w:val="99"/>
    <w:semiHidden/>
    <w:rsid w:val="001F23F4"/>
    <w:rPr>
      <w:sz w:val="20"/>
      <w:szCs w:val="20"/>
    </w:rPr>
  </w:style>
  <w:style w:type="character" w:styleId="afd">
    <w:name w:val="footnote reference"/>
    <w:basedOn w:val="a0"/>
    <w:uiPriority w:val="99"/>
    <w:semiHidden/>
    <w:unhideWhenUsed/>
    <w:rsid w:val="001F23F4"/>
    <w:rPr>
      <w:vertAlign w:val="superscript"/>
    </w:rPr>
  </w:style>
  <w:style w:type="character" w:styleId="afe">
    <w:name w:val="Placeholder Text"/>
    <w:basedOn w:val="a0"/>
    <w:uiPriority w:val="99"/>
    <w:semiHidden/>
    <w:rsid w:val="00F47D65"/>
    <w:rPr>
      <w:color w:val="808080"/>
    </w:rPr>
  </w:style>
  <w:style w:type="table" w:customStyle="1" w:styleId="12">
    <w:name w:val="Сетка таблицы1"/>
    <w:basedOn w:val="a1"/>
    <w:next w:val="afa"/>
    <w:rsid w:val="006239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F4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41">
    <w:name w:val="toc 4"/>
    <w:basedOn w:val="a"/>
    <w:next w:val="a"/>
    <w:autoRedefine/>
    <w:uiPriority w:val="39"/>
    <w:unhideWhenUsed/>
    <w:rsid w:val="00B67FB6"/>
    <w:pPr>
      <w:spacing w:after="100"/>
      <w:ind w:left="660"/>
    </w:pPr>
  </w:style>
  <w:style w:type="paragraph" w:styleId="aff">
    <w:name w:val="footer"/>
    <w:basedOn w:val="a"/>
    <w:link w:val="aff0"/>
    <w:uiPriority w:val="99"/>
    <w:unhideWhenUsed/>
    <w:rsid w:val="000D1229"/>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0D1229"/>
  </w:style>
  <w:style w:type="paragraph" w:styleId="31">
    <w:name w:val="toc 3"/>
    <w:basedOn w:val="a"/>
    <w:next w:val="a"/>
    <w:autoRedefine/>
    <w:uiPriority w:val="39"/>
    <w:unhideWhenUsed/>
    <w:rsid w:val="00E8207F"/>
    <w:pPr>
      <w:spacing w:after="100"/>
      <w:ind w:left="440"/>
    </w:pPr>
    <w:rPr>
      <w:rFonts w:eastAsiaTheme="minorEastAsia"/>
      <w:lang w:eastAsia="ru-RU"/>
    </w:rPr>
  </w:style>
  <w:style w:type="paragraph" w:styleId="51">
    <w:name w:val="toc 5"/>
    <w:basedOn w:val="a"/>
    <w:next w:val="a"/>
    <w:autoRedefine/>
    <w:uiPriority w:val="39"/>
    <w:unhideWhenUsed/>
    <w:rsid w:val="00E8207F"/>
    <w:pPr>
      <w:spacing w:after="100"/>
      <w:ind w:left="880"/>
    </w:pPr>
    <w:rPr>
      <w:rFonts w:eastAsiaTheme="minorEastAsia"/>
      <w:lang w:eastAsia="ru-RU"/>
    </w:rPr>
  </w:style>
  <w:style w:type="paragraph" w:styleId="61">
    <w:name w:val="toc 6"/>
    <w:basedOn w:val="a"/>
    <w:next w:val="a"/>
    <w:autoRedefine/>
    <w:uiPriority w:val="39"/>
    <w:unhideWhenUsed/>
    <w:rsid w:val="00E8207F"/>
    <w:pPr>
      <w:spacing w:after="100"/>
      <w:ind w:left="1100"/>
    </w:pPr>
    <w:rPr>
      <w:rFonts w:eastAsiaTheme="minorEastAsia"/>
      <w:lang w:eastAsia="ru-RU"/>
    </w:rPr>
  </w:style>
  <w:style w:type="paragraph" w:styleId="71">
    <w:name w:val="toc 7"/>
    <w:basedOn w:val="a"/>
    <w:next w:val="a"/>
    <w:autoRedefine/>
    <w:uiPriority w:val="39"/>
    <w:unhideWhenUsed/>
    <w:rsid w:val="00E8207F"/>
    <w:pPr>
      <w:spacing w:after="100"/>
      <w:ind w:left="1320"/>
    </w:pPr>
    <w:rPr>
      <w:rFonts w:eastAsiaTheme="minorEastAsia"/>
      <w:lang w:eastAsia="ru-RU"/>
    </w:rPr>
  </w:style>
  <w:style w:type="paragraph" w:styleId="81">
    <w:name w:val="toc 8"/>
    <w:basedOn w:val="a"/>
    <w:next w:val="a"/>
    <w:autoRedefine/>
    <w:uiPriority w:val="39"/>
    <w:unhideWhenUsed/>
    <w:rsid w:val="00E8207F"/>
    <w:pPr>
      <w:spacing w:after="100"/>
      <w:ind w:left="1540"/>
    </w:pPr>
    <w:rPr>
      <w:rFonts w:eastAsiaTheme="minorEastAsia"/>
      <w:lang w:eastAsia="ru-RU"/>
    </w:rPr>
  </w:style>
  <w:style w:type="paragraph" w:styleId="91">
    <w:name w:val="toc 9"/>
    <w:basedOn w:val="a"/>
    <w:next w:val="a"/>
    <w:autoRedefine/>
    <w:uiPriority w:val="39"/>
    <w:unhideWhenUsed/>
    <w:rsid w:val="00E8207F"/>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STR&amp;n=25033&amp;dst=101009" TargetMode="External"/><Relationship Id="rId18" Type="http://schemas.openxmlformats.org/officeDocument/2006/relationships/hyperlink" Target="consultantplus://offline/ref=13FC588C2282ABBAB964390C88B6ABEFA5C3A4A9849945DADDB15A3CD039F0F3E36DF2D2F9136AFFDED5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STR&amp;n=31808" TargetMode="External"/><Relationship Id="rId17" Type="http://schemas.openxmlformats.org/officeDocument/2006/relationships/hyperlink" Target="consultantplus://offline/ref=13FC588C2282ABBAB964390C88B6ABEFA5C3A4A9849945DADDB15A3CD039F0F3E36DF2D2F91369F8DEDAK" TargetMode="External"/><Relationship Id="rId2" Type="http://schemas.openxmlformats.org/officeDocument/2006/relationships/numbering" Target="numbering.xml"/><Relationship Id="rId16" Type="http://schemas.openxmlformats.org/officeDocument/2006/relationships/hyperlink" Target="consultantplus://offline/ref=13FC588C2282ABBAB964390C88B6ABEFA5C3A4A9849945DADDB15A3CD039F0F3E36DF2D2F91369FBDED6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TR&amp;n=32056" TargetMode="External"/><Relationship Id="rId5" Type="http://schemas.openxmlformats.org/officeDocument/2006/relationships/settings" Target="settings.xml"/><Relationship Id="rId15" Type="http://schemas.openxmlformats.org/officeDocument/2006/relationships/hyperlink" Target="consultantplus://offline/ref=13FC588C2282ABBAB964390C88B6ABEFA5C3A4A9849945DADDB15A3CD039F0F3E36DF2D2F91369FCDEDBK" TargetMode="External"/><Relationship Id="rId10" Type="http://schemas.openxmlformats.org/officeDocument/2006/relationships/hyperlink" Target="https://login.consultant.ru/link/?req=doc&amp;base=STR&amp;n=3224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51D7-994E-49D4-8F48-6B1C45FA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113</Pages>
  <Words>32045</Words>
  <Characters>182662</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2024-10-18T11:12:00Z</cp:lastPrinted>
  <dcterms:created xsi:type="dcterms:W3CDTF">2025-01-23T12:23:00Z</dcterms:created>
  <dcterms:modified xsi:type="dcterms:W3CDTF">2025-02-11T11:39:00Z</dcterms:modified>
</cp:coreProperties>
</file>