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0D" w:rsidRPr="00C55691" w:rsidRDefault="00CF390D" w:rsidP="00CF390D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CF390D" w:rsidRDefault="00CF390D" w:rsidP="00CF390D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CF390D" w:rsidRPr="00C55691" w:rsidRDefault="00CF390D" w:rsidP="00CF390D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CF390D" w:rsidRDefault="00CF390D" w:rsidP="00CF390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9140"/>
            <wp:effectExtent l="0" t="0" r="0" b="381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90D" w:rsidRDefault="00CF390D" w:rsidP="00CF390D">
      <w:pPr>
        <w:jc w:val="center"/>
        <w:rPr>
          <w:sz w:val="28"/>
        </w:rPr>
      </w:pPr>
    </w:p>
    <w:p w:rsidR="00CF390D" w:rsidRDefault="00CF390D" w:rsidP="00CF390D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CF390D" w:rsidRPr="00EF4CF0" w:rsidRDefault="00CF390D" w:rsidP="00CF390D">
      <w:pPr>
        <w:pStyle w:val="a5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F390D" w:rsidTr="001E3100">
        <w:tc>
          <w:tcPr>
            <w:tcW w:w="9228" w:type="dxa"/>
          </w:tcPr>
          <w:p w:rsidR="00CF390D" w:rsidRDefault="00CF390D" w:rsidP="001E310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D4F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я</w:t>
            </w:r>
            <w:r w:rsidRPr="00503D4F">
              <w:rPr>
                <w:b/>
                <w:sz w:val="28"/>
                <w:szCs w:val="28"/>
              </w:rPr>
              <w:t xml:space="preserve"> в Закон Ивановской области</w:t>
            </w:r>
          </w:p>
          <w:p w:rsidR="00CF390D" w:rsidRDefault="00CF390D" w:rsidP="001E310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503D4F">
              <w:rPr>
                <w:b/>
                <w:sz w:val="28"/>
                <w:szCs w:val="28"/>
              </w:rPr>
              <w:t>О государственной поддержке сельскохозяйственного производства</w:t>
            </w:r>
          </w:p>
          <w:p w:rsidR="00CF390D" w:rsidRPr="00045C25" w:rsidRDefault="00CF390D" w:rsidP="001E3100">
            <w:pPr>
              <w:pStyle w:val="a5"/>
              <w:tabs>
                <w:tab w:val="left" w:pos="1212"/>
              </w:tabs>
              <w:ind w:firstLine="0"/>
              <w:jc w:val="center"/>
              <w:rPr>
                <w:b/>
                <w:lang w:val="ru-RU" w:eastAsia="ru-RU"/>
              </w:rPr>
            </w:pPr>
            <w:r w:rsidRPr="00045C25">
              <w:rPr>
                <w:b/>
                <w:szCs w:val="28"/>
                <w:lang w:val="ru-RU" w:eastAsia="ru-RU"/>
              </w:rPr>
              <w:t>в Ивановской области»</w:t>
            </w:r>
          </w:p>
        </w:tc>
      </w:tr>
    </w:tbl>
    <w:p w:rsidR="00CF390D" w:rsidRPr="00B20F5F" w:rsidRDefault="00CF390D" w:rsidP="00CF390D">
      <w:pPr>
        <w:jc w:val="both"/>
        <w:rPr>
          <w:sz w:val="28"/>
          <w:szCs w:val="28"/>
        </w:rPr>
      </w:pPr>
    </w:p>
    <w:p w:rsidR="00CF390D" w:rsidRPr="00B20F5F" w:rsidRDefault="00CF390D" w:rsidP="00CF390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CF390D" w:rsidRPr="00B20F5F" w:rsidRDefault="00CF390D" w:rsidP="00CF390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F390D" w:rsidTr="001E3100">
        <w:trPr>
          <w:trHeight w:val="345"/>
        </w:trPr>
        <w:tc>
          <w:tcPr>
            <w:tcW w:w="9228" w:type="dxa"/>
          </w:tcPr>
          <w:p w:rsidR="00CF390D" w:rsidRDefault="00CF390D" w:rsidP="001E3100">
            <w:pPr>
              <w:pStyle w:val="a5"/>
              <w:ind w:firstLine="709"/>
            </w:pPr>
            <w:r>
              <w:t xml:space="preserve">Настоящий Закон принят в соответствии с Бюджетным кодексом Российской Федерации, статьей 2 Федерального закона от 29.12.2006 </w:t>
            </w:r>
            <w:r>
              <w:br/>
              <w:t>№ 264-ФЗ «О развитии сельского хозяйства», пунктом 15 части 1 и частью 6 статьи 44 Федерального закона от 21.12.2021 № 414-ФЗ «Об общих принципах организации публичной власти в субъектах Российской Федерации», Уставом Ивановской области в целях уточнения мер</w:t>
            </w:r>
            <w:r>
              <w:rPr>
                <w:lang w:val="ru-RU"/>
              </w:rPr>
              <w:t>ы</w:t>
            </w:r>
            <w:r>
              <w:t xml:space="preserve"> государственной поддержки сельскохозяйственного производства.</w:t>
            </w:r>
          </w:p>
          <w:p w:rsidR="00CF390D" w:rsidRDefault="00CF390D" w:rsidP="001E3100">
            <w:pPr>
              <w:pStyle w:val="a5"/>
              <w:ind w:firstLine="709"/>
            </w:pPr>
          </w:p>
          <w:p w:rsidR="00CF390D" w:rsidRPr="00831CAF" w:rsidRDefault="00CF390D" w:rsidP="001E3100">
            <w:pPr>
              <w:pStyle w:val="a5"/>
              <w:ind w:firstLine="709"/>
              <w:rPr>
                <w:b/>
              </w:rPr>
            </w:pPr>
            <w:r w:rsidRPr="00831CAF">
              <w:rPr>
                <w:b/>
              </w:rPr>
              <w:t>Статья 1.</w:t>
            </w:r>
          </w:p>
          <w:p w:rsidR="00CF390D" w:rsidRDefault="00CF390D" w:rsidP="001E3100">
            <w:pPr>
              <w:pStyle w:val="a5"/>
              <w:ind w:firstLine="709"/>
            </w:pPr>
          </w:p>
          <w:p w:rsidR="00CF390D" w:rsidRDefault="00CF390D" w:rsidP="001E3100">
            <w:pPr>
              <w:pStyle w:val="a5"/>
              <w:ind w:firstLine="709"/>
            </w:pPr>
            <w:r>
              <w:t xml:space="preserve">Внести в Закон Ивановской области от 30.10.2008 № 125-ОЗ </w:t>
            </w:r>
            <w:r>
              <w:br/>
              <w:t xml:space="preserve">«О государственной поддержке сельскохозяйственного производства </w:t>
            </w:r>
            <w:r>
              <w:br/>
              <w:t>в Ивановской области» (в действующей редакции) следующее изменение:</w:t>
            </w:r>
          </w:p>
          <w:p w:rsidR="00CF390D" w:rsidRDefault="00CF390D" w:rsidP="001E3100">
            <w:pPr>
              <w:pStyle w:val="a5"/>
              <w:ind w:firstLine="709"/>
            </w:pPr>
            <w:r>
              <w:t>пункт 15 части 1 статьи 3 изложить в следующей редакции:</w:t>
            </w:r>
          </w:p>
          <w:p w:rsidR="00CF390D" w:rsidRDefault="00CF390D" w:rsidP="001E3100">
            <w:pPr>
              <w:pStyle w:val="a5"/>
              <w:ind w:firstLine="709"/>
              <w:rPr>
                <w:lang w:val="ru-RU"/>
              </w:rPr>
            </w:pPr>
            <w:r>
              <w:t>«</w:t>
            </w:r>
            <w:r w:rsidRPr="00AD7890">
              <w:t xml:space="preserve">15) предоставление единовременных выплат выпускникам общеобразовательных организаций, профессиональных образовательных организаций, получившим в указанных организациях соответствующие документы об образовании, о квалификации, работающим </w:t>
            </w:r>
            <w:r>
              <w:rPr>
                <w:lang w:val="ru-RU"/>
              </w:rPr>
              <w:br/>
            </w:r>
            <w:r w:rsidRPr="00AD7890">
              <w:t xml:space="preserve">у сельскохозяйственных товаропроизводителей, в машинно-технологических станциях, а также специалистам сельскохозяйственных товаропроизводителей, бюджетных государственных учреждений ветеринарии Ивановской области с соответствующим высшим </w:t>
            </w:r>
            <w:r>
              <w:rPr>
                <w:lang w:val="ru-RU"/>
              </w:rPr>
              <w:br/>
            </w:r>
            <w:r w:rsidRPr="00AD7890">
              <w:t>или средним профессиональным образованием;</w:t>
            </w:r>
            <w:r>
              <w:t>».</w:t>
            </w:r>
          </w:p>
          <w:p w:rsidR="00CF390D" w:rsidRDefault="00CF390D" w:rsidP="001E3100">
            <w:pPr>
              <w:pStyle w:val="a5"/>
              <w:ind w:firstLine="709"/>
              <w:rPr>
                <w:b/>
                <w:lang w:val="ru-RU"/>
              </w:rPr>
            </w:pPr>
          </w:p>
          <w:p w:rsidR="00CF390D" w:rsidRPr="00831CAF" w:rsidRDefault="00CF390D" w:rsidP="001E3100">
            <w:pPr>
              <w:pStyle w:val="a5"/>
              <w:ind w:firstLine="709"/>
              <w:rPr>
                <w:b/>
              </w:rPr>
            </w:pPr>
            <w:r>
              <w:rPr>
                <w:b/>
              </w:rPr>
              <w:t xml:space="preserve">Статья </w:t>
            </w:r>
            <w:r>
              <w:rPr>
                <w:b/>
                <w:lang w:val="ru-RU"/>
              </w:rPr>
              <w:t>2</w:t>
            </w:r>
            <w:r w:rsidRPr="00831CAF">
              <w:rPr>
                <w:b/>
              </w:rPr>
              <w:t>.</w:t>
            </w:r>
          </w:p>
          <w:p w:rsidR="00CF390D" w:rsidRDefault="00CF390D" w:rsidP="001E3100">
            <w:pPr>
              <w:pStyle w:val="a5"/>
              <w:ind w:firstLine="709"/>
              <w:rPr>
                <w:lang w:val="ru-RU"/>
              </w:rPr>
            </w:pPr>
          </w:p>
          <w:p w:rsidR="00CF390D" w:rsidRPr="00ED6BD0" w:rsidRDefault="00CF390D" w:rsidP="001E3100">
            <w:pPr>
              <w:pStyle w:val="a5"/>
              <w:ind w:firstLine="709"/>
              <w:rPr>
                <w:lang w:val="ru-RU" w:eastAsia="ru-RU"/>
              </w:rPr>
            </w:pPr>
            <w:r w:rsidRPr="00ED6BD0">
              <w:rPr>
                <w:lang w:val="ru-RU"/>
              </w:rPr>
              <w:t>Настоящий Закон вступает в силу после его официального опубликования.</w:t>
            </w:r>
          </w:p>
        </w:tc>
      </w:tr>
    </w:tbl>
    <w:p w:rsidR="00CF390D" w:rsidRDefault="00CF390D" w:rsidP="00CF390D">
      <w:pPr>
        <w:jc w:val="both"/>
        <w:rPr>
          <w:sz w:val="28"/>
          <w:szCs w:val="28"/>
        </w:rPr>
      </w:pPr>
    </w:p>
    <w:p w:rsidR="00CF390D" w:rsidRDefault="00CF390D" w:rsidP="00CF390D">
      <w:pPr>
        <w:jc w:val="both"/>
        <w:rPr>
          <w:sz w:val="28"/>
          <w:szCs w:val="28"/>
        </w:rPr>
      </w:pPr>
    </w:p>
    <w:p w:rsidR="00CF390D" w:rsidRPr="00B20F5F" w:rsidRDefault="00CF390D" w:rsidP="00CF390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F390D" w:rsidRPr="004E28B9" w:rsidTr="001E3100">
        <w:tc>
          <w:tcPr>
            <w:tcW w:w="4590" w:type="dxa"/>
          </w:tcPr>
          <w:p w:rsidR="00CF390D" w:rsidRPr="00045C25" w:rsidRDefault="00CF390D" w:rsidP="001E3100">
            <w:pPr>
              <w:pStyle w:val="a5"/>
              <w:ind w:right="-156" w:firstLine="0"/>
              <w:jc w:val="left"/>
              <w:rPr>
                <w:lang w:val="ru-RU" w:eastAsia="ru-RU"/>
              </w:rPr>
            </w:pPr>
            <w:r w:rsidRPr="00045C25">
              <w:rPr>
                <w:lang w:val="ru-RU" w:eastAsia="ru-RU"/>
              </w:rPr>
              <w:t>Губернатор</w:t>
            </w:r>
          </w:p>
          <w:p w:rsidR="00CF390D" w:rsidRPr="00045C25" w:rsidRDefault="00CF390D" w:rsidP="001E3100">
            <w:pPr>
              <w:pStyle w:val="a5"/>
              <w:ind w:right="-156" w:firstLine="0"/>
              <w:jc w:val="left"/>
              <w:rPr>
                <w:lang w:val="ru-RU" w:eastAsia="ru-RU"/>
              </w:rPr>
            </w:pPr>
            <w:r w:rsidRPr="00045C25">
              <w:rPr>
                <w:lang w:val="ru-RU"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CF390D" w:rsidRPr="00045C25" w:rsidRDefault="00CF390D" w:rsidP="001E3100">
            <w:pPr>
              <w:pStyle w:val="a5"/>
              <w:ind w:firstLine="0"/>
              <w:jc w:val="right"/>
              <w:rPr>
                <w:lang w:val="ru-RU" w:eastAsia="ru-RU"/>
              </w:rPr>
            </w:pPr>
          </w:p>
          <w:p w:rsidR="00CF390D" w:rsidRPr="00045C25" w:rsidRDefault="00CF390D" w:rsidP="001E3100">
            <w:pPr>
              <w:pStyle w:val="a5"/>
              <w:ind w:firstLine="0"/>
              <w:jc w:val="right"/>
              <w:rPr>
                <w:lang w:val="ru-RU" w:eastAsia="ru-RU"/>
              </w:rPr>
            </w:pPr>
            <w:r w:rsidRPr="00045C25">
              <w:rPr>
                <w:lang w:val="ru-RU" w:eastAsia="ru-RU"/>
              </w:rPr>
              <w:t>С.С. Воскресенский</w:t>
            </w:r>
          </w:p>
        </w:tc>
      </w:tr>
    </w:tbl>
    <w:p w:rsidR="00CF390D" w:rsidRDefault="00CF390D" w:rsidP="00CF390D">
      <w:pPr>
        <w:rPr>
          <w:sz w:val="28"/>
          <w:szCs w:val="28"/>
        </w:rPr>
      </w:pPr>
    </w:p>
    <w:p w:rsidR="00CF390D" w:rsidRDefault="00CF390D" w:rsidP="00CF390D">
      <w:pPr>
        <w:rPr>
          <w:sz w:val="28"/>
          <w:szCs w:val="28"/>
        </w:rPr>
      </w:pPr>
    </w:p>
    <w:p w:rsidR="00CF390D" w:rsidRDefault="00CF390D" w:rsidP="00CF390D">
      <w:pPr>
        <w:rPr>
          <w:sz w:val="28"/>
          <w:szCs w:val="28"/>
        </w:rPr>
      </w:pPr>
    </w:p>
    <w:p w:rsidR="00CF390D" w:rsidRPr="003C597C" w:rsidRDefault="00CF390D" w:rsidP="00CF390D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CF390D" w:rsidRPr="003C597C" w:rsidRDefault="00CF390D" w:rsidP="00CF390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</w:t>
        </w:r>
        <w:r w:rsidRPr="003C597C">
          <w:rPr>
            <w:sz w:val="28"/>
            <w:szCs w:val="28"/>
          </w:rPr>
          <w:t xml:space="preserve"> г</w:t>
        </w:r>
      </w:smartTag>
      <w:r w:rsidRPr="003C597C">
        <w:rPr>
          <w:sz w:val="28"/>
          <w:szCs w:val="28"/>
        </w:rPr>
        <w:t>.</w:t>
      </w:r>
    </w:p>
    <w:p w:rsidR="00CF390D" w:rsidRPr="003C597C" w:rsidRDefault="00CF390D" w:rsidP="00CF390D">
      <w:pPr>
        <w:rPr>
          <w:sz w:val="28"/>
          <w:szCs w:val="28"/>
        </w:rPr>
      </w:pPr>
    </w:p>
    <w:p w:rsidR="005E6B25" w:rsidRDefault="00CF390D" w:rsidP="00CF390D">
      <w:pPr>
        <w:jc w:val="both"/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  <w:bookmarkStart w:id="0" w:name="_GoBack"/>
      <w:bookmarkEnd w:id="0"/>
    </w:p>
    <w:sectPr w:rsidR="005E6B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EB" w:rsidRDefault="00CF39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04EC6" w:rsidRDefault="00CF3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0D"/>
    <w:rsid w:val="005E6B25"/>
    <w:rsid w:val="00A334A8"/>
    <w:rsid w:val="00C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39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F39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CF390D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F39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CF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39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9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39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F39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CF390D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F39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CF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39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Роман Алексеевич</dc:creator>
  <cp:lastModifiedBy>Ефремов Роман Алексеевич</cp:lastModifiedBy>
  <cp:revision>1</cp:revision>
  <dcterms:created xsi:type="dcterms:W3CDTF">2024-08-12T06:53:00Z</dcterms:created>
  <dcterms:modified xsi:type="dcterms:W3CDTF">2024-08-12T06:53:00Z</dcterms:modified>
</cp:coreProperties>
</file>