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A2" w:rsidRDefault="00DE58A2" w:rsidP="00DE58A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5249B7">
        <w:rPr>
          <w:rFonts w:ascii="Times New Roman" w:hAnsi="Times New Roman"/>
          <w:b/>
          <w:sz w:val="30"/>
          <w:szCs w:val="30"/>
        </w:rPr>
        <w:t xml:space="preserve">РЕЗУЛЬТАТЫ РЕЙТИНГА </w:t>
      </w:r>
      <w:bookmarkStart w:id="0" w:name="_GoBack"/>
      <w:bookmarkEnd w:id="0"/>
      <w:r w:rsidRPr="005249B7">
        <w:rPr>
          <w:rFonts w:ascii="Times New Roman" w:hAnsi="Times New Roman"/>
          <w:b/>
          <w:sz w:val="30"/>
          <w:szCs w:val="30"/>
        </w:rPr>
        <w:t xml:space="preserve">И ОБЩАЯ ОЦЕНКА РЕЗУЛЬТАТИВНОСТИ И ЭФФЕКТИВНОСТИ КОНТРОЛЬНО-НАДЗОРНОЙ ДЕЯТЕЛЬНОСТИ НА ТЕРРИТОРИИ ИВАНОВСКОЙ ОБЛАСТИ </w:t>
      </w:r>
    </w:p>
    <w:p w:rsidR="00DE58A2" w:rsidRPr="005249B7" w:rsidRDefault="00DE58A2" w:rsidP="00DE58A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З</w:t>
      </w:r>
      <w:r w:rsidRPr="005249B7">
        <w:rPr>
          <w:rFonts w:ascii="Times New Roman" w:hAnsi="Times New Roman"/>
          <w:b/>
          <w:sz w:val="30"/>
          <w:szCs w:val="30"/>
        </w:rPr>
        <w:t>А 2020 ГОД</w:t>
      </w:r>
    </w:p>
    <w:p w:rsidR="00DE58A2" w:rsidRDefault="00DE58A2" w:rsidP="00DE58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            </w:t>
      </w:r>
    </w:p>
    <w:p w:rsidR="00DE58A2" w:rsidRPr="00091DD9" w:rsidRDefault="00DE58A2" w:rsidP="00DE5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              </w:t>
      </w:r>
      <w:proofErr w:type="gramStart"/>
      <w:r w:rsidRPr="00091DD9">
        <w:rPr>
          <w:rFonts w:ascii="Times New Roman" w:hAnsi="Times New Roman"/>
          <w:bCs/>
          <w:sz w:val="30"/>
          <w:szCs w:val="30"/>
        </w:rPr>
        <w:t>В соответствие с распоряжением Правительства Ивановской области от 17.02.2020 № 16-рп  «Об утверждении Методики оценки результативности и эффективности контрольно-надзорной деятельности, осуществляемой исполнительными органами государственно</w:t>
      </w:r>
      <w:r>
        <w:rPr>
          <w:rFonts w:ascii="Times New Roman" w:hAnsi="Times New Roman"/>
          <w:bCs/>
          <w:sz w:val="30"/>
          <w:szCs w:val="30"/>
        </w:rPr>
        <w:t>й власти Ивановской области, и п</w:t>
      </w:r>
      <w:r w:rsidRPr="00091DD9">
        <w:rPr>
          <w:rFonts w:ascii="Times New Roman" w:hAnsi="Times New Roman"/>
          <w:bCs/>
          <w:sz w:val="30"/>
          <w:szCs w:val="30"/>
        </w:rPr>
        <w:t xml:space="preserve">еречня ключевых показателей результативности контрольно-надзорной деятельности, осуществляемой исполнительными органами государственной власти Ивановской области» </w:t>
      </w:r>
      <w:r w:rsidRPr="00091DD9">
        <w:rPr>
          <w:rFonts w:ascii="Times New Roman" w:hAnsi="Times New Roman"/>
          <w:sz w:val="30"/>
          <w:szCs w:val="30"/>
        </w:rPr>
        <w:t>Департамент экономического развития и торговли Ивановской области (далее – Департамент)  ежегодно, в срок до 1 марта года, следующего за отчетным годом</w:t>
      </w:r>
      <w:proofErr w:type="gramEnd"/>
      <w:r w:rsidRPr="00091DD9">
        <w:rPr>
          <w:rFonts w:ascii="Times New Roman" w:hAnsi="Times New Roman"/>
          <w:sz w:val="30"/>
          <w:szCs w:val="30"/>
        </w:rPr>
        <w:t xml:space="preserve">, составляет </w:t>
      </w:r>
      <w:r w:rsidRPr="00C833B2">
        <w:rPr>
          <w:rFonts w:ascii="Times New Roman" w:hAnsi="Times New Roman"/>
          <w:sz w:val="30"/>
          <w:szCs w:val="30"/>
        </w:rPr>
        <w:t>рейтинг результативности и эффективности контрольно-надзорной деятельности</w:t>
      </w:r>
      <w:r w:rsidRPr="00091DD9">
        <w:rPr>
          <w:rFonts w:ascii="Times New Roman" w:hAnsi="Times New Roman"/>
          <w:sz w:val="30"/>
          <w:szCs w:val="30"/>
        </w:rPr>
        <w:t xml:space="preserve"> (далее - рейтинг), в рамках которого виды регионального государственного контроля (надзора) в зависимости от итоговых оценок результативности и эффективности делятся на три группы:</w:t>
      </w:r>
    </w:p>
    <w:p w:rsidR="00DE58A2" w:rsidRPr="00091DD9" w:rsidRDefault="00DE58A2" w:rsidP="00DE58A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091DD9">
        <w:rPr>
          <w:rFonts w:ascii="Times New Roman" w:hAnsi="Times New Roman"/>
          <w:sz w:val="30"/>
          <w:szCs w:val="30"/>
        </w:rPr>
        <w:t xml:space="preserve">высокая результативность и эффективность </w:t>
      </w:r>
      <w:r w:rsidRPr="00C833B2">
        <w:rPr>
          <w:rFonts w:ascii="Times New Roman" w:hAnsi="Times New Roman"/>
          <w:sz w:val="30"/>
          <w:szCs w:val="30"/>
          <w:shd w:val="clear" w:color="auto" w:fill="92D050"/>
        </w:rPr>
        <w:t>- от 3 до 2 баллов;</w:t>
      </w:r>
    </w:p>
    <w:p w:rsidR="00DE58A2" w:rsidRPr="00091DD9" w:rsidRDefault="00DE58A2" w:rsidP="00DE58A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091DD9">
        <w:rPr>
          <w:rFonts w:ascii="Times New Roman" w:hAnsi="Times New Roman"/>
          <w:sz w:val="30"/>
          <w:szCs w:val="30"/>
        </w:rPr>
        <w:t xml:space="preserve">средняя результативность и эффективность - </w:t>
      </w:r>
      <w:r w:rsidRPr="00091DD9">
        <w:rPr>
          <w:rFonts w:ascii="Times New Roman" w:hAnsi="Times New Roman"/>
          <w:sz w:val="30"/>
          <w:szCs w:val="30"/>
          <w:highlight w:val="yellow"/>
        </w:rPr>
        <w:t>от 1,9 до 1 балла;</w:t>
      </w:r>
    </w:p>
    <w:p w:rsidR="00DE58A2" w:rsidRPr="00091DD9" w:rsidRDefault="00DE58A2" w:rsidP="00DE58A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091DD9">
        <w:rPr>
          <w:rFonts w:ascii="Times New Roman" w:hAnsi="Times New Roman"/>
          <w:sz w:val="30"/>
          <w:szCs w:val="30"/>
        </w:rPr>
        <w:t xml:space="preserve">низкая результативность и эффективность -  </w:t>
      </w:r>
      <w:r w:rsidRPr="00091DD9">
        <w:rPr>
          <w:rFonts w:ascii="Times New Roman" w:hAnsi="Times New Roman"/>
          <w:sz w:val="30"/>
          <w:szCs w:val="30"/>
          <w:highlight w:val="red"/>
        </w:rPr>
        <w:t>от 0,9 до 0 баллов.</w:t>
      </w:r>
    </w:p>
    <w:p w:rsidR="00DE58A2" w:rsidRPr="00091DD9" w:rsidRDefault="00DE58A2" w:rsidP="00DE58A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091DD9">
        <w:rPr>
          <w:rFonts w:ascii="Times New Roman" w:hAnsi="Times New Roman"/>
          <w:sz w:val="30"/>
          <w:szCs w:val="30"/>
        </w:rPr>
        <w:t>Департамент  определяет общую оценку результативности и эффективности контрольно-надзорной деятельности на территории Ивановской области как среднее арифметическое значение результатов рейтинга.</w:t>
      </w:r>
    </w:p>
    <w:p w:rsidR="00DE58A2" w:rsidRPr="00091DD9" w:rsidRDefault="00DE58A2" w:rsidP="00DE5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</w:t>
      </w:r>
      <w:r w:rsidRPr="00091DD9">
        <w:rPr>
          <w:rFonts w:ascii="Times New Roman" w:hAnsi="Times New Roman"/>
          <w:sz w:val="30"/>
          <w:szCs w:val="30"/>
        </w:rPr>
        <w:t>Результаты рейтинга и общая оценка результативности и эффективности контрольно-надзорной деятельности на территории Ивановской области отражаются Департаментом  в ежегодном сводном докладе об осуществлении на территории Ивановской области регионального государственного контроля (надзора) и размещаются в информационно-телекоммуникационной сети Интернет на официальном сайте Департамента        в срок до 15 марта года, следующего за отчетным годом.</w:t>
      </w:r>
    </w:p>
    <w:p w:rsidR="00DE58A2" w:rsidRDefault="00DE58A2" w:rsidP="00DE58A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cs="Calibri"/>
        </w:rPr>
      </w:pPr>
    </w:p>
    <w:p w:rsidR="00DE58A2" w:rsidRDefault="00DE58A2" w:rsidP="00DE58A2"/>
    <w:p w:rsidR="00DE58A2" w:rsidRDefault="00DE58A2" w:rsidP="00DE58A2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1481"/>
      </w:tblGrid>
      <w:tr w:rsidR="00DE58A2" w:rsidTr="001C1C0B">
        <w:tc>
          <w:tcPr>
            <w:tcW w:w="3369" w:type="dxa"/>
            <w:shd w:val="clear" w:color="auto" w:fill="92D050"/>
          </w:tcPr>
          <w:p w:rsidR="00DE58A2" w:rsidRPr="001D4DA9" w:rsidRDefault="00DE58A2" w:rsidP="001C1C0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C833B2">
              <w:rPr>
                <w:rFonts w:ascii="Times New Roman" w:hAnsi="Times New Roman"/>
                <w:sz w:val="28"/>
                <w:szCs w:val="28"/>
              </w:rPr>
              <w:lastRenderedPageBreak/>
              <w:t>Виды регионального государственного контроля (надзора) с высокой результативностью и эффективностью</w:t>
            </w:r>
          </w:p>
        </w:tc>
        <w:tc>
          <w:tcPr>
            <w:tcW w:w="11481" w:type="dxa"/>
          </w:tcPr>
          <w:p w:rsidR="00DE58A2" w:rsidRPr="001D4DA9" w:rsidRDefault="00DE58A2" w:rsidP="00DE58A2">
            <w:pPr>
              <w:pStyle w:val="a3"/>
              <w:numPr>
                <w:ilvl w:val="0"/>
                <w:numId w:val="1"/>
              </w:numPr>
              <w:tabs>
                <w:tab w:val="left" w:pos="1056"/>
              </w:tabs>
              <w:autoSpaceDE w:val="0"/>
              <w:autoSpaceDN w:val="0"/>
              <w:adjustRightInd w:val="0"/>
              <w:ind w:left="33" w:right="175" w:firstLine="567"/>
              <w:rPr>
                <w:sz w:val="28"/>
                <w:szCs w:val="28"/>
              </w:rPr>
            </w:pPr>
            <w:r w:rsidRPr="001D4DA9">
              <w:rPr>
                <w:sz w:val="28"/>
                <w:szCs w:val="28"/>
              </w:rPr>
              <w:t>Региональный государственный контроль (надзор) в области розничной продажи алкогольной и спиртосодержащей продукции</w:t>
            </w:r>
          </w:p>
          <w:p w:rsidR="00DE58A2" w:rsidRPr="001D4DA9" w:rsidRDefault="00DE58A2" w:rsidP="00DE58A2">
            <w:pPr>
              <w:pStyle w:val="a3"/>
              <w:numPr>
                <w:ilvl w:val="0"/>
                <w:numId w:val="1"/>
              </w:numPr>
              <w:tabs>
                <w:tab w:val="left" w:pos="1056"/>
              </w:tabs>
              <w:autoSpaceDE w:val="0"/>
              <w:autoSpaceDN w:val="0"/>
              <w:adjustRightInd w:val="0"/>
              <w:ind w:left="33" w:right="175" w:firstLine="567"/>
              <w:rPr>
                <w:sz w:val="28"/>
                <w:szCs w:val="28"/>
              </w:rPr>
            </w:pPr>
            <w:r w:rsidRPr="001D4DA9">
              <w:rPr>
                <w:sz w:val="28"/>
                <w:szCs w:val="28"/>
              </w:rPr>
              <w:t>Лицензионный контроль в сфере заготовки, хранения, переработки и реализации лома черных металлов, цветных металлов</w:t>
            </w:r>
          </w:p>
          <w:p w:rsidR="00DE58A2" w:rsidRPr="001D4DA9" w:rsidRDefault="00DE58A2" w:rsidP="00DE58A2">
            <w:pPr>
              <w:pStyle w:val="a3"/>
              <w:numPr>
                <w:ilvl w:val="0"/>
                <w:numId w:val="1"/>
              </w:numPr>
              <w:tabs>
                <w:tab w:val="left" w:pos="1056"/>
              </w:tabs>
              <w:ind w:left="33" w:right="175" w:firstLine="567"/>
              <w:rPr>
                <w:sz w:val="28"/>
                <w:szCs w:val="28"/>
              </w:rPr>
            </w:pPr>
            <w:r w:rsidRPr="001D4DA9">
              <w:rPr>
                <w:sz w:val="28"/>
                <w:szCs w:val="28"/>
              </w:rPr>
              <w:t>Региональный государственный контроль (надзор) в области регулируемых государством цен (тарифов)</w:t>
            </w:r>
          </w:p>
          <w:p w:rsidR="00DE58A2" w:rsidRPr="001D4DA9" w:rsidRDefault="00DE58A2" w:rsidP="00DE58A2">
            <w:pPr>
              <w:pStyle w:val="a3"/>
              <w:numPr>
                <w:ilvl w:val="0"/>
                <w:numId w:val="1"/>
              </w:numPr>
              <w:tabs>
                <w:tab w:val="left" w:pos="1056"/>
              </w:tabs>
              <w:ind w:left="33" w:right="175" w:firstLine="567"/>
              <w:rPr>
                <w:sz w:val="28"/>
                <w:szCs w:val="28"/>
              </w:rPr>
            </w:pPr>
            <w:r w:rsidRPr="001D4DA9">
              <w:rPr>
                <w:sz w:val="28"/>
                <w:szCs w:val="28"/>
              </w:rPr>
              <w:t>Региональный государственный контроль (надзор) за соблюдением требований законодательства об энергосбережении и о повышении энергетической эффективности</w:t>
            </w:r>
          </w:p>
          <w:p w:rsidR="00DE58A2" w:rsidRPr="001D4DA9" w:rsidRDefault="00DE58A2" w:rsidP="00DE58A2">
            <w:pPr>
              <w:pStyle w:val="a3"/>
              <w:numPr>
                <w:ilvl w:val="0"/>
                <w:numId w:val="1"/>
              </w:numPr>
              <w:tabs>
                <w:tab w:val="left" w:pos="1056"/>
              </w:tabs>
              <w:ind w:left="33" w:right="175" w:firstLine="567"/>
              <w:rPr>
                <w:sz w:val="28"/>
                <w:szCs w:val="28"/>
              </w:rPr>
            </w:pPr>
            <w:r w:rsidRPr="001D4DA9">
              <w:rPr>
                <w:sz w:val="28"/>
                <w:szCs w:val="28"/>
              </w:rPr>
              <w:t>Региональный государственный контроль (надзор) за применением цен на лекарственные препараты, включенные в перечень жизненно необходимых важнейших лекарственных препаратов</w:t>
            </w:r>
          </w:p>
          <w:p w:rsidR="00DE58A2" w:rsidRPr="001D4DA9" w:rsidRDefault="00DE58A2" w:rsidP="00DE58A2">
            <w:pPr>
              <w:pStyle w:val="a3"/>
              <w:numPr>
                <w:ilvl w:val="0"/>
                <w:numId w:val="1"/>
              </w:numPr>
              <w:tabs>
                <w:tab w:val="left" w:pos="1056"/>
              </w:tabs>
              <w:ind w:left="33" w:right="175" w:firstLine="567"/>
              <w:rPr>
                <w:sz w:val="28"/>
                <w:szCs w:val="28"/>
              </w:rPr>
            </w:pPr>
            <w:r w:rsidRPr="001D4DA9">
              <w:rPr>
                <w:sz w:val="28"/>
                <w:szCs w:val="28"/>
              </w:rPr>
              <w:t xml:space="preserve">Региональный государственный </w:t>
            </w:r>
            <w:proofErr w:type="gramStart"/>
            <w:r w:rsidRPr="001D4DA9">
              <w:rPr>
                <w:sz w:val="28"/>
                <w:szCs w:val="28"/>
              </w:rPr>
              <w:t>контроль за</w:t>
            </w:r>
            <w:proofErr w:type="gramEnd"/>
            <w:r w:rsidRPr="001D4DA9">
              <w:rPr>
                <w:sz w:val="28"/>
                <w:szCs w:val="28"/>
              </w:rPr>
              <w:t xml:space="preserve"> соблюдением законодательства об архивном деле в пределах компетенции, определенной законодательством Российской Федерации и Ивановской области</w:t>
            </w:r>
          </w:p>
          <w:p w:rsidR="00DE58A2" w:rsidRPr="001D4DA9" w:rsidRDefault="00DE58A2" w:rsidP="00DE58A2">
            <w:pPr>
              <w:pStyle w:val="a3"/>
              <w:numPr>
                <w:ilvl w:val="0"/>
                <w:numId w:val="1"/>
              </w:numPr>
              <w:tabs>
                <w:tab w:val="left" w:pos="1056"/>
              </w:tabs>
              <w:ind w:left="33" w:right="175" w:firstLine="567"/>
              <w:rPr>
                <w:sz w:val="28"/>
                <w:szCs w:val="28"/>
              </w:rPr>
            </w:pPr>
            <w:r w:rsidRPr="001D4DA9">
              <w:rPr>
                <w:sz w:val="28"/>
                <w:szCs w:val="28"/>
              </w:rPr>
              <w:t>Региональный государственный контроль в отношении музейных предметов и музейных коллекций, включенных в состав Музейного фонда Российской Федерации, находящихся на территории Ивановской области</w:t>
            </w:r>
          </w:p>
          <w:p w:rsidR="00DE58A2" w:rsidRPr="001D4DA9" w:rsidRDefault="00DE58A2" w:rsidP="00DE58A2">
            <w:pPr>
              <w:pStyle w:val="a3"/>
              <w:numPr>
                <w:ilvl w:val="0"/>
                <w:numId w:val="1"/>
              </w:numPr>
              <w:tabs>
                <w:tab w:val="left" w:pos="1056"/>
              </w:tabs>
              <w:ind w:left="33" w:right="175" w:firstLine="567"/>
              <w:rPr>
                <w:sz w:val="28"/>
                <w:szCs w:val="28"/>
              </w:rPr>
            </w:pPr>
            <w:r w:rsidRPr="001D4DA9">
              <w:rPr>
                <w:sz w:val="28"/>
                <w:szCs w:val="28"/>
              </w:rPr>
              <w:t>Региональный государственный надзор за обеспечением сохранности автомобильных дорог регионального и межмуниципального значения</w:t>
            </w:r>
          </w:p>
          <w:p w:rsidR="00DE58A2" w:rsidRPr="001D4DA9" w:rsidRDefault="00DE58A2" w:rsidP="00DE58A2">
            <w:pPr>
              <w:pStyle w:val="a3"/>
              <w:numPr>
                <w:ilvl w:val="0"/>
                <w:numId w:val="1"/>
              </w:numPr>
              <w:tabs>
                <w:tab w:val="left" w:pos="1056"/>
              </w:tabs>
              <w:ind w:left="33" w:right="175" w:firstLine="567"/>
              <w:rPr>
                <w:sz w:val="28"/>
                <w:szCs w:val="28"/>
              </w:rPr>
            </w:pPr>
            <w:r w:rsidRPr="001D4DA9">
              <w:rPr>
                <w:sz w:val="28"/>
                <w:szCs w:val="28"/>
              </w:rPr>
              <w:t xml:space="preserve">Региональный государственный </w:t>
            </w:r>
            <w:proofErr w:type="gramStart"/>
            <w:r w:rsidRPr="001D4DA9">
              <w:rPr>
                <w:sz w:val="28"/>
                <w:szCs w:val="28"/>
              </w:rPr>
              <w:t>контроль за</w:t>
            </w:r>
            <w:proofErr w:type="gramEnd"/>
            <w:r w:rsidRPr="001D4DA9">
              <w:rPr>
                <w:sz w:val="28"/>
                <w:szCs w:val="28"/>
              </w:rPr>
              <w:t xml:space="preserve"> осуществлением перевозок пассажиров и багажа легковым такси</w:t>
            </w:r>
          </w:p>
          <w:p w:rsidR="00DE58A2" w:rsidRPr="001D4DA9" w:rsidRDefault="00DE58A2" w:rsidP="00DE58A2">
            <w:pPr>
              <w:pStyle w:val="a3"/>
              <w:numPr>
                <w:ilvl w:val="0"/>
                <w:numId w:val="1"/>
              </w:numPr>
              <w:tabs>
                <w:tab w:val="left" w:pos="1056"/>
              </w:tabs>
              <w:ind w:left="33" w:right="175" w:firstLine="567"/>
              <w:rPr>
                <w:sz w:val="28"/>
                <w:szCs w:val="28"/>
              </w:rPr>
            </w:pPr>
            <w:r w:rsidRPr="001D4DA9">
              <w:rPr>
                <w:sz w:val="28"/>
                <w:szCs w:val="28"/>
              </w:rPr>
              <w:t>Региональный государственный экологический надзор</w:t>
            </w:r>
          </w:p>
          <w:p w:rsidR="00DE58A2" w:rsidRPr="001D4DA9" w:rsidRDefault="00DE58A2" w:rsidP="00DE58A2">
            <w:pPr>
              <w:pStyle w:val="a3"/>
              <w:numPr>
                <w:ilvl w:val="0"/>
                <w:numId w:val="1"/>
              </w:numPr>
              <w:tabs>
                <w:tab w:val="left" w:pos="1056"/>
              </w:tabs>
              <w:ind w:left="33" w:right="175" w:firstLine="567"/>
              <w:rPr>
                <w:sz w:val="28"/>
                <w:szCs w:val="28"/>
              </w:rPr>
            </w:pPr>
            <w:r w:rsidRPr="001D4DA9">
              <w:rPr>
                <w:sz w:val="28"/>
                <w:szCs w:val="28"/>
              </w:rPr>
              <w:t>Региональный государственный контроль (надзор) в области долевого строительства многоквартирных домов и (или) иных объектов недвижимости</w:t>
            </w:r>
          </w:p>
          <w:p w:rsidR="00DE58A2" w:rsidRPr="001D4DA9" w:rsidRDefault="00DE58A2" w:rsidP="00DE58A2">
            <w:pPr>
              <w:pStyle w:val="a3"/>
              <w:numPr>
                <w:ilvl w:val="0"/>
                <w:numId w:val="1"/>
              </w:numPr>
              <w:tabs>
                <w:tab w:val="left" w:pos="1056"/>
              </w:tabs>
              <w:ind w:left="33" w:right="175" w:firstLine="567"/>
              <w:rPr>
                <w:sz w:val="28"/>
                <w:szCs w:val="28"/>
              </w:rPr>
            </w:pPr>
            <w:r w:rsidRPr="001D4DA9">
              <w:rPr>
                <w:sz w:val="28"/>
                <w:szCs w:val="28"/>
              </w:rPr>
              <w:t>Региональный государственный контроль (надзор) в сфере социального обслуживания</w:t>
            </w:r>
          </w:p>
          <w:p w:rsidR="00DE58A2" w:rsidRPr="001D4DA9" w:rsidRDefault="00DE58A2" w:rsidP="00DE58A2">
            <w:pPr>
              <w:pStyle w:val="a3"/>
              <w:numPr>
                <w:ilvl w:val="0"/>
                <w:numId w:val="1"/>
              </w:numPr>
              <w:tabs>
                <w:tab w:val="left" w:pos="1056"/>
              </w:tabs>
              <w:ind w:left="33" w:right="175" w:firstLine="567"/>
              <w:rPr>
                <w:sz w:val="28"/>
                <w:szCs w:val="28"/>
              </w:rPr>
            </w:pPr>
            <w:r w:rsidRPr="001D4DA9">
              <w:rPr>
                <w:sz w:val="28"/>
                <w:szCs w:val="28"/>
              </w:rPr>
              <w:t xml:space="preserve">Надзор и </w:t>
            </w:r>
            <w:proofErr w:type="gramStart"/>
            <w:r w:rsidRPr="001D4DA9">
              <w:rPr>
                <w:sz w:val="28"/>
                <w:szCs w:val="28"/>
              </w:rPr>
              <w:t>контроль за</w:t>
            </w:r>
            <w:proofErr w:type="gramEnd"/>
            <w:r w:rsidRPr="001D4DA9">
              <w:rPr>
                <w:sz w:val="28"/>
                <w:szCs w:val="28"/>
              </w:rPr>
              <w:t xml:space="preserve">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</w:t>
            </w:r>
          </w:p>
          <w:p w:rsidR="00DE58A2" w:rsidRPr="001D4DA9" w:rsidRDefault="00DE58A2" w:rsidP="00DE58A2">
            <w:pPr>
              <w:pStyle w:val="a3"/>
              <w:numPr>
                <w:ilvl w:val="0"/>
                <w:numId w:val="1"/>
              </w:numPr>
              <w:tabs>
                <w:tab w:val="left" w:pos="1056"/>
              </w:tabs>
              <w:ind w:left="33" w:right="175" w:firstLine="567"/>
              <w:rPr>
                <w:sz w:val="28"/>
                <w:szCs w:val="28"/>
              </w:rPr>
            </w:pPr>
            <w:r w:rsidRPr="001D4DA9">
              <w:rPr>
                <w:sz w:val="28"/>
                <w:szCs w:val="28"/>
              </w:rPr>
              <w:t>Региональный государственный надзор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</w:t>
            </w:r>
          </w:p>
          <w:p w:rsidR="00DE58A2" w:rsidRPr="001D4DA9" w:rsidRDefault="00DE58A2" w:rsidP="00DE58A2">
            <w:pPr>
              <w:pStyle w:val="a3"/>
              <w:numPr>
                <w:ilvl w:val="0"/>
                <w:numId w:val="1"/>
              </w:numPr>
              <w:tabs>
                <w:tab w:val="left" w:pos="1056"/>
              </w:tabs>
              <w:ind w:left="33" w:right="175" w:firstLine="567"/>
              <w:rPr>
                <w:sz w:val="28"/>
                <w:szCs w:val="28"/>
              </w:rPr>
            </w:pPr>
            <w:r w:rsidRPr="001D4DA9">
              <w:rPr>
                <w:sz w:val="28"/>
                <w:szCs w:val="28"/>
              </w:rPr>
              <w:lastRenderedPageBreak/>
              <w:t>Региональный государственный жилищный надзор</w:t>
            </w:r>
          </w:p>
          <w:p w:rsidR="00DE58A2" w:rsidRPr="001D4DA9" w:rsidRDefault="00DE58A2" w:rsidP="00DE58A2">
            <w:pPr>
              <w:pStyle w:val="a3"/>
              <w:numPr>
                <w:ilvl w:val="0"/>
                <w:numId w:val="1"/>
              </w:numPr>
              <w:tabs>
                <w:tab w:val="left" w:pos="1056"/>
              </w:tabs>
              <w:ind w:left="33" w:right="175" w:firstLine="567"/>
              <w:rPr>
                <w:sz w:val="28"/>
                <w:szCs w:val="28"/>
              </w:rPr>
            </w:pPr>
            <w:r w:rsidRPr="001D4DA9">
              <w:rPr>
                <w:sz w:val="28"/>
                <w:szCs w:val="28"/>
              </w:rPr>
              <w:t>Лицензионный контроль в сфере осуществления предпринимательской деятельности по управлению многоквартирными домами</w:t>
            </w:r>
          </w:p>
          <w:p w:rsidR="00DE58A2" w:rsidRPr="001D4DA9" w:rsidRDefault="00DE58A2" w:rsidP="00DE58A2">
            <w:pPr>
              <w:pStyle w:val="a3"/>
              <w:numPr>
                <w:ilvl w:val="0"/>
                <w:numId w:val="1"/>
              </w:numPr>
              <w:tabs>
                <w:tab w:val="left" w:pos="1056"/>
              </w:tabs>
              <w:ind w:left="33" w:right="175" w:firstLine="567"/>
              <w:rPr>
                <w:sz w:val="28"/>
                <w:szCs w:val="28"/>
              </w:rPr>
            </w:pPr>
            <w:r w:rsidRPr="001D4DA9">
              <w:rPr>
                <w:sz w:val="28"/>
                <w:szCs w:val="28"/>
              </w:rPr>
              <w:t>Региональный государственный строительный надзор</w:t>
            </w:r>
          </w:p>
        </w:tc>
      </w:tr>
      <w:tr w:rsidR="00DE58A2" w:rsidTr="001C1C0B">
        <w:tc>
          <w:tcPr>
            <w:tcW w:w="3369" w:type="dxa"/>
            <w:shd w:val="clear" w:color="auto" w:fill="FFFF00"/>
          </w:tcPr>
          <w:p w:rsidR="00DE58A2" w:rsidRPr="001D4DA9" w:rsidRDefault="00DE58A2" w:rsidP="001C1C0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C833B2">
              <w:rPr>
                <w:rFonts w:ascii="Times New Roman" w:hAnsi="Times New Roman"/>
                <w:sz w:val="28"/>
                <w:szCs w:val="28"/>
              </w:rPr>
              <w:lastRenderedPageBreak/>
              <w:t>Виды регионального государственного контроля (надзора) со средней результативностью и эффективностью</w:t>
            </w:r>
          </w:p>
        </w:tc>
        <w:tc>
          <w:tcPr>
            <w:tcW w:w="11481" w:type="dxa"/>
          </w:tcPr>
          <w:p w:rsidR="00DE58A2" w:rsidRPr="001D4DA9" w:rsidRDefault="00DE58A2" w:rsidP="00DE58A2">
            <w:pPr>
              <w:pStyle w:val="a3"/>
              <w:numPr>
                <w:ilvl w:val="0"/>
                <w:numId w:val="2"/>
              </w:numPr>
              <w:tabs>
                <w:tab w:val="left" w:pos="1011"/>
              </w:tabs>
              <w:autoSpaceDE w:val="0"/>
              <w:autoSpaceDN w:val="0"/>
              <w:adjustRightInd w:val="0"/>
              <w:ind w:left="33" w:right="175" w:firstLine="567"/>
              <w:rPr>
                <w:sz w:val="28"/>
                <w:szCs w:val="28"/>
              </w:rPr>
            </w:pPr>
            <w:r w:rsidRPr="001D4DA9">
              <w:rPr>
                <w:sz w:val="28"/>
                <w:szCs w:val="28"/>
              </w:rPr>
              <w:t>Региональный государственный контроль в сфере организации ярмарок и продажи товаров (выполнения работ, оказания услуг) на них на территории Ивановской области</w:t>
            </w:r>
          </w:p>
          <w:p w:rsidR="00DE58A2" w:rsidRPr="001D4DA9" w:rsidRDefault="00DE58A2" w:rsidP="00DE58A2">
            <w:pPr>
              <w:pStyle w:val="a3"/>
              <w:numPr>
                <w:ilvl w:val="0"/>
                <w:numId w:val="2"/>
              </w:numPr>
              <w:tabs>
                <w:tab w:val="left" w:pos="1011"/>
              </w:tabs>
              <w:autoSpaceDE w:val="0"/>
              <w:autoSpaceDN w:val="0"/>
              <w:adjustRightInd w:val="0"/>
              <w:ind w:left="33" w:right="175" w:firstLine="567"/>
              <w:rPr>
                <w:sz w:val="28"/>
                <w:szCs w:val="28"/>
              </w:rPr>
            </w:pPr>
            <w:r w:rsidRPr="001D4DA9">
              <w:rPr>
                <w:sz w:val="28"/>
                <w:szCs w:val="28"/>
              </w:rPr>
              <w:t xml:space="preserve">Региональный государственный </w:t>
            </w:r>
            <w:proofErr w:type="gramStart"/>
            <w:r w:rsidRPr="001D4DA9">
              <w:rPr>
                <w:sz w:val="28"/>
                <w:szCs w:val="28"/>
              </w:rPr>
              <w:t>контроль за</w:t>
            </w:r>
            <w:proofErr w:type="gramEnd"/>
            <w:r w:rsidRPr="001D4DA9">
              <w:rPr>
                <w:sz w:val="28"/>
                <w:szCs w:val="28"/>
              </w:rPr>
              <w:t xml:space="preserve"> соблюдением законодательства Ивановской области в сфере розничных рынков</w:t>
            </w:r>
          </w:p>
          <w:p w:rsidR="00DE58A2" w:rsidRPr="001D4DA9" w:rsidRDefault="00DE58A2" w:rsidP="00DE58A2">
            <w:pPr>
              <w:pStyle w:val="a3"/>
              <w:numPr>
                <w:ilvl w:val="0"/>
                <w:numId w:val="2"/>
              </w:numPr>
              <w:tabs>
                <w:tab w:val="left" w:pos="1011"/>
              </w:tabs>
              <w:autoSpaceDE w:val="0"/>
              <w:autoSpaceDN w:val="0"/>
              <w:adjustRightInd w:val="0"/>
              <w:ind w:left="33" w:right="175" w:firstLine="567"/>
              <w:rPr>
                <w:sz w:val="28"/>
                <w:szCs w:val="28"/>
              </w:rPr>
            </w:pPr>
            <w:r w:rsidRPr="001D4DA9">
              <w:rPr>
                <w:sz w:val="28"/>
                <w:szCs w:val="28"/>
              </w:rPr>
              <w:t>Региональный государственный надзор в области племенного животноводства</w:t>
            </w:r>
          </w:p>
          <w:p w:rsidR="00DE58A2" w:rsidRPr="001D4DA9" w:rsidRDefault="00DE58A2" w:rsidP="00DE58A2">
            <w:pPr>
              <w:pStyle w:val="a3"/>
              <w:numPr>
                <w:ilvl w:val="0"/>
                <w:numId w:val="2"/>
              </w:numPr>
              <w:tabs>
                <w:tab w:val="left" w:pos="1011"/>
              </w:tabs>
              <w:autoSpaceDE w:val="0"/>
              <w:autoSpaceDN w:val="0"/>
              <w:adjustRightInd w:val="0"/>
              <w:ind w:left="33" w:right="175" w:firstLine="567"/>
              <w:rPr>
                <w:sz w:val="28"/>
                <w:szCs w:val="28"/>
              </w:rPr>
            </w:pPr>
            <w:r w:rsidRPr="001D4DA9">
              <w:rPr>
                <w:sz w:val="28"/>
                <w:szCs w:val="28"/>
              </w:rPr>
              <w:t>Региональный государственный надзор в области технического состояния самоходных машин и других видов техники</w:t>
            </w:r>
          </w:p>
          <w:p w:rsidR="00DE58A2" w:rsidRPr="001D4DA9" w:rsidRDefault="00DE58A2" w:rsidP="00DE58A2">
            <w:pPr>
              <w:pStyle w:val="a3"/>
              <w:numPr>
                <w:ilvl w:val="0"/>
                <w:numId w:val="2"/>
              </w:numPr>
              <w:tabs>
                <w:tab w:val="left" w:pos="1011"/>
              </w:tabs>
              <w:autoSpaceDE w:val="0"/>
              <w:autoSpaceDN w:val="0"/>
              <w:adjustRightInd w:val="0"/>
              <w:ind w:left="33" w:right="175" w:firstLine="567"/>
              <w:rPr>
                <w:sz w:val="28"/>
                <w:szCs w:val="28"/>
              </w:rPr>
            </w:pPr>
            <w:r w:rsidRPr="001D4DA9">
              <w:rPr>
                <w:sz w:val="28"/>
                <w:szCs w:val="28"/>
              </w:rPr>
              <w:t>Региональный государственный надзор в области защиты населения и территорий Ивановской области от чрезвычайных ситуаций регионального, межмуниципального и муниципального характера</w:t>
            </w:r>
          </w:p>
        </w:tc>
      </w:tr>
      <w:tr w:rsidR="00DE58A2" w:rsidTr="001C1C0B">
        <w:tc>
          <w:tcPr>
            <w:tcW w:w="3369" w:type="dxa"/>
            <w:shd w:val="clear" w:color="auto" w:fill="FF0000"/>
          </w:tcPr>
          <w:p w:rsidR="00DE58A2" w:rsidRPr="001D4DA9" w:rsidRDefault="00DE58A2" w:rsidP="001C1C0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C833B2">
              <w:rPr>
                <w:rFonts w:ascii="Times New Roman" w:hAnsi="Times New Roman"/>
                <w:sz w:val="28"/>
                <w:szCs w:val="28"/>
              </w:rPr>
              <w:t>Виды регионального государственного контроля (надзора) с низкой результативностью и эффективностью</w:t>
            </w:r>
          </w:p>
        </w:tc>
        <w:tc>
          <w:tcPr>
            <w:tcW w:w="11481" w:type="dxa"/>
          </w:tcPr>
          <w:p w:rsidR="00DE58A2" w:rsidRPr="001D4DA9" w:rsidRDefault="00DE58A2" w:rsidP="001C1C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58A2" w:rsidRPr="001D4DA9" w:rsidRDefault="00DE58A2" w:rsidP="001C1C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DA9">
              <w:rPr>
                <w:rFonts w:ascii="Times New Roman" w:hAnsi="Times New Roman"/>
                <w:sz w:val="28"/>
                <w:szCs w:val="28"/>
              </w:rPr>
              <w:t xml:space="preserve">     Отсутствуют</w:t>
            </w:r>
          </w:p>
        </w:tc>
      </w:tr>
      <w:tr w:rsidR="00DE58A2" w:rsidTr="001C1C0B">
        <w:tc>
          <w:tcPr>
            <w:tcW w:w="3369" w:type="dxa"/>
          </w:tcPr>
          <w:p w:rsidR="00DE58A2" w:rsidRPr="001D4DA9" w:rsidRDefault="00DE58A2" w:rsidP="001C1C0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58A2" w:rsidRPr="001D4DA9" w:rsidRDefault="00DE58A2" w:rsidP="001C1C0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1D4DA9">
              <w:rPr>
                <w:rFonts w:ascii="Times New Roman" w:hAnsi="Times New Roman"/>
                <w:b/>
                <w:sz w:val="28"/>
                <w:szCs w:val="28"/>
              </w:rPr>
              <w:t xml:space="preserve">*** </w:t>
            </w:r>
            <w:r w:rsidRPr="001D4DA9">
              <w:rPr>
                <w:rFonts w:ascii="Times New Roman" w:hAnsi="Times New Roman"/>
                <w:sz w:val="28"/>
                <w:szCs w:val="28"/>
              </w:rPr>
              <w:t xml:space="preserve">Виды регионального государственного контроля (надзора) результативность и </w:t>
            </w:r>
            <w:proofErr w:type="gramStart"/>
            <w:r w:rsidRPr="001D4DA9">
              <w:rPr>
                <w:rFonts w:ascii="Times New Roman" w:hAnsi="Times New Roman"/>
                <w:sz w:val="28"/>
                <w:szCs w:val="28"/>
              </w:rPr>
              <w:t>эффективность</w:t>
            </w:r>
            <w:proofErr w:type="gramEnd"/>
            <w:r w:rsidRPr="001D4DA9">
              <w:rPr>
                <w:rFonts w:ascii="Times New Roman" w:hAnsi="Times New Roman"/>
                <w:sz w:val="28"/>
                <w:szCs w:val="28"/>
              </w:rPr>
              <w:t xml:space="preserve"> которых не оценивается за 2020 год</w:t>
            </w:r>
          </w:p>
        </w:tc>
        <w:tc>
          <w:tcPr>
            <w:tcW w:w="11481" w:type="dxa"/>
          </w:tcPr>
          <w:p w:rsidR="00DE58A2" w:rsidRPr="001D4DA9" w:rsidRDefault="00DE58A2" w:rsidP="00DE58A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75"/>
              <w:rPr>
                <w:sz w:val="28"/>
                <w:szCs w:val="28"/>
              </w:rPr>
            </w:pPr>
            <w:r w:rsidRPr="001D4DA9">
              <w:rPr>
                <w:b/>
                <w:sz w:val="28"/>
                <w:szCs w:val="28"/>
              </w:rPr>
              <w:t xml:space="preserve">Региональный государственный </w:t>
            </w:r>
            <w:proofErr w:type="gramStart"/>
            <w:r w:rsidRPr="001D4DA9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1D4DA9">
              <w:rPr>
                <w:b/>
                <w:sz w:val="28"/>
                <w:szCs w:val="28"/>
              </w:rPr>
              <w:t xml:space="preserve">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      </w:r>
            <w:r w:rsidRPr="001D4DA9">
              <w:rPr>
                <w:sz w:val="28"/>
                <w:szCs w:val="28"/>
              </w:rPr>
              <w:t xml:space="preserve"> (введен </w:t>
            </w:r>
            <w:hyperlink r:id="rId6" w:history="1">
              <w:r w:rsidRPr="001D4DA9">
                <w:rPr>
                  <w:sz w:val="28"/>
                  <w:szCs w:val="28"/>
                </w:rPr>
                <w:t>Распоряжением</w:t>
              </w:r>
            </w:hyperlink>
            <w:r w:rsidRPr="001D4DA9">
              <w:rPr>
                <w:sz w:val="28"/>
                <w:szCs w:val="28"/>
              </w:rPr>
              <w:t xml:space="preserve"> Правительства Ивановской области от 09.07.2020 N 92-рп). </w:t>
            </w:r>
          </w:p>
          <w:p w:rsidR="00DE58A2" w:rsidRPr="001D4DA9" w:rsidRDefault="00DE58A2" w:rsidP="001C1C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17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DA9">
              <w:rPr>
                <w:rFonts w:ascii="Times New Roman" w:hAnsi="Times New Roman"/>
                <w:bCs/>
                <w:sz w:val="28"/>
                <w:szCs w:val="28"/>
              </w:rPr>
              <w:t xml:space="preserve">- Показатели результативности и эффективности регионального государственного </w:t>
            </w:r>
            <w:proofErr w:type="gramStart"/>
            <w:r w:rsidRPr="001D4DA9">
              <w:rPr>
                <w:rFonts w:ascii="Times New Roman" w:hAnsi="Times New Roman"/>
                <w:bCs/>
                <w:sz w:val="28"/>
                <w:szCs w:val="28"/>
              </w:rPr>
              <w:t>контроля за</w:t>
            </w:r>
            <w:proofErr w:type="gramEnd"/>
            <w:r w:rsidRPr="001D4DA9">
              <w:rPr>
                <w:rFonts w:ascii="Times New Roman" w:hAnsi="Times New Roman"/>
                <w:bCs/>
                <w:sz w:val="28"/>
                <w:szCs w:val="28"/>
              </w:rPr>
              <w:t xml:space="preserve">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2020 год не утверждались. </w:t>
            </w:r>
          </w:p>
          <w:p w:rsidR="00DE58A2" w:rsidRPr="001D4DA9" w:rsidRDefault="00DE58A2" w:rsidP="001C1C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DA9">
              <w:rPr>
                <w:rFonts w:ascii="Times New Roman" w:hAnsi="Times New Roman"/>
                <w:sz w:val="28"/>
                <w:szCs w:val="28"/>
              </w:rPr>
              <w:t xml:space="preserve"> - Административный регламент исполнения государственной функции «Осуществление регионального государственного </w:t>
            </w:r>
            <w:proofErr w:type="gramStart"/>
            <w:r w:rsidRPr="001D4DA9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1D4DA9">
              <w:rPr>
                <w:rFonts w:ascii="Times New Roman" w:hAnsi="Times New Roman"/>
                <w:sz w:val="28"/>
                <w:szCs w:val="28"/>
              </w:rPr>
              <w:t xml:space="preserve"> достоверностью, актуальностью и полнотой </w:t>
            </w:r>
            <w:r w:rsidRPr="001D4DA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сведений об организациях отдыха детей и их оздоровления, содержащихся в реестре организаций отдыха детей и их оздоровления на территории Ивановской области» утвержден приказом Департамента социальной защиты населения Ивановской области от 26.01.2021 № 6. </w:t>
            </w:r>
          </w:p>
          <w:p w:rsidR="00DE58A2" w:rsidRPr="001D4DA9" w:rsidRDefault="00DE58A2" w:rsidP="00DE58A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75"/>
              <w:rPr>
                <w:b/>
                <w:sz w:val="28"/>
                <w:szCs w:val="28"/>
              </w:rPr>
            </w:pPr>
            <w:r w:rsidRPr="001D4DA9">
              <w:rPr>
                <w:b/>
                <w:sz w:val="28"/>
                <w:szCs w:val="28"/>
              </w:rPr>
              <w:t>Региональный  государственный надзор в области обращения с животными.</w:t>
            </w:r>
          </w:p>
          <w:p w:rsidR="00DE58A2" w:rsidRPr="001D4DA9" w:rsidRDefault="00DE58A2" w:rsidP="001C1C0B">
            <w:pPr>
              <w:tabs>
                <w:tab w:val="center" w:pos="4677"/>
                <w:tab w:val="right" w:pos="9355"/>
              </w:tabs>
              <w:spacing w:line="100" w:lineRule="atLeast"/>
              <w:ind w:right="175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DA9">
              <w:rPr>
                <w:rFonts w:ascii="Times New Roman" w:hAnsi="Times New Roman"/>
                <w:sz w:val="28"/>
                <w:szCs w:val="28"/>
              </w:rPr>
              <w:t>С 01 января 2020 года служба ветеринарии Ивановской области наделена полномочиями по осуществлению государственного надзора в области обращения с животными на территории Ивановской области. В течение 2020 года службой осуществлялась подготовка нормативных правовых актов, регламентирующих осуществление государственного надзора в области обращения с животными, а именно:</w:t>
            </w:r>
          </w:p>
          <w:p w:rsidR="00DE58A2" w:rsidRPr="001D4DA9" w:rsidRDefault="00DE58A2" w:rsidP="001C1C0B">
            <w:pPr>
              <w:tabs>
                <w:tab w:val="center" w:pos="4677"/>
                <w:tab w:val="right" w:pos="9355"/>
              </w:tabs>
              <w:spacing w:line="100" w:lineRule="atLeast"/>
              <w:ind w:right="175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DA9">
              <w:rPr>
                <w:rFonts w:ascii="Times New Roman" w:hAnsi="Times New Roman"/>
                <w:sz w:val="28"/>
                <w:szCs w:val="28"/>
              </w:rPr>
              <w:t>- Порядок организации и осуществления государственного надзора в области обращения с животными на территории Ивановской области, утверждённый постановлением Правительства Ивановской области от 25.05.2020 № 238-п;</w:t>
            </w:r>
          </w:p>
          <w:p w:rsidR="00DE58A2" w:rsidRPr="001D4DA9" w:rsidRDefault="00DE58A2" w:rsidP="001C1C0B">
            <w:pPr>
              <w:tabs>
                <w:tab w:val="center" w:pos="4677"/>
                <w:tab w:val="right" w:pos="9355"/>
              </w:tabs>
              <w:spacing w:line="100" w:lineRule="atLeast"/>
              <w:ind w:right="175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DA9">
              <w:rPr>
                <w:rFonts w:ascii="Times New Roman" w:hAnsi="Times New Roman"/>
                <w:sz w:val="28"/>
                <w:szCs w:val="28"/>
              </w:rPr>
              <w:t xml:space="preserve">- Административный регламент осуществления службой ветеринарии Ивановской области государственного надзора в области обращения с животными, утверждённый приказом </w:t>
            </w:r>
            <w:proofErr w:type="spellStart"/>
            <w:r w:rsidRPr="001D4DA9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1D4DA9">
              <w:rPr>
                <w:rFonts w:ascii="Times New Roman" w:hAnsi="Times New Roman"/>
                <w:sz w:val="28"/>
                <w:szCs w:val="28"/>
              </w:rPr>
              <w:t>. начальника службы ветеринарии Ивановской области от 10.12.2020 № 78-од.</w:t>
            </w:r>
          </w:p>
          <w:p w:rsidR="00DE58A2" w:rsidRPr="001D4DA9" w:rsidRDefault="00DE58A2" w:rsidP="001C1C0B">
            <w:pPr>
              <w:tabs>
                <w:tab w:val="center" w:pos="4677"/>
                <w:tab w:val="right" w:pos="9355"/>
              </w:tabs>
              <w:spacing w:line="100" w:lineRule="atLeast"/>
              <w:ind w:right="175" w:firstLine="7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D4DA9">
              <w:rPr>
                <w:rFonts w:ascii="Times New Roman" w:hAnsi="Times New Roman"/>
                <w:sz w:val="28"/>
                <w:szCs w:val="28"/>
              </w:rPr>
              <w:t>В 2020 году контрольно-надзорная деятельность службой ветеринарии Ивановской области не осуществлялась.</w:t>
            </w:r>
          </w:p>
        </w:tc>
      </w:tr>
    </w:tbl>
    <w:p w:rsidR="00DE58A2" w:rsidRDefault="00DE58A2" w:rsidP="00DE58A2"/>
    <w:p w:rsidR="00DE58A2" w:rsidRPr="00B83848" w:rsidRDefault="00DE58A2" w:rsidP="00DE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848">
        <w:rPr>
          <w:rFonts w:ascii="Times New Roman" w:hAnsi="Times New Roman"/>
          <w:sz w:val="28"/>
          <w:szCs w:val="28"/>
        </w:rPr>
        <w:t>Общая оценка результативности и эффективности контрольно-надзорной деятельности на территории Ивановской области определяется как среднее арифметическое значение результатов рейтинга.</w:t>
      </w:r>
      <w:r w:rsidRPr="00C833B2">
        <w:rPr>
          <w:rFonts w:ascii="Times New Roman" w:hAnsi="Times New Roman"/>
          <w:sz w:val="28"/>
          <w:szCs w:val="28"/>
        </w:rPr>
        <w:t xml:space="preserve"> </w:t>
      </w:r>
      <w:r w:rsidRPr="00C833B2">
        <w:rPr>
          <w:rFonts w:ascii="Times New Roman" w:hAnsi="Times New Roman"/>
          <w:i/>
          <w:sz w:val="24"/>
          <w:szCs w:val="28"/>
        </w:rPr>
        <w:t>(2,3+2,7+2+2+2+2+2+3+3+2+2,4+2,4+2,4+3+2,2+2,4+3 + 1,5+1,5+1,6+1+1,1) / 24 вида РГК  = 2.</w:t>
      </w:r>
      <w:r w:rsidRPr="00C833B2">
        <w:rPr>
          <w:rFonts w:ascii="Times New Roman" w:hAnsi="Times New Roman"/>
          <w:sz w:val="24"/>
          <w:szCs w:val="28"/>
        </w:rPr>
        <w:t xml:space="preserve">  </w:t>
      </w:r>
    </w:p>
    <w:p w:rsidR="00DE58A2" w:rsidRPr="00B83848" w:rsidRDefault="00DE58A2" w:rsidP="00DE58A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83848">
        <w:rPr>
          <w:rFonts w:ascii="Times New Roman" w:hAnsi="Times New Roman"/>
          <w:sz w:val="28"/>
          <w:szCs w:val="28"/>
        </w:rPr>
        <w:t xml:space="preserve">бщая оценка результативности и эффективности контрольно-надзорной деятельности на территории Ивановской области за 2020 год составляет 2 </w:t>
      </w:r>
      <w:r>
        <w:rPr>
          <w:rFonts w:ascii="Times New Roman" w:hAnsi="Times New Roman"/>
          <w:sz w:val="28"/>
          <w:szCs w:val="28"/>
        </w:rPr>
        <w:t xml:space="preserve">бала. </w:t>
      </w:r>
    </w:p>
    <w:p w:rsidR="00DE58A2" w:rsidRPr="00B83848" w:rsidRDefault="00DE58A2" w:rsidP="00DE58A2">
      <w:pPr>
        <w:rPr>
          <w:rFonts w:ascii="Times New Roman" w:hAnsi="Times New Roman"/>
          <w:sz w:val="28"/>
          <w:szCs w:val="28"/>
        </w:rPr>
      </w:pPr>
    </w:p>
    <w:p w:rsidR="00DE58A2" w:rsidRPr="00B83848" w:rsidRDefault="00DE58A2" w:rsidP="00DE58A2">
      <w:pPr>
        <w:rPr>
          <w:rFonts w:ascii="Times New Roman" w:hAnsi="Times New Roman"/>
          <w:sz w:val="28"/>
          <w:szCs w:val="28"/>
        </w:rPr>
      </w:pPr>
    </w:p>
    <w:p w:rsidR="00DE58A2" w:rsidRDefault="00DE58A2" w:rsidP="00DE58A2">
      <w:pPr>
        <w:autoSpaceDE w:val="0"/>
        <w:autoSpaceDN w:val="0"/>
        <w:adjustRightInd w:val="0"/>
        <w:spacing w:after="0" w:line="240" w:lineRule="auto"/>
        <w:contextualSpacing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1983"/>
        <w:gridCol w:w="7083"/>
        <w:gridCol w:w="4786"/>
        <w:gridCol w:w="928"/>
      </w:tblGrid>
      <w:tr w:rsidR="00DE58A2" w:rsidRPr="00B744C3" w:rsidTr="001C1C0B">
        <w:tc>
          <w:tcPr>
            <w:tcW w:w="13858" w:type="dxa"/>
            <w:gridSpan w:val="4"/>
          </w:tcPr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744C3">
              <w:rPr>
                <w:rFonts w:ascii="Times New Roman" w:hAnsi="Times New Roman"/>
                <w:b/>
                <w:sz w:val="28"/>
                <w:szCs w:val="24"/>
              </w:rPr>
              <w:t>Вид регионального государственного контроля (надзора)</w:t>
            </w:r>
          </w:p>
        </w:tc>
        <w:tc>
          <w:tcPr>
            <w:tcW w:w="928" w:type="dxa"/>
          </w:tcPr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744C3">
              <w:rPr>
                <w:rFonts w:ascii="Times New Roman" w:hAnsi="Times New Roman"/>
                <w:b/>
                <w:sz w:val="28"/>
                <w:szCs w:val="24"/>
              </w:rPr>
              <w:t>Балл</w:t>
            </w:r>
          </w:p>
        </w:tc>
      </w:tr>
      <w:tr w:rsidR="00DE58A2" w:rsidRPr="00B744C3" w:rsidTr="001C1C0B">
        <w:tc>
          <w:tcPr>
            <w:tcW w:w="14786" w:type="dxa"/>
            <w:gridSpan w:val="5"/>
          </w:tcPr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4C3">
              <w:rPr>
                <w:rFonts w:ascii="Times New Roman" w:hAnsi="Times New Roman"/>
                <w:b/>
                <w:sz w:val="24"/>
                <w:szCs w:val="24"/>
              </w:rPr>
              <w:t>Департамент экономического развития и торговли Ивановской области</w:t>
            </w:r>
          </w:p>
        </w:tc>
      </w:tr>
      <w:tr w:rsidR="00DE58A2" w:rsidRPr="00B744C3" w:rsidTr="001C1C0B">
        <w:tc>
          <w:tcPr>
            <w:tcW w:w="13858" w:type="dxa"/>
            <w:gridSpan w:val="4"/>
          </w:tcPr>
          <w:p w:rsidR="00DE58A2" w:rsidRPr="00B744C3" w:rsidRDefault="00DE58A2" w:rsidP="001C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>Региональный государственный контроль в сфере организации ярмарок и продажи товаров (выполнения работ, оказания услуг) на них на территории Ивановской области</w:t>
            </w:r>
          </w:p>
        </w:tc>
        <w:tc>
          <w:tcPr>
            <w:tcW w:w="928" w:type="dxa"/>
          </w:tcPr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E58A2" w:rsidRPr="00B744C3" w:rsidTr="001C1C0B">
        <w:tc>
          <w:tcPr>
            <w:tcW w:w="13858" w:type="dxa"/>
            <w:gridSpan w:val="4"/>
          </w:tcPr>
          <w:p w:rsidR="00DE58A2" w:rsidRPr="00B744C3" w:rsidRDefault="00DE58A2" w:rsidP="001C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 xml:space="preserve">Региональный государственный </w:t>
            </w:r>
            <w:proofErr w:type="gramStart"/>
            <w:r w:rsidRPr="00B744C3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744C3">
              <w:rPr>
                <w:rFonts w:ascii="Times New Roman" w:hAnsi="Times New Roman"/>
                <w:sz w:val="24"/>
                <w:szCs w:val="24"/>
              </w:rPr>
              <w:t xml:space="preserve"> соблюдением законодательства Ивановской области в сфере розничных рынков  </w:t>
            </w:r>
          </w:p>
        </w:tc>
        <w:tc>
          <w:tcPr>
            <w:tcW w:w="928" w:type="dxa"/>
          </w:tcPr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E58A2" w:rsidRPr="00B744C3" w:rsidTr="001C1C0B">
        <w:tc>
          <w:tcPr>
            <w:tcW w:w="13858" w:type="dxa"/>
            <w:gridSpan w:val="4"/>
          </w:tcPr>
          <w:p w:rsidR="00DE58A2" w:rsidRPr="00B744C3" w:rsidRDefault="00DE58A2" w:rsidP="001C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>Региональный государственный контроль (надзор) в области розничной продажи алкогольной и спиртосодержащей продукции</w:t>
            </w:r>
          </w:p>
        </w:tc>
        <w:tc>
          <w:tcPr>
            <w:tcW w:w="928" w:type="dxa"/>
          </w:tcPr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DE58A2" w:rsidRPr="00B744C3" w:rsidTr="001C1C0B">
        <w:tc>
          <w:tcPr>
            <w:tcW w:w="13858" w:type="dxa"/>
            <w:gridSpan w:val="4"/>
          </w:tcPr>
          <w:p w:rsidR="00DE58A2" w:rsidRPr="00B744C3" w:rsidRDefault="00DE58A2" w:rsidP="001C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>Лицензионный контроль в сфере заготовки, хранения, переработки и реализации лома черных металлов, цветных металлов</w:t>
            </w:r>
          </w:p>
        </w:tc>
        <w:tc>
          <w:tcPr>
            <w:tcW w:w="928" w:type="dxa"/>
          </w:tcPr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DE58A2" w:rsidRPr="00B744C3" w:rsidTr="001C1C0B">
        <w:tc>
          <w:tcPr>
            <w:tcW w:w="14786" w:type="dxa"/>
            <w:gridSpan w:val="5"/>
          </w:tcPr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4C3">
              <w:rPr>
                <w:rFonts w:ascii="Times New Roman" w:hAnsi="Times New Roman"/>
                <w:b/>
                <w:sz w:val="24"/>
                <w:szCs w:val="24"/>
              </w:rPr>
              <w:t>Департамент энергетики и тарифов Ивановской области</w:t>
            </w:r>
          </w:p>
        </w:tc>
      </w:tr>
      <w:tr w:rsidR="00DE58A2" w:rsidRPr="00B744C3" w:rsidTr="001C1C0B">
        <w:trPr>
          <w:trHeight w:val="350"/>
        </w:trPr>
        <w:tc>
          <w:tcPr>
            <w:tcW w:w="13858" w:type="dxa"/>
            <w:gridSpan w:val="4"/>
          </w:tcPr>
          <w:p w:rsidR="00DE58A2" w:rsidRPr="00B744C3" w:rsidRDefault="00DE58A2" w:rsidP="001C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>Региональный государственный контроль (надзор) в области регулируемых государством цен (тарифов)</w:t>
            </w:r>
          </w:p>
        </w:tc>
        <w:tc>
          <w:tcPr>
            <w:tcW w:w="928" w:type="dxa"/>
          </w:tcPr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58A2" w:rsidRPr="00B744C3" w:rsidTr="001C1C0B">
        <w:tc>
          <w:tcPr>
            <w:tcW w:w="13858" w:type="dxa"/>
            <w:gridSpan w:val="4"/>
          </w:tcPr>
          <w:p w:rsidR="00DE58A2" w:rsidRPr="00B744C3" w:rsidRDefault="00DE58A2" w:rsidP="001C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>Региональный государственный контроль (надзор) за соблюдением требований законодательства об энергосбережении и о повышении энергетической эффективности</w:t>
            </w:r>
          </w:p>
        </w:tc>
        <w:tc>
          <w:tcPr>
            <w:tcW w:w="928" w:type="dxa"/>
          </w:tcPr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58A2" w:rsidRPr="00B744C3" w:rsidTr="001C1C0B">
        <w:tc>
          <w:tcPr>
            <w:tcW w:w="13858" w:type="dxa"/>
            <w:gridSpan w:val="4"/>
          </w:tcPr>
          <w:p w:rsidR="00DE58A2" w:rsidRPr="00B744C3" w:rsidRDefault="00DE58A2" w:rsidP="001C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>Региональный государственный контроль (надзор) за применением цен на лекарственные препараты, включенные в перечень жизненно необходимых важнейших лекарственных препаратов</w:t>
            </w:r>
          </w:p>
        </w:tc>
        <w:tc>
          <w:tcPr>
            <w:tcW w:w="928" w:type="dxa"/>
          </w:tcPr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58A2" w:rsidRPr="00B744C3" w:rsidTr="001C1C0B">
        <w:tc>
          <w:tcPr>
            <w:tcW w:w="14786" w:type="dxa"/>
            <w:gridSpan w:val="5"/>
          </w:tcPr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4C3">
              <w:rPr>
                <w:rFonts w:ascii="Times New Roman" w:hAnsi="Times New Roman"/>
                <w:b/>
                <w:sz w:val="24"/>
                <w:szCs w:val="24"/>
              </w:rPr>
              <w:t>Департамент культуры и туризма Ивановской области</w:t>
            </w:r>
          </w:p>
        </w:tc>
      </w:tr>
      <w:tr w:rsidR="00DE58A2" w:rsidRPr="00B744C3" w:rsidTr="001C1C0B">
        <w:tc>
          <w:tcPr>
            <w:tcW w:w="13858" w:type="dxa"/>
            <w:gridSpan w:val="4"/>
          </w:tcPr>
          <w:p w:rsidR="00DE58A2" w:rsidRPr="00B744C3" w:rsidRDefault="00DE58A2" w:rsidP="001C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 xml:space="preserve">Региональный государственный </w:t>
            </w:r>
            <w:proofErr w:type="gramStart"/>
            <w:r w:rsidRPr="00B744C3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744C3">
              <w:rPr>
                <w:rFonts w:ascii="Times New Roman" w:hAnsi="Times New Roman"/>
                <w:sz w:val="24"/>
                <w:szCs w:val="24"/>
              </w:rPr>
              <w:t xml:space="preserve"> соблюдением законодательства об архивном деле в пределах компетенции, определенной законодательством Российской Федерации и Ивановской области</w:t>
            </w:r>
          </w:p>
        </w:tc>
        <w:tc>
          <w:tcPr>
            <w:tcW w:w="928" w:type="dxa"/>
          </w:tcPr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58A2" w:rsidRPr="00B744C3" w:rsidTr="001C1C0B">
        <w:tc>
          <w:tcPr>
            <w:tcW w:w="13858" w:type="dxa"/>
            <w:gridSpan w:val="4"/>
          </w:tcPr>
          <w:p w:rsidR="00DE58A2" w:rsidRPr="00B744C3" w:rsidRDefault="00DE58A2" w:rsidP="001C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>Региональный государственный контроль в отношении музейных предметов и музейных коллекций, включенных в состав Музейного фонда Российской Федерации, находящихся на территории Ивановской области</w:t>
            </w:r>
          </w:p>
        </w:tc>
        <w:tc>
          <w:tcPr>
            <w:tcW w:w="928" w:type="dxa"/>
          </w:tcPr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58A2" w:rsidRPr="00B744C3" w:rsidTr="001C1C0B">
        <w:tc>
          <w:tcPr>
            <w:tcW w:w="14786" w:type="dxa"/>
            <w:gridSpan w:val="5"/>
          </w:tcPr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4C3">
              <w:rPr>
                <w:rFonts w:ascii="Times New Roman" w:hAnsi="Times New Roman"/>
                <w:b/>
                <w:sz w:val="24"/>
                <w:szCs w:val="24"/>
              </w:rPr>
              <w:t>Департамент сельского хозяйства и продовольствия Ивановской области</w:t>
            </w:r>
          </w:p>
        </w:tc>
      </w:tr>
      <w:tr w:rsidR="00DE58A2" w:rsidRPr="00B744C3" w:rsidTr="001C1C0B">
        <w:tc>
          <w:tcPr>
            <w:tcW w:w="13858" w:type="dxa"/>
            <w:gridSpan w:val="4"/>
          </w:tcPr>
          <w:p w:rsidR="00DE58A2" w:rsidRPr="00B744C3" w:rsidRDefault="00DE58A2" w:rsidP="001C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>Региональный государственный надзор в области племенного животноводства</w:t>
            </w:r>
          </w:p>
        </w:tc>
        <w:tc>
          <w:tcPr>
            <w:tcW w:w="928" w:type="dxa"/>
          </w:tcPr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DE58A2" w:rsidRPr="00B744C3" w:rsidTr="001C1C0B">
        <w:tc>
          <w:tcPr>
            <w:tcW w:w="13858" w:type="dxa"/>
            <w:gridSpan w:val="4"/>
          </w:tcPr>
          <w:p w:rsidR="00DE58A2" w:rsidRPr="00B744C3" w:rsidRDefault="00DE58A2" w:rsidP="001C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>Региональный государственный надзор в области технического состояния самоходных машин и других видов техники</w:t>
            </w:r>
          </w:p>
        </w:tc>
        <w:tc>
          <w:tcPr>
            <w:tcW w:w="928" w:type="dxa"/>
          </w:tcPr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8A2" w:rsidRPr="00B744C3" w:rsidTr="001C1C0B">
        <w:tc>
          <w:tcPr>
            <w:tcW w:w="14786" w:type="dxa"/>
            <w:gridSpan w:val="5"/>
          </w:tcPr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4C3">
              <w:rPr>
                <w:rFonts w:ascii="Times New Roman" w:hAnsi="Times New Roman"/>
                <w:b/>
                <w:sz w:val="24"/>
                <w:szCs w:val="24"/>
              </w:rPr>
              <w:t>Департамент дорожного хозяйства и транспорта Ивановской области</w:t>
            </w:r>
          </w:p>
        </w:tc>
      </w:tr>
      <w:tr w:rsidR="00DE58A2" w:rsidRPr="00B744C3" w:rsidTr="001C1C0B">
        <w:tc>
          <w:tcPr>
            <w:tcW w:w="13858" w:type="dxa"/>
            <w:gridSpan w:val="4"/>
          </w:tcPr>
          <w:p w:rsidR="00DE58A2" w:rsidRPr="00B744C3" w:rsidRDefault="00DE58A2" w:rsidP="001C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>Региональный государственный надзор за обеспечением сохранности автомобильных дорог регионального и межмуниципального значения</w:t>
            </w:r>
          </w:p>
        </w:tc>
        <w:tc>
          <w:tcPr>
            <w:tcW w:w="928" w:type="dxa"/>
          </w:tcPr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E58A2" w:rsidRPr="00B744C3" w:rsidTr="001C1C0B">
        <w:tc>
          <w:tcPr>
            <w:tcW w:w="13858" w:type="dxa"/>
            <w:gridSpan w:val="4"/>
          </w:tcPr>
          <w:p w:rsidR="00DE58A2" w:rsidRPr="00B744C3" w:rsidRDefault="00DE58A2" w:rsidP="001C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 xml:space="preserve">Региональный государственный </w:t>
            </w:r>
            <w:proofErr w:type="gramStart"/>
            <w:r w:rsidRPr="00B744C3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744C3">
              <w:rPr>
                <w:rFonts w:ascii="Times New Roman" w:hAnsi="Times New Roman"/>
                <w:sz w:val="24"/>
                <w:szCs w:val="24"/>
              </w:rPr>
              <w:t xml:space="preserve"> осуществлением перевозок пассажиров и багажа легковым такси</w:t>
            </w:r>
          </w:p>
        </w:tc>
        <w:tc>
          <w:tcPr>
            <w:tcW w:w="928" w:type="dxa"/>
          </w:tcPr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E58A2" w:rsidRPr="00B744C3" w:rsidTr="001C1C0B">
        <w:tc>
          <w:tcPr>
            <w:tcW w:w="14786" w:type="dxa"/>
            <w:gridSpan w:val="5"/>
          </w:tcPr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4C3">
              <w:rPr>
                <w:rFonts w:ascii="Times New Roman" w:hAnsi="Times New Roman"/>
                <w:b/>
                <w:sz w:val="24"/>
                <w:szCs w:val="24"/>
              </w:rPr>
              <w:t>Департамент природных ресурсов и экологии Ивановской области</w:t>
            </w:r>
          </w:p>
        </w:tc>
      </w:tr>
      <w:tr w:rsidR="00DE58A2" w:rsidRPr="00B744C3" w:rsidTr="001C1C0B">
        <w:tc>
          <w:tcPr>
            <w:tcW w:w="13858" w:type="dxa"/>
            <w:gridSpan w:val="4"/>
          </w:tcPr>
          <w:p w:rsidR="00DE58A2" w:rsidRPr="00B744C3" w:rsidRDefault="00DE58A2" w:rsidP="001C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>Региональный государственный экологический надзор</w:t>
            </w:r>
          </w:p>
        </w:tc>
        <w:tc>
          <w:tcPr>
            <w:tcW w:w="928" w:type="dxa"/>
          </w:tcPr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58A2" w:rsidRPr="00B744C3" w:rsidTr="001C1C0B">
        <w:tc>
          <w:tcPr>
            <w:tcW w:w="14786" w:type="dxa"/>
            <w:gridSpan w:val="5"/>
          </w:tcPr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4C3">
              <w:rPr>
                <w:rFonts w:ascii="Times New Roman" w:hAnsi="Times New Roman"/>
                <w:b/>
                <w:sz w:val="24"/>
                <w:szCs w:val="24"/>
              </w:rPr>
              <w:t>Департамент строительства и архитектуры Ивановской области</w:t>
            </w:r>
          </w:p>
        </w:tc>
      </w:tr>
      <w:tr w:rsidR="00DE58A2" w:rsidRPr="00B744C3" w:rsidTr="001C1C0B">
        <w:tc>
          <w:tcPr>
            <w:tcW w:w="13858" w:type="dxa"/>
            <w:gridSpan w:val="4"/>
          </w:tcPr>
          <w:p w:rsidR="00DE58A2" w:rsidRPr="00B744C3" w:rsidRDefault="00DE58A2" w:rsidP="001C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>Региональный государственный контроль (надзор) 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928" w:type="dxa"/>
          </w:tcPr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DE58A2" w:rsidRPr="00B744C3" w:rsidTr="001C1C0B">
        <w:tc>
          <w:tcPr>
            <w:tcW w:w="14786" w:type="dxa"/>
            <w:gridSpan w:val="5"/>
          </w:tcPr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4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Департамент социальной защиты населения Ивановской области</w:t>
            </w:r>
          </w:p>
        </w:tc>
      </w:tr>
      <w:tr w:rsidR="00DE58A2" w:rsidRPr="00B744C3" w:rsidTr="001C1C0B">
        <w:tc>
          <w:tcPr>
            <w:tcW w:w="13858" w:type="dxa"/>
            <w:gridSpan w:val="4"/>
          </w:tcPr>
          <w:p w:rsidR="00DE58A2" w:rsidRPr="00B744C3" w:rsidRDefault="00DE58A2" w:rsidP="001C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>Региональный государственный контроль (надзор) в сфере социального обслуживания</w:t>
            </w:r>
          </w:p>
        </w:tc>
        <w:tc>
          <w:tcPr>
            <w:tcW w:w="928" w:type="dxa"/>
          </w:tcPr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DE58A2" w:rsidRPr="00B744C3" w:rsidTr="001C1C0B">
        <w:tc>
          <w:tcPr>
            <w:tcW w:w="13858" w:type="dxa"/>
            <w:gridSpan w:val="4"/>
          </w:tcPr>
          <w:p w:rsidR="00DE58A2" w:rsidRPr="00B744C3" w:rsidRDefault="00DE58A2" w:rsidP="001C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 xml:space="preserve">***  Региональный государственный </w:t>
            </w:r>
            <w:proofErr w:type="gramStart"/>
            <w:r w:rsidRPr="00B744C3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744C3">
              <w:rPr>
                <w:rFonts w:ascii="Times New Roman" w:hAnsi="Times New Roman"/>
                <w:sz w:val="24"/>
                <w:szCs w:val="24"/>
              </w:rPr>
              <w:t xml:space="preserve">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(введен Распоряжением Правительства Ивановской области от 09.07.2020 № 92-рп)</w:t>
            </w:r>
          </w:p>
        </w:tc>
        <w:tc>
          <w:tcPr>
            <w:tcW w:w="928" w:type="dxa"/>
          </w:tcPr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58A2" w:rsidRPr="00B744C3" w:rsidTr="001C1C0B">
        <w:tc>
          <w:tcPr>
            <w:tcW w:w="14786" w:type="dxa"/>
            <w:gridSpan w:val="5"/>
          </w:tcPr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4C3">
              <w:rPr>
                <w:rFonts w:ascii="Times New Roman" w:hAnsi="Times New Roman"/>
                <w:b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DE58A2" w:rsidRPr="00B744C3" w:rsidTr="001C1C0B">
        <w:tc>
          <w:tcPr>
            <w:tcW w:w="13858" w:type="dxa"/>
            <w:gridSpan w:val="4"/>
          </w:tcPr>
          <w:p w:rsidR="00DE58A2" w:rsidRPr="00B744C3" w:rsidRDefault="00DE58A2" w:rsidP="001C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>Региональный государственный надзор в области защиты населения и территорий Ивановской области от чрезвычайных ситуаций регионального, межмуниципального и муниципального характера</w:t>
            </w:r>
          </w:p>
        </w:tc>
        <w:tc>
          <w:tcPr>
            <w:tcW w:w="928" w:type="dxa"/>
          </w:tcPr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DE58A2" w:rsidRPr="00B744C3" w:rsidTr="001C1C0B">
        <w:tc>
          <w:tcPr>
            <w:tcW w:w="14786" w:type="dxa"/>
            <w:gridSpan w:val="5"/>
          </w:tcPr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4C3">
              <w:rPr>
                <w:rFonts w:ascii="Times New Roman" w:hAnsi="Times New Roman"/>
                <w:b/>
                <w:sz w:val="24"/>
                <w:szCs w:val="24"/>
              </w:rPr>
              <w:t>Комитет Ивановской области по труду, содействию занятости населения и трудовой миграции</w:t>
            </w:r>
          </w:p>
        </w:tc>
      </w:tr>
      <w:tr w:rsidR="00DE58A2" w:rsidRPr="00B744C3" w:rsidTr="001C1C0B">
        <w:tc>
          <w:tcPr>
            <w:tcW w:w="13858" w:type="dxa"/>
            <w:gridSpan w:val="4"/>
          </w:tcPr>
          <w:p w:rsidR="00DE58A2" w:rsidRPr="00B744C3" w:rsidRDefault="00DE58A2" w:rsidP="001C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 xml:space="preserve">Надзор и </w:t>
            </w:r>
            <w:proofErr w:type="gramStart"/>
            <w:r w:rsidRPr="00B744C3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744C3">
              <w:rPr>
                <w:rFonts w:ascii="Times New Roman" w:hAnsi="Times New Roman"/>
                <w:sz w:val="24"/>
                <w:szCs w:val="24"/>
              </w:rPr>
              <w:t xml:space="preserve">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</w:t>
            </w:r>
          </w:p>
        </w:tc>
        <w:tc>
          <w:tcPr>
            <w:tcW w:w="928" w:type="dxa"/>
          </w:tcPr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DE58A2" w:rsidRPr="00B744C3" w:rsidTr="001C1C0B">
        <w:tc>
          <w:tcPr>
            <w:tcW w:w="14786" w:type="dxa"/>
            <w:gridSpan w:val="5"/>
          </w:tcPr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4C3">
              <w:rPr>
                <w:rFonts w:ascii="Times New Roman" w:hAnsi="Times New Roman"/>
                <w:b/>
                <w:sz w:val="24"/>
                <w:szCs w:val="24"/>
              </w:rPr>
              <w:t>Комитет Ивановской области по государственной охране объектов культурного наследия</w:t>
            </w:r>
          </w:p>
        </w:tc>
      </w:tr>
      <w:tr w:rsidR="00DE58A2" w:rsidRPr="00B744C3" w:rsidTr="001C1C0B">
        <w:tc>
          <w:tcPr>
            <w:tcW w:w="13858" w:type="dxa"/>
            <w:gridSpan w:val="4"/>
          </w:tcPr>
          <w:p w:rsidR="00DE58A2" w:rsidRPr="00B744C3" w:rsidRDefault="00DE58A2" w:rsidP="001C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>Региональный государственный надзор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</w:t>
            </w:r>
          </w:p>
        </w:tc>
        <w:tc>
          <w:tcPr>
            <w:tcW w:w="928" w:type="dxa"/>
          </w:tcPr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E58A2" w:rsidRPr="00B744C3" w:rsidTr="001C1C0B">
        <w:tc>
          <w:tcPr>
            <w:tcW w:w="14786" w:type="dxa"/>
            <w:gridSpan w:val="5"/>
          </w:tcPr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4C3">
              <w:rPr>
                <w:rFonts w:ascii="Times New Roman" w:hAnsi="Times New Roman"/>
                <w:b/>
                <w:sz w:val="24"/>
                <w:szCs w:val="24"/>
              </w:rPr>
              <w:t>Служба государственной жилищной инспекции Ивановской области</w:t>
            </w:r>
          </w:p>
        </w:tc>
      </w:tr>
      <w:tr w:rsidR="00DE58A2" w:rsidRPr="00B744C3" w:rsidTr="001C1C0B">
        <w:tc>
          <w:tcPr>
            <w:tcW w:w="13858" w:type="dxa"/>
            <w:gridSpan w:val="4"/>
          </w:tcPr>
          <w:p w:rsidR="00DE58A2" w:rsidRPr="00B744C3" w:rsidRDefault="00DE58A2" w:rsidP="001C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>Региональный государственный жилищный надзор</w:t>
            </w:r>
          </w:p>
        </w:tc>
        <w:tc>
          <w:tcPr>
            <w:tcW w:w="928" w:type="dxa"/>
          </w:tcPr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DE58A2" w:rsidRPr="00B744C3" w:rsidTr="001C1C0B">
        <w:tc>
          <w:tcPr>
            <w:tcW w:w="13858" w:type="dxa"/>
            <w:gridSpan w:val="4"/>
          </w:tcPr>
          <w:p w:rsidR="00DE58A2" w:rsidRPr="00B744C3" w:rsidRDefault="00DE58A2" w:rsidP="001C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>Лицензионный контроль в сфере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928" w:type="dxa"/>
          </w:tcPr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DE58A2" w:rsidRPr="00B744C3" w:rsidTr="001C1C0B">
        <w:tc>
          <w:tcPr>
            <w:tcW w:w="14786" w:type="dxa"/>
            <w:gridSpan w:val="5"/>
          </w:tcPr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4C3">
              <w:rPr>
                <w:rFonts w:ascii="Times New Roman" w:hAnsi="Times New Roman"/>
                <w:b/>
                <w:sz w:val="24"/>
                <w:szCs w:val="24"/>
              </w:rPr>
              <w:t>Служба государственного строительного надзора Ивановской области</w:t>
            </w:r>
          </w:p>
        </w:tc>
      </w:tr>
      <w:tr w:rsidR="00DE58A2" w:rsidRPr="00B744C3" w:rsidTr="001C1C0B">
        <w:tc>
          <w:tcPr>
            <w:tcW w:w="13858" w:type="dxa"/>
            <w:gridSpan w:val="4"/>
          </w:tcPr>
          <w:p w:rsidR="00DE58A2" w:rsidRPr="00B744C3" w:rsidRDefault="00DE58A2" w:rsidP="001C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>Региональный государственный строительный надзор</w:t>
            </w:r>
          </w:p>
        </w:tc>
        <w:tc>
          <w:tcPr>
            <w:tcW w:w="928" w:type="dxa"/>
          </w:tcPr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E58A2" w:rsidRPr="00B744C3" w:rsidTr="001C1C0B">
        <w:tc>
          <w:tcPr>
            <w:tcW w:w="14786" w:type="dxa"/>
            <w:gridSpan w:val="5"/>
          </w:tcPr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4C3">
              <w:rPr>
                <w:rFonts w:ascii="Times New Roman" w:hAnsi="Times New Roman"/>
                <w:b/>
                <w:sz w:val="24"/>
                <w:szCs w:val="24"/>
              </w:rPr>
              <w:t>Служба ветеринарии  Ивановской области</w:t>
            </w:r>
          </w:p>
        </w:tc>
      </w:tr>
      <w:tr w:rsidR="00DE58A2" w:rsidRPr="00B744C3" w:rsidTr="001C1C0B">
        <w:tc>
          <w:tcPr>
            <w:tcW w:w="13858" w:type="dxa"/>
            <w:gridSpan w:val="4"/>
          </w:tcPr>
          <w:p w:rsidR="00DE58A2" w:rsidRPr="00B744C3" w:rsidRDefault="00DE58A2" w:rsidP="001C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 xml:space="preserve"> *** Региональный  государственный надзор в области обращения с животными </w:t>
            </w:r>
          </w:p>
        </w:tc>
        <w:tc>
          <w:tcPr>
            <w:tcW w:w="928" w:type="dxa"/>
          </w:tcPr>
          <w:p w:rsidR="00DE58A2" w:rsidRPr="00B744C3" w:rsidRDefault="00DE58A2" w:rsidP="001C1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4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58A2" w:rsidRPr="00847A90" w:rsidTr="001C1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trHeight w:val="489"/>
        </w:trPr>
        <w:tc>
          <w:tcPr>
            <w:tcW w:w="1984" w:type="dxa"/>
          </w:tcPr>
          <w:p w:rsidR="00DE58A2" w:rsidRPr="00847A90" w:rsidRDefault="00DE58A2" w:rsidP="001C1C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086" w:type="dxa"/>
          </w:tcPr>
          <w:p w:rsidR="00DE58A2" w:rsidRPr="00847A90" w:rsidRDefault="00DE58A2" w:rsidP="001C1C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</w:rPr>
            </w:pPr>
          </w:p>
        </w:tc>
      </w:tr>
    </w:tbl>
    <w:p w:rsidR="00DE58A2" w:rsidRPr="00B83848" w:rsidRDefault="00DE58A2" w:rsidP="00DE58A2">
      <w:pPr>
        <w:autoSpaceDE w:val="0"/>
        <w:autoSpaceDN w:val="0"/>
        <w:adjustRightInd w:val="0"/>
        <w:spacing w:after="0" w:line="240" w:lineRule="auto"/>
        <w:contextualSpacing/>
        <w:rPr>
          <w:rFonts w:cs="Calibri"/>
        </w:rPr>
      </w:pPr>
    </w:p>
    <w:p w:rsidR="00DE58A2" w:rsidRPr="00B83848" w:rsidRDefault="00DE58A2" w:rsidP="00DE58A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cs="Calibri"/>
        </w:rPr>
      </w:pPr>
      <w:r w:rsidRPr="00B83848">
        <w:rPr>
          <w:rFonts w:cs="Calibri"/>
        </w:rPr>
        <w:t xml:space="preserve">                </w:t>
      </w:r>
    </w:p>
    <w:p w:rsidR="00DE58A2" w:rsidRDefault="00DE58A2" w:rsidP="00DE58A2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D90B34" w:rsidRDefault="00D90B34"/>
    <w:sectPr w:rsidR="00D90B34" w:rsidSect="004A18BD">
      <w:pgSz w:w="16838" w:h="11905" w:orient="landscape"/>
      <w:pgMar w:top="567" w:right="1134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A85"/>
    <w:multiLevelType w:val="hybridMultilevel"/>
    <w:tmpl w:val="22744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730C6"/>
    <w:multiLevelType w:val="hybridMultilevel"/>
    <w:tmpl w:val="946EC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26CD3"/>
    <w:multiLevelType w:val="hybridMultilevel"/>
    <w:tmpl w:val="99BC5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A2"/>
    <w:rsid w:val="00D90B34"/>
    <w:rsid w:val="00DE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8A2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4"/>
    </w:rPr>
  </w:style>
  <w:style w:type="paragraph" w:styleId="a4">
    <w:name w:val="Plain Text"/>
    <w:basedOn w:val="a"/>
    <w:link w:val="a5"/>
    <w:rsid w:val="00DE58A2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rsid w:val="00DE58A2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8A2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4"/>
    </w:rPr>
  </w:style>
  <w:style w:type="paragraph" w:styleId="a4">
    <w:name w:val="Plain Text"/>
    <w:basedOn w:val="a"/>
    <w:link w:val="a5"/>
    <w:rsid w:val="00DE58A2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rsid w:val="00DE58A2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FF3C9363B6FFC651CE74ED5D0081BE64C0D3FE49F2D101346A45A2100DB7E6C2FC44968472EC1DFC18E7A470B07C33F1E60F8663FD0BC3778ED3D4P5Z2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1802</Words>
  <Characters>10275</Characters>
  <Application>Microsoft Office Word</Application>
  <DocSecurity>0</DocSecurity>
  <Lines>85</Lines>
  <Paragraphs>24</Paragraphs>
  <ScaleCrop>false</ScaleCrop>
  <Company/>
  <LinksUpToDate>false</LinksUpToDate>
  <CharactersWithSpaces>12053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Маленкин Филип Евгеньевич</dc:creator>
  <cp:lastModifiedBy>Маленкин Филип Евгеньевич</cp:lastModifiedBy>
  <cp:revision>1</cp:revision>
  <dcterms:created xsi:type="dcterms:W3CDTF">2021-03-15T14:45:00Z</dcterms:created>
  <dcterms:modified xsi:type="dcterms:W3CDTF">2021-03-15T14:45:00Z</dcterms:modified>
</cp:coreProperties>
</file>