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CF" w:rsidRPr="009D21CF" w:rsidRDefault="003E4D84" w:rsidP="009D21CF">
      <w:pPr>
        <w:tabs>
          <w:tab w:val="left" w:pos="142"/>
        </w:tabs>
        <w:jc w:val="center"/>
        <w:rPr>
          <w:b/>
          <w:color w:val="auto"/>
        </w:rPr>
      </w:pPr>
      <w:r w:rsidRPr="000A5283">
        <w:rPr>
          <w:b/>
          <w:noProof/>
          <w:color w:val="auto"/>
        </w:rPr>
        <w:drawing>
          <wp:inline distT="0" distB="0" distL="0" distR="0" wp14:anchorId="30B71B84" wp14:editId="7BA76FBD">
            <wp:extent cx="828039" cy="65532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828039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1CF" w:rsidRDefault="009D21CF" w:rsidP="006A3949">
      <w:pPr>
        <w:pStyle w:val="af"/>
        <w:ind w:right="0"/>
        <w:jc w:val="center"/>
        <w:rPr>
          <w:b/>
          <w:spacing w:val="20"/>
          <w:sz w:val="27"/>
          <w:szCs w:val="27"/>
        </w:rPr>
      </w:pPr>
      <w:r>
        <w:rPr>
          <w:b/>
          <w:spacing w:val="20"/>
          <w:sz w:val="27"/>
          <w:szCs w:val="27"/>
        </w:rPr>
        <w:t>ДЕПАРТАМЕНТ ЭКОНОМИЧЕСКОГО РАЗВИТИЯ И ТОРГОВЛИ</w:t>
      </w:r>
    </w:p>
    <w:p w:rsidR="009D21CF" w:rsidRDefault="009D21CF" w:rsidP="006A3949">
      <w:pPr>
        <w:pStyle w:val="af"/>
        <w:ind w:right="0"/>
        <w:jc w:val="center"/>
        <w:rPr>
          <w:b/>
          <w:spacing w:val="20"/>
          <w:sz w:val="27"/>
          <w:szCs w:val="27"/>
        </w:rPr>
      </w:pPr>
      <w:r>
        <w:rPr>
          <w:b/>
          <w:spacing w:val="20"/>
          <w:sz w:val="27"/>
          <w:szCs w:val="27"/>
        </w:rPr>
        <w:t>ИВАНОВСКОЙ ОБЛАСТИ</w:t>
      </w:r>
    </w:p>
    <w:p w:rsidR="009D21CF" w:rsidRDefault="009D21CF" w:rsidP="009D21CF">
      <w:pPr>
        <w:pStyle w:val="af"/>
        <w:jc w:val="center"/>
        <w:rPr>
          <w:b/>
          <w:spacing w:val="20"/>
          <w:sz w:val="27"/>
          <w:szCs w:val="27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91441</wp:posOffset>
                </wp:positionV>
                <wp:extent cx="6448425" cy="19050"/>
                <wp:effectExtent l="0" t="0" r="28575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4842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846A7F" id="Прямая соединительная линия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7.2pt" to="508.0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"/>
            </w:pict>
          </mc:Fallback>
        </mc:AlternateContent>
      </w:r>
    </w:p>
    <w:p w:rsidR="009D21CF" w:rsidRDefault="009D21CF" w:rsidP="009D21CF">
      <w:pPr>
        <w:jc w:val="center"/>
        <w:rPr>
          <w:spacing w:val="32"/>
          <w:sz w:val="28"/>
        </w:rPr>
      </w:pPr>
      <w:r>
        <w:rPr>
          <w:sz w:val="20"/>
        </w:rPr>
        <w:t>153000, г. И</w:t>
      </w:r>
      <w:r w:rsidR="006A3949">
        <w:rPr>
          <w:sz w:val="20"/>
        </w:rPr>
        <w:t xml:space="preserve">ваново, пл. Революции, д. 2/1, </w:t>
      </w:r>
      <w:r>
        <w:rPr>
          <w:sz w:val="20"/>
        </w:rPr>
        <w:t>тел</w:t>
      </w:r>
      <w:r w:rsidR="006A3949">
        <w:rPr>
          <w:sz w:val="20"/>
        </w:rPr>
        <w:t>.</w:t>
      </w:r>
      <w:r>
        <w:rPr>
          <w:sz w:val="20"/>
        </w:rPr>
        <w:t xml:space="preserve">: </w:t>
      </w:r>
      <w:r w:rsidR="006A3949">
        <w:rPr>
          <w:sz w:val="20"/>
        </w:rPr>
        <w:t>+7</w:t>
      </w:r>
      <w:r>
        <w:rPr>
          <w:sz w:val="20"/>
        </w:rPr>
        <w:t xml:space="preserve">(4932) 32-73-48, факс: </w:t>
      </w:r>
      <w:r w:rsidR="006A3949">
        <w:rPr>
          <w:sz w:val="20"/>
        </w:rPr>
        <w:t>+7(4932) 30-89-66,</w:t>
      </w:r>
      <w:r w:rsidR="006A3949">
        <w:rPr>
          <w:sz w:val="20"/>
        </w:rPr>
        <w:br/>
      </w:r>
      <w:r>
        <w:rPr>
          <w:sz w:val="20"/>
          <w:lang w:val="en-US"/>
        </w:rPr>
        <w:t>e</w:t>
      </w:r>
      <w:r>
        <w:rPr>
          <w:sz w:val="20"/>
        </w:rPr>
        <w:t>-</w:t>
      </w:r>
      <w:r>
        <w:rPr>
          <w:sz w:val="20"/>
          <w:lang w:val="en-US"/>
        </w:rPr>
        <w:t>mail</w:t>
      </w:r>
      <w:r>
        <w:rPr>
          <w:sz w:val="20"/>
        </w:rPr>
        <w:t xml:space="preserve">: </w:t>
      </w:r>
      <w:proofErr w:type="spellStart"/>
      <w:r>
        <w:rPr>
          <w:sz w:val="20"/>
          <w:lang w:val="en-US"/>
        </w:rPr>
        <w:t>derit</w:t>
      </w:r>
      <w:proofErr w:type="spellEnd"/>
      <w:r>
        <w:rPr>
          <w:sz w:val="20"/>
        </w:rPr>
        <w:t>@</w:t>
      </w:r>
      <w:proofErr w:type="spellStart"/>
      <w:r>
        <w:rPr>
          <w:sz w:val="20"/>
          <w:lang w:val="en-US"/>
        </w:rPr>
        <w:t>ivanovoobl</w:t>
      </w:r>
      <w:proofErr w:type="spellEnd"/>
      <w:r>
        <w:rPr>
          <w:sz w:val="20"/>
        </w:rPr>
        <w:t>.</w:t>
      </w:r>
      <w:proofErr w:type="spellStart"/>
      <w:r>
        <w:rPr>
          <w:sz w:val="20"/>
          <w:lang w:val="en-US"/>
        </w:rPr>
        <w:t>ru</w:t>
      </w:r>
      <w:proofErr w:type="spellEnd"/>
      <w:r>
        <w:rPr>
          <w:sz w:val="20"/>
        </w:rPr>
        <w:t>, http://derit.ivanovoobl.ru</w:t>
      </w:r>
    </w:p>
    <w:p w:rsidR="007C4A87" w:rsidRPr="000A5283" w:rsidRDefault="003E4D84">
      <w:pPr>
        <w:pStyle w:val="10"/>
        <w:jc w:val="center"/>
        <w:rPr>
          <w:rFonts w:ascii="Times New Roman" w:hAnsi="Times New Roman"/>
          <w:color w:val="auto"/>
        </w:rPr>
      </w:pPr>
      <w:r w:rsidRPr="000A5283">
        <w:rPr>
          <w:rFonts w:ascii="Times New Roman" w:hAnsi="Times New Roman"/>
          <w:color w:val="auto"/>
        </w:rPr>
        <w:t>П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Р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И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К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А</w:t>
      </w:r>
      <w:r w:rsidR="006A3949">
        <w:rPr>
          <w:rFonts w:ascii="Times New Roman" w:hAnsi="Times New Roman"/>
          <w:color w:val="auto"/>
        </w:rPr>
        <w:t xml:space="preserve"> </w:t>
      </w:r>
      <w:r w:rsidRPr="000A5283">
        <w:rPr>
          <w:rFonts w:ascii="Times New Roman" w:hAnsi="Times New Roman"/>
          <w:color w:val="auto"/>
        </w:rPr>
        <w:t>З</w:t>
      </w:r>
    </w:p>
    <w:p w:rsidR="007C4A87" w:rsidRDefault="007C4A87">
      <w:pPr>
        <w:rPr>
          <w:color w:val="auto"/>
          <w:sz w:val="28"/>
        </w:rPr>
      </w:pPr>
    </w:p>
    <w:p w:rsidR="006A3949" w:rsidRPr="006A3949" w:rsidRDefault="006A3949">
      <w:pPr>
        <w:rPr>
          <w:color w:val="auto"/>
          <w:sz w:val="28"/>
        </w:rPr>
      </w:pPr>
    </w:p>
    <w:p w:rsidR="007C4A87" w:rsidRPr="000A5283" w:rsidRDefault="003E4D84" w:rsidP="006A3949">
      <w:pPr>
        <w:jc w:val="center"/>
        <w:rPr>
          <w:color w:val="auto"/>
          <w:sz w:val="28"/>
        </w:rPr>
      </w:pPr>
      <w:r w:rsidRPr="000A5283">
        <w:rPr>
          <w:color w:val="auto"/>
          <w:sz w:val="28"/>
        </w:rPr>
        <w:t>«</w:t>
      </w:r>
      <w:r w:rsidR="006A3949">
        <w:rPr>
          <w:color w:val="auto"/>
          <w:sz w:val="28"/>
        </w:rPr>
        <w:t>___</w:t>
      </w:r>
      <w:r w:rsidRPr="000A5283">
        <w:rPr>
          <w:color w:val="auto"/>
          <w:sz w:val="28"/>
        </w:rPr>
        <w:t>»</w:t>
      </w:r>
      <w:r w:rsidR="006A3949">
        <w:rPr>
          <w:color w:val="auto"/>
          <w:sz w:val="28"/>
        </w:rPr>
        <w:t xml:space="preserve"> __________</w:t>
      </w:r>
      <w:r w:rsidR="00326911">
        <w:rPr>
          <w:color w:val="auto"/>
          <w:sz w:val="28"/>
        </w:rPr>
        <w:t xml:space="preserve"> </w:t>
      </w:r>
      <w:r w:rsidR="006A3949">
        <w:rPr>
          <w:color w:val="auto"/>
          <w:sz w:val="28"/>
        </w:rPr>
        <w:t>2026 г.</w:t>
      </w:r>
      <w:r w:rsidRPr="000A5283">
        <w:rPr>
          <w:color w:val="auto"/>
          <w:sz w:val="28"/>
        </w:rPr>
        <w:t xml:space="preserve">                                                    </w:t>
      </w:r>
      <w:r w:rsidR="006A3949">
        <w:rPr>
          <w:color w:val="auto"/>
          <w:sz w:val="28"/>
        </w:rPr>
        <w:t xml:space="preserve">               </w:t>
      </w:r>
      <w:r w:rsidR="00326911">
        <w:rPr>
          <w:color w:val="auto"/>
          <w:sz w:val="28"/>
        </w:rPr>
        <w:t xml:space="preserve">          № </w:t>
      </w:r>
      <w:r w:rsidR="006A3949">
        <w:rPr>
          <w:color w:val="auto"/>
          <w:sz w:val="28"/>
        </w:rPr>
        <w:t>_____</w:t>
      </w:r>
      <w:r w:rsidRPr="000A5283">
        <w:rPr>
          <w:color w:val="auto"/>
          <w:sz w:val="28"/>
        </w:rPr>
        <w:t>-п</w:t>
      </w:r>
    </w:p>
    <w:p w:rsidR="007C4A87" w:rsidRPr="006A3949" w:rsidRDefault="007C4A87">
      <w:pPr>
        <w:pStyle w:val="ConsPlusTitle"/>
        <w:rPr>
          <w:color w:val="auto"/>
          <w:sz w:val="28"/>
        </w:rPr>
      </w:pPr>
    </w:p>
    <w:p w:rsidR="00603948" w:rsidRPr="0013061B" w:rsidRDefault="00603948" w:rsidP="00603948">
      <w:pPr>
        <w:jc w:val="center"/>
        <w:rPr>
          <w:b/>
          <w:sz w:val="28"/>
          <w:szCs w:val="28"/>
        </w:rPr>
      </w:pPr>
      <w:r w:rsidRPr="0013061B">
        <w:rPr>
          <w:b/>
          <w:sz w:val="28"/>
          <w:szCs w:val="28"/>
        </w:rPr>
        <w:t>О комиссии по соблюдению требований к служебному поведению государственных служащих</w:t>
      </w:r>
      <w:r>
        <w:rPr>
          <w:b/>
          <w:sz w:val="28"/>
          <w:szCs w:val="28"/>
        </w:rPr>
        <w:t xml:space="preserve"> Ивановской области, замещающих должности государственной гражданской службы Ивановской области в</w:t>
      </w:r>
      <w:r w:rsidRPr="0013061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Департаменте</w:t>
      </w:r>
      <w:r w:rsidRPr="0013061B">
        <w:rPr>
          <w:b/>
          <w:sz w:val="28"/>
          <w:szCs w:val="28"/>
        </w:rPr>
        <w:t xml:space="preserve"> экономического развития и торговли Ивановской области</w:t>
      </w:r>
      <w:r w:rsidR="00FE13D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br/>
      </w:r>
      <w:r w:rsidRPr="0013061B">
        <w:rPr>
          <w:b/>
          <w:sz w:val="28"/>
          <w:szCs w:val="28"/>
        </w:rPr>
        <w:t>и урегулированию конфликта интересов</w:t>
      </w:r>
    </w:p>
    <w:p w:rsidR="007C4A87" w:rsidRPr="000A5283" w:rsidRDefault="007C4A87">
      <w:pPr>
        <w:jc w:val="both"/>
        <w:rPr>
          <w:color w:val="auto"/>
          <w:sz w:val="28"/>
        </w:rPr>
      </w:pPr>
    </w:p>
    <w:p w:rsidR="007C4A87" w:rsidRPr="00603948" w:rsidRDefault="00603948" w:rsidP="00FE13D8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auto"/>
          <w:sz w:val="28"/>
          <w:szCs w:val="28"/>
        </w:rPr>
      </w:pPr>
      <w:r w:rsidRPr="00E57F39">
        <w:rPr>
          <w:bCs/>
          <w:color w:val="auto"/>
          <w:sz w:val="28"/>
          <w:szCs w:val="28"/>
        </w:rPr>
        <w:t xml:space="preserve">В соответствии с федеральными законами от 27.07.2004 </w:t>
      </w:r>
      <w:hyperlink r:id="rId8" w:history="1">
        <w:r w:rsidRPr="00E57F39">
          <w:rPr>
            <w:bCs/>
            <w:color w:val="auto"/>
            <w:sz w:val="28"/>
            <w:szCs w:val="28"/>
          </w:rPr>
          <w:t>№ 79-ФЗ</w:t>
        </w:r>
      </w:hyperlink>
      <w:r w:rsidR="00FE13D8">
        <w:rPr>
          <w:bCs/>
          <w:color w:val="auto"/>
          <w:sz w:val="28"/>
          <w:szCs w:val="28"/>
        </w:rPr>
        <w:br/>
      </w:r>
      <w:r w:rsidRPr="00E57F39">
        <w:rPr>
          <w:bCs/>
          <w:color w:val="auto"/>
          <w:sz w:val="28"/>
          <w:szCs w:val="28"/>
        </w:rPr>
        <w:t>«О государственной гражданской службе Росси</w:t>
      </w:r>
      <w:r w:rsidR="00FE13D8">
        <w:rPr>
          <w:bCs/>
          <w:color w:val="auto"/>
          <w:sz w:val="28"/>
          <w:szCs w:val="28"/>
        </w:rPr>
        <w:t>йской Федерации», от 25.12.2008</w:t>
      </w:r>
      <w:r w:rsidR="00FE13D8">
        <w:rPr>
          <w:bCs/>
          <w:color w:val="auto"/>
          <w:sz w:val="28"/>
          <w:szCs w:val="28"/>
        </w:rPr>
        <w:br/>
      </w:r>
      <w:hyperlink r:id="rId9" w:history="1">
        <w:r w:rsidRPr="00E57F39">
          <w:rPr>
            <w:bCs/>
            <w:color w:val="auto"/>
            <w:sz w:val="28"/>
            <w:szCs w:val="28"/>
          </w:rPr>
          <w:t>№ 273-ФЗ</w:t>
        </w:r>
      </w:hyperlink>
      <w:r w:rsidRPr="00E57F39">
        <w:rPr>
          <w:bCs/>
          <w:color w:val="auto"/>
          <w:sz w:val="28"/>
          <w:szCs w:val="28"/>
        </w:rPr>
        <w:t xml:space="preserve"> «О противодействии коррупции», </w:t>
      </w:r>
      <w:hyperlink r:id="rId10" w:history="1">
        <w:r w:rsidRPr="00E57F39">
          <w:rPr>
            <w:color w:val="auto"/>
            <w:sz w:val="28"/>
            <w:szCs w:val="28"/>
          </w:rPr>
          <w:t>Указом</w:t>
        </w:r>
      </w:hyperlink>
      <w:r w:rsidRPr="00E57F39">
        <w:rPr>
          <w:color w:val="auto"/>
          <w:sz w:val="28"/>
          <w:szCs w:val="28"/>
        </w:rPr>
        <w:t xml:space="preserve"> Президента Росс</w:t>
      </w:r>
      <w:r>
        <w:rPr>
          <w:sz w:val="28"/>
          <w:szCs w:val="28"/>
        </w:rPr>
        <w:t>ийской Федерации от 01.07.2010 № 821 «</w:t>
      </w:r>
      <w:r w:rsidRPr="00E57F39">
        <w:rPr>
          <w:color w:val="auto"/>
          <w:sz w:val="28"/>
          <w:szCs w:val="28"/>
        </w:rPr>
        <w:t>О ком</w:t>
      </w:r>
      <w:r w:rsidR="00FE13D8">
        <w:rPr>
          <w:color w:val="auto"/>
          <w:sz w:val="28"/>
          <w:szCs w:val="28"/>
        </w:rPr>
        <w:t>иссиях по соблюдению требований</w:t>
      </w:r>
      <w:r w:rsidR="00FE13D8">
        <w:rPr>
          <w:color w:val="auto"/>
          <w:sz w:val="28"/>
          <w:szCs w:val="28"/>
        </w:rPr>
        <w:br/>
      </w:r>
      <w:r w:rsidRPr="00E57F39">
        <w:rPr>
          <w:color w:val="auto"/>
          <w:sz w:val="28"/>
          <w:szCs w:val="28"/>
        </w:rPr>
        <w:t xml:space="preserve">к служебному поведению федеральных государственных служащих </w:t>
      </w:r>
      <w:r>
        <w:rPr>
          <w:sz w:val="28"/>
          <w:szCs w:val="28"/>
        </w:rPr>
        <w:br/>
      </w:r>
      <w:r w:rsidRPr="00E57F39">
        <w:rPr>
          <w:color w:val="auto"/>
          <w:sz w:val="28"/>
          <w:szCs w:val="28"/>
        </w:rPr>
        <w:t>и урегулированию конфликта интересов</w:t>
      </w:r>
      <w:r>
        <w:rPr>
          <w:sz w:val="28"/>
          <w:szCs w:val="28"/>
        </w:rPr>
        <w:t>»</w:t>
      </w:r>
      <w:r w:rsidRPr="00E57F39">
        <w:rPr>
          <w:color w:val="auto"/>
          <w:sz w:val="28"/>
          <w:szCs w:val="28"/>
        </w:rPr>
        <w:t xml:space="preserve">, </w:t>
      </w:r>
      <w:hyperlink r:id="rId11" w:history="1">
        <w:r w:rsidRPr="00E57F39">
          <w:rPr>
            <w:color w:val="auto"/>
            <w:sz w:val="28"/>
            <w:szCs w:val="28"/>
          </w:rPr>
          <w:t>Законом</w:t>
        </w:r>
      </w:hyperlink>
      <w:r w:rsidRPr="00E57F39">
        <w:rPr>
          <w:color w:val="auto"/>
          <w:sz w:val="28"/>
          <w:szCs w:val="28"/>
        </w:rPr>
        <w:t xml:space="preserve"> Ивановской области </w:t>
      </w:r>
      <w:r>
        <w:rPr>
          <w:sz w:val="28"/>
          <w:szCs w:val="28"/>
        </w:rPr>
        <w:br/>
        <w:t>от 06.04.2005 №</w:t>
      </w:r>
      <w:r w:rsidRPr="00E57F39">
        <w:rPr>
          <w:color w:val="auto"/>
          <w:sz w:val="28"/>
          <w:szCs w:val="28"/>
        </w:rPr>
        <w:t xml:space="preserve"> 69-ОЗ </w:t>
      </w:r>
      <w:r>
        <w:rPr>
          <w:sz w:val="28"/>
          <w:szCs w:val="28"/>
        </w:rPr>
        <w:t>«</w:t>
      </w:r>
      <w:r w:rsidRPr="00E57F39">
        <w:rPr>
          <w:color w:val="auto"/>
          <w:sz w:val="28"/>
          <w:szCs w:val="28"/>
        </w:rPr>
        <w:t>О государственной гражданской службе Ивановской области</w:t>
      </w:r>
      <w:r>
        <w:rPr>
          <w:sz w:val="28"/>
          <w:szCs w:val="28"/>
        </w:rPr>
        <w:t>»</w:t>
      </w:r>
      <w:r w:rsidRPr="00E57F39">
        <w:rPr>
          <w:color w:val="auto"/>
          <w:sz w:val="28"/>
          <w:szCs w:val="28"/>
        </w:rPr>
        <w:t>,</w:t>
      </w:r>
      <w:r w:rsidRPr="00E57F39">
        <w:rPr>
          <w:bCs/>
          <w:color w:val="auto"/>
          <w:sz w:val="28"/>
          <w:szCs w:val="28"/>
        </w:rPr>
        <w:t xml:space="preserve"> </w:t>
      </w:r>
      <w:hyperlink r:id="rId12" w:history="1">
        <w:r w:rsidRPr="00E57F39">
          <w:rPr>
            <w:bCs/>
            <w:color w:val="auto"/>
            <w:sz w:val="28"/>
            <w:szCs w:val="28"/>
          </w:rPr>
          <w:t>указом</w:t>
        </w:r>
      </w:hyperlink>
      <w:r w:rsidRPr="00E57F39">
        <w:rPr>
          <w:bCs/>
          <w:color w:val="auto"/>
          <w:sz w:val="28"/>
          <w:szCs w:val="28"/>
        </w:rPr>
        <w:t xml:space="preserve"> Губернатора Ивановской области от 21.09.2010 № 122-уг </w:t>
      </w:r>
      <w:r>
        <w:rPr>
          <w:bCs/>
          <w:sz w:val="28"/>
          <w:szCs w:val="28"/>
        </w:rPr>
        <w:br/>
      </w:r>
      <w:r w:rsidRPr="00E57F39">
        <w:rPr>
          <w:bCs/>
          <w:color w:val="auto"/>
          <w:sz w:val="28"/>
          <w:szCs w:val="28"/>
        </w:rPr>
        <w:t>«О мерах по реализации отдельных положений Фе</w:t>
      </w:r>
      <w:r w:rsidR="00FE13D8">
        <w:rPr>
          <w:bCs/>
          <w:color w:val="auto"/>
          <w:sz w:val="28"/>
          <w:szCs w:val="28"/>
        </w:rPr>
        <w:t>дерального закона от 25.12.2008</w:t>
      </w:r>
      <w:r w:rsidR="00FE13D8">
        <w:rPr>
          <w:bCs/>
          <w:color w:val="auto"/>
          <w:sz w:val="28"/>
          <w:szCs w:val="28"/>
        </w:rPr>
        <w:br/>
      </w:r>
      <w:r w:rsidRPr="00E57F39">
        <w:rPr>
          <w:bCs/>
          <w:color w:val="auto"/>
          <w:sz w:val="28"/>
          <w:szCs w:val="28"/>
        </w:rPr>
        <w:t>№ 273-ФЗ «О противодействии коррупции»</w:t>
      </w:r>
      <w:r w:rsidR="003E4D84" w:rsidRPr="000A5283">
        <w:rPr>
          <w:color w:val="auto"/>
          <w:sz w:val="28"/>
        </w:rPr>
        <w:t>, п</w:t>
      </w:r>
      <w:r w:rsidR="001720C6">
        <w:rPr>
          <w:color w:val="auto"/>
          <w:sz w:val="28"/>
        </w:rPr>
        <w:t xml:space="preserve"> </w:t>
      </w:r>
      <w:r w:rsidR="003E4D84" w:rsidRPr="000A5283">
        <w:rPr>
          <w:color w:val="auto"/>
          <w:sz w:val="28"/>
        </w:rPr>
        <w:t>р</w:t>
      </w:r>
      <w:r w:rsidR="001720C6">
        <w:rPr>
          <w:color w:val="auto"/>
          <w:sz w:val="28"/>
        </w:rPr>
        <w:t xml:space="preserve"> </w:t>
      </w:r>
      <w:r w:rsidR="003E4D84" w:rsidRPr="000A5283">
        <w:rPr>
          <w:color w:val="auto"/>
          <w:sz w:val="28"/>
        </w:rPr>
        <w:t>и</w:t>
      </w:r>
      <w:r w:rsidR="001720C6">
        <w:rPr>
          <w:color w:val="auto"/>
          <w:sz w:val="28"/>
        </w:rPr>
        <w:t xml:space="preserve"> </w:t>
      </w:r>
      <w:r w:rsidR="003E4D84" w:rsidRPr="000A5283">
        <w:rPr>
          <w:color w:val="auto"/>
          <w:sz w:val="28"/>
        </w:rPr>
        <w:t>к</w:t>
      </w:r>
      <w:r w:rsidR="001720C6">
        <w:rPr>
          <w:color w:val="auto"/>
          <w:sz w:val="28"/>
        </w:rPr>
        <w:t xml:space="preserve"> </w:t>
      </w:r>
      <w:r w:rsidR="003E4D84" w:rsidRPr="000A5283">
        <w:rPr>
          <w:color w:val="auto"/>
          <w:sz w:val="28"/>
        </w:rPr>
        <w:t>а</w:t>
      </w:r>
      <w:r w:rsidR="001720C6">
        <w:rPr>
          <w:color w:val="auto"/>
          <w:sz w:val="28"/>
        </w:rPr>
        <w:t xml:space="preserve"> </w:t>
      </w:r>
      <w:r w:rsidR="003E4D84" w:rsidRPr="000A5283">
        <w:rPr>
          <w:color w:val="auto"/>
          <w:sz w:val="28"/>
        </w:rPr>
        <w:t>з</w:t>
      </w:r>
      <w:r w:rsidR="001720C6">
        <w:rPr>
          <w:color w:val="auto"/>
          <w:sz w:val="28"/>
        </w:rPr>
        <w:t xml:space="preserve"> </w:t>
      </w:r>
      <w:r w:rsidR="003E4D84" w:rsidRPr="000A5283">
        <w:rPr>
          <w:color w:val="auto"/>
          <w:sz w:val="28"/>
        </w:rPr>
        <w:t>ы</w:t>
      </w:r>
      <w:r w:rsidR="001720C6">
        <w:rPr>
          <w:color w:val="auto"/>
          <w:sz w:val="28"/>
        </w:rPr>
        <w:t xml:space="preserve"> </w:t>
      </w:r>
      <w:r w:rsidR="003E4D84" w:rsidRPr="000A5283">
        <w:rPr>
          <w:color w:val="auto"/>
          <w:sz w:val="28"/>
        </w:rPr>
        <w:t>в</w:t>
      </w:r>
      <w:r w:rsidR="001720C6">
        <w:rPr>
          <w:color w:val="auto"/>
          <w:sz w:val="28"/>
        </w:rPr>
        <w:t xml:space="preserve"> </w:t>
      </w:r>
      <w:r w:rsidR="003E4D84" w:rsidRPr="000A5283">
        <w:rPr>
          <w:color w:val="auto"/>
          <w:sz w:val="28"/>
        </w:rPr>
        <w:t>а</w:t>
      </w:r>
      <w:r w:rsidR="001720C6">
        <w:rPr>
          <w:color w:val="auto"/>
          <w:sz w:val="28"/>
        </w:rPr>
        <w:t xml:space="preserve"> </w:t>
      </w:r>
      <w:r w:rsidR="003E4D84" w:rsidRPr="000A5283">
        <w:rPr>
          <w:color w:val="auto"/>
          <w:sz w:val="28"/>
        </w:rPr>
        <w:t>ю:</w:t>
      </w:r>
    </w:p>
    <w:p w:rsidR="00211E19" w:rsidRDefault="00211E19" w:rsidP="00FE13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>
        <w:rPr>
          <w:sz w:val="28"/>
          <w:szCs w:val="28"/>
        </w:rPr>
        <w:t>Образовать комиссию 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</w:t>
      </w:r>
      <w:r w:rsidR="00930F98">
        <w:rPr>
          <w:sz w:val="28"/>
          <w:szCs w:val="28"/>
        </w:rPr>
        <w:t>нской службы Ивановской области</w:t>
      </w:r>
      <w:r w:rsidR="00930F98">
        <w:rPr>
          <w:sz w:val="28"/>
          <w:szCs w:val="28"/>
        </w:rPr>
        <w:br/>
      </w:r>
      <w:r>
        <w:rPr>
          <w:sz w:val="28"/>
          <w:szCs w:val="28"/>
        </w:rPr>
        <w:t>в Департаменте экономического развити</w:t>
      </w:r>
      <w:r w:rsidR="00930F98">
        <w:rPr>
          <w:sz w:val="28"/>
          <w:szCs w:val="28"/>
        </w:rPr>
        <w:t>я и торговли Ивановской области</w:t>
      </w:r>
      <w:r w:rsidR="00FE13D8">
        <w:rPr>
          <w:sz w:val="28"/>
          <w:szCs w:val="28"/>
        </w:rPr>
        <w:t>,</w:t>
      </w:r>
      <w:r w:rsidR="00930F98">
        <w:rPr>
          <w:sz w:val="28"/>
          <w:szCs w:val="28"/>
        </w:rPr>
        <w:br/>
      </w:r>
      <w:r>
        <w:rPr>
          <w:sz w:val="28"/>
          <w:szCs w:val="28"/>
        </w:rPr>
        <w:t xml:space="preserve">и урегулированию конфликта интересов (далее - комиссия) и утвердить ее </w:t>
      </w:r>
      <w:hyperlink r:id="rId13" w:history="1">
        <w:r w:rsidRPr="00E86225">
          <w:rPr>
            <w:color w:val="auto"/>
            <w:sz w:val="28"/>
            <w:szCs w:val="28"/>
          </w:rPr>
          <w:t>состав</w:t>
        </w:r>
      </w:hyperlink>
      <w:r>
        <w:rPr>
          <w:sz w:val="28"/>
          <w:szCs w:val="28"/>
        </w:rPr>
        <w:t xml:space="preserve"> (прилагается).</w:t>
      </w:r>
    </w:p>
    <w:p w:rsidR="00211E19" w:rsidRDefault="00211E19" w:rsidP="00FE13D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Установить, что комиссия в своей деятельности руководствуется </w:t>
      </w:r>
      <w:hyperlink r:id="rId14" w:history="1">
        <w:r w:rsidRPr="0056759B">
          <w:rPr>
            <w:color w:val="auto"/>
            <w:sz w:val="28"/>
            <w:szCs w:val="28"/>
          </w:rPr>
          <w:t>Положением</w:t>
        </w:r>
      </w:hyperlink>
      <w:r w:rsidRPr="0056759B">
        <w:rPr>
          <w:color w:val="auto"/>
          <w:sz w:val="28"/>
          <w:szCs w:val="28"/>
        </w:rPr>
        <w:t xml:space="preserve"> о ком</w:t>
      </w:r>
      <w:r>
        <w:rPr>
          <w:sz w:val="28"/>
          <w:szCs w:val="28"/>
        </w:rPr>
        <w:t xml:space="preserve">иссиях по соблюдению требований к служебному поведению государственных гражданских служащих Ивановской области и урегулированию конфликта интересов, утвержденным указом Губернатора Ивановской области </w:t>
      </w:r>
      <w:r>
        <w:rPr>
          <w:sz w:val="28"/>
          <w:szCs w:val="28"/>
        </w:rPr>
        <w:br/>
        <w:t xml:space="preserve">от 21.09.2010 № 122-уг «О мерах по реализации Федерального закона </w:t>
      </w:r>
      <w:r>
        <w:rPr>
          <w:sz w:val="28"/>
          <w:szCs w:val="28"/>
        </w:rPr>
        <w:br/>
        <w:t>от 25.12.2008 № 273-ФЗ «О противодействии коррупции».</w:t>
      </w:r>
    </w:p>
    <w:p w:rsidR="006F03C3" w:rsidRPr="006A3949" w:rsidRDefault="006F03C3" w:rsidP="006A3949">
      <w:pPr>
        <w:tabs>
          <w:tab w:val="left" w:pos="567"/>
        </w:tabs>
        <w:ind w:firstLine="709"/>
        <w:jc w:val="both"/>
        <w:rPr>
          <w:color w:val="auto"/>
          <w:sz w:val="28"/>
        </w:rPr>
      </w:pPr>
    </w:p>
    <w:p w:rsidR="0042619A" w:rsidRPr="000A5283" w:rsidRDefault="0042619A" w:rsidP="0042619A">
      <w:pPr>
        <w:tabs>
          <w:tab w:val="left" w:pos="567"/>
        </w:tabs>
        <w:ind w:firstLine="709"/>
        <w:jc w:val="both"/>
        <w:rPr>
          <w:strike/>
          <w:color w:val="auto"/>
          <w:sz w:val="28"/>
        </w:rPr>
      </w:pPr>
    </w:p>
    <w:p w:rsidR="007C4A87" w:rsidRPr="000A5283" w:rsidRDefault="007C4A87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</w:p>
    <w:p w:rsidR="00A90CB4" w:rsidRDefault="00A90CB4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Член Правительства </w:t>
      </w:r>
    </w:p>
    <w:p w:rsidR="00A90CB4" w:rsidRDefault="00A90CB4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 xml:space="preserve">Ивановской области – </w:t>
      </w:r>
    </w:p>
    <w:p w:rsidR="007C4A87" w:rsidRPr="000A5283" w:rsidRDefault="00A90CB4">
      <w:pPr>
        <w:pStyle w:val="a5"/>
        <w:jc w:val="both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д</w:t>
      </w:r>
      <w:r w:rsidR="003E4D84" w:rsidRPr="000A5283">
        <w:rPr>
          <w:rFonts w:ascii="Times New Roman" w:hAnsi="Times New Roman"/>
          <w:b/>
          <w:color w:val="auto"/>
          <w:sz w:val="28"/>
        </w:rPr>
        <w:t>иректор</w:t>
      </w:r>
      <w:r>
        <w:rPr>
          <w:rFonts w:ascii="Times New Roman" w:hAnsi="Times New Roman"/>
          <w:b/>
          <w:color w:val="auto"/>
          <w:sz w:val="28"/>
        </w:rPr>
        <w:t xml:space="preserve"> </w:t>
      </w:r>
      <w:r w:rsidR="003E4D84" w:rsidRPr="000A5283">
        <w:rPr>
          <w:rFonts w:ascii="Times New Roman" w:hAnsi="Times New Roman"/>
          <w:b/>
          <w:color w:val="auto"/>
          <w:sz w:val="28"/>
        </w:rPr>
        <w:t xml:space="preserve">Департамента                 </w:t>
      </w:r>
      <w:r>
        <w:rPr>
          <w:rFonts w:ascii="Times New Roman" w:hAnsi="Times New Roman"/>
          <w:b/>
          <w:color w:val="auto"/>
          <w:sz w:val="28"/>
        </w:rPr>
        <w:t xml:space="preserve">             </w:t>
      </w:r>
      <w:r w:rsidR="006F03C3">
        <w:rPr>
          <w:rFonts w:ascii="Times New Roman" w:hAnsi="Times New Roman"/>
          <w:b/>
          <w:color w:val="auto"/>
          <w:sz w:val="28"/>
        </w:rPr>
        <w:t xml:space="preserve">                             </w:t>
      </w:r>
      <w:r>
        <w:rPr>
          <w:rFonts w:ascii="Times New Roman" w:hAnsi="Times New Roman"/>
          <w:b/>
          <w:color w:val="auto"/>
          <w:sz w:val="28"/>
        </w:rPr>
        <w:t xml:space="preserve">              </w:t>
      </w:r>
      <w:r w:rsidR="006F03C3">
        <w:rPr>
          <w:rFonts w:ascii="Times New Roman" w:hAnsi="Times New Roman"/>
          <w:b/>
          <w:color w:val="auto"/>
          <w:sz w:val="28"/>
        </w:rPr>
        <w:t>Е.Н. Соколова</w:t>
      </w:r>
    </w:p>
    <w:p w:rsidR="00930F98" w:rsidRPr="000A5283" w:rsidRDefault="003E4D84" w:rsidP="00930F98">
      <w:pPr>
        <w:pStyle w:val="12"/>
        <w:spacing w:before="0" w:after="0" w:line="240" w:lineRule="auto"/>
        <w:ind w:firstLine="709"/>
        <w:jc w:val="left"/>
        <w:rPr>
          <w:color w:val="auto"/>
          <w:spacing w:val="0"/>
          <w:sz w:val="28"/>
        </w:rPr>
      </w:pPr>
      <w:r w:rsidRPr="000A5283">
        <w:rPr>
          <w:b/>
          <w:color w:val="auto"/>
          <w:sz w:val="28"/>
        </w:rPr>
        <w:br w:type="page"/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672"/>
      </w:tblGrid>
      <w:tr w:rsidR="00930F98" w:rsidTr="00930F98">
        <w:tc>
          <w:tcPr>
            <w:tcW w:w="5524" w:type="dxa"/>
          </w:tcPr>
          <w:p w:rsidR="00930F98" w:rsidRDefault="00930F98" w:rsidP="00930F98">
            <w:pPr>
              <w:pStyle w:val="12"/>
              <w:spacing w:before="0" w:after="0" w:line="240" w:lineRule="auto"/>
              <w:jc w:val="left"/>
              <w:rPr>
                <w:spacing w:val="0"/>
                <w:sz w:val="28"/>
              </w:rPr>
            </w:pPr>
          </w:p>
        </w:tc>
        <w:tc>
          <w:tcPr>
            <w:tcW w:w="4672" w:type="dxa"/>
          </w:tcPr>
          <w:p w:rsidR="00930F98" w:rsidRPr="00930F98" w:rsidRDefault="00930F98" w:rsidP="00930F98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930F98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приказу </w:t>
            </w:r>
          </w:p>
          <w:p w:rsidR="00930F98" w:rsidRPr="00930F98" w:rsidRDefault="00930F98" w:rsidP="00930F98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930F98">
              <w:rPr>
                <w:rFonts w:ascii="Times New Roman" w:hAnsi="Times New Roman" w:cs="Times New Roman"/>
                <w:sz w:val="28"/>
                <w:szCs w:val="28"/>
              </w:rPr>
              <w:t>Департамента</w:t>
            </w:r>
          </w:p>
          <w:p w:rsidR="00930F98" w:rsidRPr="00930F98" w:rsidRDefault="00930F98" w:rsidP="00930F98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930F98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 и торговли</w:t>
            </w:r>
          </w:p>
          <w:p w:rsidR="00930F98" w:rsidRPr="00930F98" w:rsidRDefault="00930F98" w:rsidP="00930F98">
            <w:pPr>
              <w:pStyle w:val="af6"/>
              <w:rPr>
                <w:rFonts w:ascii="Times New Roman" w:hAnsi="Times New Roman" w:cs="Times New Roman"/>
                <w:sz w:val="28"/>
                <w:szCs w:val="28"/>
              </w:rPr>
            </w:pPr>
            <w:r w:rsidRPr="00930F98">
              <w:rPr>
                <w:rFonts w:ascii="Times New Roman" w:hAnsi="Times New Roman" w:cs="Times New Roman"/>
                <w:sz w:val="28"/>
                <w:szCs w:val="28"/>
              </w:rPr>
              <w:t xml:space="preserve">Ивановской области </w:t>
            </w:r>
          </w:p>
          <w:p w:rsidR="00930F98" w:rsidRDefault="00930F98" w:rsidP="00930F98">
            <w:pPr>
              <w:pStyle w:val="af6"/>
              <w:rPr>
                <w:sz w:val="28"/>
              </w:rPr>
            </w:pPr>
            <w:r w:rsidRPr="00930F98">
              <w:rPr>
                <w:rFonts w:ascii="Times New Roman" w:hAnsi="Times New Roman" w:cs="Times New Roman"/>
                <w:sz w:val="28"/>
                <w:szCs w:val="28"/>
              </w:rPr>
              <w:t>от «___» ________ 2026 г. № ___-п</w:t>
            </w:r>
          </w:p>
        </w:tc>
      </w:tr>
    </w:tbl>
    <w:p w:rsidR="007C4A87" w:rsidRPr="000A5283" w:rsidRDefault="007C4A87" w:rsidP="00984298">
      <w:pPr>
        <w:pStyle w:val="71"/>
        <w:spacing w:line="240" w:lineRule="auto"/>
        <w:ind w:firstLine="709"/>
        <w:jc w:val="center"/>
        <w:rPr>
          <w:color w:val="auto"/>
          <w:spacing w:val="0"/>
          <w:sz w:val="28"/>
        </w:rPr>
      </w:pPr>
    </w:p>
    <w:p w:rsidR="007D6EEF" w:rsidRPr="000A5283" w:rsidRDefault="007D6EEF">
      <w:pPr>
        <w:pStyle w:val="71"/>
        <w:spacing w:line="240" w:lineRule="auto"/>
        <w:ind w:firstLine="709"/>
        <w:jc w:val="right"/>
        <w:rPr>
          <w:color w:val="auto"/>
          <w:spacing w:val="0"/>
          <w:sz w:val="28"/>
        </w:rPr>
      </w:pPr>
    </w:p>
    <w:p w:rsidR="00FE13D8" w:rsidRDefault="000671DF" w:rsidP="0048266D">
      <w:pPr>
        <w:jc w:val="center"/>
        <w:rPr>
          <w:b/>
          <w:sz w:val="28"/>
          <w:szCs w:val="28"/>
        </w:rPr>
      </w:pPr>
      <w:r w:rsidRPr="00930F98">
        <w:rPr>
          <w:b/>
          <w:sz w:val="28"/>
          <w:szCs w:val="28"/>
        </w:rPr>
        <w:t>С</w:t>
      </w:r>
      <w:r w:rsidR="00FE13D8">
        <w:rPr>
          <w:b/>
          <w:sz w:val="28"/>
          <w:szCs w:val="28"/>
        </w:rPr>
        <w:t xml:space="preserve"> О С Т А В</w:t>
      </w:r>
    </w:p>
    <w:p w:rsidR="00FE13D8" w:rsidRDefault="00FE13D8" w:rsidP="004826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0671DF" w:rsidRPr="00930F98">
        <w:rPr>
          <w:b/>
          <w:sz w:val="28"/>
          <w:szCs w:val="28"/>
        </w:rPr>
        <w:t>омиссии</w:t>
      </w:r>
      <w:r>
        <w:rPr>
          <w:b/>
          <w:sz w:val="28"/>
          <w:szCs w:val="28"/>
        </w:rPr>
        <w:t xml:space="preserve"> </w:t>
      </w:r>
      <w:r w:rsidR="0048266D" w:rsidRPr="00930F98">
        <w:rPr>
          <w:b/>
          <w:sz w:val="28"/>
          <w:szCs w:val="28"/>
        </w:rPr>
        <w:t>по соблюдению требований к служебному поведению государственных гражданских служащих Ивановской области, замещающих должности государственной гражда</w:t>
      </w:r>
      <w:r>
        <w:rPr>
          <w:b/>
          <w:sz w:val="28"/>
          <w:szCs w:val="28"/>
        </w:rPr>
        <w:t>нской службы Ивановской области</w:t>
      </w:r>
      <w:r>
        <w:rPr>
          <w:b/>
          <w:sz w:val="28"/>
          <w:szCs w:val="28"/>
        </w:rPr>
        <w:br/>
      </w:r>
      <w:r w:rsidR="0048266D" w:rsidRPr="00930F98">
        <w:rPr>
          <w:b/>
          <w:sz w:val="28"/>
          <w:szCs w:val="28"/>
        </w:rPr>
        <w:t>в Департаменте экономического развития и торговли Ивановской области</w:t>
      </w:r>
      <w:r>
        <w:rPr>
          <w:b/>
          <w:sz w:val="28"/>
          <w:szCs w:val="28"/>
        </w:rPr>
        <w:t>,</w:t>
      </w:r>
    </w:p>
    <w:p w:rsidR="0048266D" w:rsidRPr="00930F98" w:rsidRDefault="0048266D" w:rsidP="0048266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30F98">
        <w:rPr>
          <w:b/>
          <w:sz w:val="28"/>
          <w:szCs w:val="28"/>
        </w:rPr>
        <w:t>и урегулированию конфликта интересов</w:t>
      </w:r>
    </w:p>
    <w:p w:rsidR="0048266D" w:rsidRDefault="0048266D" w:rsidP="0048266D">
      <w:pPr>
        <w:jc w:val="center"/>
        <w:rPr>
          <w:b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3"/>
        <w:gridCol w:w="7113"/>
      </w:tblGrid>
      <w:tr w:rsidR="0048266D" w:rsidTr="002D6165">
        <w:trPr>
          <w:trHeight w:val="1121"/>
        </w:trPr>
        <w:tc>
          <w:tcPr>
            <w:tcW w:w="3083" w:type="dxa"/>
          </w:tcPr>
          <w:p w:rsidR="0048266D" w:rsidRPr="00FE4331" w:rsidRDefault="00BD2057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Капралова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7113" w:type="dxa"/>
          </w:tcPr>
          <w:p w:rsidR="0048266D" w:rsidRPr="00FE4331" w:rsidRDefault="00BD2057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директора</w:t>
            </w:r>
            <w:r w:rsidRPr="00FE4331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экономического развития и торговли Ивановской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статс-секретарь, </w:t>
            </w:r>
            <w:r w:rsidRPr="00FE433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BD2057" w:rsidTr="002D6165">
        <w:trPr>
          <w:trHeight w:val="1393"/>
        </w:trPr>
        <w:tc>
          <w:tcPr>
            <w:tcW w:w="3083" w:type="dxa"/>
          </w:tcPr>
          <w:p w:rsidR="00BD2057" w:rsidRDefault="00BD2057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4331">
              <w:rPr>
                <w:rFonts w:ascii="Times New Roman" w:hAnsi="Times New Roman" w:cs="Times New Roman"/>
                <w:sz w:val="28"/>
                <w:szCs w:val="28"/>
              </w:rPr>
              <w:t xml:space="preserve">Носова </w:t>
            </w:r>
          </w:p>
          <w:p w:rsidR="00BD2057" w:rsidRPr="00FE4331" w:rsidRDefault="00BD2057" w:rsidP="00930F98">
            <w:pPr>
              <w:spacing w:line="276" w:lineRule="auto"/>
              <w:rPr>
                <w:sz w:val="28"/>
                <w:szCs w:val="28"/>
              </w:rPr>
            </w:pPr>
            <w:r w:rsidRPr="00FE4331">
              <w:rPr>
                <w:rFonts w:ascii="Times New Roman" w:hAnsi="Times New Roman" w:cs="Times New Roman"/>
                <w:sz w:val="28"/>
                <w:szCs w:val="28"/>
              </w:rPr>
              <w:t>Марина Вадимовна</w:t>
            </w:r>
          </w:p>
        </w:tc>
        <w:tc>
          <w:tcPr>
            <w:tcW w:w="7113" w:type="dxa"/>
          </w:tcPr>
          <w:p w:rsidR="00BD2057" w:rsidRPr="00BD2057" w:rsidRDefault="00BD2057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правового и организационного обеспечения </w:t>
            </w:r>
            <w:r w:rsidRPr="00FE4331">
              <w:rPr>
                <w:rFonts w:ascii="Times New Roman" w:hAnsi="Times New Roman" w:cs="Times New Roman"/>
                <w:sz w:val="28"/>
                <w:szCs w:val="28"/>
              </w:rPr>
              <w:t>Депар</w:t>
            </w:r>
            <w:r w:rsidR="00930F98">
              <w:rPr>
                <w:rFonts w:ascii="Times New Roman" w:hAnsi="Times New Roman" w:cs="Times New Roman"/>
                <w:sz w:val="28"/>
                <w:szCs w:val="28"/>
              </w:rPr>
              <w:t>тамента экономического развития</w:t>
            </w:r>
            <w:r w:rsidR="00930F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E4331">
              <w:rPr>
                <w:rFonts w:ascii="Times New Roman" w:hAnsi="Times New Roman" w:cs="Times New Roman"/>
                <w:sz w:val="28"/>
                <w:szCs w:val="28"/>
              </w:rPr>
              <w:t>и торговли Ивановской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</w:t>
            </w:r>
            <w:r w:rsidRPr="00FE4331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FE433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</w:tr>
      <w:tr w:rsidR="002D6165" w:rsidTr="002D6165">
        <w:trPr>
          <w:trHeight w:val="1121"/>
        </w:trPr>
        <w:tc>
          <w:tcPr>
            <w:tcW w:w="3083" w:type="dxa"/>
          </w:tcPr>
          <w:p w:rsidR="002D6165" w:rsidRDefault="002D6165" w:rsidP="002D616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E4331">
              <w:rPr>
                <w:rFonts w:ascii="Times New Roman" w:hAnsi="Times New Roman" w:cs="Times New Roman"/>
                <w:sz w:val="28"/>
                <w:szCs w:val="28"/>
              </w:rPr>
              <w:t>Шухтина</w:t>
            </w:r>
            <w:proofErr w:type="spellEnd"/>
            <w:r w:rsidRPr="00FE43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165" w:rsidRPr="00FE4331" w:rsidRDefault="002D6165" w:rsidP="002D6165">
            <w:pPr>
              <w:spacing w:line="276" w:lineRule="auto"/>
              <w:rPr>
                <w:sz w:val="28"/>
                <w:szCs w:val="28"/>
              </w:rPr>
            </w:pPr>
            <w:r w:rsidRPr="00FE4331"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7113" w:type="dxa"/>
          </w:tcPr>
          <w:p w:rsidR="002D6165" w:rsidRDefault="002D6165" w:rsidP="00930F98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</w:t>
            </w:r>
            <w:r w:rsidRPr="00FE4331">
              <w:rPr>
                <w:rFonts w:ascii="Times New Roman" w:hAnsi="Times New Roman" w:cs="Times New Roman"/>
                <w:sz w:val="28"/>
                <w:szCs w:val="28"/>
              </w:rPr>
              <w:t>управления правового  и организационного обеспечения Департамента экономического развити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торговли Ивановской области, секретарь комиссии</w:t>
            </w:r>
          </w:p>
        </w:tc>
      </w:tr>
      <w:tr w:rsidR="00695FB7" w:rsidTr="002D6165">
        <w:trPr>
          <w:trHeight w:val="698"/>
        </w:trPr>
        <w:tc>
          <w:tcPr>
            <w:tcW w:w="3083" w:type="dxa"/>
          </w:tcPr>
          <w:p w:rsidR="00695FB7" w:rsidRPr="00695FB7" w:rsidRDefault="00695FB7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Елена Валерьевна</w:t>
            </w:r>
          </w:p>
        </w:tc>
        <w:tc>
          <w:tcPr>
            <w:tcW w:w="7113" w:type="dxa"/>
          </w:tcPr>
          <w:p w:rsidR="00695FB7" w:rsidRPr="00695FB7" w:rsidRDefault="002D6165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5FB7">
              <w:rPr>
                <w:rFonts w:ascii="Times New Roman" w:hAnsi="Times New Roman" w:cs="Times New Roman"/>
                <w:sz w:val="28"/>
                <w:szCs w:val="28"/>
              </w:rPr>
              <w:t>оветник управления Правительства Ивановской области по противодействию коррупции</w:t>
            </w:r>
          </w:p>
        </w:tc>
      </w:tr>
      <w:tr w:rsidR="00BD2057" w:rsidTr="002D6165">
        <w:trPr>
          <w:trHeight w:val="1393"/>
        </w:trPr>
        <w:tc>
          <w:tcPr>
            <w:tcW w:w="3083" w:type="dxa"/>
          </w:tcPr>
          <w:p w:rsidR="00BD2057" w:rsidRPr="00BD2057" w:rsidRDefault="00BD2057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Горячев Иван Валентинович</w:t>
            </w:r>
          </w:p>
        </w:tc>
        <w:tc>
          <w:tcPr>
            <w:tcW w:w="7113" w:type="dxa"/>
          </w:tcPr>
          <w:p w:rsidR="00BD2057" w:rsidRPr="00BD2057" w:rsidRDefault="00390774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BD2057">
              <w:rPr>
                <w:rFonts w:ascii="Times New Roman" w:hAnsi="Times New Roman" w:cs="Times New Roman"/>
                <w:sz w:val="28"/>
                <w:szCs w:val="28"/>
              </w:rPr>
              <w:t>оцент кафедры теории управления Ивановского филиала ФГБОУ ВО «Российская академия народного хозяйства и государственной службы при Президенте Российской Федерации»</w:t>
            </w:r>
            <w:r w:rsidR="00EB705D">
              <w:rPr>
                <w:rFonts w:ascii="Times New Roman" w:hAnsi="Times New Roman" w:cs="Times New Roman"/>
                <w:sz w:val="28"/>
                <w:szCs w:val="28"/>
              </w:rPr>
              <w:t>, кандидат исторических наук</w:t>
            </w:r>
          </w:p>
        </w:tc>
      </w:tr>
      <w:tr w:rsidR="00BD2057" w:rsidTr="002D6165">
        <w:trPr>
          <w:trHeight w:val="1393"/>
        </w:trPr>
        <w:tc>
          <w:tcPr>
            <w:tcW w:w="3083" w:type="dxa"/>
          </w:tcPr>
          <w:p w:rsidR="00BD2057" w:rsidRPr="00BD2057" w:rsidRDefault="00BD2057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Леонид Геннадьевич</w:t>
            </w:r>
          </w:p>
        </w:tc>
        <w:tc>
          <w:tcPr>
            <w:tcW w:w="7113" w:type="dxa"/>
          </w:tcPr>
          <w:p w:rsidR="00BD2057" w:rsidRPr="00BD2057" w:rsidRDefault="00390774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BD2057">
              <w:rPr>
                <w:rFonts w:ascii="Times New Roman" w:hAnsi="Times New Roman" w:cs="Times New Roman"/>
                <w:sz w:val="28"/>
                <w:szCs w:val="28"/>
              </w:rPr>
              <w:t>лен общественного совета при Департаменте экономического развития и торговли Ивановской области, Президент Союза «Торгово-Промышленной Палаты Ивановской области»</w:t>
            </w:r>
          </w:p>
        </w:tc>
      </w:tr>
      <w:tr w:rsidR="00390774" w:rsidTr="002D6165">
        <w:trPr>
          <w:trHeight w:val="1011"/>
        </w:trPr>
        <w:tc>
          <w:tcPr>
            <w:tcW w:w="3083" w:type="dxa"/>
          </w:tcPr>
          <w:p w:rsidR="00390774" w:rsidRPr="00390774" w:rsidRDefault="00390774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Наталья Николаевна</w:t>
            </w:r>
          </w:p>
        </w:tc>
        <w:tc>
          <w:tcPr>
            <w:tcW w:w="7113" w:type="dxa"/>
          </w:tcPr>
          <w:p w:rsidR="00390774" w:rsidRPr="00390774" w:rsidRDefault="00390774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советник отдела торговли, малого и среднего предпринимательства Департамента экономического развития и торговли Ивановской области</w:t>
            </w:r>
          </w:p>
        </w:tc>
      </w:tr>
      <w:tr w:rsidR="00390774" w:rsidTr="002D6165">
        <w:trPr>
          <w:trHeight w:val="1393"/>
        </w:trPr>
        <w:tc>
          <w:tcPr>
            <w:tcW w:w="3083" w:type="dxa"/>
          </w:tcPr>
          <w:p w:rsidR="00390774" w:rsidRPr="00BD2057" w:rsidRDefault="00390774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2057">
              <w:rPr>
                <w:rFonts w:ascii="Times New Roman" w:hAnsi="Times New Roman" w:cs="Times New Roman"/>
                <w:sz w:val="28"/>
                <w:szCs w:val="28"/>
              </w:rPr>
              <w:t>Скатова</w:t>
            </w:r>
            <w:proofErr w:type="spellEnd"/>
            <w:r w:rsidRPr="00BD2057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Алексеевна</w:t>
            </w:r>
          </w:p>
        </w:tc>
        <w:tc>
          <w:tcPr>
            <w:tcW w:w="7113" w:type="dxa"/>
          </w:tcPr>
          <w:p w:rsidR="00390774" w:rsidRPr="00BD2057" w:rsidRDefault="00390774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консультант-юрист управления правового</w:t>
            </w:r>
            <w:r w:rsidR="00930F9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организационного обеспечения </w:t>
            </w:r>
            <w:r w:rsidRPr="00FE4331">
              <w:rPr>
                <w:rFonts w:ascii="Times New Roman" w:hAnsi="Times New Roman" w:cs="Times New Roman"/>
                <w:sz w:val="28"/>
                <w:szCs w:val="28"/>
              </w:rPr>
              <w:t>Департамента экономического развития и торговли Ивановской области</w:t>
            </w:r>
          </w:p>
        </w:tc>
      </w:tr>
      <w:tr w:rsidR="00390774" w:rsidTr="002D6165">
        <w:trPr>
          <w:trHeight w:val="1413"/>
        </w:trPr>
        <w:tc>
          <w:tcPr>
            <w:tcW w:w="3083" w:type="dxa"/>
          </w:tcPr>
          <w:p w:rsidR="00390774" w:rsidRPr="00390774" w:rsidRDefault="00390774" w:rsidP="00930F9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3" w:type="dxa"/>
          </w:tcPr>
          <w:p w:rsidR="00390774" w:rsidRPr="00390774" w:rsidRDefault="00390774" w:rsidP="00930F9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90774">
              <w:rPr>
                <w:rFonts w:ascii="Times New Roman" w:hAnsi="Times New Roman" w:cs="Times New Roman"/>
                <w:sz w:val="28"/>
                <w:szCs w:val="28"/>
              </w:rPr>
              <w:t>редставитель подразделения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котором гражданский служащий Департамента </w:t>
            </w:r>
            <w:r w:rsidR="002D6165">
              <w:rPr>
                <w:rFonts w:ascii="Times New Roman" w:hAnsi="Times New Roman" w:cs="Times New Roman"/>
                <w:sz w:val="28"/>
                <w:szCs w:val="28"/>
              </w:rPr>
              <w:t>экономического развития</w:t>
            </w:r>
            <w:r w:rsidR="002D616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торговли Ивановской области, являющийся стороной конфликта интересов, замещает должность</w:t>
            </w:r>
          </w:p>
        </w:tc>
      </w:tr>
    </w:tbl>
    <w:p w:rsidR="006F03C3" w:rsidRPr="006F03C3" w:rsidRDefault="006F03C3" w:rsidP="0048266D">
      <w:pPr>
        <w:pStyle w:val="a5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sectPr w:rsidR="006F03C3" w:rsidRPr="006F03C3" w:rsidSect="00930F98">
      <w:headerReference w:type="default" r:id="rId15"/>
      <w:pgSz w:w="11905" w:h="16838"/>
      <w:pgMar w:top="993" w:right="565" w:bottom="1134" w:left="1134" w:header="39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E96" w:rsidRDefault="00431E96">
      <w:r>
        <w:separator/>
      </w:r>
    </w:p>
  </w:endnote>
  <w:endnote w:type="continuationSeparator" w:id="0">
    <w:p w:rsidR="00431E96" w:rsidRDefault="00431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E96" w:rsidRDefault="00431E96">
      <w:r>
        <w:separator/>
      </w:r>
    </w:p>
  </w:footnote>
  <w:footnote w:type="continuationSeparator" w:id="0">
    <w:p w:rsidR="00431E96" w:rsidRDefault="00431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448753"/>
      <w:docPartObj>
        <w:docPartGallery w:val="Page Numbers (Top of Page)"/>
        <w:docPartUnique/>
      </w:docPartObj>
    </w:sdtPr>
    <w:sdtEndPr/>
    <w:sdtContent>
      <w:p w:rsidR="00DE24E4" w:rsidRDefault="00DE24E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3D8">
          <w:rPr>
            <w:noProof/>
          </w:rPr>
          <w:t>4</w:t>
        </w:r>
        <w:r>
          <w:fldChar w:fldCharType="end"/>
        </w:r>
      </w:p>
    </w:sdtContent>
  </w:sdt>
  <w:p w:rsidR="00DE24E4" w:rsidRDefault="00DE24E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16C0"/>
    <w:multiLevelType w:val="multilevel"/>
    <w:tmpl w:val="F70E5B0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4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7921DD4"/>
    <w:multiLevelType w:val="multilevel"/>
    <w:tmpl w:val="F4DC66B0"/>
    <w:lvl w:ilvl="0">
      <w:start w:val="1"/>
      <w:numFmt w:val="decimal"/>
      <w:lvlText w:val="3.1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0606973"/>
    <w:multiLevelType w:val="multilevel"/>
    <w:tmpl w:val="72860A00"/>
    <w:lvl w:ilvl="0">
      <w:start w:val="1"/>
      <w:numFmt w:val="decimal"/>
      <w:lvlText w:val="3.1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C342135"/>
    <w:multiLevelType w:val="multilevel"/>
    <w:tmpl w:val="5A8C03F0"/>
    <w:lvl w:ilvl="0">
      <w:start w:val="1"/>
      <w:numFmt w:val="decimal"/>
      <w:lvlText w:val="2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4D81A2F"/>
    <w:multiLevelType w:val="multilevel"/>
    <w:tmpl w:val="673A87D0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7B51365"/>
    <w:multiLevelType w:val="multilevel"/>
    <w:tmpl w:val="81F40D50"/>
    <w:lvl w:ilvl="0">
      <w:start w:val="1"/>
      <w:numFmt w:val="decimal"/>
      <w:lvlText w:val="2.1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ACD2A8B"/>
    <w:multiLevelType w:val="multilevel"/>
    <w:tmpl w:val="B65C76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B4F1794"/>
    <w:multiLevelType w:val="multilevel"/>
    <w:tmpl w:val="83CA7E34"/>
    <w:lvl w:ilvl="0">
      <w:start w:val="1"/>
      <w:numFmt w:val="decimal"/>
      <w:lvlText w:val="2.3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40425594"/>
    <w:multiLevelType w:val="multilevel"/>
    <w:tmpl w:val="97762C9A"/>
    <w:lvl w:ilvl="0">
      <w:start w:val="1"/>
      <w:numFmt w:val="decimal"/>
      <w:lvlText w:val="3.3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E442CA9"/>
    <w:multiLevelType w:val="multilevel"/>
    <w:tmpl w:val="1F7AE21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64057093"/>
    <w:multiLevelType w:val="multilevel"/>
    <w:tmpl w:val="065AE6D0"/>
    <w:lvl w:ilvl="0">
      <w:start w:val="1"/>
      <w:numFmt w:val="decimal"/>
      <w:lvlText w:val="3.2.%1.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color w:val="000000"/>
        <w:spacing w:val="10"/>
        <w:sz w:val="28"/>
        <w:u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64707549"/>
    <w:multiLevelType w:val="multilevel"/>
    <w:tmpl w:val="7C902A5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4054425"/>
    <w:multiLevelType w:val="multilevel"/>
    <w:tmpl w:val="E87A47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9"/>
  </w:num>
  <w:num w:numId="11">
    <w:abstractNumId w:val="4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87"/>
    <w:rsid w:val="000671DF"/>
    <w:rsid w:val="00096BDD"/>
    <w:rsid w:val="000A5283"/>
    <w:rsid w:val="000C2871"/>
    <w:rsid w:val="000D1E66"/>
    <w:rsid w:val="00152957"/>
    <w:rsid w:val="001720C6"/>
    <w:rsid w:val="00205087"/>
    <w:rsid w:val="00211E19"/>
    <w:rsid w:val="00212CD3"/>
    <w:rsid w:val="0022792B"/>
    <w:rsid w:val="002D6165"/>
    <w:rsid w:val="002E0493"/>
    <w:rsid w:val="00317030"/>
    <w:rsid w:val="00317CFA"/>
    <w:rsid w:val="00326911"/>
    <w:rsid w:val="00375049"/>
    <w:rsid w:val="00383A32"/>
    <w:rsid w:val="00390774"/>
    <w:rsid w:val="003E4D84"/>
    <w:rsid w:val="0040623C"/>
    <w:rsid w:val="004114BF"/>
    <w:rsid w:val="00424A4F"/>
    <w:rsid w:val="0042619A"/>
    <w:rsid w:val="00431E96"/>
    <w:rsid w:val="004325C6"/>
    <w:rsid w:val="00457861"/>
    <w:rsid w:val="0048266D"/>
    <w:rsid w:val="00484A66"/>
    <w:rsid w:val="005915A9"/>
    <w:rsid w:val="005B65E7"/>
    <w:rsid w:val="005B7717"/>
    <w:rsid w:val="00602746"/>
    <w:rsid w:val="00603948"/>
    <w:rsid w:val="00654316"/>
    <w:rsid w:val="00695FB7"/>
    <w:rsid w:val="006A1029"/>
    <w:rsid w:val="006A3949"/>
    <w:rsid w:val="006F03C3"/>
    <w:rsid w:val="00725706"/>
    <w:rsid w:val="00726394"/>
    <w:rsid w:val="007C4A87"/>
    <w:rsid w:val="007D6EEF"/>
    <w:rsid w:val="00811E05"/>
    <w:rsid w:val="00854EEC"/>
    <w:rsid w:val="008801E0"/>
    <w:rsid w:val="008D095C"/>
    <w:rsid w:val="00921C49"/>
    <w:rsid w:val="0093036F"/>
    <w:rsid w:val="00930F98"/>
    <w:rsid w:val="00984298"/>
    <w:rsid w:val="009D21CF"/>
    <w:rsid w:val="009E2E46"/>
    <w:rsid w:val="00A02BCE"/>
    <w:rsid w:val="00A66439"/>
    <w:rsid w:val="00A90CB4"/>
    <w:rsid w:val="00B05C6A"/>
    <w:rsid w:val="00B56BCC"/>
    <w:rsid w:val="00B86F73"/>
    <w:rsid w:val="00BD2057"/>
    <w:rsid w:val="00C45431"/>
    <w:rsid w:val="00DE24E4"/>
    <w:rsid w:val="00E0473D"/>
    <w:rsid w:val="00E142E8"/>
    <w:rsid w:val="00E51400"/>
    <w:rsid w:val="00EB705D"/>
    <w:rsid w:val="00F156F3"/>
    <w:rsid w:val="00F75EE2"/>
    <w:rsid w:val="00FE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6C593"/>
  <w15:docId w15:val="{874F73DD-E323-4BB7-8998-9C61633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71pt">
    <w:name w:val="Основной текст (7) + Интервал 1 pt"/>
    <w:link w:val="71pt0"/>
    <w:rPr>
      <w:spacing w:val="30"/>
      <w:sz w:val="19"/>
    </w:rPr>
  </w:style>
  <w:style w:type="character" w:customStyle="1" w:styleId="71pt0">
    <w:name w:val="Основной текст (7) + Интервал 1 pt"/>
    <w:link w:val="71pt"/>
    <w:rPr>
      <w:rFonts w:ascii="Times New Roman" w:hAnsi="Times New Roman"/>
      <w:spacing w:val="30"/>
      <w:sz w:val="19"/>
      <w:u w:val="non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4pt">
    <w:name w:val="Основной текст + Интервал 4 pt"/>
    <w:link w:val="4pt0"/>
    <w:rPr>
      <w:spacing w:val="90"/>
      <w:sz w:val="24"/>
    </w:rPr>
  </w:style>
  <w:style w:type="character" w:customStyle="1" w:styleId="4pt0">
    <w:name w:val="Основной текст + Интервал 4 pt"/>
    <w:link w:val="4pt"/>
    <w:rPr>
      <w:rFonts w:ascii="Times New Roman" w:hAnsi="Times New Roman"/>
      <w:spacing w:val="90"/>
      <w:sz w:val="24"/>
      <w:u w:val="none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текст1"/>
    <w:basedOn w:val="a"/>
    <w:link w:val="13"/>
    <w:pPr>
      <w:spacing w:before="240" w:after="240" w:line="298" w:lineRule="exact"/>
      <w:jc w:val="both"/>
    </w:pPr>
    <w:rPr>
      <w:spacing w:val="10"/>
    </w:rPr>
  </w:style>
  <w:style w:type="character" w:customStyle="1" w:styleId="13">
    <w:name w:val="Основной текст1"/>
    <w:basedOn w:val="1"/>
    <w:link w:val="12"/>
    <w:rPr>
      <w:spacing w:val="10"/>
      <w:sz w:val="24"/>
    </w:rPr>
  </w:style>
  <w:style w:type="paragraph" w:customStyle="1" w:styleId="23">
    <w:name w:val="Основной текст (2)"/>
    <w:basedOn w:val="a"/>
    <w:link w:val="24"/>
    <w:pPr>
      <w:spacing w:before="60" w:after="60" w:line="0" w:lineRule="atLeast"/>
      <w:jc w:val="center"/>
    </w:pPr>
    <w:rPr>
      <w:spacing w:val="20"/>
    </w:rPr>
  </w:style>
  <w:style w:type="character" w:customStyle="1" w:styleId="24">
    <w:name w:val="Основной текст (2)"/>
    <w:basedOn w:val="1"/>
    <w:link w:val="23"/>
    <w:rPr>
      <w:spacing w:val="20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0">
    <w:name w:val="Основной текст + 11"/>
    <w:link w:val="111"/>
    <w:rPr>
      <w:spacing w:val="10"/>
      <w:sz w:val="23"/>
    </w:rPr>
  </w:style>
  <w:style w:type="character" w:customStyle="1" w:styleId="111">
    <w:name w:val="Основной текст + 11"/>
    <w:link w:val="110"/>
    <w:rPr>
      <w:rFonts w:ascii="Times New Roman" w:hAnsi="Times New Roman"/>
      <w:spacing w:val="10"/>
      <w:sz w:val="23"/>
      <w:u w:val="none"/>
    </w:rPr>
  </w:style>
  <w:style w:type="paragraph" w:customStyle="1" w:styleId="ConsPlusCell">
    <w:name w:val="ConsPlusCell"/>
    <w:link w:val="ConsPlusCell0"/>
    <w:pPr>
      <w:widowControl w:val="0"/>
    </w:pPr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customStyle="1" w:styleId="14">
    <w:name w:val="1"/>
    <w:basedOn w:val="a"/>
    <w:link w:val="15"/>
    <w:pPr>
      <w:spacing w:beforeAutospacing="1" w:afterAutospacing="1"/>
    </w:pPr>
    <w:rPr>
      <w:rFonts w:ascii="Tahoma" w:hAnsi="Tahoma"/>
      <w:sz w:val="20"/>
    </w:rPr>
  </w:style>
  <w:style w:type="character" w:customStyle="1" w:styleId="15">
    <w:name w:val="1"/>
    <w:basedOn w:val="1"/>
    <w:link w:val="14"/>
    <w:rPr>
      <w:rFonts w:ascii="Tahoma" w:hAnsi="Tahoma"/>
      <w:sz w:val="20"/>
    </w:rPr>
  </w:style>
  <w:style w:type="paragraph" w:customStyle="1" w:styleId="31">
    <w:name w:val="Заголовок №3"/>
    <w:basedOn w:val="a"/>
    <w:link w:val="32"/>
    <w:pPr>
      <w:spacing w:before="300" w:after="420" w:line="0" w:lineRule="atLeast"/>
      <w:jc w:val="center"/>
      <w:outlineLvl w:val="2"/>
    </w:pPr>
    <w:rPr>
      <w:spacing w:val="20"/>
    </w:rPr>
  </w:style>
  <w:style w:type="character" w:customStyle="1" w:styleId="32">
    <w:name w:val="Заголовок №3"/>
    <w:basedOn w:val="1"/>
    <w:link w:val="31"/>
    <w:rPr>
      <w:spacing w:val="20"/>
      <w:sz w:val="24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Plain Text"/>
    <w:basedOn w:val="a"/>
    <w:link w:val="a6"/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5">
    <w:name w:val="Заголовок №2"/>
    <w:basedOn w:val="a"/>
    <w:link w:val="26"/>
    <w:pPr>
      <w:spacing w:line="322" w:lineRule="exact"/>
      <w:jc w:val="center"/>
      <w:outlineLvl w:val="1"/>
    </w:pPr>
    <w:rPr>
      <w:spacing w:val="20"/>
    </w:rPr>
  </w:style>
  <w:style w:type="character" w:customStyle="1" w:styleId="26">
    <w:name w:val="Заголовок №2"/>
    <w:basedOn w:val="1"/>
    <w:link w:val="25"/>
    <w:rPr>
      <w:spacing w:val="20"/>
      <w:sz w:val="24"/>
    </w:rPr>
  </w:style>
  <w:style w:type="paragraph" w:customStyle="1" w:styleId="71">
    <w:name w:val="Основной текст (7)"/>
    <w:basedOn w:val="a"/>
    <w:link w:val="72"/>
    <w:pPr>
      <w:spacing w:line="0" w:lineRule="atLeast"/>
    </w:pPr>
    <w:rPr>
      <w:spacing w:val="10"/>
      <w:sz w:val="19"/>
    </w:rPr>
  </w:style>
  <w:style w:type="character" w:customStyle="1" w:styleId="72">
    <w:name w:val="Основной текст (7)"/>
    <w:basedOn w:val="1"/>
    <w:link w:val="71"/>
    <w:rPr>
      <w:spacing w:val="10"/>
      <w:sz w:val="19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9">
    <w:name w:val="Знак сноски1"/>
    <w:link w:val="a8"/>
    <w:rPr>
      <w:vertAlign w:val="superscript"/>
    </w:rPr>
  </w:style>
  <w:style w:type="character" w:styleId="a8">
    <w:name w:val="footnote reference"/>
    <w:link w:val="19"/>
    <w:rPr>
      <w:vertAlign w:val="superscript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7">
    <w:name w:val="Основной текст (2) + Не полужирный"/>
    <w:link w:val="28"/>
    <w:rPr>
      <w:b/>
      <w:spacing w:val="10"/>
      <w:sz w:val="24"/>
    </w:rPr>
  </w:style>
  <w:style w:type="character" w:customStyle="1" w:styleId="28">
    <w:name w:val="Основной текст (2) + Не полужирный"/>
    <w:link w:val="27"/>
    <w:rPr>
      <w:rFonts w:ascii="Times New Roman" w:hAnsi="Times New Roman"/>
      <w:b/>
      <w:spacing w:val="10"/>
      <w:sz w:val="24"/>
      <w:u w:val="none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customStyle="1" w:styleId="ab">
    <w:name w:val="Подпись к таблице"/>
    <w:basedOn w:val="a"/>
    <w:link w:val="ac"/>
    <w:pPr>
      <w:spacing w:line="0" w:lineRule="atLeast"/>
    </w:pPr>
    <w:rPr>
      <w:spacing w:val="10"/>
    </w:rPr>
  </w:style>
  <w:style w:type="character" w:customStyle="1" w:styleId="ac">
    <w:name w:val="Подпись к таблице"/>
    <w:basedOn w:val="1"/>
    <w:link w:val="ab"/>
    <w:rPr>
      <w:spacing w:val="10"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Заголовок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Body Text"/>
    <w:basedOn w:val="a"/>
    <w:link w:val="af0"/>
    <w:pPr>
      <w:ind w:right="-285"/>
    </w:pPr>
    <w:rPr>
      <w:sz w:val="28"/>
    </w:rPr>
  </w:style>
  <w:style w:type="character" w:customStyle="1" w:styleId="af0">
    <w:name w:val="Основной текст Знак"/>
    <w:basedOn w:val="1"/>
    <w:link w:val="af"/>
    <w:rPr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1">
    <w:name w:val="header"/>
    <w:basedOn w:val="a"/>
    <w:link w:val="af2"/>
    <w:uiPriority w:val="99"/>
    <w:unhideWhenUsed/>
    <w:rsid w:val="00DE24E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E24E4"/>
    <w:rPr>
      <w:sz w:val="24"/>
    </w:rPr>
  </w:style>
  <w:style w:type="paragraph" w:styleId="af3">
    <w:name w:val="footer"/>
    <w:basedOn w:val="a"/>
    <w:link w:val="af4"/>
    <w:uiPriority w:val="99"/>
    <w:unhideWhenUsed/>
    <w:rsid w:val="00DE24E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E24E4"/>
    <w:rPr>
      <w:sz w:val="24"/>
    </w:rPr>
  </w:style>
  <w:style w:type="paragraph" w:customStyle="1" w:styleId="ConsPlusNormal">
    <w:name w:val="ConsPlusNormal"/>
    <w:rsid w:val="006F03C3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  <w:style w:type="table" w:styleId="af5">
    <w:name w:val="Table Grid"/>
    <w:basedOn w:val="a1"/>
    <w:uiPriority w:val="59"/>
    <w:rsid w:val="0048266D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930F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7557" TargetMode="External"/><Relationship Id="rId13" Type="http://schemas.openxmlformats.org/officeDocument/2006/relationships/hyperlink" Target="https://login.consultant.ru/link/?req=doc&amp;base=RLAW224&amp;n=194872&amp;dst=1000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224&amp;n=4854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224&amp;n=18238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680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82959" TargetMode="External"/><Relationship Id="rId14" Type="http://schemas.openxmlformats.org/officeDocument/2006/relationships/hyperlink" Target="https://login.consultant.ru/link/?req=doc&amp;base=RLAW224&amp;n=170418&amp;dst=1002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Капралова Юлия Геннадьевна</dc:creator>
  <cp:lastModifiedBy>Касаткина Виктория григорьевна</cp:lastModifiedBy>
  <cp:revision>20</cp:revision>
  <cp:lastPrinted>2026-02-20T07:33:00Z</cp:lastPrinted>
  <dcterms:created xsi:type="dcterms:W3CDTF">2026-01-13T07:51:00Z</dcterms:created>
  <dcterms:modified xsi:type="dcterms:W3CDTF">2026-02-20T07:33:00Z</dcterms:modified>
</cp:coreProperties>
</file>