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7C" w:rsidRDefault="0054647C" w:rsidP="0054647C">
      <w:pPr>
        <w:pStyle w:val="a3"/>
        <w:ind w:left="432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487236608" behindDoc="0" locked="0" layoutInCell="1" allowOverlap="1">
            <wp:simplePos x="0" y="0"/>
            <wp:positionH relativeFrom="column">
              <wp:posOffset>2727132</wp:posOffset>
            </wp:positionH>
            <wp:positionV relativeFrom="paragraph">
              <wp:posOffset>667</wp:posOffset>
            </wp:positionV>
            <wp:extent cx="429729" cy="532737"/>
            <wp:effectExtent l="19050" t="0" r="8421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29" cy="53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47C" w:rsidRDefault="0054647C" w:rsidP="0054647C">
      <w:pPr>
        <w:spacing w:before="29"/>
        <w:ind w:left="830" w:right="808"/>
        <w:jc w:val="center"/>
        <w:rPr>
          <w:rFonts w:ascii="Cambria" w:hAnsi="Cambria" w:cs="Cambria"/>
          <w:b/>
          <w:bCs/>
          <w:w w:val="95"/>
          <w:sz w:val="31"/>
          <w:szCs w:val="31"/>
          <w:u w:val="thick"/>
        </w:rPr>
      </w:pPr>
    </w:p>
    <w:p w:rsidR="0054647C" w:rsidRDefault="0054647C" w:rsidP="0054647C">
      <w:pPr>
        <w:spacing w:before="29"/>
        <w:ind w:left="830" w:right="808"/>
        <w:jc w:val="center"/>
        <w:rPr>
          <w:rFonts w:ascii="Cambria" w:hAnsi="Cambria" w:cs="Cambria"/>
          <w:b/>
          <w:bCs/>
          <w:w w:val="95"/>
          <w:sz w:val="31"/>
          <w:szCs w:val="31"/>
          <w:u w:val="thick"/>
        </w:rPr>
      </w:pPr>
    </w:p>
    <w:p w:rsidR="0054647C" w:rsidRDefault="0054647C" w:rsidP="0054647C">
      <w:pPr>
        <w:spacing w:before="29"/>
        <w:ind w:left="830" w:right="808"/>
        <w:jc w:val="center"/>
        <w:rPr>
          <w:rFonts w:ascii="Cambria" w:hAnsi="Cambria" w:cs="Cambria"/>
          <w:sz w:val="31"/>
          <w:szCs w:val="31"/>
        </w:rPr>
      </w:pPr>
      <w:r>
        <w:rPr>
          <w:rFonts w:ascii="Cambria" w:hAnsi="Cambria" w:cs="Cambria"/>
          <w:b/>
          <w:bCs/>
          <w:w w:val="95"/>
          <w:sz w:val="31"/>
          <w:szCs w:val="31"/>
          <w:u w:val="thick"/>
        </w:rPr>
        <w:t>Администрация</w:t>
      </w:r>
      <w:r>
        <w:rPr>
          <w:rFonts w:ascii="Cambria" w:hAnsi="Cambria" w:cs="Cambria"/>
          <w:b/>
          <w:bCs/>
          <w:spacing w:val="1"/>
          <w:w w:val="95"/>
          <w:sz w:val="31"/>
          <w:szCs w:val="31"/>
          <w:u w:val="thick"/>
        </w:rPr>
        <w:t xml:space="preserve"> </w:t>
      </w:r>
      <w:r>
        <w:rPr>
          <w:rFonts w:ascii="Cambria" w:hAnsi="Cambria" w:cs="Cambria"/>
          <w:w w:val="95"/>
          <w:sz w:val="31"/>
          <w:szCs w:val="31"/>
          <w:u w:val="thick"/>
        </w:rPr>
        <w:t>Заволжского</w:t>
      </w:r>
      <w:r>
        <w:rPr>
          <w:rFonts w:ascii="Cambria" w:hAnsi="Cambria" w:cs="Cambria"/>
          <w:spacing w:val="1"/>
          <w:w w:val="95"/>
          <w:sz w:val="31"/>
          <w:szCs w:val="31"/>
          <w:u w:val="thick"/>
        </w:rPr>
        <w:t xml:space="preserve"> </w:t>
      </w:r>
      <w:r>
        <w:rPr>
          <w:rFonts w:ascii="Cambria" w:hAnsi="Cambria" w:cs="Cambria"/>
          <w:b/>
          <w:bCs/>
          <w:w w:val="95"/>
          <w:sz w:val="31"/>
          <w:szCs w:val="31"/>
          <w:u w:val="thick"/>
        </w:rPr>
        <w:t>муниципального</w:t>
      </w:r>
      <w:r>
        <w:rPr>
          <w:rFonts w:ascii="Cambria" w:hAnsi="Cambria" w:cs="Cambria"/>
          <w:b/>
          <w:bCs/>
          <w:spacing w:val="1"/>
          <w:w w:val="95"/>
          <w:sz w:val="31"/>
          <w:szCs w:val="31"/>
          <w:u w:val="thick"/>
        </w:rPr>
        <w:t xml:space="preserve"> </w:t>
      </w:r>
      <w:r>
        <w:rPr>
          <w:rFonts w:ascii="Cambria" w:hAnsi="Cambria" w:cs="Cambria"/>
          <w:w w:val="95"/>
          <w:sz w:val="31"/>
          <w:szCs w:val="31"/>
          <w:u w:val="thick"/>
        </w:rPr>
        <w:t>района</w:t>
      </w:r>
      <w:r>
        <w:rPr>
          <w:rFonts w:ascii="Cambria" w:hAnsi="Cambria" w:cs="Cambria"/>
          <w:spacing w:val="-62"/>
          <w:w w:val="95"/>
          <w:sz w:val="31"/>
          <w:szCs w:val="31"/>
        </w:rPr>
        <w:t xml:space="preserve"> </w:t>
      </w:r>
      <w:r>
        <w:rPr>
          <w:rFonts w:ascii="Cambria" w:hAnsi="Cambria" w:cs="Cambria"/>
          <w:sz w:val="31"/>
          <w:szCs w:val="31"/>
          <w:u w:val="thick"/>
        </w:rPr>
        <w:t>Ивановской</w:t>
      </w:r>
      <w:r>
        <w:rPr>
          <w:rFonts w:ascii="Cambria" w:hAnsi="Cambria" w:cs="Cambria"/>
          <w:spacing w:val="38"/>
          <w:sz w:val="31"/>
          <w:szCs w:val="31"/>
          <w:u w:val="thick"/>
        </w:rPr>
        <w:t xml:space="preserve"> </w:t>
      </w:r>
      <w:r>
        <w:rPr>
          <w:rFonts w:ascii="Cambria" w:hAnsi="Cambria" w:cs="Cambria"/>
          <w:sz w:val="31"/>
          <w:szCs w:val="31"/>
          <w:u w:val="thick"/>
        </w:rPr>
        <w:t>области</w:t>
      </w:r>
    </w:p>
    <w:p w:rsidR="0054647C" w:rsidRDefault="0054647C" w:rsidP="0054647C">
      <w:pPr>
        <w:pStyle w:val="a3"/>
        <w:rPr>
          <w:rFonts w:ascii="Cambria"/>
          <w:sz w:val="36"/>
          <w:szCs w:val="36"/>
        </w:rPr>
      </w:pPr>
    </w:p>
    <w:p w:rsidR="0054647C" w:rsidRDefault="0054647C" w:rsidP="0054647C">
      <w:pPr>
        <w:pStyle w:val="ab"/>
      </w:pPr>
      <w:r>
        <w:rPr>
          <w:w w:val="105"/>
        </w:rPr>
        <w:t>ПОСТАНОВЛЕНИЕ</w:t>
      </w:r>
    </w:p>
    <w:p w:rsidR="0054647C" w:rsidRDefault="0054647C" w:rsidP="0054647C">
      <w:pPr>
        <w:pStyle w:val="a3"/>
        <w:spacing w:before="8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487235584" behindDoc="0" locked="0" layoutInCell="1" allowOverlap="1">
            <wp:simplePos x="0" y="0"/>
            <wp:positionH relativeFrom="page">
              <wp:posOffset>2740025</wp:posOffset>
            </wp:positionH>
            <wp:positionV relativeFrom="paragraph">
              <wp:posOffset>175895</wp:posOffset>
            </wp:positionV>
            <wp:extent cx="2115820" cy="396240"/>
            <wp:effectExtent l="19050" t="0" r="0" b="0"/>
            <wp:wrapTopAndBottom/>
            <wp:docPr id="3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647C" w:rsidRPr="0054647C" w:rsidRDefault="0054647C" w:rsidP="0054647C">
      <w:pPr>
        <w:spacing w:before="304" w:line="242" w:lineRule="auto"/>
        <w:ind w:left="413" w:right="416" w:firstLine="4"/>
        <w:jc w:val="center"/>
        <w:rPr>
          <w:b/>
          <w:bCs/>
          <w:sz w:val="28"/>
          <w:szCs w:val="28"/>
        </w:rPr>
      </w:pPr>
      <w:r w:rsidRPr="0054647C">
        <w:rPr>
          <w:b/>
          <w:bCs/>
          <w:sz w:val="28"/>
          <w:szCs w:val="28"/>
        </w:rPr>
        <w:t>Об утверждении</w:t>
      </w:r>
      <w:r w:rsidRPr="0054647C">
        <w:rPr>
          <w:b/>
          <w:bCs/>
          <w:spacing w:val="1"/>
          <w:sz w:val="28"/>
          <w:szCs w:val="28"/>
        </w:rPr>
        <w:t xml:space="preserve"> </w:t>
      </w:r>
      <w:r w:rsidRPr="0054647C">
        <w:rPr>
          <w:b/>
          <w:bCs/>
          <w:sz w:val="28"/>
          <w:szCs w:val="28"/>
        </w:rPr>
        <w:t>схем границ прилегающих</w:t>
      </w:r>
      <w:r w:rsidRPr="0054647C">
        <w:rPr>
          <w:b/>
          <w:bCs/>
          <w:spacing w:val="1"/>
          <w:sz w:val="28"/>
          <w:szCs w:val="28"/>
        </w:rPr>
        <w:t xml:space="preserve"> </w:t>
      </w:r>
      <w:r w:rsidRPr="0054647C">
        <w:rPr>
          <w:b/>
          <w:bCs/>
          <w:sz w:val="28"/>
          <w:szCs w:val="28"/>
        </w:rPr>
        <w:t>к некоторым</w:t>
      </w:r>
      <w:r w:rsidRPr="0054647C">
        <w:rPr>
          <w:b/>
          <w:bCs/>
          <w:spacing w:val="1"/>
          <w:sz w:val="28"/>
          <w:szCs w:val="28"/>
        </w:rPr>
        <w:t xml:space="preserve"> </w:t>
      </w:r>
      <w:r w:rsidRPr="0054647C">
        <w:rPr>
          <w:b/>
          <w:bCs/>
          <w:sz w:val="28"/>
          <w:szCs w:val="28"/>
        </w:rPr>
        <w:t>организациям</w:t>
      </w:r>
      <w:r w:rsidRPr="0054647C">
        <w:rPr>
          <w:b/>
          <w:bCs/>
          <w:spacing w:val="1"/>
          <w:sz w:val="28"/>
          <w:szCs w:val="28"/>
        </w:rPr>
        <w:t xml:space="preserve"> </w:t>
      </w:r>
      <w:r w:rsidRPr="0054647C">
        <w:rPr>
          <w:b/>
          <w:bCs/>
          <w:sz w:val="28"/>
          <w:szCs w:val="28"/>
        </w:rPr>
        <w:t>и объектам</w:t>
      </w:r>
      <w:r w:rsidRPr="0054647C">
        <w:rPr>
          <w:b/>
          <w:bCs/>
          <w:spacing w:val="1"/>
          <w:sz w:val="28"/>
          <w:szCs w:val="28"/>
        </w:rPr>
        <w:t xml:space="preserve"> </w:t>
      </w:r>
      <w:r w:rsidRPr="0054647C">
        <w:rPr>
          <w:b/>
          <w:bCs/>
          <w:sz w:val="28"/>
          <w:szCs w:val="28"/>
        </w:rPr>
        <w:t>территорий, на которых</w:t>
      </w:r>
      <w:r w:rsidRPr="0054647C">
        <w:rPr>
          <w:b/>
          <w:bCs/>
          <w:spacing w:val="1"/>
          <w:sz w:val="28"/>
          <w:szCs w:val="28"/>
        </w:rPr>
        <w:t xml:space="preserve"> </w:t>
      </w:r>
      <w:r w:rsidRPr="0054647C">
        <w:rPr>
          <w:b/>
          <w:bCs/>
          <w:sz w:val="28"/>
          <w:szCs w:val="28"/>
        </w:rPr>
        <w:t>не допускается</w:t>
      </w:r>
      <w:r w:rsidRPr="0054647C">
        <w:rPr>
          <w:b/>
          <w:bCs/>
          <w:spacing w:val="-57"/>
          <w:sz w:val="28"/>
          <w:szCs w:val="28"/>
        </w:rPr>
        <w:t xml:space="preserve"> </w:t>
      </w:r>
      <w:r w:rsidRPr="0054647C">
        <w:rPr>
          <w:b/>
          <w:bCs/>
          <w:w w:val="95"/>
          <w:sz w:val="28"/>
          <w:szCs w:val="28"/>
        </w:rPr>
        <w:t>розничная</w:t>
      </w:r>
      <w:r w:rsidRPr="0054647C">
        <w:rPr>
          <w:b/>
          <w:bCs/>
          <w:spacing w:val="1"/>
          <w:w w:val="95"/>
          <w:sz w:val="28"/>
          <w:szCs w:val="28"/>
        </w:rPr>
        <w:t xml:space="preserve"> </w:t>
      </w:r>
      <w:r w:rsidRPr="0054647C">
        <w:rPr>
          <w:b/>
          <w:bCs/>
          <w:w w:val="95"/>
          <w:sz w:val="28"/>
          <w:szCs w:val="28"/>
        </w:rPr>
        <w:t>продажа</w:t>
      </w:r>
      <w:r w:rsidRPr="0054647C">
        <w:rPr>
          <w:b/>
          <w:bCs/>
          <w:spacing w:val="1"/>
          <w:w w:val="95"/>
          <w:sz w:val="28"/>
          <w:szCs w:val="28"/>
        </w:rPr>
        <w:t xml:space="preserve"> </w:t>
      </w:r>
      <w:r w:rsidRPr="0054647C">
        <w:rPr>
          <w:b/>
          <w:bCs/>
          <w:w w:val="95"/>
          <w:sz w:val="28"/>
          <w:szCs w:val="28"/>
        </w:rPr>
        <w:t>алкогольной</w:t>
      </w:r>
      <w:r w:rsidRPr="0054647C">
        <w:rPr>
          <w:b/>
          <w:bCs/>
          <w:spacing w:val="1"/>
          <w:w w:val="95"/>
          <w:sz w:val="28"/>
          <w:szCs w:val="28"/>
        </w:rPr>
        <w:t xml:space="preserve"> </w:t>
      </w:r>
      <w:r w:rsidRPr="0054647C">
        <w:rPr>
          <w:b/>
          <w:bCs/>
          <w:w w:val="95"/>
          <w:sz w:val="28"/>
          <w:szCs w:val="28"/>
        </w:rPr>
        <w:t>продукции</w:t>
      </w:r>
      <w:r w:rsidRPr="0054647C">
        <w:rPr>
          <w:b/>
          <w:bCs/>
          <w:spacing w:val="1"/>
          <w:w w:val="95"/>
          <w:sz w:val="28"/>
          <w:szCs w:val="28"/>
        </w:rPr>
        <w:t xml:space="preserve"> </w:t>
      </w:r>
      <w:r w:rsidRPr="0054647C">
        <w:rPr>
          <w:b/>
          <w:bCs/>
          <w:w w:val="95"/>
          <w:sz w:val="28"/>
          <w:szCs w:val="28"/>
        </w:rPr>
        <w:t>на территории</w:t>
      </w:r>
      <w:r w:rsidRPr="0054647C">
        <w:rPr>
          <w:b/>
          <w:bCs/>
          <w:spacing w:val="1"/>
          <w:w w:val="95"/>
          <w:sz w:val="28"/>
          <w:szCs w:val="28"/>
        </w:rPr>
        <w:t xml:space="preserve"> </w:t>
      </w:r>
      <w:r w:rsidRPr="0054647C">
        <w:rPr>
          <w:b/>
          <w:bCs/>
          <w:sz w:val="28"/>
          <w:szCs w:val="28"/>
        </w:rPr>
        <w:t>Заволжского</w:t>
      </w:r>
      <w:r w:rsidRPr="0054647C">
        <w:rPr>
          <w:b/>
          <w:bCs/>
          <w:spacing w:val="28"/>
          <w:sz w:val="28"/>
          <w:szCs w:val="28"/>
        </w:rPr>
        <w:t xml:space="preserve"> </w:t>
      </w:r>
      <w:r w:rsidRPr="0054647C">
        <w:rPr>
          <w:b/>
          <w:bCs/>
          <w:sz w:val="28"/>
          <w:szCs w:val="28"/>
        </w:rPr>
        <w:t>муниципального</w:t>
      </w:r>
      <w:r w:rsidRPr="0054647C">
        <w:rPr>
          <w:b/>
          <w:bCs/>
          <w:spacing w:val="11"/>
          <w:sz w:val="28"/>
          <w:szCs w:val="28"/>
        </w:rPr>
        <w:t xml:space="preserve"> </w:t>
      </w:r>
      <w:r w:rsidRPr="0054647C">
        <w:rPr>
          <w:b/>
          <w:bCs/>
          <w:sz w:val="28"/>
          <w:szCs w:val="28"/>
        </w:rPr>
        <w:t>района</w:t>
      </w:r>
    </w:p>
    <w:p w:rsidR="003537CA" w:rsidRDefault="003537CA" w:rsidP="0054647C">
      <w:pPr>
        <w:pStyle w:val="9"/>
        <w:spacing w:before="40" w:after="4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37CA" w:rsidRPr="003537CA" w:rsidRDefault="0054647C" w:rsidP="0054647C">
      <w:pPr>
        <w:pStyle w:val="9"/>
        <w:spacing w:before="40" w:after="4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537CA">
        <w:rPr>
          <w:rFonts w:ascii="Times New Roman" w:hAnsi="Times New Roman" w:cs="Times New Roman"/>
          <w:bCs/>
          <w:sz w:val="24"/>
          <w:szCs w:val="24"/>
        </w:rPr>
        <w:t>(в редакции постановлений</w:t>
      </w:r>
      <w:r w:rsidR="003537CA" w:rsidRPr="003537CA">
        <w:rPr>
          <w:rFonts w:ascii="Times New Roman" w:hAnsi="Times New Roman" w:cs="Times New Roman"/>
          <w:bCs/>
          <w:sz w:val="24"/>
          <w:szCs w:val="24"/>
        </w:rPr>
        <w:t xml:space="preserve"> Администрации Заволжского муниципального района Ивановской области</w:t>
      </w:r>
      <w:r w:rsidRPr="003537CA">
        <w:rPr>
          <w:rFonts w:ascii="Times New Roman" w:hAnsi="Times New Roman" w:cs="Times New Roman"/>
          <w:bCs/>
          <w:sz w:val="24"/>
          <w:szCs w:val="24"/>
        </w:rPr>
        <w:t xml:space="preserve"> от 24.12.2019 № 595-п, от 21.12.2022 №</w:t>
      </w:r>
      <w:r w:rsidR="003537CA" w:rsidRPr="00353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37CA">
        <w:rPr>
          <w:rFonts w:ascii="Times New Roman" w:hAnsi="Times New Roman" w:cs="Times New Roman"/>
          <w:bCs/>
          <w:sz w:val="24"/>
          <w:szCs w:val="24"/>
        </w:rPr>
        <w:t xml:space="preserve">465-п, </w:t>
      </w:r>
      <w:proofErr w:type="gramEnd"/>
    </w:p>
    <w:p w:rsidR="0054647C" w:rsidRPr="003537CA" w:rsidRDefault="0054647C" w:rsidP="0054647C">
      <w:pPr>
        <w:pStyle w:val="9"/>
        <w:spacing w:before="40" w:after="4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537CA">
        <w:rPr>
          <w:rFonts w:ascii="Times New Roman" w:hAnsi="Times New Roman" w:cs="Times New Roman"/>
          <w:bCs/>
          <w:sz w:val="24"/>
          <w:szCs w:val="24"/>
        </w:rPr>
        <w:t>от 17.11.2023 №</w:t>
      </w:r>
      <w:r w:rsidR="003537CA" w:rsidRPr="003537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537CA">
        <w:rPr>
          <w:rFonts w:ascii="Times New Roman" w:hAnsi="Times New Roman" w:cs="Times New Roman"/>
          <w:bCs/>
          <w:sz w:val="24"/>
          <w:szCs w:val="24"/>
        </w:rPr>
        <w:t>633-п)</w:t>
      </w:r>
    </w:p>
    <w:p w:rsidR="0054647C" w:rsidRDefault="0054647C" w:rsidP="0054647C">
      <w:pPr>
        <w:pStyle w:val="a3"/>
        <w:ind w:left="0"/>
        <w:jc w:val="both"/>
        <w:rPr>
          <w:rFonts w:ascii="Cambria"/>
          <w:b/>
          <w:bCs/>
          <w:sz w:val="27"/>
          <w:szCs w:val="27"/>
        </w:rPr>
      </w:pPr>
    </w:p>
    <w:p w:rsidR="0054647C" w:rsidRDefault="0054647C" w:rsidP="0054647C">
      <w:pPr>
        <w:pStyle w:val="a3"/>
        <w:ind w:left="0" w:firstLine="720"/>
        <w:jc w:val="both"/>
      </w:pPr>
      <w:proofErr w:type="gramStart"/>
      <w:r>
        <w:t>В</w:t>
      </w:r>
      <w:r>
        <w:rPr>
          <w:spacing w:val="52"/>
        </w:rPr>
        <w:t xml:space="preserve">  </w:t>
      </w:r>
      <w:r>
        <w:t xml:space="preserve">соответствии </w:t>
      </w:r>
      <w:r>
        <w:rPr>
          <w:spacing w:val="16"/>
        </w:rPr>
        <w:t xml:space="preserve"> </w:t>
      </w:r>
      <w:r>
        <w:t xml:space="preserve">со </w:t>
      </w:r>
      <w:r>
        <w:rPr>
          <w:spacing w:val="51"/>
        </w:rPr>
        <w:t xml:space="preserve"> </w:t>
      </w:r>
      <w:r>
        <w:t>ст.16</w:t>
      </w:r>
      <w:r>
        <w:rPr>
          <w:spacing w:val="62"/>
        </w:rPr>
        <w:t xml:space="preserve"> </w:t>
      </w:r>
      <w:r>
        <w:t>Федерального</w:t>
      </w:r>
      <w:r>
        <w:rPr>
          <w:spacing w:val="88"/>
        </w:rPr>
        <w:t xml:space="preserve"> </w:t>
      </w:r>
      <w:r>
        <w:t>закона</w:t>
      </w:r>
      <w:r>
        <w:rPr>
          <w:spacing w:val="64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22.11.1995</w:t>
      </w:r>
      <w:r>
        <w:rPr>
          <w:spacing w:val="76"/>
        </w:rPr>
        <w:t xml:space="preserve"> </w:t>
      </w:r>
      <w:r>
        <w:t>№ 171 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этилового</w:t>
      </w:r>
      <w:r>
        <w:rPr>
          <w:spacing w:val="1"/>
        </w:rPr>
        <w:t xml:space="preserve"> </w:t>
      </w:r>
      <w:r>
        <w:t>спирта,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(распития)</w:t>
      </w:r>
      <w:r>
        <w:rPr>
          <w:spacing w:val="1"/>
        </w:rPr>
        <w:t xml:space="preserve"> </w:t>
      </w:r>
      <w:r>
        <w:t>алкогольной</w:t>
      </w:r>
      <w:r>
        <w:rPr>
          <w:spacing w:val="68"/>
        </w:rPr>
        <w:t xml:space="preserve"> </w:t>
      </w:r>
      <w:r>
        <w:t>продукции»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редакции), постановлением</w:t>
      </w:r>
      <w:r>
        <w:rPr>
          <w:spacing w:val="1"/>
        </w:rPr>
        <w:t xml:space="preserve"> </w:t>
      </w:r>
      <w:r>
        <w:t>Правительства РФ от 27.12.2012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1425 «Об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</w:t>
      </w:r>
      <w:r>
        <w:rPr>
          <w:spacing w:val="68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не допускается</w:t>
      </w:r>
      <w:proofErr w:type="gramEnd"/>
      <w:r>
        <w:rPr>
          <w:spacing w:val="1"/>
        </w:rPr>
        <w:t xml:space="preserve"> </w:t>
      </w:r>
      <w:proofErr w:type="gramStart"/>
      <w:r>
        <w:t>розничная</w:t>
      </w:r>
      <w:r>
        <w:rPr>
          <w:spacing w:val="1"/>
        </w:rPr>
        <w:t xml:space="preserve"> </w:t>
      </w:r>
      <w:r>
        <w:t>продажа алкогольной</w:t>
      </w:r>
      <w:r>
        <w:rPr>
          <w:spacing w:val="1"/>
        </w:rPr>
        <w:t xml:space="preserve"> </w:t>
      </w:r>
      <w:r>
        <w:t>продукции, а также определении органами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некоторым</w:t>
      </w:r>
      <w:r>
        <w:rPr>
          <w:spacing w:val="68"/>
        </w:rPr>
        <w:t xml:space="preserve"> </w:t>
      </w:r>
      <w:r>
        <w:t>организациям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розничная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продукции»,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Заволжского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518-п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Заволжского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68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19.04.2013</w:t>
      </w:r>
      <w:r>
        <w:rPr>
          <w:spacing w:val="68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357</w:t>
      </w:r>
      <w:r>
        <w:rPr>
          <w:spacing w:val="68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определении границ, прилегающих</w:t>
      </w:r>
      <w:r>
        <w:rPr>
          <w:spacing w:val="1"/>
        </w:rPr>
        <w:t xml:space="preserve"> </w:t>
      </w:r>
      <w:r>
        <w:t>к некоторым организациям и объектам</w:t>
      </w:r>
      <w:r>
        <w:rPr>
          <w:spacing w:val="1"/>
        </w:rPr>
        <w:t xml:space="preserve"> </w:t>
      </w:r>
      <w:r>
        <w:t>территорий</w:t>
      </w:r>
      <w:proofErr w:type="gram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розничная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Заволжского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50"/>
        </w:rPr>
        <w:t xml:space="preserve"> </w:t>
      </w:r>
      <w:r>
        <w:t>Заволжского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 xml:space="preserve">района </w:t>
      </w:r>
      <w:r w:rsidRPr="0054647C">
        <w:rPr>
          <w:b/>
        </w:rPr>
        <w:t>постановляет</w:t>
      </w:r>
      <w:r>
        <w:t>:</w:t>
      </w:r>
    </w:p>
    <w:p w:rsidR="0054647C" w:rsidRDefault="0054647C" w:rsidP="0054647C">
      <w:pPr>
        <w:pStyle w:val="a3"/>
        <w:ind w:left="0" w:firstLine="720"/>
        <w:jc w:val="both"/>
      </w:pPr>
    </w:p>
    <w:p w:rsidR="0054647C" w:rsidRPr="003537CA" w:rsidRDefault="0054647C" w:rsidP="003537CA">
      <w:pPr>
        <w:pStyle w:val="a3"/>
        <w:numPr>
          <w:ilvl w:val="0"/>
          <w:numId w:val="3"/>
        </w:numPr>
        <w:ind w:left="0" w:firstLine="709"/>
        <w:jc w:val="both"/>
      </w:pPr>
      <w:r w:rsidRPr="003537CA">
        <w:t xml:space="preserve">Утвердить схемы границ прилегающих к некоторым организациям и объектам территорий, на которых не допускается </w:t>
      </w:r>
      <w:r w:rsidRPr="003537CA">
        <w:lastRenderedPageBreak/>
        <w:t>розничная продажа алкогольной продукции на территории Заволжского муниципального района (Приложение 1)</w:t>
      </w:r>
    </w:p>
    <w:p w:rsidR="0054647C" w:rsidRPr="0054647C" w:rsidRDefault="0054647C" w:rsidP="003537CA">
      <w:pPr>
        <w:pStyle w:val="a3"/>
        <w:numPr>
          <w:ilvl w:val="0"/>
          <w:numId w:val="3"/>
        </w:numPr>
        <w:ind w:left="0" w:firstLine="709"/>
        <w:jc w:val="both"/>
      </w:pPr>
      <w:r w:rsidRPr="003537CA">
        <w:t xml:space="preserve">Опубликовать настоящее постановление в информационном </w:t>
      </w:r>
      <w:r w:rsidRPr="0054647C">
        <w:t>бюллетене</w:t>
      </w:r>
      <w:r w:rsidRPr="003537CA">
        <w:t xml:space="preserve"> </w:t>
      </w:r>
      <w:r w:rsidRPr="0054647C">
        <w:t>«Сборник</w:t>
      </w:r>
      <w:r w:rsidRPr="003537CA">
        <w:t xml:space="preserve"> </w:t>
      </w:r>
      <w:r w:rsidRPr="0054647C">
        <w:t>нормативных</w:t>
      </w:r>
      <w:r w:rsidRPr="003537CA">
        <w:t xml:space="preserve"> </w:t>
      </w:r>
      <w:r w:rsidRPr="0054647C">
        <w:t>актов Заволжского района Ивановской</w:t>
      </w:r>
      <w:r w:rsidRPr="003537CA">
        <w:t xml:space="preserve"> </w:t>
      </w:r>
      <w:r w:rsidRPr="0054647C">
        <w:t>области»</w:t>
      </w:r>
      <w:r w:rsidRPr="003537CA">
        <w:t xml:space="preserve"> </w:t>
      </w:r>
      <w:r w:rsidRPr="0054647C">
        <w:t>и</w:t>
      </w:r>
      <w:r w:rsidRPr="003537CA">
        <w:t xml:space="preserve"> </w:t>
      </w:r>
      <w:r w:rsidRPr="0054647C">
        <w:t>разместить</w:t>
      </w:r>
      <w:r w:rsidRPr="003537CA">
        <w:t xml:space="preserve"> </w:t>
      </w:r>
      <w:r w:rsidRPr="0054647C">
        <w:t>на</w:t>
      </w:r>
      <w:r w:rsidRPr="003537CA">
        <w:t xml:space="preserve"> </w:t>
      </w:r>
      <w:r w:rsidRPr="0054647C">
        <w:t>официальном</w:t>
      </w:r>
      <w:r w:rsidRPr="003537CA">
        <w:t xml:space="preserve"> </w:t>
      </w:r>
      <w:r w:rsidRPr="0054647C">
        <w:t>сайте</w:t>
      </w:r>
      <w:r w:rsidRPr="003537CA">
        <w:t xml:space="preserve"> </w:t>
      </w:r>
      <w:r w:rsidRPr="0054647C">
        <w:t>органов</w:t>
      </w:r>
      <w:r w:rsidRPr="003537CA">
        <w:t xml:space="preserve"> </w:t>
      </w:r>
      <w:r w:rsidRPr="0054647C">
        <w:t>местного</w:t>
      </w:r>
      <w:r w:rsidRPr="003537CA">
        <w:t xml:space="preserve"> </w:t>
      </w:r>
      <w:r w:rsidRPr="0054647C">
        <w:t>самоуправления</w:t>
      </w:r>
      <w:r w:rsidRPr="003537CA">
        <w:t xml:space="preserve"> </w:t>
      </w:r>
      <w:r w:rsidRPr="0054647C">
        <w:t>Заволжского</w:t>
      </w:r>
      <w:r w:rsidRPr="003537CA">
        <w:t xml:space="preserve"> </w:t>
      </w:r>
      <w:r w:rsidRPr="0054647C">
        <w:t>муниципального</w:t>
      </w:r>
      <w:r w:rsidRPr="003537CA">
        <w:t xml:space="preserve"> </w:t>
      </w:r>
      <w:r w:rsidRPr="0054647C">
        <w:t>района</w:t>
      </w:r>
      <w:r w:rsidRPr="003537CA">
        <w:t xml:space="preserve"> </w:t>
      </w:r>
      <w:r w:rsidRPr="0054647C">
        <w:t>Ивановской</w:t>
      </w:r>
      <w:r w:rsidRPr="003537CA">
        <w:t xml:space="preserve"> </w:t>
      </w:r>
      <w:r w:rsidRPr="0054647C">
        <w:t xml:space="preserve">области </w:t>
      </w:r>
      <w:r w:rsidRPr="003537CA">
        <w:t>(www.zavrayadm.ru).</w:t>
      </w:r>
    </w:p>
    <w:p w:rsidR="0054647C" w:rsidRPr="0054647C" w:rsidRDefault="0054647C" w:rsidP="003537CA">
      <w:pPr>
        <w:pStyle w:val="a3"/>
        <w:numPr>
          <w:ilvl w:val="0"/>
          <w:numId w:val="3"/>
        </w:numPr>
        <w:ind w:left="0" w:firstLine="709"/>
        <w:jc w:val="both"/>
      </w:pPr>
      <w:proofErr w:type="gramStart"/>
      <w:r w:rsidRPr="0054647C">
        <w:t>Постановления</w:t>
      </w:r>
      <w:r w:rsidRPr="003537CA">
        <w:t xml:space="preserve"> </w:t>
      </w:r>
      <w:r w:rsidRPr="0054647C">
        <w:t>администрации</w:t>
      </w:r>
      <w:r w:rsidRPr="003537CA">
        <w:t xml:space="preserve"> </w:t>
      </w:r>
      <w:r w:rsidRPr="0054647C">
        <w:t>Заволжского</w:t>
      </w:r>
      <w:r w:rsidRPr="003537CA">
        <w:t xml:space="preserve"> </w:t>
      </w:r>
      <w:r w:rsidRPr="0054647C">
        <w:t>муниципального</w:t>
      </w:r>
      <w:r w:rsidRPr="003537CA">
        <w:t xml:space="preserve"> </w:t>
      </w:r>
      <w:r w:rsidRPr="0054647C">
        <w:t>района</w:t>
      </w:r>
      <w:r w:rsidRPr="003537CA">
        <w:t xml:space="preserve"> </w:t>
      </w:r>
      <w:r w:rsidRPr="0054647C">
        <w:t>Ивановской</w:t>
      </w:r>
      <w:r w:rsidRPr="003537CA">
        <w:t xml:space="preserve"> </w:t>
      </w:r>
      <w:r w:rsidRPr="0054647C">
        <w:t>области</w:t>
      </w:r>
      <w:r w:rsidRPr="003537CA">
        <w:t xml:space="preserve"> </w:t>
      </w:r>
      <w:r w:rsidRPr="0054647C">
        <w:t>от 14.06.2013</w:t>
      </w:r>
      <w:r w:rsidRPr="003537CA">
        <w:t xml:space="preserve"> </w:t>
      </w:r>
      <w:r w:rsidRPr="0054647C">
        <w:t>№</w:t>
      </w:r>
      <w:r w:rsidRPr="003537CA">
        <w:t xml:space="preserve"> </w:t>
      </w:r>
      <w:r w:rsidRPr="0054647C">
        <w:t>516 «Об утверждении</w:t>
      </w:r>
      <w:r w:rsidRPr="003537CA">
        <w:t xml:space="preserve"> </w:t>
      </w:r>
      <w:r w:rsidRPr="0054647C">
        <w:t>схем</w:t>
      </w:r>
      <w:r w:rsidRPr="003537CA">
        <w:t xml:space="preserve"> </w:t>
      </w:r>
      <w:r w:rsidRPr="0054647C">
        <w:t>границ прилегающих</w:t>
      </w:r>
      <w:r w:rsidRPr="003537CA">
        <w:t xml:space="preserve"> </w:t>
      </w:r>
      <w:r w:rsidRPr="0054647C">
        <w:t>к некоторым</w:t>
      </w:r>
      <w:r w:rsidRPr="003537CA">
        <w:t xml:space="preserve"> </w:t>
      </w:r>
      <w:r w:rsidRPr="0054647C">
        <w:t>организациям</w:t>
      </w:r>
      <w:r w:rsidRPr="003537CA">
        <w:t xml:space="preserve"> </w:t>
      </w:r>
      <w:r w:rsidRPr="0054647C">
        <w:t>и объектам   территорий,</w:t>
      </w:r>
      <w:r w:rsidRPr="003537CA">
        <w:t xml:space="preserve"> </w:t>
      </w:r>
      <w:r w:rsidRPr="0054647C">
        <w:t>на которых не допускается</w:t>
      </w:r>
      <w:r w:rsidRPr="003537CA">
        <w:t xml:space="preserve"> </w:t>
      </w:r>
      <w:r w:rsidRPr="0054647C">
        <w:t>розничная продажа алкогольной</w:t>
      </w:r>
      <w:r w:rsidRPr="003537CA">
        <w:t xml:space="preserve"> </w:t>
      </w:r>
      <w:r w:rsidRPr="0054647C">
        <w:t>продукции на</w:t>
      </w:r>
      <w:r w:rsidRPr="003537CA">
        <w:t xml:space="preserve"> </w:t>
      </w:r>
      <w:r w:rsidRPr="0054647C">
        <w:t>территории</w:t>
      </w:r>
      <w:r w:rsidRPr="003537CA">
        <w:t xml:space="preserve"> </w:t>
      </w:r>
      <w:r w:rsidRPr="0054647C">
        <w:t>Заволжского</w:t>
      </w:r>
      <w:r w:rsidRPr="003537CA">
        <w:t xml:space="preserve"> </w:t>
      </w:r>
      <w:r w:rsidRPr="0054647C">
        <w:t>муниципального</w:t>
      </w:r>
      <w:r w:rsidRPr="003537CA">
        <w:t xml:space="preserve"> </w:t>
      </w:r>
      <w:r w:rsidRPr="0054647C">
        <w:t>района»,</w:t>
      </w:r>
      <w:r w:rsidRPr="003537CA">
        <w:t xml:space="preserve"> </w:t>
      </w:r>
      <w:r w:rsidRPr="0054647C">
        <w:t>от</w:t>
      </w:r>
      <w:r w:rsidRPr="003537CA">
        <w:t xml:space="preserve"> </w:t>
      </w:r>
      <w:r w:rsidRPr="0054647C">
        <w:t>24.04.2015</w:t>
      </w:r>
      <w:r w:rsidRPr="003537CA">
        <w:t xml:space="preserve"> </w:t>
      </w:r>
      <w:r w:rsidRPr="0054647C">
        <w:t xml:space="preserve">№  </w:t>
      </w:r>
      <w:r w:rsidRPr="003537CA">
        <w:t xml:space="preserve"> </w:t>
      </w:r>
      <w:r w:rsidRPr="0054647C">
        <w:t>220-п «О</w:t>
      </w:r>
      <w:r w:rsidRPr="003537CA">
        <w:t xml:space="preserve"> </w:t>
      </w:r>
      <w:r w:rsidRPr="0054647C">
        <w:t>внесении</w:t>
      </w:r>
      <w:r w:rsidRPr="003537CA">
        <w:t xml:space="preserve"> </w:t>
      </w:r>
      <w:r w:rsidRPr="0054647C">
        <w:t>изменений</w:t>
      </w:r>
      <w:r w:rsidRPr="003537CA">
        <w:t xml:space="preserve"> </w:t>
      </w:r>
      <w:r w:rsidRPr="0054647C">
        <w:t>в</w:t>
      </w:r>
      <w:r w:rsidRPr="003537CA">
        <w:t xml:space="preserve"> </w:t>
      </w:r>
      <w:r w:rsidRPr="0054647C">
        <w:t>постановление</w:t>
      </w:r>
      <w:r w:rsidRPr="003537CA">
        <w:t xml:space="preserve"> </w:t>
      </w:r>
      <w:r w:rsidRPr="0054647C">
        <w:t>администрации</w:t>
      </w:r>
      <w:r w:rsidRPr="003537CA">
        <w:t xml:space="preserve"> </w:t>
      </w:r>
      <w:r w:rsidRPr="0054647C">
        <w:t>Заволжского</w:t>
      </w:r>
      <w:r w:rsidRPr="003537CA">
        <w:t xml:space="preserve"> </w:t>
      </w:r>
      <w:r w:rsidRPr="0054647C">
        <w:t>муниципального</w:t>
      </w:r>
      <w:r w:rsidRPr="003537CA">
        <w:t xml:space="preserve"> </w:t>
      </w:r>
      <w:r w:rsidRPr="0054647C">
        <w:t>района</w:t>
      </w:r>
      <w:r w:rsidRPr="003537CA">
        <w:t xml:space="preserve"> </w:t>
      </w:r>
      <w:r w:rsidRPr="0054647C">
        <w:t>Ивановской</w:t>
      </w:r>
      <w:r w:rsidRPr="003537CA">
        <w:t xml:space="preserve"> </w:t>
      </w:r>
      <w:r w:rsidRPr="0054647C">
        <w:t>области</w:t>
      </w:r>
      <w:r w:rsidRPr="003537CA">
        <w:t xml:space="preserve"> </w:t>
      </w:r>
      <w:r w:rsidRPr="0054647C">
        <w:t>от</w:t>
      </w:r>
      <w:r w:rsidRPr="003537CA">
        <w:t xml:space="preserve"> </w:t>
      </w:r>
      <w:r w:rsidRPr="0054647C">
        <w:t>19.03.2014</w:t>
      </w:r>
      <w:r w:rsidRPr="003537CA">
        <w:t xml:space="preserve"> </w:t>
      </w:r>
      <w:r w:rsidRPr="0054647C">
        <w:t>№</w:t>
      </w:r>
      <w:r w:rsidRPr="003537CA">
        <w:t xml:space="preserve"> </w:t>
      </w:r>
      <w:r w:rsidRPr="0054647C">
        <w:t>169-п</w:t>
      </w:r>
      <w:r w:rsidRPr="003537CA">
        <w:t xml:space="preserve"> </w:t>
      </w:r>
      <w:r w:rsidRPr="0054647C">
        <w:t>«О</w:t>
      </w:r>
      <w:r w:rsidRPr="003537CA">
        <w:t xml:space="preserve"> </w:t>
      </w:r>
      <w:r w:rsidRPr="0054647C">
        <w:t>внесении</w:t>
      </w:r>
      <w:r w:rsidRPr="003537CA">
        <w:t xml:space="preserve"> </w:t>
      </w:r>
      <w:r w:rsidRPr="0054647C">
        <w:t>изменений</w:t>
      </w:r>
      <w:r w:rsidRPr="003537CA">
        <w:t xml:space="preserve"> </w:t>
      </w:r>
      <w:r w:rsidRPr="0054647C">
        <w:t>в</w:t>
      </w:r>
      <w:r w:rsidRPr="003537CA">
        <w:t xml:space="preserve"> </w:t>
      </w:r>
      <w:r w:rsidRPr="0054647C">
        <w:t>постановление</w:t>
      </w:r>
      <w:r w:rsidRPr="003537CA">
        <w:t xml:space="preserve"> </w:t>
      </w:r>
      <w:r w:rsidRPr="0054647C">
        <w:t>администрации</w:t>
      </w:r>
      <w:r w:rsidRPr="003537CA">
        <w:t xml:space="preserve"> </w:t>
      </w:r>
      <w:r w:rsidRPr="0054647C">
        <w:t>Заволжского</w:t>
      </w:r>
      <w:r w:rsidRPr="003537CA">
        <w:t xml:space="preserve"> </w:t>
      </w:r>
      <w:r w:rsidRPr="0054647C">
        <w:t>муниципального</w:t>
      </w:r>
      <w:r w:rsidRPr="003537CA">
        <w:t xml:space="preserve"> </w:t>
      </w:r>
      <w:r w:rsidRPr="0054647C">
        <w:t>района</w:t>
      </w:r>
      <w:proofErr w:type="gramEnd"/>
      <w:r w:rsidRPr="0054647C">
        <w:t xml:space="preserve">   </w:t>
      </w:r>
      <w:proofErr w:type="gramStart"/>
      <w:r w:rsidRPr="0054647C">
        <w:t>Ивановской   области</w:t>
      </w:r>
      <w:r w:rsidRPr="003537CA">
        <w:t xml:space="preserve"> </w:t>
      </w:r>
      <w:r w:rsidRPr="0054647C">
        <w:t>от</w:t>
      </w:r>
      <w:r w:rsidRPr="003537CA">
        <w:t xml:space="preserve"> </w:t>
      </w:r>
      <w:r w:rsidRPr="0054647C">
        <w:t>14.06.2013   №   516</w:t>
      </w:r>
      <w:r w:rsidRPr="003537CA">
        <w:t xml:space="preserve"> </w:t>
      </w:r>
      <w:r w:rsidRPr="0054647C">
        <w:t>«Об</w:t>
      </w:r>
      <w:r w:rsidRPr="003537CA">
        <w:t xml:space="preserve"> утверждении схем границ прилегающих к некоторым организациям и </w:t>
      </w:r>
      <w:r w:rsidRPr="0054647C">
        <w:t>объектам</w:t>
      </w:r>
      <w:r w:rsidRPr="003537CA">
        <w:t xml:space="preserve"> </w:t>
      </w:r>
      <w:r w:rsidRPr="0054647C">
        <w:t>территорий,</w:t>
      </w:r>
      <w:r w:rsidRPr="003537CA">
        <w:t xml:space="preserve"> </w:t>
      </w:r>
      <w:r w:rsidRPr="0054647C">
        <w:t>на</w:t>
      </w:r>
      <w:r w:rsidRPr="003537CA">
        <w:t xml:space="preserve"> </w:t>
      </w:r>
      <w:r w:rsidRPr="0054647C">
        <w:t>которых</w:t>
      </w:r>
      <w:r w:rsidRPr="003537CA">
        <w:t xml:space="preserve"> </w:t>
      </w:r>
      <w:r w:rsidRPr="0054647C">
        <w:t>не</w:t>
      </w:r>
      <w:r w:rsidRPr="003537CA">
        <w:t xml:space="preserve"> </w:t>
      </w:r>
      <w:r w:rsidRPr="0054647C">
        <w:t>допускается</w:t>
      </w:r>
      <w:r w:rsidRPr="003537CA">
        <w:t xml:space="preserve"> </w:t>
      </w:r>
      <w:r w:rsidRPr="0054647C">
        <w:t>розничная</w:t>
      </w:r>
      <w:r w:rsidRPr="003537CA">
        <w:t xml:space="preserve"> </w:t>
      </w:r>
      <w:r w:rsidRPr="0054647C">
        <w:t>продажа</w:t>
      </w:r>
      <w:r w:rsidRPr="003537CA">
        <w:t xml:space="preserve"> </w:t>
      </w:r>
      <w:r w:rsidRPr="0054647C">
        <w:t>алкогольной</w:t>
      </w:r>
      <w:r w:rsidRPr="003537CA">
        <w:t xml:space="preserve"> </w:t>
      </w:r>
      <w:r w:rsidRPr="0054647C">
        <w:t>продукции</w:t>
      </w:r>
      <w:r w:rsidRPr="003537CA">
        <w:t xml:space="preserve"> </w:t>
      </w:r>
      <w:r w:rsidRPr="0054647C">
        <w:t>на</w:t>
      </w:r>
      <w:r w:rsidRPr="003537CA">
        <w:t xml:space="preserve"> </w:t>
      </w:r>
      <w:r w:rsidRPr="0054647C">
        <w:t>территории</w:t>
      </w:r>
      <w:r w:rsidRPr="003537CA">
        <w:t xml:space="preserve"> </w:t>
      </w:r>
      <w:r w:rsidRPr="0054647C">
        <w:t>Заволжского</w:t>
      </w:r>
      <w:r w:rsidRPr="003537CA">
        <w:t xml:space="preserve"> </w:t>
      </w:r>
      <w:r w:rsidRPr="0054647C">
        <w:t>муниципального</w:t>
      </w:r>
      <w:r w:rsidRPr="003537CA">
        <w:t xml:space="preserve"> </w:t>
      </w:r>
      <w:r w:rsidRPr="0054647C">
        <w:t>района», от 19.03.2014 №</w:t>
      </w:r>
      <w:r w:rsidR="00D9177B">
        <w:t xml:space="preserve"> </w:t>
      </w:r>
      <w:r w:rsidRPr="0054647C">
        <w:t>169</w:t>
      </w:r>
      <w:r w:rsidR="00D9177B">
        <w:t>-</w:t>
      </w:r>
      <w:r w:rsidRPr="0054647C">
        <w:t>п «О внесении изменений в постановление</w:t>
      </w:r>
      <w:r w:rsidRPr="003537CA">
        <w:t xml:space="preserve"> </w:t>
      </w:r>
      <w:r w:rsidRPr="0054647C">
        <w:t>администрации</w:t>
      </w:r>
      <w:r w:rsidRPr="003537CA">
        <w:t xml:space="preserve"> </w:t>
      </w:r>
      <w:r w:rsidRPr="0054647C">
        <w:t>Заволжского</w:t>
      </w:r>
      <w:r w:rsidRPr="003537CA">
        <w:t xml:space="preserve"> </w:t>
      </w:r>
      <w:r w:rsidRPr="0054647C">
        <w:t>муниципального района</w:t>
      </w:r>
      <w:r w:rsidRPr="003537CA">
        <w:t xml:space="preserve"> </w:t>
      </w:r>
      <w:r w:rsidRPr="0054647C">
        <w:t>Ивановской</w:t>
      </w:r>
      <w:r w:rsidRPr="003537CA">
        <w:t xml:space="preserve"> </w:t>
      </w:r>
      <w:r w:rsidRPr="0054647C">
        <w:t>области</w:t>
      </w:r>
      <w:r w:rsidRPr="003537CA">
        <w:t xml:space="preserve"> </w:t>
      </w:r>
      <w:r w:rsidRPr="0054647C">
        <w:t>от</w:t>
      </w:r>
      <w:r w:rsidRPr="003537CA">
        <w:t xml:space="preserve"> </w:t>
      </w:r>
      <w:r w:rsidRPr="0054647C">
        <w:t>14.06.2013</w:t>
      </w:r>
      <w:r w:rsidRPr="003537CA">
        <w:t xml:space="preserve"> </w:t>
      </w:r>
      <w:r w:rsidRPr="0054647C">
        <w:t>№</w:t>
      </w:r>
      <w:r w:rsidRPr="003537CA">
        <w:t xml:space="preserve"> </w:t>
      </w:r>
      <w:r w:rsidRPr="0054647C">
        <w:t>516</w:t>
      </w:r>
      <w:r w:rsidRPr="003537CA">
        <w:t xml:space="preserve"> </w:t>
      </w:r>
      <w:r w:rsidRPr="0054647C">
        <w:t>«Об</w:t>
      </w:r>
      <w:r w:rsidRPr="003537CA">
        <w:t xml:space="preserve"> </w:t>
      </w:r>
      <w:r w:rsidRPr="0054647C">
        <w:t>утверждении</w:t>
      </w:r>
      <w:r w:rsidRPr="003537CA">
        <w:t xml:space="preserve"> </w:t>
      </w:r>
      <w:r w:rsidRPr="0054647C">
        <w:t>схем</w:t>
      </w:r>
      <w:r w:rsidRPr="003537CA">
        <w:t xml:space="preserve"> </w:t>
      </w:r>
      <w:r w:rsidRPr="0054647C">
        <w:t>границ</w:t>
      </w:r>
      <w:r w:rsidRPr="003537CA">
        <w:t xml:space="preserve"> </w:t>
      </w:r>
      <w:r w:rsidRPr="0054647C">
        <w:t>прилегающих</w:t>
      </w:r>
      <w:r w:rsidRPr="003537CA">
        <w:t xml:space="preserve"> </w:t>
      </w:r>
      <w:r w:rsidRPr="0054647C">
        <w:t>к</w:t>
      </w:r>
      <w:r w:rsidRPr="003537CA">
        <w:t xml:space="preserve"> </w:t>
      </w:r>
      <w:r w:rsidRPr="0054647C">
        <w:t>некоторым</w:t>
      </w:r>
      <w:r w:rsidRPr="003537CA">
        <w:t xml:space="preserve"> </w:t>
      </w:r>
      <w:r w:rsidRPr="0054647C">
        <w:t>организациям</w:t>
      </w:r>
      <w:r w:rsidRPr="003537CA">
        <w:t xml:space="preserve"> </w:t>
      </w:r>
      <w:r w:rsidRPr="0054647C">
        <w:t>и</w:t>
      </w:r>
      <w:r w:rsidRPr="003537CA">
        <w:t xml:space="preserve"> </w:t>
      </w:r>
      <w:r w:rsidRPr="0054647C">
        <w:t>объектам</w:t>
      </w:r>
      <w:r w:rsidRPr="003537CA">
        <w:t xml:space="preserve"> </w:t>
      </w:r>
      <w:r w:rsidRPr="0054647C">
        <w:t>территорий,</w:t>
      </w:r>
      <w:r w:rsidRPr="003537CA">
        <w:t xml:space="preserve"> </w:t>
      </w:r>
      <w:r w:rsidRPr="0054647C">
        <w:t>на</w:t>
      </w:r>
      <w:r w:rsidRPr="003537CA">
        <w:t xml:space="preserve"> </w:t>
      </w:r>
      <w:r w:rsidRPr="0054647C">
        <w:t>которых</w:t>
      </w:r>
      <w:r w:rsidRPr="003537CA">
        <w:t xml:space="preserve"> </w:t>
      </w:r>
      <w:r w:rsidRPr="0054647C">
        <w:t>не</w:t>
      </w:r>
      <w:proofErr w:type="gramEnd"/>
      <w:r w:rsidRPr="003537CA">
        <w:t xml:space="preserve"> </w:t>
      </w:r>
      <w:proofErr w:type="gramStart"/>
      <w:r w:rsidRPr="0054647C">
        <w:t>допускается</w:t>
      </w:r>
      <w:r w:rsidRPr="003537CA">
        <w:t xml:space="preserve"> </w:t>
      </w:r>
      <w:r w:rsidRPr="0054647C">
        <w:t>розничная</w:t>
      </w:r>
      <w:r w:rsidRPr="003537CA">
        <w:t xml:space="preserve"> </w:t>
      </w:r>
      <w:r w:rsidRPr="0054647C">
        <w:t>продажа</w:t>
      </w:r>
      <w:r w:rsidRPr="003537CA">
        <w:t xml:space="preserve"> </w:t>
      </w:r>
      <w:r w:rsidRPr="0054647C">
        <w:t>алкогольной</w:t>
      </w:r>
      <w:r w:rsidRPr="003537CA">
        <w:t xml:space="preserve"> </w:t>
      </w:r>
      <w:r w:rsidRPr="0054647C">
        <w:t>продукции</w:t>
      </w:r>
      <w:r w:rsidRPr="003537CA">
        <w:t xml:space="preserve"> </w:t>
      </w:r>
      <w:r w:rsidRPr="0054647C">
        <w:t>на</w:t>
      </w:r>
      <w:r w:rsidRPr="003537CA">
        <w:t xml:space="preserve"> </w:t>
      </w:r>
      <w:r w:rsidRPr="0054647C">
        <w:t>территории</w:t>
      </w:r>
      <w:r w:rsidRPr="003537CA">
        <w:t xml:space="preserve"> </w:t>
      </w:r>
      <w:r w:rsidRPr="0054647C">
        <w:t>Заволжского муниципального района»,</w:t>
      </w:r>
      <w:r w:rsidRPr="003537CA">
        <w:t xml:space="preserve"> </w:t>
      </w:r>
      <w:r w:rsidRPr="0054647C">
        <w:t>от 02.08.2013 № 737</w:t>
      </w:r>
      <w:r w:rsidR="00D9177B">
        <w:t>-</w:t>
      </w:r>
      <w:r w:rsidRPr="0054647C">
        <w:t>п «О внесении</w:t>
      </w:r>
      <w:r w:rsidRPr="003537CA">
        <w:t xml:space="preserve"> </w:t>
      </w:r>
      <w:r w:rsidRPr="0054647C">
        <w:t>дополнений</w:t>
      </w:r>
      <w:r w:rsidRPr="003537CA">
        <w:t xml:space="preserve"> </w:t>
      </w:r>
      <w:r w:rsidRPr="0054647C">
        <w:t>в</w:t>
      </w:r>
      <w:r w:rsidRPr="003537CA">
        <w:t xml:space="preserve"> </w:t>
      </w:r>
      <w:r w:rsidRPr="0054647C">
        <w:t>приложение</w:t>
      </w:r>
      <w:r w:rsidRPr="003537CA">
        <w:t xml:space="preserve"> </w:t>
      </w:r>
      <w:r w:rsidRPr="0054647C">
        <w:t>№</w:t>
      </w:r>
      <w:r w:rsidR="00D9177B">
        <w:t xml:space="preserve"> </w:t>
      </w:r>
      <w:r w:rsidRPr="0054647C">
        <w:t>1</w:t>
      </w:r>
      <w:r w:rsidRPr="003537CA">
        <w:t xml:space="preserve"> </w:t>
      </w:r>
      <w:r w:rsidRPr="0054647C">
        <w:t>к</w:t>
      </w:r>
      <w:r w:rsidRPr="003537CA">
        <w:t xml:space="preserve"> </w:t>
      </w:r>
      <w:r w:rsidRPr="0054647C">
        <w:t>постановлению</w:t>
      </w:r>
      <w:r w:rsidRPr="003537CA">
        <w:t xml:space="preserve"> </w:t>
      </w:r>
      <w:r w:rsidRPr="0054647C">
        <w:t>администрации</w:t>
      </w:r>
      <w:r w:rsidRPr="003537CA">
        <w:t xml:space="preserve"> </w:t>
      </w:r>
      <w:r w:rsidRPr="0054647C">
        <w:t>Заволжского муниципального района от 14.06.2013 №</w:t>
      </w:r>
      <w:r w:rsidR="00D9177B">
        <w:t xml:space="preserve"> </w:t>
      </w:r>
      <w:r w:rsidRPr="0054647C">
        <w:t>516 «Об утверждении</w:t>
      </w:r>
      <w:r w:rsidRPr="003537CA">
        <w:t xml:space="preserve"> </w:t>
      </w:r>
      <w:r w:rsidRPr="0054647C">
        <w:t>схем</w:t>
      </w:r>
      <w:r w:rsidRPr="003537CA">
        <w:t xml:space="preserve"> </w:t>
      </w:r>
      <w:r w:rsidRPr="0054647C">
        <w:t>границ</w:t>
      </w:r>
      <w:r w:rsidRPr="003537CA">
        <w:t xml:space="preserve"> </w:t>
      </w:r>
      <w:r w:rsidRPr="0054647C">
        <w:t>прилегающих</w:t>
      </w:r>
      <w:r w:rsidRPr="003537CA">
        <w:t xml:space="preserve"> </w:t>
      </w:r>
      <w:r w:rsidRPr="0054647C">
        <w:t>к</w:t>
      </w:r>
      <w:r w:rsidRPr="003537CA">
        <w:t xml:space="preserve"> </w:t>
      </w:r>
      <w:r w:rsidRPr="0054647C">
        <w:t>некоторым</w:t>
      </w:r>
      <w:r w:rsidRPr="003537CA">
        <w:t xml:space="preserve"> </w:t>
      </w:r>
      <w:r w:rsidRPr="0054647C">
        <w:t>организациям</w:t>
      </w:r>
      <w:r w:rsidRPr="003537CA">
        <w:t xml:space="preserve"> </w:t>
      </w:r>
      <w:r w:rsidRPr="0054647C">
        <w:t>и</w:t>
      </w:r>
      <w:r w:rsidRPr="003537CA">
        <w:t xml:space="preserve"> </w:t>
      </w:r>
      <w:r w:rsidRPr="0054647C">
        <w:t>объектам</w:t>
      </w:r>
      <w:r w:rsidRPr="003537CA">
        <w:t xml:space="preserve"> </w:t>
      </w:r>
      <w:r w:rsidRPr="0054647C">
        <w:t>территорий,</w:t>
      </w:r>
      <w:r w:rsidRPr="003537CA">
        <w:t xml:space="preserve"> </w:t>
      </w:r>
      <w:r w:rsidRPr="0054647C">
        <w:t>на которых</w:t>
      </w:r>
      <w:r w:rsidRPr="003537CA">
        <w:t xml:space="preserve"> </w:t>
      </w:r>
      <w:r w:rsidRPr="0054647C">
        <w:t>не допускается</w:t>
      </w:r>
      <w:r w:rsidRPr="003537CA">
        <w:t xml:space="preserve"> </w:t>
      </w:r>
      <w:r w:rsidRPr="0054647C">
        <w:t>розничная</w:t>
      </w:r>
      <w:r w:rsidRPr="003537CA">
        <w:t xml:space="preserve"> </w:t>
      </w:r>
      <w:r w:rsidRPr="0054647C">
        <w:t>продажа алкогольной</w:t>
      </w:r>
      <w:r w:rsidRPr="003537CA">
        <w:t xml:space="preserve"> </w:t>
      </w:r>
      <w:r w:rsidRPr="0054647C">
        <w:t>продукции</w:t>
      </w:r>
      <w:r w:rsidRPr="003537CA">
        <w:t xml:space="preserve"> </w:t>
      </w:r>
      <w:r w:rsidRPr="0054647C">
        <w:t>на</w:t>
      </w:r>
      <w:r w:rsidRPr="003537CA">
        <w:t xml:space="preserve"> </w:t>
      </w:r>
      <w:r w:rsidRPr="0054647C">
        <w:t>территории</w:t>
      </w:r>
      <w:r w:rsidRPr="003537CA">
        <w:t xml:space="preserve"> </w:t>
      </w:r>
      <w:r w:rsidRPr="0054647C">
        <w:t>Заволжского</w:t>
      </w:r>
      <w:r w:rsidRPr="003537CA">
        <w:t xml:space="preserve"> </w:t>
      </w:r>
      <w:r w:rsidRPr="0054647C">
        <w:t>муниципального</w:t>
      </w:r>
      <w:r w:rsidRPr="003537CA">
        <w:t xml:space="preserve"> </w:t>
      </w:r>
      <w:r w:rsidRPr="0054647C">
        <w:t>района»,</w:t>
      </w:r>
      <w:r w:rsidRPr="003537CA">
        <w:t xml:space="preserve"> </w:t>
      </w:r>
      <w:r w:rsidRPr="0054647C">
        <w:t>от</w:t>
      </w:r>
      <w:r w:rsidRPr="003537CA">
        <w:t xml:space="preserve"> </w:t>
      </w:r>
      <w:r w:rsidRPr="0054647C">
        <w:t>25.01.2016</w:t>
      </w:r>
      <w:r w:rsidRPr="003537CA">
        <w:t xml:space="preserve"> </w:t>
      </w:r>
      <w:r w:rsidR="00D9177B" w:rsidRPr="0054647C">
        <w:t>№</w:t>
      </w:r>
      <w:bookmarkStart w:id="0" w:name="_GoBack"/>
      <w:bookmarkEnd w:id="0"/>
      <w:r w:rsidRPr="003537CA">
        <w:t xml:space="preserve"> </w:t>
      </w:r>
      <w:r w:rsidRPr="0054647C">
        <w:t>13</w:t>
      </w:r>
      <w:r w:rsidR="00D9177B">
        <w:t>-</w:t>
      </w:r>
      <w:r w:rsidRPr="0054647C">
        <w:t>п</w:t>
      </w:r>
      <w:r w:rsidRPr="003537CA">
        <w:t xml:space="preserve"> </w:t>
      </w:r>
      <w:r w:rsidRPr="0054647C">
        <w:t>«Об</w:t>
      </w:r>
      <w:r w:rsidRPr="003537CA">
        <w:t xml:space="preserve"> </w:t>
      </w:r>
      <w:r w:rsidRPr="0054647C">
        <w:t>утверждении</w:t>
      </w:r>
      <w:r w:rsidRPr="003537CA">
        <w:t xml:space="preserve"> </w:t>
      </w:r>
      <w:r w:rsidRPr="0054647C">
        <w:t>схем</w:t>
      </w:r>
      <w:r w:rsidRPr="003537CA">
        <w:t xml:space="preserve"> </w:t>
      </w:r>
      <w:r w:rsidRPr="0054647C">
        <w:t>границ</w:t>
      </w:r>
      <w:r w:rsidRPr="003537CA">
        <w:t xml:space="preserve"> </w:t>
      </w:r>
      <w:r w:rsidRPr="0054647C">
        <w:t>прилегающих</w:t>
      </w:r>
      <w:proofErr w:type="gramEnd"/>
      <w:r w:rsidRPr="003537CA">
        <w:t xml:space="preserve"> </w:t>
      </w:r>
      <w:r w:rsidRPr="0054647C">
        <w:t>к</w:t>
      </w:r>
      <w:r w:rsidRPr="003537CA">
        <w:t xml:space="preserve"> </w:t>
      </w:r>
      <w:r w:rsidRPr="0054647C">
        <w:t>некоторым</w:t>
      </w:r>
      <w:r w:rsidRPr="003537CA">
        <w:t xml:space="preserve"> </w:t>
      </w:r>
      <w:r w:rsidRPr="0054647C">
        <w:t>организациям</w:t>
      </w:r>
      <w:r w:rsidRPr="003537CA">
        <w:t xml:space="preserve"> </w:t>
      </w:r>
      <w:r w:rsidRPr="0054647C">
        <w:t>и</w:t>
      </w:r>
      <w:r w:rsidRPr="003537CA">
        <w:t xml:space="preserve"> </w:t>
      </w:r>
      <w:r w:rsidRPr="0054647C">
        <w:t>объектам</w:t>
      </w:r>
      <w:r w:rsidRPr="003537CA">
        <w:t xml:space="preserve"> </w:t>
      </w:r>
      <w:r w:rsidRPr="0054647C">
        <w:t>территорий,</w:t>
      </w:r>
      <w:r w:rsidRPr="003537CA">
        <w:t xml:space="preserve"> </w:t>
      </w:r>
      <w:r w:rsidRPr="0054647C">
        <w:t>на</w:t>
      </w:r>
      <w:r w:rsidRPr="003537CA">
        <w:t xml:space="preserve"> </w:t>
      </w:r>
      <w:r w:rsidRPr="0054647C">
        <w:t>которых</w:t>
      </w:r>
      <w:r w:rsidRPr="003537CA">
        <w:t xml:space="preserve"> </w:t>
      </w:r>
      <w:r w:rsidRPr="0054647C">
        <w:t>не</w:t>
      </w:r>
      <w:r w:rsidRPr="003537CA">
        <w:t xml:space="preserve"> </w:t>
      </w:r>
      <w:r w:rsidRPr="0054647C">
        <w:t>допускается</w:t>
      </w:r>
      <w:r w:rsidRPr="003537CA">
        <w:t xml:space="preserve"> </w:t>
      </w:r>
      <w:r w:rsidRPr="0054647C">
        <w:t>розничная</w:t>
      </w:r>
      <w:r w:rsidRPr="003537CA">
        <w:t xml:space="preserve"> </w:t>
      </w:r>
      <w:r w:rsidRPr="0054647C">
        <w:t>продажа</w:t>
      </w:r>
      <w:r w:rsidRPr="003537CA">
        <w:t xml:space="preserve">  </w:t>
      </w:r>
      <w:r w:rsidRPr="0054647C">
        <w:t>алкогольной  продукции  на</w:t>
      </w:r>
      <w:r w:rsidRPr="003537CA">
        <w:t xml:space="preserve">  </w:t>
      </w:r>
      <w:r w:rsidRPr="0054647C">
        <w:t>территории Заволжского</w:t>
      </w:r>
      <w:r w:rsidRPr="003537CA">
        <w:t xml:space="preserve"> </w:t>
      </w:r>
      <w:r w:rsidRPr="0054647C">
        <w:t>муниципального</w:t>
      </w:r>
      <w:r w:rsidRPr="003537CA">
        <w:t xml:space="preserve"> </w:t>
      </w:r>
      <w:r w:rsidRPr="0054647C">
        <w:t xml:space="preserve">района» </w:t>
      </w:r>
      <w:r w:rsidRPr="003537CA">
        <w:t>от</w:t>
      </w:r>
      <w:r w:rsidRPr="0054647C">
        <w:t>менить.</w:t>
      </w:r>
    </w:p>
    <w:p w:rsidR="0054647C" w:rsidRPr="0054647C" w:rsidRDefault="0054647C" w:rsidP="0054647C">
      <w:pPr>
        <w:pStyle w:val="a3"/>
        <w:jc w:val="both"/>
      </w:pPr>
    </w:p>
    <w:p w:rsidR="0054647C" w:rsidRDefault="0054647C" w:rsidP="0054647C">
      <w:pPr>
        <w:pStyle w:val="a3"/>
        <w:jc w:val="both"/>
        <w:rPr>
          <w:sz w:val="20"/>
          <w:szCs w:val="20"/>
        </w:rPr>
      </w:pPr>
    </w:p>
    <w:p w:rsidR="0054647C" w:rsidRDefault="0054647C" w:rsidP="0054647C">
      <w:pPr>
        <w:pStyle w:val="a3"/>
        <w:spacing w:before="6"/>
        <w:jc w:val="both"/>
        <w:rPr>
          <w:sz w:val="17"/>
          <w:szCs w:val="17"/>
        </w:rPr>
      </w:pPr>
    </w:p>
    <w:p w:rsidR="0054647C" w:rsidRDefault="0054647C" w:rsidP="0054647C">
      <w:pPr>
        <w:pStyle w:val="a3"/>
        <w:spacing w:before="6"/>
        <w:jc w:val="both"/>
        <w:rPr>
          <w:sz w:val="17"/>
          <w:szCs w:val="17"/>
        </w:rPr>
      </w:pPr>
    </w:p>
    <w:p w:rsidR="0054647C" w:rsidRDefault="0054647C" w:rsidP="0054647C">
      <w:pPr>
        <w:spacing w:before="89"/>
        <w:ind w:left="122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Глава</w:t>
      </w:r>
      <w:r>
        <w:rPr>
          <w:b/>
          <w:bCs/>
          <w:spacing w:val="8"/>
          <w:sz w:val="27"/>
          <w:szCs w:val="27"/>
        </w:rPr>
        <w:t xml:space="preserve"> </w:t>
      </w:r>
      <w:proofErr w:type="gramStart"/>
      <w:r>
        <w:rPr>
          <w:b/>
          <w:bCs/>
          <w:sz w:val="27"/>
          <w:szCs w:val="27"/>
        </w:rPr>
        <w:t>Заволжского</w:t>
      </w:r>
      <w:proofErr w:type="gramEnd"/>
    </w:p>
    <w:p w:rsidR="0054647C" w:rsidRDefault="0054647C" w:rsidP="0054647C">
      <w:pPr>
        <w:tabs>
          <w:tab w:val="left" w:pos="7587"/>
        </w:tabs>
        <w:spacing w:before="16"/>
        <w:ind w:left="127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муниципального</w:t>
      </w:r>
      <w:r>
        <w:rPr>
          <w:b/>
          <w:bCs/>
          <w:spacing w:val="23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района                                                М.В.</w:t>
      </w:r>
      <w:r>
        <w:rPr>
          <w:spacing w:val="15"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Мартюнин</w:t>
      </w:r>
      <w:proofErr w:type="spellEnd"/>
    </w:p>
    <w:p w:rsidR="0054647C" w:rsidRDefault="0054647C" w:rsidP="0054647C">
      <w:pPr>
        <w:pStyle w:val="a3"/>
        <w:jc w:val="both"/>
        <w:rPr>
          <w:b/>
          <w:bCs/>
          <w:sz w:val="30"/>
          <w:szCs w:val="30"/>
        </w:rPr>
      </w:pPr>
    </w:p>
    <w:sectPr w:rsidR="0054647C" w:rsidSect="003537CA">
      <w:pgSz w:w="1190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F9" w:rsidRDefault="00C356F9" w:rsidP="00B834ED">
      <w:r>
        <w:separator/>
      </w:r>
    </w:p>
  </w:endnote>
  <w:endnote w:type="continuationSeparator" w:id="0">
    <w:p w:rsidR="00C356F9" w:rsidRDefault="00C356F9" w:rsidP="00B8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F9" w:rsidRDefault="00C356F9" w:rsidP="00B834ED">
      <w:r>
        <w:separator/>
      </w:r>
    </w:p>
  </w:footnote>
  <w:footnote w:type="continuationSeparator" w:id="0">
    <w:p w:rsidR="00C356F9" w:rsidRDefault="00C356F9" w:rsidP="00B8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sz w:val="28"/>
        <w:szCs w:val="28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CE7145"/>
    <w:multiLevelType w:val="hybridMultilevel"/>
    <w:tmpl w:val="45A05A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6A43F6"/>
    <w:multiLevelType w:val="hybridMultilevel"/>
    <w:tmpl w:val="1542C2E0"/>
    <w:lvl w:ilvl="0" w:tplc="951CDAD4">
      <w:start w:val="1"/>
      <w:numFmt w:val="decimal"/>
      <w:lvlText w:val="%1."/>
      <w:lvlJc w:val="left"/>
      <w:pPr>
        <w:ind w:left="110" w:hanging="288"/>
      </w:pPr>
      <w:rPr>
        <w:rFonts w:ascii="Times New Roman" w:eastAsia="Times New Roman" w:hAnsi="Times New Roman" w:cs="Times New Roman" w:hint="default"/>
        <w:w w:val="96"/>
        <w:sz w:val="27"/>
        <w:szCs w:val="27"/>
      </w:rPr>
    </w:lvl>
    <w:lvl w:ilvl="1" w:tplc="79B465B0">
      <w:numFmt w:val="bullet"/>
      <w:lvlText w:val="•"/>
      <w:lvlJc w:val="left"/>
      <w:pPr>
        <w:ind w:left="1034" w:hanging="288"/>
      </w:pPr>
    </w:lvl>
    <w:lvl w:ilvl="2" w:tplc="9106042A">
      <w:numFmt w:val="bullet"/>
      <w:lvlText w:val="•"/>
      <w:lvlJc w:val="left"/>
      <w:pPr>
        <w:ind w:left="1949" w:hanging="288"/>
      </w:pPr>
    </w:lvl>
    <w:lvl w:ilvl="3" w:tplc="411EA4FE">
      <w:numFmt w:val="bullet"/>
      <w:lvlText w:val="•"/>
      <w:lvlJc w:val="left"/>
      <w:pPr>
        <w:ind w:left="2864" w:hanging="288"/>
      </w:pPr>
    </w:lvl>
    <w:lvl w:ilvl="4" w:tplc="45566796">
      <w:numFmt w:val="bullet"/>
      <w:lvlText w:val="•"/>
      <w:lvlJc w:val="left"/>
      <w:pPr>
        <w:ind w:left="3779" w:hanging="288"/>
      </w:pPr>
    </w:lvl>
    <w:lvl w:ilvl="5" w:tplc="4C2CBBFE">
      <w:numFmt w:val="bullet"/>
      <w:lvlText w:val="•"/>
      <w:lvlJc w:val="left"/>
      <w:pPr>
        <w:ind w:left="4694" w:hanging="288"/>
      </w:pPr>
    </w:lvl>
    <w:lvl w:ilvl="6" w:tplc="97AC462E">
      <w:numFmt w:val="bullet"/>
      <w:lvlText w:val="•"/>
      <w:lvlJc w:val="left"/>
      <w:pPr>
        <w:ind w:left="5609" w:hanging="288"/>
      </w:pPr>
    </w:lvl>
    <w:lvl w:ilvl="7" w:tplc="E12C02CC">
      <w:numFmt w:val="bullet"/>
      <w:lvlText w:val="•"/>
      <w:lvlJc w:val="left"/>
      <w:pPr>
        <w:ind w:left="6524" w:hanging="288"/>
      </w:pPr>
    </w:lvl>
    <w:lvl w:ilvl="8" w:tplc="8EB40160">
      <w:numFmt w:val="bullet"/>
      <w:lvlText w:val="•"/>
      <w:lvlJc w:val="left"/>
      <w:pPr>
        <w:ind w:left="7439" w:hanging="288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E5740"/>
    <w:rsid w:val="00160201"/>
    <w:rsid w:val="003537CA"/>
    <w:rsid w:val="003C2359"/>
    <w:rsid w:val="0054647C"/>
    <w:rsid w:val="005B1D3B"/>
    <w:rsid w:val="006945B8"/>
    <w:rsid w:val="008249C6"/>
    <w:rsid w:val="0087236C"/>
    <w:rsid w:val="008E5BE8"/>
    <w:rsid w:val="009B6FEC"/>
    <w:rsid w:val="00B366F4"/>
    <w:rsid w:val="00B834ED"/>
    <w:rsid w:val="00B841C8"/>
    <w:rsid w:val="00C356F9"/>
    <w:rsid w:val="00D9177B"/>
    <w:rsid w:val="00DD4D7D"/>
    <w:rsid w:val="00D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5740"/>
    <w:rPr>
      <w:rFonts w:ascii="Times New Roman" w:eastAsia="Times New Roman" w:hAnsi="Times New Roman" w:cs="Times New Roman"/>
      <w:lang w:val="ru-RU"/>
    </w:rPr>
  </w:style>
  <w:style w:type="paragraph" w:styleId="9">
    <w:name w:val="heading 9"/>
    <w:basedOn w:val="a"/>
    <w:link w:val="90"/>
    <w:uiPriority w:val="99"/>
    <w:semiHidden/>
    <w:unhideWhenUsed/>
    <w:qFormat/>
    <w:rsid w:val="0054647C"/>
    <w:pPr>
      <w:widowControl/>
      <w:suppressAutoHyphens/>
      <w:autoSpaceDE/>
      <w:autoSpaceDN/>
      <w:spacing w:before="240" w:after="60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7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5740"/>
    <w:pPr>
      <w:ind w:left="1048" w:right="808"/>
      <w:jc w:val="center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DE5740"/>
  </w:style>
  <w:style w:type="paragraph" w:customStyle="1" w:styleId="TableParagraph">
    <w:name w:val="Table Paragraph"/>
    <w:basedOn w:val="a"/>
    <w:uiPriority w:val="1"/>
    <w:qFormat/>
    <w:rsid w:val="00DE5740"/>
  </w:style>
  <w:style w:type="paragraph" w:styleId="a5">
    <w:name w:val="header"/>
    <w:basedOn w:val="a"/>
    <w:link w:val="a6"/>
    <w:uiPriority w:val="99"/>
    <w:unhideWhenUsed/>
    <w:rsid w:val="00B834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4E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834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34E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C23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359"/>
    <w:rPr>
      <w:rFonts w:ascii="Tahoma" w:eastAsia="Times New Roman" w:hAnsi="Tahoma" w:cs="Tahoma"/>
      <w:sz w:val="16"/>
      <w:szCs w:val="16"/>
      <w:lang w:val="ru-RU"/>
    </w:rPr>
  </w:style>
  <w:style w:type="character" w:customStyle="1" w:styleId="90">
    <w:name w:val="Заголовок 9 Знак"/>
    <w:basedOn w:val="a0"/>
    <w:link w:val="9"/>
    <w:uiPriority w:val="99"/>
    <w:semiHidden/>
    <w:rsid w:val="0054647C"/>
    <w:rPr>
      <w:rFonts w:ascii="Cambria" w:eastAsia="Times New Roman" w:hAnsi="Cambria" w:cs="Cambria"/>
      <w:lang w:val="ru-RU"/>
    </w:rPr>
  </w:style>
  <w:style w:type="paragraph" w:styleId="ab">
    <w:name w:val="Title"/>
    <w:basedOn w:val="a"/>
    <w:link w:val="ac"/>
    <w:uiPriority w:val="99"/>
    <w:qFormat/>
    <w:rsid w:val="0054647C"/>
    <w:pPr>
      <w:spacing w:before="257"/>
      <w:ind w:left="3110" w:right="3129"/>
      <w:jc w:val="center"/>
    </w:pPr>
    <w:rPr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rsid w:val="0054647C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</dc:creator>
  <cp:lastModifiedBy>Зейналова Татьяна Николаевна</cp:lastModifiedBy>
  <cp:revision>4</cp:revision>
  <dcterms:created xsi:type="dcterms:W3CDTF">2023-11-20T07:24:00Z</dcterms:created>
  <dcterms:modified xsi:type="dcterms:W3CDTF">2023-11-27T13:26:00Z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2023-11-17T00:00:00Z</vt:filetime>
  </property>
</Properties>
</file>