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E7" w:rsidRDefault="004724E7" w:rsidP="00E45432">
      <w:pPr>
        <w:jc w:val="right"/>
        <w:rPr>
          <w:iCs/>
          <w:sz w:val="24"/>
          <w:szCs w:val="24"/>
        </w:rPr>
      </w:pPr>
      <w:r w:rsidRPr="004724E7">
        <w:rPr>
          <w:iCs/>
          <w:sz w:val="24"/>
          <w:szCs w:val="24"/>
        </w:rPr>
        <w:t xml:space="preserve">Приложение </w:t>
      </w:r>
      <w:r w:rsidR="00FD1F62">
        <w:rPr>
          <w:iCs/>
          <w:sz w:val="24"/>
          <w:szCs w:val="24"/>
        </w:rPr>
        <w:t>№ 2</w:t>
      </w:r>
      <w:r w:rsidR="0002738A">
        <w:rPr>
          <w:iCs/>
          <w:sz w:val="24"/>
          <w:szCs w:val="24"/>
        </w:rPr>
        <w:br/>
      </w:r>
      <w:bookmarkStart w:id="0" w:name="_GoBack"/>
      <w:bookmarkEnd w:id="0"/>
      <w:r w:rsidRPr="004724E7">
        <w:rPr>
          <w:iCs/>
          <w:sz w:val="24"/>
          <w:szCs w:val="24"/>
        </w:rPr>
        <w:t>к уведомлению</w:t>
      </w:r>
      <w:r w:rsidRPr="004724E7">
        <w:t xml:space="preserve"> </w:t>
      </w:r>
      <w:r w:rsidRPr="004724E7">
        <w:rPr>
          <w:iCs/>
          <w:sz w:val="24"/>
          <w:szCs w:val="24"/>
        </w:rPr>
        <w:t>о начале сбора</w:t>
      </w:r>
    </w:p>
    <w:p w:rsidR="004724E7" w:rsidRDefault="004724E7" w:rsidP="00E45432">
      <w:pPr>
        <w:jc w:val="right"/>
        <w:rPr>
          <w:iCs/>
          <w:sz w:val="24"/>
          <w:szCs w:val="24"/>
        </w:rPr>
      </w:pPr>
      <w:r w:rsidRPr="004724E7">
        <w:rPr>
          <w:iCs/>
          <w:sz w:val="24"/>
          <w:szCs w:val="24"/>
        </w:rPr>
        <w:t xml:space="preserve"> замечаний и предложений по перечню </w:t>
      </w:r>
    </w:p>
    <w:p w:rsidR="00E13CFD" w:rsidRDefault="004724E7" w:rsidP="00E45432">
      <w:pPr>
        <w:jc w:val="right"/>
        <w:rPr>
          <w:iCs/>
          <w:sz w:val="24"/>
          <w:szCs w:val="24"/>
        </w:rPr>
      </w:pPr>
      <w:r w:rsidRPr="004724E7">
        <w:rPr>
          <w:iCs/>
          <w:sz w:val="24"/>
          <w:szCs w:val="24"/>
        </w:rPr>
        <w:t xml:space="preserve">нормативных правовых актов </w:t>
      </w:r>
    </w:p>
    <w:p w:rsidR="00B444A9" w:rsidRPr="00FD1F62" w:rsidRDefault="00E45432" w:rsidP="00E45432">
      <w:pPr>
        <w:jc w:val="right"/>
        <w:rPr>
          <w:b/>
          <w:i/>
          <w:iCs/>
          <w:sz w:val="24"/>
          <w:szCs w:val="24"/>
        </w:rPr>
      </w:pPr>
      <w:r w:rsidRPr="00FD1F62">
        <w:rPr>
          <w:b/>
          <w:i/>
          <w:iCs/>
          <w:sz w:val="24"/>
          <w:szCs w:val="24"/>
        </w:rPr>
        <w:t>Форма</w:t>
      </w:r>
    </w:p>
    <w:p w:rsidR="00E45432" w:rsidRDefault="00E45432" w:rsidP="00E45432">
      <w:pPr>
        <w:jc w:val="right"/>
        <w:rPr>
          <w:i/>
          <w:iCs/>
          <w:sz w:val="24"/>
          <w:szCs w:val="24"/>
        </w:rPr>
      </w:pPr>
    </w:p>
    <w:p w:rsidR="00E45432" w:rsidRPr="0058491D" w:rsidRDefault="00121DA2" w:rsidP="00B21511">
      <w:pPr>
        <w:ind w:left="5387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Департамент экономического развития и торговли Ивановской области</w:t>
      </w:r>
    </w:p>
    <w:p w:rsidR="0058491D" w:rsidRPr="0058491D" w:rsidRDefault="0058491D" w:rsidP="0058491D">
      <w:pPr>
        <w:ind w:left="5387"/>
        <w:jc w:val="center"/>
        <w:rPr>
          <w:b/>
          <w:bCs/>
          <w:sz w:val="26"/>
          <w:szCs w:val="26"/>
        </w:rPr>
      </w:pPr>
    </w:p>
    <w:p w:rsidR="00E45432" w:rsidRPr="0058491D" w:rsidRDefault="00E45432" w:rsidP="00B21511">
      <w:pPr>
        <w:ind w:left="5387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от_____________________________</w:t>
      </w:r>
    </w:p>
    <w:p w:rsidR="00E45432" w:rsidRPr="0058491D" w:rsidRDefault="00E45432" w:rsidP="00B21511">
      <w:pPr>
        <w:ind w:left="5387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(</w:t>
      </w:r>
      <w:r w:rsidR="0058491D" w:rsidRPr="0058491D">
        <w:rPr>
          <w:bCs/>
          <w:i/>
          <w:sz w:val="22"/>
          <w:szCs w:val="22"/>
        </w:rPr>
        <w:t>н</w:t>
      </w:r>
      <w:r w:rsidR="00B21511">
        <w:rPr>
          <w:bCs/>
          <w:i/>
          <w:sz w:val="22"/>
          <w:szCs w:val="22"/>
        </w:rPr>
        <w:t>аименование организации/</w:t>
      </w:r>
      <w:r w:rsidRPr="0058491D">
        <w:rPr>
          <w:bCs/>
          <w:i/>
          <w:sz w:val="22"/>
          <w:szCs w:val="22"/>
        </w:rPr>
        <w:t>Ф.И.О.)</w:t>
      </w:r>
    </w:p>
    <w:p w:rsidR="00E45432" w:rsidRPr="0058491D" w:rsidRDefault="00E45432" w:rsidP="00B21511">
      <w:pPr>
        <w:ind w:left="5387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_____________________________</w:t>
      </w:r>
    </w:p>
    <w:p w:rsidR="00E45432" w:rsidRDefault="00E45432" w:rsidP="00B21511">
      <w:pPr>
        <w:ind w:left="5387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_______</w:t>
      </w:r>
      <w:r w:rsidR="0058491D">
        <w:rPr>
          <w:b/>
          <w:bCs/>
          <w:sz w:val="26"/>
          <w:szCs w:val="26"/>
        </w:rPr>
        <w:t>_</w:t>
      </w:r>
      <w:r w:rsidRPr="0058491D">
        <w:rPr>
          <w:b/>
          <w:bCs/>
          <w:sz w:val="26"/>
          <w:szCs w:val="26"/>
        </w:rPr>
        <w:t>_____________________</w:t>
      </w:r>
    </w:p>
    <w:p w:rsidR="0058491D" w:rsidRPr="0058491D" w:rsidRDefault="0058491D" w:rsidP="00B21511">
      <w:pPr>
        <w:ind w:left="538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</w:t>
      </w:r>
    </w:p>
    <w:p w:rsidR="00E45432" w:rsidRPr="0058491D" w:rsidRDefault="00E45432" w:rsidP="00B21511">
      <w:pPr>
        <w:ind w:left="5387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(адрес местонахождения/проживания с указанием почтового индекса</w:t>
      </w:r>
      <w:r w:rsidR="00B444A9">
        <w:rPr>
          <w:bCs/>
          <w:i/>
          <w:sz w:val="22"/>
          <w:szCs w:val="22"/>
        </w:rPr>
        <w:t xml:space="preserve"> и</w:t>
      </w:r>
      <w:r w:rsidRPr="0058491D">
        <w:rPr>
          <w:bCs/>
          <w:i/>
          <w:sz w:val="22"/>
          <w:szCs w:val="22"/>
        </w:rPr>
        <w:t xml:space="preserve"> </w:t>
      </w:r>
    </w:p>
    <w:p w:rsidR="00E45432" w:rsidRPr="0058491D" w:rsidRDefault="00E45432" w:rsidP="00B21511">
      <w:pPr>
        <w:ind w:left="5387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адре</w:t>
      </w:r>
      <w:r w:rsidR="00B444A9">
        <w:rPr>
          <w:bCs/>
          <w:i/>
          <w:sz w:val="22"/>
          <w:szCs w:val="22"/>
        </w:rPr>
        <w:t>са</w:t>
      </w:r>
      <w:r w:rsidRPr="0058491D">
        <w:rPr>
          <w:bCs/>
          <w:i/>
          <w:sz w:val="22"/>
          <w:szCs w:val="22"/>
        </w:rPr>
        <w:t xml:space="preserve"> электронной почты)</w:t>
      </w:r>
    </w:p>
    <w:p w:rsidR="00B444A9" w:rsidRDefault="00E45432">
      <w:pPr>
        <w:spacing w:before="24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ИНФОРМАЦИЯ</w:t>
      </w:r>
      <w:r w:rsidR="00B444A9">
        <w:rPr>
          <w:b/>
          <w:bCs/>
          <w:sz w:val="26"/>
          <w:szCs w:val="26"/>
        </w:rPr>
        <w:br/>
      </w:r>
      <w:r>
        <w:rPr>
          <w:sz w:val="26"/>
          <w:szCs w:val="26"/>
        </w:rPr>
        <w:t>о замечаниях и предложениях</w:t>
      </w:r>
    </w:p>
    <w:p w:rsidR="00B444A9" w:rsidRDefault="00B444A9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444A9" w:rsidRPr="0058491D" w:rsidRDefault="00B444A9" w:rsidP="0058491D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 xml:space="preserve">В </w:t>
      </w:r>
      <w:r w:rsidR="00CB229D" w:rsidRPr="0058491D">
        <w:rPr>
          <w:sz w:val="26"/>
          <w:szCs w:val="26"/>
        </w:rPr>
        <w:t>связи</w:t>
      </w:r>
      <w:r w:rsidRPr="0058491D">
        <w:rPr>
          <w:sz w:val="26"/>
          <w:szCs w:val="26"/>
        </w:rPr>
        <w:t xml:space="preserve"> с </w:t>
      </w:r>
      <w:r w:rsidR="00E45432" w:rsidRPr="0058491D">
        <w:rPr>
          <w:sz w:val="26"/>
          <w:szCs w:val="26"/>
        </w:rPr>
        <w:t xml:space="preserve">уведомлением </w:t>
      </w:r>
      <w:r w:rsidR="00121DA2">
        <w:rPr>
          <w:sz w:val="26"/>
          <w:szCs w:val="26"/>
        </w:rPr>
        <w:t>Департаментом экономического развития и торговли Ивановской области</w:t>
      </w:r>
      <w:r w:rsidR="00E45432" w:rsidRPr="0058491D">
        <w:rPr>
          <w:sz w:val="26"/>
          <w:szCs w:val="26"/>
        </w:rPr>
        <w:t xml:space="preserve"> </w:t>
      </w:r>
      <w:r w:rsidR="00121DA2">
        <w:rPr>
          <w:sz w:val="26"/>
          <w:szCs w:val="26"/>
        </w:rPr>
        <w:t xml:space="preserve">(далее – Департамент) </w:t>
      </w:r>
      <w:r w:rsidR="00E45432" w:rsidRPr="0058491D">
        <w:rPr>
          <w:sz w:val="26"/>
          <w:szCs w:val="26"/>
        </w:rPr>
        <w:t xml:space="preserve">о начале сбора замечаний и предложений </w:t>
      </w:r>
      <w:r w:rsidR="00CB229D" w:rsidRPr="0058491D">
        <w:rPr>
          <w:sz w:val="26"/>
          <w:szCs w:val="26"/>
        </w:rPr>
        <w:t xml:space="preserve">по перечню </w:t>
      </w:r>
      <w:r w:rsidR="00CB229D" w:rsidRPr="0058491D">
        <w:rPr>
          <w:rFonts w:eastAsia="Times New Roman"/>
          <w:sz w:val="26"/>
          <w:szCs w:val="26"/>
          <w:lang w:eastAsia="en-US"/>
        </w:rPr>
        <w:t>норм</w:t>
      </w:r>
      <w:r w:rsidR="00121DA2">
        <w:rPr>
          <w:rFonts w:eastAsia="Times New Roman"/>
          <w:sz w:val="26"/>
          <w:szCs w:val="26"/>
          <w:lang w:eastAsia="en-US"/>
        </w:rPr>
        <w:t>ативных правовых актов</w:t>
      </w:r>
      <w:r w:rsidR="00CB229D" w:rsidRPr="0058491D">
        <w:rPr>
          <w:rFonts w:eastAsia="Times New Roman"/>
          <w:sz w:val="26"/>
          <w:szCs w:val="26"/>
          <w:lang w:eastAsia="en-US"/>
        </w:rPr>
        <w:t>, размещенн</w:t>
      </w:r>
      <w:r>
        <w:rPr>
          <w:rFonts w:eastAsia="Times New Roman"/>
          <w:sz w:val="26"/>
          <w:szCs w:val="26"/>
          <w:lang w:eastAsia="en-US"/>
        </w:rPr>
        <w:t>ого</w:t>
      </w:r>
      <w:r w:rsidR="00CB229D" w:rsidRPr="0058491D">
        <w:rPr>
          <w:rFonts w:eastAsia="Times New Roman"/>
          <w:sz w:val="26"/>
          <w:szCs w:val="26"/>
          <w:lang w:eastAsia="en-US"/>
        </w:rPr>
        <w:t xml:space="preserve"> на официальном сайте </w:t>
      </w:r>
      <w:r w:rsidR="00121DA2">
        <w:rPr>
          <w:rFonts w:eastAsia="Times New Roman"/>
          <w:sz w:val="26"/>
          <w:szCs w:val="26"/>
          <w:lang w:eastAsia="en-US"/>
        </w:rPr>
        <w:t>Деп</w:t>
      </w:r>
      <w:r w:rsidR="00B21511">
        <w:rPr>
          <w:rFonts w:eastAsia="Times New Roman"/>
          <w:sz w:val="26"/>
          <w:szCs w:val="26"/>
          <w:lang w:eastAsia="en-US"/>
        </w:rPr>
        <w:t>а</w:t>
      </w:r>
      <w:r w:rsidR="00121DA2">
        <w:rPr>
          <w:rFonts w:eastAsia="Times New Roman"/>
          <w:sz w:val="26"/>
          <w:szCs w:val="26"/>
          <w:lang w:eastAsia="en-US"/>
        </w:rPr>
        <w:t>ртамента</w:t>
      </w:r>
      <w:r w:rsidR="00CB229D" w:rsidRPr="0058491D">
        <w:rPr>
          <w:rFonts w:eastAsia="Times New Roman"/>
          <w:sz w:val="26"/>
          <w:szCs w:val="26"/>
          <w:lang w:eastAsia="en-US"/>
        </w:rPr>
        <w:t xml:space="preserve">_____________________(дата размещения) </w:t>
      </w:r>
      <w:r w:rsidR="00E45432" w:rsidRPr="0058491D">
        <w:rPr>
          <w:rFonts w:eastAsia="Times New Roman"/>
          <w:sz w:val="26"/>
          <w:szCs w:val="26"/>
          <w:lang w:eastAsia="en-US"/>
        </w:rPr>
        <w:t xml:space="preserve">в целях выявления рисков нарушения антимонопольного законодательства Российской Федерации </w:t>
      </w:r>
      <w:r w:rsidR="00CB229D" w:rsidRPr="0058491D">
        <w:rPr>
          <w:rFonts w:eastAsia="Times New Roman"/>
          <w:sz w:val="26"/>
          <w:szCs w:val="26"/>
          <w:lang w:eastAsia="en-US"/>
        </w:rPr>
        <w:t>в рамках функционирования</w:t>
      </w:r>
      <w:r w:rsidR="00E45432" w:rsidRPr="0058491D">
        <w:rPr>
          <w:rFonts w:eastAsia="Times New Roman"/>
          <w:sz w:val="26"/>
          <w:szCs w:val="26"/>
          <w:lang w:eastAsia="en-US"/>
        </w:rPr>
        <w:t xml:space="preserve"> </w:t>
      </w:r>
      <w:r w:rsidR="00E45432" w:rsidRPr="0058491D">
        <w:rPr>
          <w:sz w:val="26"/>
          <w:szCs w:val="26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="00E45432" w:rsidRPr="0058491D">
        <w:rPr>
          <w:color w:val="000000" w:themeColor="text1"/>
          <w:sz w:val="26"/>
          <w:szCs w:val="26"/>
        </w:rPr>
        <w:t>Российской Федерации</w:t>
      </w:r>
      <w:r w:rsidR="00E45432" w:rsidRPr="0058491D">
        <w:rPr>
          <w:sz w:val="26"/>
          <w:szCs w:val="26"/>
        </w:rPr>
        <w:t xml:space="preserve">, </w:t>
      </w:r>
      <w:proofErr w:type="spellStart"/>
      <w:r w:rsidR="0002738A">
        <w:rPr>
          <w:sz w:val="26"/>
          <w:szCs w:val="26"/>
        </w:rPr>
        <w:t>сообщаем,</w:t>
      </w:r>
      <w:r w:rsidR="00CB229D" w:rsidRPr="0058491D">
        <w:rPr>
          <w:sz w:val="26"/>
          <w:szCs w:val="26"/>
        </w:rPr>
        <w:t>что</w:t>
      </w:r>
      <w:proofErr w:type="spellEnd"/>
      <w:r w:rsidR="00CB229D" w:rsidRPr="0058491D">
        <w:rPr>
          <w:sz w:val="26"/>
          <w:szCs w:val="26"/>
        </w:rPr>
        <w:t xml:space="preserve"> в</w:t>
      </w:r>
      <w:r w:rsidR="00ED4102" w:rsidRPr="00ED4102">
        <w:rPr>
          <w:sz w:val="26"/>
          <w:szCs w:val="26"/>
        </w:rPr>
        <w:t xml:space="preserve"> указанной перечень включен</w:t>
      </w:r>
    </w:p>
    <w:p w:rsidR="00CB229D" w:rsidRPr="0058491D" w:rsidRDefault="00CB229D" w:rsidP="0058491D">
      <w:pPr>
        <w:jc w:val="both"/>
        <w:rPr>
          <w:sz w:val="26"/>
          <w:szCs w:val="26"/>
        </w:rPr>
      </w:pPr>
      <w:r w:rsidRPr="0058491D">
        <w:rPr>
          <w:sz w:val="26"/>
          <w:szCs w:val="26"/>
        </w:rPr>
        <w:t>______________________________________________________________</w:t>
      </w:r>
      <w:r w:rsidR="0058491D">
        <w:rPr>
          <w:sz w:val="26"/>
          <w:szCs w:val="26"/>
        </w:rPr>
        <w:t>____</w:t>
      </w:r>
      <w:r w:rsidRPr="0058491D">
        <w:rPr>
          <w:sz w:val="26"/>
          <w:szCs w:val="26"/>
        </w:rPr>
        <w:t>_________</w:t>
      </w:r>
      <w:r w:rsidR="00EC183B">
        <w:rPr>
          <w:sz w:val="26"/>
          <w:szCs w:val="26"/>
        </w:rPr>
        <w:t>,</w:t>
      </w:r>
    </w:p>
    <w:p w:rsidR="00ED4102" w:rsidRDefault="00CB229D" w:rsidP="00ED4102">
      <w:pPr>
        <w:jc w:val="center"/>
        <w:rPr>
          <w:i/>
          <w:sz w:val="22"/>
          <w:szCs w:val="22"/>
        </w:rPr>
      </w:pPr>
      <w:r w:rsidRPr="0058491D">
        <w:rPr>
          <w:i/>
          <w:sz w:val="22"/>
          <w:szCs w:val="22"/>
        </w:rPr>
        <w:t>(наименовани</w:t>
      </w:r>
      <w:r w:rsidR="0058491D" w:rsidRPr="0058491D">
        <w:rPr>
          <w:i/>
          <w:sz w:val="22"/>
          <w:szCs w:val="22"/>
        </w:rPr>
        <w:t>е</w:t>
      </w:r>
      <w:r w:rsidRPr="0058491D">
        <w:rPr>
          <w:i/>
          <w:sz w:val="22"/>
          <w:szCs w:val="22"/>
        </w:rPr>
        <w:t xml:space="preserve"> и реквизиты нормативного правового акта</w:t>
      </w:r>
      <w:r w:rsidR="0058491D" w:rsidRPr="0058491D">
        <w:rPr>
          <w:i/>
          <w:sz w:val="22"/>
          <w:szCs w:val="22"/>
        </w:rPr>
        <w:t>)</w:t>
      </w:r>
    </w:p>
    <w:p w:rsidR="00CB229D" w:rsidRPr="00ED4102" w:rsidRDefault="00ED4102" w:rsidP="00ED4102">
      <w:pPr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в котором </w:t>
      </w:r>
      <w:r w:rsidR="00CB229D" w:rsidRPr="0058491D">
        <w:rPr>
          <w:sz w:val="26"/>
          <w:szCs w:val="26"/>
        </w:rPr>
        <w:t>содержатся положения, влекущие риск нарушения антимонопольного законодательства:</w:t>
      </w:r>
    </w:p>
    <w:p w:rsidR="00CB229D" w:rsidRPr="0058491D" w:rsidRDefault="00CB229D" w:rsidP="0058491D">
      <w:pPr>
        <w:jc w:val="both"/>
        <w:rPr>
          <w:sz w:val="26"/>
          <w:szCs w:val="26"/>
        </w:rPr>
      </w:pPr>
      <w:r w:rsidRPr="0058491D">
        <w:rPr>
          <w:sz w:val="26"/>
          <w:szCs w:val="26"/>
        </w:rPr>
        <w:t>__________________________________________________________________</w:t>
      </w:r>
      <w:r w:rsidR="0058491D">
        <w:rPr>
          <w:sz w:val="26"/>
          <w:szCs w:val="26"/>
        </w:rPr>
        <w:t>___</w:t>
      </w:r>
      <w:r w:rsidRPr="0058491D">
        <w:rPr>
          <w:sz w:val="26"/>
          <w:szCs w:val="26"/>
        </w:rPr>
        <w:t>_____</w:t>
      </w:r>
    </w:p>
    <w:p w:rsidR="00B444A9" w:rsidRPr="0058491D" w:rsidRDefault="00B444A9" w:rsidP="0058491D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ab/>
      </w:r>
      <w:r w:rsidRPr="0058491D">
        <w:rPr>
          <w:rStyle w:val="a9"/>
          <w:sz w:val="26"/>
          <w:szCs w:val="26"/>
          <w:vertAlign w:val="baseline"/>
        </w:rPr>
        <w:footnoteReference w:customMarkFollows="1" w:id="1"/>
        <w:t>*</w:t>
      </w:r>
      <w:r w:rsidRPr="0058491D">
        <w:rPr>
          <w:sz w:val="26"/>
          <w:szCs w:val="26"/>
        </w:rPr>
        <w:t>.</w:t>
      </w:r>
    </w:p>
    <w:p w:rsidR="00B444A9" w:rsidRPr="0058491D" w:rsidRDefault="00B444A9" w:rsidP="0058491D">
      <w:pPr>
        <w:pBdr>
          <w:top w:val="single" w:sz="4" w:space="1" w:color="auto"/>
        </w:pBdr>
        <w:ind w:right="255" w:firstLine="567"/>
        <w:jc w:val="both"/>
        <w:rPr>
          <w:sz w:val="26"/>
          <w:szCs w:val="26"/>
        </w:rPr>
      </w:pPr>
    </w:p>
    <w:p w:rsidR="00B444A9" w:rsidRPr="0058491D" w:rsidRDefault="00B444A9" w:rsidP="0058491D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 xml:space="preserve">В целях устранения </w:t>
      </w:r>
      <w:r w:rsidR="0058491D" w:rsidRPr="0058491D">
        <w:rPr>
          <w:sz w:val="26"/>
          <w:szCs w:val="26"/>
        </w:rPr>
        <w:t>рисков нарушения антимонопольного законодательства</w:t>
      </w:r>
      <w:r w:rsidRPr="0058491D">
        <w:rPr>
          <w:sz w:val="26"/>
          <w:szCs w:val="26"/>
        </w:rPr>
        <w:t xml:space="preserve"> предлагается</w:t>
      </w:r>
      <w:r w:rsidR="0058491D">
        <w:rPr>
          <w:sz w:val="26"/>
          <w:szCs w:val="26"/>
        </w:rPr>
        <w:t>:</w:t>
      </w:r>
      <w:r w:rsidRPr="0058491D">
        <w:rPr>
          <w:sz w:val="26"/>
          <w:szCs w:val="26"/>
        </w:rPr>
        <w:br/>
      </w:r>
      <w:r w:rsidRPr="0058491D">
        <w:rPr>
          <w:sz w:val="26"/>
          <w:szCs w:val="26"/>
        </w:rPr>
        <w:tab/>
        <w:t>.</w:t>
      </w:r>
    </w:p>
    <w:p w:rsidR="00B444A9" w:rsidRDefault="00B444A9" w:rsidP="0058491D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  <w:r w:rsidRPr="0058491D">
        <w:rPr>
          <w:i/>
          <w:sz w:val="22"/>
          <w:szCs w:val="22"/>
        </w:rPr>
        <w:t xml:space="preserve">(указывается способ устранения </w:t>
      </w:r>
      <w:r w:rsidR="0058491D" w:rsidRPr="0058491D">
        <w:rPr>
          <w:i/>
          <w:sz w:val="22"/>
          <w:szCs w:val="22"/>
        </w:rPr>
        <w:t>рисков</w:t>
      </w:r>
      <w:r w:rsidRPr="0058491D">
        <w:rPr>
          <w:i/>
          <w:sz w:val="22"/>
          <w:szCs w:val="22"/>
        </w:rPr>
        <w:t>)</w:t>
      </w:r>
    </w:p>
    <w:p w:rsidR="0058491D" w:rsidRDefault="0058491D" w:rsidP="0058491D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58491D" w:rsidRPr="0058491D" w:rsidRDefault="0058491D" w:rsidP="0058491D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62"/>
        <w:gridCol w:w="1353"/>
        <w:gridCol w:w="378"/>
        <w:gridCol w:w="309"/>
        <w:gridCol w:w="584"/>
        <w:gridCol w:w="541"/>
        <w:gridCol w:w="2435"/>
        <w:gridCol w:w="162"/>
        <w:gridCol w:w="3761"/>
      </w:tblGrid>
      <w:tr w:rsidR="004724E7" w:rsidRPr="0058491D" w:rsidTr="00121DA2">
        <w:trPr>
          <w:trHeight w:val="661"/>
        </w:trPr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58491D" w:rsidRDefault="00121DA2" w:rsidP="0058491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58491D" w:rsidRDefault="004724E7" w:rsidP="00ED41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58491D" w:rsidRDefault="004724E7" w:rsidP="00ED41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58491D" w:rsidRDefault="004724E7" w:rsidP="0058491D">
            <w:pPr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4724E7" w:rsidTr="00121DA2">
        <w:trPr>
          <w:trHeight w:val="297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:rsidR="004724E7" w:rsidRDefault="004724E7" w:rsidP="0058491D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(расшифровка подписи))</w:t>
            </w:r>
          </w:p>
        </w:tc>
      </w:tr>
    </w:tbl>
    <w:p w:rsidR="0058491D" w:rsidRDefault="0058491D" w:rsidP="00B444A9">
      <w:pPr>
        <w:rPr>
          <w:sz w:val="24"/>
          <w:szCs w:val="24"/>
        </w:rPr>
      </w:pPr>
    </w:p>
    <w:sectPr w:rsidR="0058491D" w:rsidSect="0002738A">
      <w:pgSz w:w="11906" w:h="16838" w:code="9"/>
      <w:pgMar w:top="567" w:right="851" w:bottom="567" w:left="993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D9" w:rsidRDefault="001868D9">
      <w:r>
        <w:separator/>
      </w:r>
    </w:p>
  </w:endnote>
  <w:endnote w:type="continuationSeparator" w:id="0">
    <w:p w:rsidR="001868D9" w:rsidRDefault="0018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D9" w:rsidRDefault="001868D9">
      <w:r>
        <w:separator/>
      </w:r>
    </w:p>
  </w:footnote>
  <w:footnote w:type="continuationSeparator" w:id="0">
    <w:p w:rsidR="001868D9" w:rsidRDefault="001868D9">
      <w:r>
        <w:continuationSeparator/>
      </w:r>
    </w:p>
  </w:footnote>
  <w:footnote w:id="1">
    <w:p w:rsidR="008277D8" w:rsidRDefault="00B444A9" w:rsidP="00C96995">
      <w:pPr>
        <w:adjustRightInd w:val="0"/>
        <w:ind w:left="540"/>
        <w:jc w:val="both"/>
      </w:pPr>
      <w:r w:rsidRPr="0058491D">
        <w:rPr>
          <w:rStyle w:val="a9"/>
          <w:sz w:val="22"/>
          <w:szCs w:val="22"/>
          <w:vertAlign w:val="baseline"/>
        </w:rPr>
        <w:t>*</w:t>
      </w:r>
      <w:r w:rsidRPr="0058491D">
        <w:rPr>
          <w:sz w:val="22"/>
          <w:szCs w:val="22"/>
        </w:rPr>
        <w:t> </w:t>
      </w:r>
      <w:r w:rsidRPr="004724E7">
        <w:t xml:space="preserve">Отражаются все положения нормативного правового акта или проекта нормативного правового акта, в котором </w:t>
      </w:r>
      <w:r w:rsidR="00CB229D" w:rsidRPr="004724E7">
        <w:t>содержатся положения, влекущие риск нарушения антимонопольного законодательства</w:t>
      </w:r>
      <w:r w:rsidR="0058491D" w:rsidRPr="004724E7">
        <w:t xml:space="preserve"> (</w:t>
      </w:r>
      <w:r w:rsidR="00CB229D" w:rsidRPr="004724E7">
        <w:t xml:space="preserve">с указанием </w:t>
      </w:r>
      <w:r w:rsidRPr="004724E7">
        <w:t>разделов, глав, статей, частей, пунктов, подпунктов, абзацев)</w:t>
      </w:r>
      <w:r w:rsidR="00CB229D" w:rsidRPr="004724E7">
        <w:t xml:space="preserve"> н</w:t>
      </w:r>
      <w:r w:rsidR="00121DA2">
        <w:t>ормативного правового акта</w:t>
      </w:r>
      <w:r w:rsidRPr="004724E7">
        <w:t xml:space="preserve">, </w:t>
      </w:r>
      <w:r w:rsidR="0058491D" w:rsidRPr="004724E7">
        <w:t>со ссылкой на нормы Федерального закона от 26.07.2006 №</w:t>
      </w:r>
      <w:r w:rsidR="00FD1F62">
        <w:t xml:space="preserve"> 135-ФЗ </w:t>
      </w:r>
      <w:r w:rsidR="00ED4102">
        <w:t>"О защите конкуренции"</w:t>
      </w:r>
      <w:r w:rsidR="0058491D" w:rsidRPr="004724E7">
        <w:t xml:space="preserve"> и правовым обоснованием возможных рисков нарушения ант</w:t>
      </w:r>
      <w:r w:rsidR="00C96995">
        <w:t>имонопольного законодательства.</w:t>
      </w:r>
      <w:r w:rsidRPr="004724E7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32"/>
    <w:rsid w:val="0002738A"/>
    <w:rsid w:val="00121DA2"/>
    <w:rsid w:val="001868D9"/>
    <w:rsid w:val="002544FA"/>
    <w:rsid w:val="002755E8"/>
    <w:rsid w:val="00331DA3"/>
    <w:rsid w:val="003328ED"/>
    <w:rsid w:val="004303C0"/>
    <w:rsid w:val="004724E7"/>
    <w:rsid w:val="0058491D"/>
    <w:rsid w:val="008277D8"/>
    <w:rsid w:val="0091112F"/>
    <w:rsid w:val="00B21511"/>
    <w:rsid w:val="00B444A9"/>
    <w:rsid w:val="00C96995"/>
    <w:rsid w:val="00CB229D"/>
    <w:rsid w:val="00D4457E"/>
    <w:rsid w:val="00E13CFD"/>
    <w:rsid w:val="00E45432"/>
    <w:rsid w:val="00EC183B"/>
    <w:rsid w:val="00ED4102"/>
    <w:rsid w:val="00F205A7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2DE59"/>
  <w14:defaultImageDpi w14:val="0"/>
  <w15:docId w15:val="{A8E85E57-F09B-4A50-B440-9ED3A556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ED41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ED4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Администратор безопасности</cp:lastModifiedBy>
  <cp:revision>3</cp:revision>
  <cp:lastPrinted>2024-02-06T09:59:00Z</cp:lastPrinted>
  <dcterms:created xsi:type="dcterms:W3CDTF">2024-02-12T12:15:00Z</dcterms:created>
  <dcterms:modified xsi:type="dcterms:W3CDTF">2025-03-18T09:43:00Z</dcterms:modified>
</cp:coreProperties>
</file>