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8F" w:rsidRDefault="002375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Par190"/>
      <w:bookmarkStart w:id="1" w:name="Par193"/>
      <w:bookmarkStart w:id="2" w:name="_GoBack"/>
      <w:bookmarkEnd w:id="0"/>
      <w:bookmarkEnd w:id="1"/>
      <w:bookmarkEnd w:id="2"/>
      <w:r w:rsidRPr="00B145D3">
        <w:rPr>
          <w:b/>
          <w:sz w:val="28"/>
          <w:szCs w:val="28"/>
        </w:rPr>
        <w:t xml:space="preserve">Уведомление о проведении </w:t>
      </w:r>
      <w:r w:rsidR="00B145D3" w:rsidRPr="00B145D3">
        <w:rPr>
          <w:b/>
          <w:sz w:val="28"/>
          <w:szCs w:val="28"/>
        </w:rPr>
        <w:t>общественного обсуждения</w:t>
      </w:r>
    </w:p>
    <w:p w:rsidR="00B91F46" w:rsidRPr="00B91F46" w:rsidRDefault="00B91F46" w:rsidP="00B91F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31D87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документ</w:t>
      </w:r>
      <w:r w:rsidR="00C31D87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стратегического планирования Ивановской области</w:t>
      </w:r>
    </w:p>
    <w:p w:rsidR="00B91F46" w:rsidRPr="00B91F46" w:rsidRDefault="00B91F46" w:rsidP="00B91F4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D6C68" w:rsidRPr="00B91F46" w:rsidRDefault="00CD6C68" w:rsidP="00CD6C68">
      <w:pPr>
        <w:ind w:firstLine="708"/>
        <w:rPr>
          <w:b/>
          <w:sz w:val="28"/>
          <w:szCs w:val="28"/>
        </w:rPr>
      </w:pPr>
      <w:r w:rsidRPr="00B91F46">
        <w:rPr>
          <w:b/>
          <w:sz w:val="28"/>
          <w:szCs w:val="28"/>
        </w:rPr>
        <w:t>Наименование Разработчика</w:t>
      </w:r>
      <w:r w:rsidRPr="00AE656F">
        <w:rPr>
          <w:b/>
          <w:sz w:val="28"/>
          <w:szCs w:val="28"/>
        </w:rPr>
        <w:t xml:space="preserve"> </w:t>
      </w:r>
      <w:r w:rsidRPr="00130218">
        <w:rPr>
          <w:b/>
          <w:sz w:val="28"/>
          <w:szCs w:val="28"/>
        </w:rPr>
        <w:t>проекта нормативного правового акта</w:t>
      </w:r>
    </w:p>
    <w:p w:rsidR="00CD6C68" w:rsidRPr="00B145D3" w:rsidRDefault="00CD6C68" w:rsidP="00CD6C68">
      <w:pPr>
        <w:ind w:firstLine="709"/>
        <w:jc w:val="both"/>
        <w:rPr>
          <w:sz w:val="28"/>
          <w:szCs w:val="28"/>
        </w:rPr>
      </w:pPr>
      <w:r w:rsidRPr="00B145D3">
        <w:rPr>
          <w:sz w:val="28"/>
          <w:szCs w:val="28"/>
        </w:rPr>
        <w:t>Департамент экономического развити</w:t>
      </w:r>
      <w:r>
        <w:rPr>
          <w:sz w:val="28"/>
          <w:szCs w:val="28"/>
        </w:rPr>
        <w:t>я и торговли Ивановской области</w:t>
      </w:r>
    </w:p>
    <w:p w:rsidR="00CD6C68" w:rsidRDefault="00CD6C68" w:rsidP="00CD6C6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D6C68" w:rsidRDefault="00CD6C68" w:rsidP="00CD6C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документа</w:t>
      </w:r>
    </w:p>
    <w:p w:rsidR="00CD6C68" w:rsidRDefault="00CD6C68" w:rsidP="00CD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1F46">
        <w:rPr>
          <w:sz w:val="28"/>
          <w:szCs w:val="28"/>
        </w:rPr>
        <w:t>роект постановления Правительства Ивановской области</w:t>
      </w:r>
    </w:p>
    <w:p w:rsidR="00CD6C68" w:rsidRDefault="00CD6C68" w:rsidP="00CD6C68">
      <w:pPr>
        <w:jc w:val="both"/>
        <w:rPr>
          <w:sz w:val="28"/>
          <w:szCs w:val="28"/>
          <w:lang w:eastAsia="en-US"/>
        </w:rPr>
      </w:pPr>
    </w:p>
    <w:p w:rsidR="00CD6C68" w:rsidRPr="00CD6C68" w:rsidRDefault="00CD6C68" w:rsidP="00CD6C68">
      <w:pPr>
        <w:ind w:firstLine="709"/>
        <w:jc w:val="both"/>
        <w:rPr>
          <w:b/>
          <w:sz w:val="28"/>
          <w:szCs w:val="28"/>
          <w:lang w:eastAsia="en-US"/>
        </w:rPr>
      </w:pPr>
      <w:r w:rsidRPr="00CD6C68">
        <w:rPr>
          <w:b/>
          <w:sz w:val="28"/>
          <w:szCs w:val="28"/>
          <w:lang w:eastAsia="en-US"/>
        </w:rPr>
        <w:t>Уровень документа стратегического планирования</w:t>
      </w:r>
    </w:p>
    <w:p w:rsidR="00CD6C68" w:rsidRPr="00B91F46" w:rsidRDefault="009F5B05" w:rsidP="00CD6C6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субъекта Российской Федерации</w:t>
      </w:r>
    </w:p>
    <w:p w:rsidR="00B91F46" w:rsidRDefault="00B91F46" w:rsidP="00CD6C68">
      <w:pPr>
        <w:jc w:val="both"/>
        <w:rPr>
          <w:sz w:val="28"/>
          <w:szCs w:val="28"/>
        </w:rPr>
      </w:pPr>
    </w:p>
    <w:p w:rsidR="00B91F46" w:rsidRDefault="00C31D87" w:rsidP="00AE656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проектов</w:t>
      </w:r>
      <w:r w:rsidR="00B91F46" w:rsidRPr="00B91F46">
        <w:rPr>
          <w:b/>
          <w:sz w:val="28"/>
          <w:szCs w:val="28"/>
        </w:rPr>
        <w:t xml:space="preserve"> документ</w:t>
      </w:r>
      <w:r>
        <w:rPr>
          <w:b/>
          <w:sz w:val="28"/>
          <w:szCs w:val="28"/>
        </w:rPr>
        <w:t>ов</w:t>
      </w:r>
      <w:r w:rsidR="00B91F46" w:rsidRPr="00B91F46">
        <w:rPr>
          <w:b/>
          <w:sz w:val="28"/>
          <w:szCs w:val="28"/>
        </w:rPr>
        <w:t xml:space="preserve"> стратегического планирования Ивановской области</w:t>
      </w:r>
    </w:p>
    <w:p w:rsidR="00B91F46" w:rsidRDefault="00DD4E40" w:rsidP="00C00213">
      <w:pPr>
        <w:ind w:firstLine="709"/>
        <w:jc w:val="both"/>
        <w:rPr>
          <w:sz w:val="28"/>
          <w:szCs w:val="28"/>
        </w:rPr>
      </w:pPr>
      <w:r w:rsidRPr="00DD4E40">
        <w:rPr>
          <w:sz w:val="28"/>
          <w:szCs w:val="28"/>
        </w:rPr>
        <w:t>«</w:t>
      </w:r>
      <w:r w:rsidR="00C00213" w:rsidRPr="00C00213">
        <w:rPr>
          <w:sz w:val="28"/>
          <w:szCs w:val="28"/>
        </w:rPr>
        <w:t>О внесении изменений в постановление Правительства Ивановской области от 27.04.2021 № 220-п «Об утверждении Стратегии социально-экономического развития Ивановской области до 2024 года»</w:t>
      </w:r>
      <w:r w:rsidR="00C31D87">
        <w:rPr>
          <w:sz w:val="28"/>
          <w:szCs w:val="28"/>
        </w:rPr>
        <w:t>;</w:t>
      </w:r>
    </w:p>
    <w:p w:rsidR="00C31D87" w:rsidRPr="00B91F46" w:rsidRDefault="00C31D87" w:rsidP="00C31D87">
      <w:pPr>
        <w:ind w:firstLine="709"/>
        <w:jc w:val="both"/>
        <w:rPr>
          <w:sz w:val="28"/>
          <w:szCs w:val="28"/>
          <w:lang w:eastAsia="en-US"/>
        </w:rPr>
      </w:pPr>
      <w:r w:rsidRPr="00DD4E40">
        <w:rPr>
          <w:sz w:val="28"/>
          <w:szCs w:val="28"/>
        </w:rPr>
        <w:t>«</w:t>
      </w:r>
      <w:r w:rsidRPr="00C00213">
        <w:rPr>
          <w:sz w:val="28"/>
          <w:szCs w:val="28"/>
        </w:rPr>
        <w:t>О внесении изменений в постановление Правительства Ивановской области от 27.04.2021 № 220-п «Об утверждении Стратегии социально-экономического развития Ивановской области до 2024 года»</w:t>
      </w:r>
    </w:p>
    <w:p w:rsidR="00C31D87" w:rsidRPr="00C31D87" w:rsidRDefault="00C31D87" w:rsidP="00C00213">
      <w:pPr>
        <w:ind w:firstLine="709"/>
        <w:jc w:val="both"/>
        <w:rPr>
          <w:sz w:val="28"/>
          <w:szCs w:val="28"/>
          <w:lang w:eastAsia="en-US"/>
        </w:rPr>
      </w:pPr>
    </w:p>
    <w:p w:rsidR="00000120" w:rsidRPr="00130218" w:rsidRDefault="00000120" w:rsidP="000479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5AAA" w:rsidRPr="00000120" w:rsidRDefault="00000120" w:rsidP="0004799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0120">
        <w:rPr>
          <w:b/>
          <w:sz w:val="28"/>
          <w:szCs w:val="28"/>
        </w:rPr>
        <w:t>Срок проведения общественного обсуждения</w:t>
      </w:r>
    </w:p>
    <w:p w:rsidR="00000120" w:rsidRDefault="00C00213" w:rsidP="000479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3FD5">
        <w:rPr>
          <w:sz w:val="28"/>
          <w:szCs w:val="28"/>
          <w:lang w:val="en-US"/>
        </w:rPr>
        <w:t>2</w:t>
      </w:r>
      <w:r w:rsidR="00DD4E4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D4E40">
        <w:rPr>
          <w:sz w:val="28"/>
          <w:szCs w:val="28"/>
        </w:rPr>
        <w:t>.</w:t>
      </w:r>
      <w:r w:rsidR="00FC39A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000120" w:rsidRPr="009B5818">
        <w:rPr>
          <w:sz w:val="28"/>
          <w:szCs w:val="28"/>
        </w:rPr>
        <w:t xml:space="preserve"> – </w:t>
      </w:r>
      <w:r w:rsidR="009B3FD5">
        <w:rPr>
          <w:sz w:val="28"/>
          <w:szCs w:val="28"/>
        </w:rPr>
        <w:t>1</w:t>
      </w:r>
      <w:r w:rsidR="009B3FD5">
        <w:rPr>
          <w:sz w:val="28"/>
          <w:szCs w:val="28"/>
          <w:lang w:val="en-US"/>
        </w:rPr>
        <w:t>1</w:t>
      </w:r>
      <w:r w:rsidR="009B5818" w:rsidRPr="009B5818">
        <w:rPr>
          <w:sz w:val="28"/>
          <w:szCs w:val="28"/>
        </w:rPr>
        <w:t>.</w:t>
      </w:r>
      <w:r w:rsidR="006B2BA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9B5818" w:rsidRPr="009B5818">
        <w:rPr>
          <w:sz w:val="28"/>
          <w:szCs w:val="28"/>
        </w:rPr>
        <w:t>.</w:t>
      </w:r>
      <w:r w:rsidR="00FC39A2" w:rsidRPr="00F40D21">
        <w:rPr>
          <w:sz w:val="28"/>
          <w:szCs w:val="28"/>
        </w:rPr>
        <w:t>20</w:t>
      </w:r>
      <w:r w:rsidR="00FC39A2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CD6C68" w:rsidRPr="00FC39A2" w:rsidRDefault="00CD6C68" w:rsidP="000479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C37" w:rsidRPr="00C31C37" w:rsidRDefault="00C31C37" w:rsidP="006B2B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31C37">
        <w:rPr>
          <w:sz w:val="28"/>
          <w:szCs w:val="28"/>
          <w:lang w:eastAsia="en-US"/>
        </w:rPr>
        <w:t>Общественное обсуждение проводится в соответствии с постановлени</w:t>
      </w:r>
      <w:r w:rsidR="003E6ED4">
        <w:rPr>
          <w:sz w:val="28"/>
          <w:szCs w:val="28"/>
          <w:lang w:eastAsia="en-US"/>
        </w:rPr>
        <w:t>ями</w:t>
      </w:r>
      <w:r w:rsidRPr="00C31C37">
        <w:rPr>
          <w:sz w:val="28"/>
          <w:szCs w:val="28"/>
          <w:lang w:eastAsia="en-US"/>
        </w:rPr>
        <w:t xml:space="preserve"> Правительства Ивановской области</w:t>
      </w:r>
      <w:r w:rsidR="003E6ED4">
        <w:rPr>
          <w:sz w:val="28"/>
          <w:szCs w:val="28"/>
          <w:lang w:eastAsia="en-US"/>
        </w:rPr>
        <w:t xml:space="preserve">: </w:t>
      </w:r>
      <w:r w:rsidR="00F40D21">
        <w:rPr>
          <w:sz w:val="28"/>
          <w:szCs w:val="28"/>
        </w:rPr>
        <w:t>от 13.04.2016 № 99-п «Об утверждении Порядка разработки, корректировки, осуществления мониторинга и контроля реализации Стратегии социально-экономического развития Ивановской области»</w:t>
      </w:r>
      <w:r w:rsidR="003E6ED4">
        <w:rPr>
          <w:sz w:val="28"/>
          <w:szCs w:val="28"/>
        </w:rPr>
        <w:t xml:space="preserve"> и </w:t>
      </w:r>
      <w:r w:rsidR="00F40D21">
        <w:rPr>
          <w:sz w:val="28"/>
          <w:szCs w:val="28"/>
        </w:rPr>
        <w:t>от</w:t>
      </w:r>
      <w:r w:rsidRPr="00C31C37">
        <w:rPr>
          <w:sz w:val="28"/>
          <w:szCs w:val="28"/>
          <w:lang w:eastAsia="en-US"/>
        </w:rPr>
        <w:t xml:space="preserve"> 08.06.2017 № 233-п «Об утверждении Порядка проведения общественного обсуждения проектов документов стратегического планирования Ивановской области»</w:t>
      </w:r>
      <w:r w:rsidR="00766079">
        <w:rPr>
          <w:sz w:val="28"/>
          <w:szCs w:val="28"/>
          <w:lang w:eastAsia="en-US"/>
        </w:rPr>
        <w:t>.</w:t>
      </w:r>
    </w:p>
    <w:p w:rsidR="00C31C37" w:rsidRDefault="00C31C37" w:rsidP="00047997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  <w:lang w:eastAsia="en-US"/>
        </w:rPr>
      </w:pPr>
    </w:p>
    <w:p w:rsidR="00031314" w:rsidRPr="000C17A5" w:rsidRDefault="00031314" w:rsidP="0004799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C17A5">
        <w:rPr>
          <w:b/>
          <w:sz w:val="28"/>
          <w:szCs w:val="28"/>
        </w:rPr>
        <w:t>Телефон и адрес электронной почты контактного лица по вопросам подачи замечаний и предложений</w:t>
      </w:r>
    </w:p>
    <w:p w:rsidR="00606210" w:rsidRPr="000C17A5" w:rsidRDefault="00ED5803" w:rsidP="006062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</w:t>
      </w:r>
      <w:r w:rsidR="00606210" w:rsidRPr="000C17A5">
        <w:rPr>
          <w:color w:val="000000"/>
          <w:sz w:val="28"/>
          <w:szCs w:val="28"/>
        </w:rPr>
        <w:t xml:space="preserve">консультант отдела стратегического планирования и мониторинга социально-экономического развития управления стратегического планирования и государственных программ </w:t>
      </w:r>
      <w:r w:rsidR="00606210" w:rsidRPr="000C17A5">
        <w:rPr>
          <w:sz w:val="28"/>
          <w:szCs w:val="28"/>
          <w:lang w:eastAsia="en-US"/>
        </w:rPr>
        <w:t xml:space="preserve">Департамента экономического развития и торговли Ивановской области </w:t>
      </w:r>
      <w:r w:rsidR="00606210" w:rsidRPr="000C17A5">
        <w:rPr>
          <w:color w:val="000000"/>
          <w:sz w:val="28"/>
          <w:szCs w:val="28"/>
        </w:rPr>
        <w:t>Волкова Наталья Алексеевна, телефон 32-40-36</w:t>
      </w:r>
      <w:r w:rsidR="0093178A">
        <w:rPr>
          <w:color w:val="000000"/>
          <w:sz w:val="28"/>
          <w:szCs w:val="28"/>
        </w:rPr>
        <w:t>;</w:t>
      </w:r>
    </w:p>
    <w:p w:rsidR="00187A9C" w:rsidRPr="000C17A5" w:rsidRDefault="00187A9C" w:rsidP="00187A9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0C17A5">
        <w:rPr>
          <w:color w:val="000000"/>
          <w:sz w:val="28"/>
          <w:szCs w:val="28"/>
        </w:rPr>
        <w:t xml:space="preserve"> отдела стратегического планирования и мониторинга социально-экономического развития управления стратегического планирования и государственных программ </w:t>
      </w:r>
      <w:r w:rsidRPr="000C17A5">
        <w:rPr>
          <w:sz w:val="28"/>
          <w:szCs w:val="28"/>
          <w:lang w:eastAsia="en-US"/>
        </w:rPr>
        <w:t xml:space="preserve">Департамента экономического развития и торговли Ивановской области </w:t>
      </w:r>
      <w:r>
        <w:rPr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</w:rPr>
        <w:t>нтонова Екатерина Вячеславовна</w:t>
      </w:r>
      <w:r w:rsidRPr="000C17A5">
        <w:rPr>
          <w:color w:val="000000"/>
          <w:sz w:val="28"/>
          <w:szCs w:val="28"/>
        </w:rPr>
        <w:t>, телефон</w:t>
      </w:r>
      <w:r>
        <w:rPr>
          <w:color w:val="000000"/>
          <w:sz w:val="28"/>
          <w:szCs w:val="28"/>
        </w:rPr>
        <w:t xml:space="preserve"> 32-36-94.</w:t>
      </w:r>
    </w:p>
    <w:p w:rsidR="00047997" w:rsidRPr="000C17A5" w:rsidRDefault="00205B95" w:rsidP="0004799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C17A5">
        <w:rPr>
          <w:color w:val="000000"/>
          <w:sz w:val="28"/>
          <w:szCs w:val="28"/>
        </w:rPr>
        <w:t xml:space="preserve">Адрес электронной почты: </w:t>
      </w:r>
      <w:hyperlink r:id="rId5" w:history="1">
        <w:r w:rsidR="00FC39A2" w:rsidRPr="0074106D">
          <w:rPr>
            <w:rStyle w:val="a3"/>
            <w:sz w:val="28"/>
            <w:szCs w:val="28"/>
            <w:lang w:val="en-US"/>
          </w:rPr>
          <w:t>deriteconom</w:t>
        </w:r>
        <w:r w:rsidR="00FC39A2" w:rsidRPr="0074106D">
          <w:rPr>
            <w:rStyle w:val="a3"/>
            <w:sz w:val="28"/>
            <w:szCs w:val="28"/>
          </w:rPr>
          <w:t>@</w:t>
        </w:r>
        <w:r w:rsidR="00FC39A2" w:rsidRPr="0074106D">
          <w:rPr>
            <w:rStyle w:val="a3"/>
            <w:sz w:val="28"/>
            <w:szCs w:val="28"/>
            <w:lang w:val="en-US"/>
          </w:rPr>
          <w:t>ivreg</w:t>
        </w:r>
        <w:r w:rsidR="00FC39A2" w:rsidRPr="0074106D">
          <w:rPr>
            <w:rStyle w:val="a3"/>
            <w:sz w:val="28"/>
            <w:szCs w:val="28"/>
          </w:rPr>
          <w:t>.</w:t>
        </w:r>
        <w:r w:rsidR="00FC39A2" w:rsidRPr="0074106D">
          <w:rPr>
            <w:rStyle w:val="a3"/>
            <w:sz w:val="28"/>
            <w:szCs w:val="28"/>
            <w:lang w:val="en-US"/>
          </w:rPr>
          <w:t>ru</w:t>
        </w:r>
      </w:hyperlink>
      <w:r w:rsidR="001C4A28" w:rsidRPr="000C17A5">
        <w:rPr>
          <w:sz w:val="28"/>
          <w:szCs w:val="28"/>
          <w:lang w:eastAsia="en-US"/>
        </w:rPr>
        <w:t xml:space="preserve"> </w:t>
      </w:r>
      <w:r w:rsidR="00047997" w:rsidRPr="000C17A5">
        <w:rPr>
          <w:sz w:val="28"/>
          <w:szCs w:val="28"/>
          <w:lang w:eastAsia="en-US"/>
        </w:rPr>
        <w:t xml:space="preserve">или на бумажном носителе по адресу: </w:t>
      </w:r>
      <w:smartTag w:uri="urn:schemas-microsoft-com:office:smarttags" w:element="metricconverter">
        <w:smartTagPr>
          <w:attr w:name="ProductID" w:val="153000, г"/>
        </w:smartTagPr>
        <w:r w:rsidR="00047997" w:rsidRPr="000C17A5">
          <w:rPr>
            <w:sz w:val="28"/>
            <w:szCs w:val="28"/>
            <w:lang w:eastAsia="en-US"/>
          </w:rPr>
          <w:t>153000, г</w:t>
        </w:r>
      </w:smartTag>
      <w:r w:rsidR="00047997" w:rsidRPr="000C17A5">
        <w:rPr>
          <w:sz w:val="28"/>
          <w:szCs w:val="28"/>
          <w:lang w:eastAsia="en-US"/>
        </w:rPr>
        <w:t>. Иваново,</w:t>
      </w:r>
      <w:r w:rsidR="007E4E06" w:rsidRPr="000C17A5">
        <w:rPr>
          <w:sz w:val="28"/>
          <w:szCs w:val="28"/>
          <w:lang w:eastAsia="en-US"/>
        </w:rPr>
        <w:t xml:space="preserve"> пл. Революции, д. 2/1</w:t>
      </w:r>
      <w:r w:rsidR="001C4A28" w:rsidRPr="000C17A5">
        <w:rPr>
          <w:sz w:val="28"/>
          <w:szCs w:val="28"/>
          <w:lang w:eastAsia="en-US"/>
        </w:rPr>
        <w:t>,</w:t>
      </w:r>
      <w:r w:rsidR="007E4E06" w:rsidRPr="000C17A5">
        <w:rPr>
          <w:sz w:val="28"/>
          <w:szCs w:val="28"/>
          <w:lang w:eastAsia="en-US"/>
        </w:rPr>
        <w:t xml:space="preserve"> каб</w:t>
      </w:r>
      <w:r w:rsidR="000C17A5" w:rsidRPr="000C17A5">
        <w:rPr>
          <w:sz w:val="28"/>
          <w:szCs w:val="28"/>
          <w:lang w:eastAsia="en-US"/>
        </w:rPr>
        <w:t>инет</w:t>
      </w:r>
      <w:r w:rsidR="006B2BA5">
        <w:rPr>
          <w:sz w:val="28"/>
          <w:szCs w:val="28"/>
          <w:lang w:eastAsia="en-US"/>
        </w:rPr>
        <w:t>ы</w:t>
      </w:r>
      <w:r w:rsidR="007E4E06" w:rsidRPr="000C17A5">
        <w:rPr>
          <w:sz w:val="28"/>
          <w:szCs w:val="28"/>
          <w:lang w:eastAsia="en-US"/>
        </w:rPr>
        <w:t xml:space="preserve"> 3</w:t>
      </w:r>
      <w:r w:rsidR="000C17A5" w:rsidRPr="000C17A5">
        <w:rPr>
          <w:sz w:val="28"/>
          <w:szCs w:val="28"/>
          <w:lang w:eastAsia="en-US"/>
        </w:rPr>
        <w:t>51</w:t>
      </w:r>
      <w:r w:rsidR="006B2BA5">
        <w:rPr>
          <w:sz w:val="28"/>
          <w:szCs w:val="28"/>
          <w:lang w:eastAsia="en-US"/>
        </w:rPr>
        <w:t xml:space="preserve"> и 35</w:t>
      </w:r>
      <w:r w:rsidR="00546184">
        <w:rPr>
          <w:sz w:val="28"/>
          <w:szCs w:val="28"/>
          <w:lang w:eastAsia="en-US"/>
        </w:rPr>
        <w:t>0</w:t>
      </w:r>
      <w:r w:rsidR="00E96A78" w:rsidRPr="000C17A5">
        <w:rPr>
          <w:sz w:val="28"/>
          <w:szCs w:val="28"/>
          <w:lang w:eastAsia="en-US"/>
        </w:rPr>
        <w:t>.</w:t>
      </w:r>
    </w:p>
    <w:p w:rsidR="002144F5" w:rsidRDefault="002144F5" w:rsidP="00214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1F">
        <w:rPr>
          <w:rFonts w:ascii="Times New Roman" w:hAnsi="Times New Roman" w:cs="Times New Roman"/>
          <w:sz w:val="28"/>
          <w:szCs w:val="28"/>
        </w:rPr>
        <w:t>Замечания и предложения должны содержать реквизиты заявителя (фамилия, имя, отчество, почтовый адрес заявителя, контактный телефон</w:t>
      </w:r>
      <w:r w:rsidR="002F15A0">
        <w:rPr>
          <w:rFonts w:ascii="Times New Roman" w:hAnsi="Times New Roman" w:cs="Times New Roman"/>
          <w:sz w:val="28"/>
          <w:szCs w:val="28"/>
        </w:rPr>
        <w:t>, электронный адрес</w:t>
      </w:r>
      <w:r w:rsidRPr="00A8641F">
        <w:rPr>
          <w:rFonts w:ascii="Times New Roman" w:hAnsi="Times New Roman" w:cs="Times New Roman"/>
          <w:sz w:val="28"/>
          <w:szCs w:val="28"/>
        </w:rPr>
        <w:t xml:space="preserve">), суть </w:t>
      </w:r>
      <w:r w:rsidRPr="00A8641F">
        <w:rPr>
          <w:rFonts w:ascii="Times New Roman" w:hAnsi="Times New Roman" w:cs="Times New Roman"/>
          <w:sz w:val="28"/>
          <w:szCs w:val="28"/>
        </w:rPr>
        <w:lastRenderedPageBreak/>
        <w:t>предложения или замечания, дату. Замечания и предложения, направленные в электронной форме, должны быть оформлены в формате .doc/.docx/.rtf/.pdf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F3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A8641F">
        <w:rPr>
          <w:rFonts w:ascii="Times New Roman" w:hAnsi="Times New Roman" w:cs="Times New Roman"/>
          <w:sz w:val="28"/>
          <w:szCs w:val="28"/>
        </w:rPr>
        <w:t>.</w:t>
      </w:r>
    </w:p>
    <w:p w:rsidR="00311BA0" w:rsidRDefault="00311BA0" w:rsidP="000479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2572" w:rsidRDefault="00AB2572" w:rsidP="0004799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5AAA" w:rsidRDefault="00311BA0" w:rsidP="0004799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11BA0">
        <w:rPr>
          <w:b/>
          <w:sz w:val="28"/>
          <w:szCs w:val="28"/>
        </w:rPr>
        <w:t xml:space="preserve">Дополнительная информация, относящаяся </w:t>
      </w:r>
      <w:r w:rsidR="00C31D87">
        <w:rPr>
          <w:b/>
          <w:sz w:val="28"/>
          <w:szCs w:val="28"/>
        </w:rPr>
        <w:t>к сведениям о подготовке проектов</w:t>
      </w:r>
      <w:r w:rsidRPr="00311BA0">
        <w:rPr>
          <w:b/>
          <w:sz w:val="28"/>
          <w:szCs w:val="28"/>
        </w:rPr>
        <w:t xml:space="preserve"> нормативн</w:t>
      </w:r>
      <w:r w:rsidR="00C31D87">
        <w:rPr>
          <w:b/>
          <w:sz w:val="28"/>
          <w:szCs w:val="28"/>
        </w:rPr>
        <w:t>ых</w:t>
      </w:r>
      <w:r w:rsidRPr="00311BA0">
        <w:rPr>
          <w:b/>
          <w:sz w:val="28"/>
          <w:szCs w:val="28"/>
        </w:rPr>
        <w:t xml:space="preserve"> правов</w:t>
      </w:r>
      <w:r w:rsidR="00C31D87">
        <w:rPr>
          <w:b/>
          <w:sz w:val="28"/>
          <w:szCs w:val="28"/>
        </w:rPr>
        <w:t>ых</w:t>
      </w:r>
      <w:r w:rsidRPr="00311BA0">
        <w:rPr>
          <w:b/>
          <w:sz w:val="28"/>
          <w:szCs w:val="28"/>
        </w:rPr>
        <w:t xml:space="preserve"> акт</w:t>
      </w:r>
      <w:r w:rsidR="00C31D87">
        <w:rPr>
          <w:b/>
          <w:sz w:val="28"/>
          <w:szCs w:val="28"/>
        </w:rPr>
        <w:t>ов</w:t>
      </w:r>
    </w:p>
    <w:p w:rsidR="00237E12" w:rsidRPr="00311BA0" w:rsidRDefault="00237E12" w:rsidP="0004799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C64A8" w:rsidRDefault="00311BA0" w:rsidP="000C64A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A1293">
        <w:rPr>
          <w:sz w:val="28"/>
          <w:szCs w:val="28"/>
          <w:lang w:eastAsia="en-US"/>
        </w:rPr>
        <w:t>Настоящи</w:t>
      </w:r>
      <w:r w:rsidR="00C31D87">
        <w:rPr>
          <w:sz w:val="28"/>
          <w:szCs w:val="28"/>
          <w:lang w:eastAsia="en-US"/>
        </w:rPr>
        <w:t>е</w:t>
      </w:r>
      <w:r w:rsidRPr="007A1293">
        <w:rPr>
          <w:sz w:val="28"/>
          <w:szCs w:val="28"/>
          <w:lang w:eastAsia="en-US"/>
        </w:rPr>
        <w:t xml:space="preserve"> проект</w:t>
      </w:r>
      <w:r w:rsidR="00C31D87">
        <w:rPr>
          <w:sz w:val="28"/>
          <w:szCs w:val="28"/>
          <w:lang w:eastAsia="en-US"/>
        </w:rPr>
        <w:t>ы</w:t>
      </w:r>
      <w:r w:rsidRPr="007A1293">
        <w:rPr>
          <w:sz w:val="28"/>
          <w:szCs w:val="28"/>
          <w:lang w:eastAsia="en-US"/>
        </w:rPr>
        <w:t xml:space="preserve"> постановлени</w:t>
      </w:r>
      <w:r w:rsidR="00C31D87">
        <w:rPr>
          <w:sz w:val="28"/>
          <w:szCs w:val="28"/>
          <w:lang w:eastAsia="en-US"/>
        </w:rPr>
        <w:t>й</w:t>
      </w:r>
      <w:r w:rsidRPr="007A1293">
        <w:rPr>
          <w:sz w:val="28"/>
          <w:szCs w:val="28"/>
          <w:lang w:eastAsia="en-US"/>
        </w:rPr>
        <w:t xml:space="preserve"> Правительства Ивановской области разработан</w:t>
      </w:r>
      <w:r w:rsidR="00C31D87">
        <w:rPr>
          <w:sz w:val="28"/>
          <w:szCs w:val="28"/>
          <w:lang w:eastAsia="en-US"/>
        </w:rPr>
        <w:t>ы</w:t>
      </w:r>
      <w:r w:rsidRPr="007A1293">
        <w:rPr>
          <w:sz w:val="28"/>
          <w:szCs w:val="28"/>
          <w:lang w:eastAsia="en-US"/>
        </w:rPr>
        <w:t xml:space="preserve"> </w:t>
      </w:r>
      <w:r w:rsidR="000C64A8" w:rsidRPr="000C64A8">
        <w:rPr>
          <w:sz w:val="28"/>
          <w:szCs w:val="28"/>
          <w:lang w:eastAsia="en-US"/>
        </w:rPr>
        <w:t xml:space="preserve">в соответствии с </w:t>
      </w:r>
      <w:r w:rsidR="00DD5F41">
        <w:rPr>
          <w:sz w:val="28"/>
          <w:szCs w:val="28"/>
          <w:lang w:eastAsia="en-US"/>
        </w:rPr>
        <w:t xml:space="preserve">требованиями </w:t>
      </w:r>
      <w:r w:rsidR="000C64A8" w:rsidRPr="000C64A8">
        <w:rPr>
          <w:sz w:val="28"/>
          <w:szCs w:val="28"/>
          <w:lang w:eastAsia="en-US"/>
        </w:rPr>
        <w:t xml:space="preserve">Федеральным законом от 06.10.1999 </w:t>
      </w:r>
      <w:r w:rsidR="00DD5F41">
        <w:rPr>
          <w:sz w:val="28"/>
          <w:szCs w:val="28"/>
          <w:lang w:eastAsia="en-US"/>
        </w:rPr>
        <w:br/>
      </w:r>
      <w:r w:rsidR="000C64A8" w:rsidRPr="000C64A8">
        <w:rPr>
          <w:sz w:val="28"/>
          <w:szCs w:val="28"/>
          <w:lang w:eastAsia="en-US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</w:t>
      </w:r>
      <w:r w:rsidR="00DD5F41">
        <w:rPr>
          <w:sz w:val="28"/>
          <w:szCs w:val="28"/>
          <w:lang w:eastAsia="en-US"/>
        </w:rPr>
        <w:t>з</w:t>
      </w:r>
      <w:r w:rsidR="000C64A8" w:rsidRPr="000C64A8">
        <w:rPr>
          <w:sz w:val="28"/>
          <w:szCs w:val="28"/>
          <w:lang w:eastAsia="en-US"/>
        </w:rPr>
        <w:t>аконом от 28.06.2014 № 172-ФЗ «О стратегическом планировании в Российской Федерации» в целях комплексного решения социально-экономических задач Ивановской области и повышения на этой основе уровня жизни населения региона, развития производственного, инвестиционного, инновационного и кадрового потенциала.</w:t>
      </w:r>
    </w:p>
    <w:p w:rsidR="00DD5F41" w:rsidRPr="00DD5F41" w:rsidRDefault="00DD5F41" w:rsidP="00DD5F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D5F41">
        <w:rPr>
          <w:sz w:val="28"/>
          <w:szCs w:val="28"/>
          <w:lang w:eastAsia="en-US"/>
        </w:rPr>
        <w:t>В проект</w:t>
      </w:r>
      <w:r w:rsidR="00C31D87">
        <w:rPr>
          <w:sz w:val="28"/>
          <w:szCs w:val="28"/>
          <w:lang w:eastAsia="en-US"/>
        </w:rPr>
        <w:t>ах</w:t>
      </w:r>
      <w:r w:rsidRPr="00DD5F41">
        <w:rPr>
          <w:sz w:val="28"/>
          <w:szCs w:val="28"/>
          <w:lang w:eastAsia="en-US"/>
        </w:rPr>
        <w:t xml:space="preserve"> учтены предложения бизнес-сообщества Ивановской области, организаций, представителей агропромышленного комплекса, экспертов социального блока и общественных объединений, поступивших в рамках общественных обсуждений проекта.</w:t>
      </w:r>
    </w:p>
    <w:p w:rsidR="00DD5F41" w:rsidRPr="000C64A8" w:rsidRDefault="00DD5F41" w:rsidP="000C64A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D5F41">
        <w:rPr>
          <w:sz w:val="28"/>
          <w:szCs w:val="28"/>
          <w:lang w:eastAsia="en-US"/>
        </w:rPr>
        <w:t>Принятие проект</w:t>
      </w:r>
      <w:r w:rsidR="00C31D87">
        <w:rPr>
          <w:sz w:val="28"/>
          <w:szCs w:val="28"/>
          <w:lang w:eastAsia="en-US"/>
        </w:rPr>
        <w:t>ов</w:t>
      </w:r>
      <w:r w:rsidRPr="00DD5F41">
        <w:rPr>
          <w:sz w:val="28"/>
          <w:szCs w:val="28"/>
          <w:lang w:eastAsia="en-US"/>
        </w:rPr>
        <w:t xml:space="preserve"> необходимо в целях продления срока реализации государственных программ Ивановской области до 2030 года, являющихся основой для подготовки в 2022 году проекта областного бюджета на 2023 год и плановый период 2024 и 2025 годов, а также в последующие периоды (2026 – 2030 годов).</w:t>
      </w:r>
    </w:p>
    <w:sectPr w:rsidR="00DD5F41" w:rsidRPr="000C64A8" w:rsidSect="00B91F46">
      <w:pgSz w:w="11905" w:h="16838"/>
      <w:pgMar w:top="1135" w:right="565" w:bottom="719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923"/>
    <w:multiLevelType w:val="hybridMultilevel"/>
    <w:tmpl w:val="5B846ABC"/>
    <w:lvl w:ilvl="0" w:tplc="FD0EA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F"/>
    <w:rsid w:val="00000120"/>
    <w:rsid w:val="00031314"/>
    <w:rsid w:val="00047997"/>
    <w:rsid w:val="0009356A"/>
    <w:rsid w:val="000B1DB7"/>
    <w:rsid w:val="000B222E"/>
    <w:rsid w:val="000C17A5"/>
    <w:rsid w:val="000C64A8"/>
    <w:rsid w:val="001119BD"/>
    <w:rsid w:val="00130218"/>
    <w:rsid w:val="001667AE"/>
    <w:rsid w:val="00187A9C"/>
    <w:rsid w:val="0019373B"/>
    <w:rsid w:val="00197CF3"/>
    <w:rsid w:val="001C2F64"/>
    <w:rsid w:val="001C4A28"/>
    <w:rsid w:val="001E4B9B"/>
    <w:rsid w:val="001F45EB"/>
    <w:rsid w:val="00205B95"/>
    <w:rsid w:val="002144F5"/>
    <w:rsid w:val="0023758F"/>
    <w:rsid w:val="00237E12"/>
    <w:rsid w:val="002F15A0"/>
    <w:rsid w:val="00303689"/>
    <w:rsid w:val="00311BA0"/>
    <w:rsid w:val="00322110"/>
    <w:rsid w:val="00351A29"/>
    <w:rsid w:val="003605C1"/>
    <w:rsid w:val="003B04BC"/>
    <w:rsid w:val="003B0888"/>
    <w:rsid w:val="003B2F31"/>
    <w:rsid w:val="003E58B3"/>
    <w:rsid w:val="003E6ED4"/>
    <w:rsid w:val="004544E1"/>
    <w:rsid w:val="00454FFB"/>
    <w:rsid w:val="004621BD"/>
    <w:rsid w:val="004B6D2C"/>
    <w:rsid w:val="004D1802"/>
    <w:rsid w:val="00510F6E"/>
    <w:rsid w:val="00517013"/>
    <w:rsid w:val="005343F5"/>
    <w:rsid w:val="00546184"/>
    <w:rsid w:val="005B431F"/>
    <w:rsid w:val="005E3BF8"/>
    <w:rsid w:val="00606210"/>
    <w:rsid w:val="006356B4"/>
    <w:rsid w:val="00691DF1"/>
    <w:rsid w:val="006B2BA5"/>
    <w:rsid w:val="00745EE3"/>
    <w:rsid w:val="00766079"/>
    <w:rsid w:val="007704B9"/>
    <w:rsid w:val="007A1293"/>
    <w:rsid w:val="007B069F"/>
    <w:rsid w:val="007C0854"/>
    <w:rsid w:val="007C5908"/>
    <w:rsid w:val="007E4E06"/>
    <w:rsid w:val="0080748F"/>
    <w:rsid w:val="008127BF"/>
    <w:rsid w:val="00815D42"/>
    <w:rsid w:val="00836F30"/>
    <w:rsid w:val="008A6668"/>
    <w:rsid w:val="008F1349"/>
    <w:rsid w:val="00925AAA"/>
    <w:rsid w:val="0093178A"/>
    <w:rsid w:val="00967F52"/>
    <w:rsid w:val="00992D39"/>
    <w:rsid w:val="009B3FD5"/>
    <w:rsid w:val="009B5818"/>
    <w:rsid w:val="009B5BD1"/>
    <w:rsid w:val="009C019D"/>
    <w:rsid w:val="009C50E2"/>
    <w:rsid w:val="009E63E2"/>
    <w:rsid w:val="009F5B05"/>
    <w:rsid w:val="00A0547F"/>
    <w:rsid w:val="00AB2572"/>
    <w:rsid w:val="00AE2F58"/>
    <w:rsid w:val="00AE399B"/>
    <w:rsid w:val="00AE656F"/>
    <w:rsid w:val="00AE6A58"/>
    <w:rsid w:val="00B00AF6"/>
    <w:rsid w:val="00B145D3"/>
    <w:rsid w:val="00B84814"/>
    <w:rsid w:val="00B91F46"/>
    <w:rsid w:val="00B962DD"/>
    <w:rsid w:val="00C00213"/>
    <w:rsid w:val="00C005AF"/>
    <w:rsid w:val="00C31C37"/>
    <w:rsid w:val="00C31D87"/>
    <w:rsid w:val="00C725DC"/>
    <w:rsid w:val="00CA7B88"/>
    <w:rsid w:val="00CC57D6"/>
    <w:rsid w:val="00CD6C68"/>
    <w:rsid w:val="00D75467"/>
    <w:rsid w:val="00D95C9E"/>
    <w:rsid w:val="00DB2A05"/>
    <w:rsid w:val="00DC568D"/>
    <w:rsid w:val="00DD4E40"/>
    <w:rsid w:val="00DD5F41"/>
    <w:rsid w:val="00DE41B7"/>
    <w:rsid w:val="00DE742B"/>
    <w:rsid w:val="00E132E6"/>
    <w:rsid w:val="00E57031"/>
    <w:rsid w:val="00E96A78"/>
    <w:rsid w:val="00EB648C"/>
    <w:rsid w:val="00ED5803"/>
    <w:rsid w:val="00EE1350"/>
    <w:rsid w:val="00F015F1"/>
    <w:rsid w:val="00F22F9C"/>
    <w:rsid w:val="00F40D21"/>
    <w:rsid w:val="00F734CF"/>
    <w:rsid w:val="00F81AE6"/>
    <w:rsid w:val="00F82BB0"/>
    <w:rsid w:val="00FA080C"/>
    <w:rsid w:val="00FB2AB2"/>
    <w:rsid w:val="00FC39A2"/>
    <w:rsid w:val="00FC5762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5FBB-977F-43B0-BFF3-225F66B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47997"/>
    <w:rPr>
      <w:color w:val="0000FF"/>
      <w:u w:val="single"/>
    </w:rPr>
  </w:style>
  <w:style w:type="paragraph" w:customStyle="1" w:styleId="ConsPlusNormal">
    <w:name w:val="ConsPlusNormal"/>
    <w:rsid w:val="007B069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2">
    <w:name w:val=" Знак2"/>
    <w:basedOn w:val="a"/>
    <w:rsid w:val="001C4A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iteconom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</vt:lpstr>
    </vt:vector>
  </TitlesOfParts>
  <LinksUpToDate>false</LinksUpToDate>
  <CharactersWithSpaces>3765</CharactersWithSpaces>
  <SharedDoc>false</SharedDoc>
  <HLinks>
    <vt:vector size="6" baseType="variant"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mailto:deriteconom@ivreg.ru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</dc:title>
  <dc:subject/>
  <cp:keywords/>
  <cp:lastModifiedBy/>
  <cp:lastPrinted>2022-01-13T14:30:03Z</cp:lastPrinted>
  <dcterms:created xsi:type="dcterms:W3CDTF">2022-01-12T10:58:11Z</dcterms:created>
  <dcterms:modified xsi:type="dcterms:W3CDTF">2022-01-12T10:57:32Z</dcterms:modified>
</cp:coreProperties>
</file>