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</w:t>
            </w:r>
            <w:proofErr w:type="gramStart"/>
            <w:r w:rsidR="00C979DD">
              <w:rPr>
                <w:sz w:val="28"/>
              </w:rPr>
              <w:t>_-</w:t>
            </w:r>
            <w:proofErr w:type="gramEnd"/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2E0812" w:rsidRPr="002E0812" w:rsidRDefault="002E0812" w:rsidP="002E0812">
            <w:pPr>
              <w:jc w:val="center"/>
              <w:rPr>
                <w:b/>
                <w:sz w:val="28"/>
              </w:rPr>
            </w:pPr>
            <w:r w:rsidRPr="002E0812">
              <w:rPr>
                <w:b/>
                <w:sz w:val="28"/>
              </w:rPr>
              <w:t xml:space="preserve">О внесении изменений в постановление Правительства </w:t>
            </w:r>
          </w:p>
          <w:p w:rsidR="005C749F" w:rsidRDefault="002E0812" w:rsidP="002E0812">
            <w:pPr>
              <w:jc w:val="center"/>
              <w:rPr>
                <w:b/>
                <w:sz w:val="28"/>
              </w:rPr>
            </w:pPr>
            <w:r w:rsidRPr="002E0812">
              <w:rPr>
                <w:b/>
                <w:sz w:val="28"/>
              </w:rPr>
              <w:t xml:space="preserve">Ивановской области от 20.09.2021 № 442-п «Об утверждении Положения о региональном государственном контроле (надзоре) </w:t>
            </w:r>
          </w:p>
          <w:p w:rsidR="005C749F" w:rsidRDefault="002E0812" w:rsidP="002E0812">
            <w:pPr>
              <w:jc w:val="center"/>
              <w:rPr>
                <w:b/>
                <w:sz w:val="28"/>
              </w:rPr>
            </w:pPr>
            <w:r w:rsidRPr="002E0812">
              <w:rPr>
                <w:b/>
                <w:sz w:val="28"/>
              </w:rPr>
              <w:t xml:space="preserve">за приемом на работу инвалидов в пределах </w:t>
            </w:r>
          </w:p>
          <w:p w:rsidR="00D65A60" w:rsidRDefault="002E0812" w:rsidP="002E0812">
            <w:pPr>
              <w:jc w:val="center"/>
              <w:rPr>
                <w:b/>
                <w:sz w:val="28"/>
              </w:rPr>
            </w:pPr>
            <w:r w:rsidRPr="002E0812">
              <w:rPr>
                <w:b/>
                <w:sz w:val="28"/>
              </w:rPr>
              <w:t>установленной квоты»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2E0812" w:rsidRDefault="002E0812" w:rsidP="00704BD7">
            <w:pPr>
              <w:pStyle w:val="a4"/>
            </w:pPr>
            <w:r>
              <w:t>В</w:t>
            </w:r>
            <w:r w:rsidR="00704BD7">
              <w:t xml:space="preserve"> соответствии с Федеральным законом от 31.07.2020 № 248-ФЗ </w:t>
            </w:r>
            <w:r w:rsidR="005C749F">
              <w:br/>
            </w:r>
            <w:r w:rsidR="00704BD7">
              <w:t>«О государственном контроле (надзоре) и муниципальном контроле в Российской Федерации» и в</w:t>
            </w:r>
            <w:r>
              <w:t xml:space="preserve"> целях приведения нормативного правового акта </w:t>
            </w:r>
            <w:r w:rsidRPr="00704BD7">
              <w:rPr>
                <w:spacing w:val="-2"/>
              </w:rPr>
              <w:t xml:space="preserve">Ивановской области в соответствие с федеральным законодательством </w:t>
            </w:r>
            <w:r>
              <w:t xml:space="preserve">Правительство Ивановской области </w:t>
            </w:r>
            <w:proofErr w:type="gramStart"/>
            <w:r>
              <w:t>п</w:t>
            </w:r>
            <w:proofErr w:type="gramEnd"/>
            <w:r>
              <w:t xml:space="preserve"> о с т а н о в л я е т:</w:t>
            </w:r>
          </w:p>
          <w:p w:rsidR="002E0812" w:rsidRDefault="002E0812" w:rsidP="002E0812">
            <w:pPr>
              <w:pStyle w:val="a4"/>
            </w:pPr>
            <w:r>
              <w:t xml:space="preserve">Внести в постановление Правительства Ивановской области от 20.09.2021 № 442-п «Об утверждении Положения о региональном государственном контроле (надзоре) за приемом на работу инвалидов в пределах установленной квоты» следующие изменения: </w:t>
            </w:r>
          </w:p>
          <w:p w:rsidR="002E0812" w:rsidRDefault="002E0812" w:rsidP="005129B0">
            <w:pPr>
              <w:pStyle w:val="a4"/>
              <w:tabs>
                <w:tab w:val="left" w:pos="1134"/>
              </w:tabs>
            </w:pPr>
            <w:r>
              <w:t>1.</w:t>
            </w:r>
            <w:r>
              <w:tab/>
              <w:t xml:space="preserve">В </w:t>
            </w:r>
            <w:proofErr w:type="gramStart"/>
            <w:r>
              <w:t>приложении</w:t>
            </w:r>
            <w:proofErr w:type="gramEnd"/>
            <w:r>
              <w:t xml:space="preserve"> к постановлению:</w:t>
            </w:r>
          </w:p>
          <w:p w:rsidR="00035955" w:rsidRDefault="002E0812" w:rsidP="002E0812">
            <w:pPr>
              <w:pStyle w:val="a4"/>
            </w:pPr>
            <w:r>
              <w:t xml:space="preserve">1.1. В </w:t>
            </w:r>
            <w:proofErr w:type="gramStart"/>
            <w:r>
              <w:t>пункте</w:t>
            </w:r>
            <w:proofErr w:type="gramEnd"/>
            <w:r>
              <w:t xml:space="preserve"> </w:t>
            </w:r>
            <w:r w:rsidR="00035955">
              <w:t>25.1 слова «</w:t>
            </w:r>
            <w:r w:rsidR="00035955" w:rsidRPr="00035955">
              <w:t xml:space="preserve">подпунктом </w:t>
            </w:r>
            <w:r w:rsidR="00035955">
              <w:t>«</w:t>
            </w:r>
            <w:r w:rsidR="00035955" w:rsidRPr="00035955">
              <w:t>а</w:t>
            </w:r>
            <w:r w:rsidR="00035955">
              <w:t xml:space="preserve">» </w:t>
            </w:r>
            <w:r w:rsidR="00035955" w:rsidRPr="00035955">
              <w:t>пункта 18</w:t>
            </w:r>
            <w:r w:rsidR="00035955">
              <w:t xml:space="preserve">» заменить словами «пунктом </w:t>
            </w:r>
            <w:r w:rsidR="00AB4A84">
              <w:t>17</w:t>
            </w:r>
            <w:r w:rsidR="00035955">
              <w:t>».</w:t>
            </w:r>
          </w:p>
          <w:p w:rsidR="008B31A5" w:rsidRDefault="002E0812" w:rsidP="002E0812">
            <w:pPr>
              <w:pStyle w:val="a4"/>
            </w:pPr>
            <w:r>
              <w:t xml:space="preserve"> 1.2. </w:t>
            </w:r>
            <w:r w:rsidR="00884185">
              <w:t>А</w:t>
            </w:r>
            <w:r w:rsidR="008B31A5">
              <w:t>бзац шестой пункта 30 изложить в следующей редакции:</w:t>
            </w:r>
          </w:p>
          <w:p w:rsidR="008B31A5" w:rsidRDefault="008B31A5" w:rsidP="002E0812">
            <w:pPr>
              <w:pStyle w:val="a4"/>
            </w:pPr>
            <w:proofErr w:type="gramStart"/>
            <w:r>
              <w:t>«</w:t>
            </w:r>
            <w:r w:rsidRPr="008B31A5">
              <w:t xml:space="preserve">На период с момента направления </w:t>
            </w:r>
            <w:r w:rsidR="007553DD">
              <w:t>комитетом</w:t>
            </w:r>
            <w:r w:rsidRPr="008B31A5">
      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      </w:r>
            <w:r w:rsidR="007553DD">
              <w:t>комитет</w:t>
            </w:r>
            <w:r w:rsidRPr="008B31A5">
              <w:t xml:space="preserve">, а также период с момента направления контролируемому лицу информации </w:t>
            </w:r>
            <w:r w:rsidR="007553DD">
              <w:t>комитета</w:t>
            </w:r>
            <w:r w:rsidRPr="008B31A5">
              <w:t xml:space="preserve">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</w:t>
            </w:r>
            <w:proofErr w:type="gramEnd"/>
            <w:r w:rsidRPr="008B31A5">
              <w:t xml:space="preserve"> </w:t>
            </w:r>
            <w:proofErr w:type="gramStart"/>
            <w:r w:rsidRPr="008B31A5">
              <w:t xml:space="preserve">у </w:t>
            </w:r>
            <w:r w:rsidR="007553DD">
              <w:t xml:space="preserve">комитета </w:t>
            </w:r>
            <w:r w:rsidRPr="008B31A5">
              <w:t xml:space="preserve">документах и (или) полученным при осуществлении </w:t>
            </w:r>
            <w:r w:rsidR="007553DD">
              <w:t xml:space="preserve">регионального </w:t>
            </w:r>
            <w:r w:rsidRPr="008B31A5">
              <w:t xml:space="preserve">государственного контроля (надзора), и требования представить необходимые письменные объяснения до момента представления </w:t>
            </w:r>
            <w:bookmarkStart w:id="0" w:name="_GoBack"/>
            <w:bookmarkEnd w:id="0"/>
            <w:r w:rsidRPr="008B31A5">
              <w:lastRenderedPageBreak/>
              <w:t xml:space="preserve">указанных письменных объяснений в </w:t>
            </w:r>
            <w:r w:rsidR="007553DD">
              <w:t xml:space="preserve">комитет </w:t>
            </w:r>
            <w:r w:rsidRPr="008B31A5">
              <w:t>исчисление срока проведения документарной проверки приостанавливается</w:t>
            </w:r>
            <w:r w:rsidR="00FD6C80">
              <w:t>.».</w:t>
            </w:r>
            <w:proofErr w:type="gramEnd"/>
          </w:p>
          <w:p w:rsidR="002E0812" w:rsidRDefault="002E0812" w:rsidP="002E0812">
            <w:pPr>
              <w:pStyle w:val="a4"/>
            </w:pPr>
            <w:r>
              <w:t>1.3.</w:t>
            </w:r>
            <w:r>
              <w:tab/>
              <w:t xml:space="preserve">В </w:t>
            </w:r>
            <w:proofErr w:type="gramStart"/>
            <w:r w:rsidR="004826CF">
              <w:t>абзаце</w:t>
            </w:r>
            <w:proofErr w:type="gramEnd"/>
            <w:r w:rsidR="004826CF">
              <w:t xml:space="preserve"> девятом </w:t>
            </w:r>
            <w:r>
              <w:t>пункт</w:t>
            </w:r>
            <w:r w:rsidR="004826CF">
              <w:t>а 31</w:t>
            </w:r>
            <w:r>
              <w:t xml:space="preserve"> </w:t>
            </w:r>
            <w:r w:rsidR="00DB4AFF">
              <w:t>слова</w:t>
            </w:r>
            <w:r>
              <w:t xml:space="preserve"> «</w:t>
            </w:r>
            <w:r w:rsidR="00DB4AFF" w:rsidRPr="00DB4AFF">
              <w:t>пунктами 3, 4, 6, 8 части 1, частью 3 статьи 57 и частями 12 и 12.1 статьи 66</w:t>
            </w:r>
            <w:r>
              <w:t xml:space="preserve">» </w:t>
            </w:r>
            <w:r w:rsidR="00DB4AFF">
              <w:t>заменить словами «</w:t>
            </w:r>
            <w:r w:rsidR="00DB4AFF" w:rsidRPr="00DB4AFF">
              <w:t>пунктами 3, 4</w:t>
            </w:r>
            <w:r w:rsidR="00DB4AFF">
              <w:t xml:space="preserve"> </w:t>
            </w:r>
            <w:r w:rsidR="00DB4AFF" w:rsidRPr="00DB4AFF">
              <w:t>части 1</w:t>
            </w:r>
            <w:r w:rsidR="00DB4AFF">
              <w:t xml:space="preserve"> </w:t>
            </w:r>
            <w:r w:rsidR="00DB4AFF" w:rsidRPr="00DB4AFF">
              <w:t>статьи 57</w:t>
            </w:r>
            <w:r w:rsidR="00DB4AFF">
              <w:t>»</w:t>
            </w:r>
            <w:r>
              <w:t>.</w:t>
            </w:r>
          </w:p>
          <w:p w:rsidR="004826CF" w:rsidRDefault="002E0812" w:rsidP="00E54644">
            <w:pPr>
              <w:pStyle w:val="a4"/>
            </w:pPr>
            <w:r>
              <w:t>1.4.</w:t>
            </w:r>
            <w:r>
              <w:tab/>
            </w:r>
            <w:r w:rsidR="00884185">
              <w:t>Р</w:t>
            </w:r>
            <w:r w:rsidR="00E54644">
              <w:t>аздел «V. Обжалование решений комитета, действий (бездействия) его должностных лиц» изложить в следующей редакции:</w:t>
            </w:r>
          </w:p>
          <w:p w:rsidR="00E54644" w:rsidRDefault="00E54644" w:rsidP="00E54644">
            <w:pPr>
              <w:pStyle w:val="a4"/>
            </w:pPr>
            <w:r>
              <w:t>«V. Обжалование решений комитета, действий (бездействия) его должностных лиц</w:t>
            </w:r>
          </w:p>
          <w:p w:rsidR="00E54644" w:rsidRDefault="00E54644" w:rsidP="00E54644">
            <w:pPr>
              <w:pStyle w:val="a4"/>
            </w:pPr>
            <w:r>
              <w:t xml:space="preserve">34. </w:t>
            </w:r>
            <w:r w:rsidR="008F4770" w:rsidRPr="008F4770">
              <w:t xml:space="preserve">Досудебное обжалование решений комитета, действий (бездействия) его должностных лиц осуществляется в порядке, предусмотренном статьями 39 - 43 Федерального закона </w:t>
            </w:r>
            <w:r w:rsidR="008F4770">
              <w:t>«</w:t>
            </w:r>
            <w:r w:rsidR="008F4770" w:rsidRPr="008F4770">
              <w:t>О государственном контроле (надзоре) и муниципальном контроле в Российской Федерации</w:t>
            </w:r>
            <w:r w:rsidR="008F4770">
              <w:t>»</w:t>
            </w:r>
            <w:r>
              <w:t>.</w:t>
            </w:r>
          </w:p>
          <w:p w:rsidR="00E54644" w:rsidRDefault="00E54644" w:rsidP="00E54644">
            <w:pPr>
              <w:pStyle w:val="a4"/>
            </w:pPr>
            <w:r>
              <w:t>Форма и содержание жалоб</w:t>
            </w:r>
            <w:r w:rsidR="003A4109">
              <w:t>ы</w:t>
            </w:r>
            <w:r>
              <w:t xml:space="preserve"> должны соответствовать положениям статьи 41 Федерального закона </w:t>
            </w:r>
            <w:r w:rsidR="00884185">
              <w:t>«</w:t>
            </w:r>
            <w:r w:rsidR="00884185" w:rsidRPr="00884185">
              <w:t>О государственном контроле (надзоре) и муниципальном контроле в Российской Федерации</w:t>
            </w:r>
            <w:r w:rsidR="00884185">
              <w:t>»</w:t>
            </w:r>
            <w:r>
              <w:t>.</w:t>
            </w:r>
          </w:p>
          <w:p w:rsidR="00E54644" w:rsidRDefault="00E54644" w:rsidP="00E54644">
            <w:pPr>
              <w:pStyle w:val="a4"/>
            </w:pPr>
            <w:r>
              <w:t xml:space="preserve">Жалоба подается в </w:t>
            </w:r>
            <w:r w:rsidR="00884185">
              <w:t>комитет</w:t>
            </w:r>
            <w:r>
              <w:t xml:space="preserve"> через личный кабинет контролируемого лица </w:t>
            </w:r>
            <w:r w:rsidR="00E01B47" w:rsidRPr="00E01B47">
              <w:t xml:space="preserve">федеральной государственной информационной системы «Единый портал </w:t>
            </w:r>
            <w:r w:rsidR="00E01B47" w:rsidRPr="00B944EB">
              <w:t>государственных и муниципальных услуг (функций)»</w:t>
            </w:r>
            <w:r w:rsidR="00C95487" w:rsidRPr="00B944EB">
              <w:t xml:space="preserve"> (далее – ЕПГУ)</w:t>
            </w:r>
            <w:r w:rsidR="00B944EB" w:rsidRPr="00B944EB">
              <w:t>, з</w:t>
            </w:r>
            <w:r w:rsidR="006E5AA9" w:rsidRPr="00B944EB">
              <w:t>а исключением случая</w:t>
            </w:r>
            <w:r w:rsidR="00B944EB" w:rsidRPr="00B944EB">
              <w:t>, предусмотренного пунктом</w:t>
            </w:r>
            <w:r w:rsidR="006E5AA9" w:rsidRPr="00B944EB">
              <w:t xml:space="preserve"> 35 настоящего </w:t>
            </w:r>
            <w:r w:rsidR="00B944EB" w:rsidRPr="00B944EB">
              <w:t>П</w:t>
            </w:r>
            <w:r w:rsidR="006E5AA9" w:rsidRPr="00B944EB">
              <w:t>оложения</w:t>
            </w:r>
            <w:r w:rsidR="00B944EB" w:rsidRPr="00B944EB">
              <w:t>.</w:t>
            </w:r>
          </w:p>
          <w:p w:rsidR="00E54644" w:rsidRDefault="00E54644" w:rsidP="003F5C9E">
            <w:pPr>
              <w:pStyle w:val="a4"/>
            </w:pPr>
            <w:proofErr w:type="gramStart"/>
            <w:r>
              <w:t xml:space="preserve">Жалоба подлежит рассмотрению в порядке и сроки, установленными статьей 43 Федерального закона </w:t>
            </w:r>
            <w:r w:rsidR="00884185">
              <w:t>«</w:t>
            </w:r>
            <w:r w:rsidR="00884185" w:rsidRPr="00884185">
              <w:t>О государственном контроле (надзоре) и муниципальном контроле в Российской Федерации</w:t>
            </w:r>
            <w:r w:rsidR="00884185">
              <w:t>»</w:t>
            </w:r>
            <w:r>
              <w:t>.</w:t>
            </w:r>
            <w:proofErr w:type="gramEnd"/>
          </w:p>
          <w:p w:rsidR="00E54644" w:rsidRDefault="00E54644" w:rsidP="00E54644">
            <w:pPr>
              <w:pStyle w:val="a4"/>
            </w:pPr>
            <w:r>
              <w:t xml:space="preserve">Жалоба на решение </w:t>
            </w:r>
            <w:r w:rsidR="00884185">
              <w:t>комитета</w:t>
            </w:r>
            <w:r>
              <w:t xml:space="preserve">, действия (бездействие) должностных лиц </w:t>
            </w:r>
            <w:r w:rsidR="00884185">
              <w:t>комитета</w:t>
            </w:r>
            <w:r>
              <w:t xml:space="preserve"> рассматривается </w:t>
            </w:r>
            <w:r w:rsidR="00884185">
              <w:t>председателем комитета</w:t>
            </w:r>
            <w:r>
              <w:t>.</w:t>
            </w:r>
          </w:p>
          <w:p w:rsidR="00E54644" w:rsidRDefault="00E54644" w:rsidP="00E54644">
            <w:pPr>
              <w:pStyle w:val="a4"/>
            </w:pPr>
            <w:proofErr w:type="gramStart"/>
            <w:r>
              <w:t xml:space="preserve">Решение об отказе в рассмотрении жалобы принимается </w:t>
            </w:r>
            <w:r w:rsidR="00884185">
              <w:t>комитетом</w:t>
            </w:r>
            <w:r>
              <w:t xml:space="preserve"> в порядке и сроки, установленными статьей 42 Федерального закона </w:t>
            </w:r>
            <w:r w:rsidR="00884185">
              <w:t>«</w:t>
            </w:r>
            <w:r w:rsidR="00884185" w:rsidRPr="00884185">
              <w:t>О государственном контроле (надзоре) и муниципальном контроле в Российской Федерации</w:t>
            </w:r>
            <w:r w:rsidR="00884185">
              <w:t>»</w:t>
            </w:r>
            <w:r>
              <w:t>.</w:t>
            </w:r>
            <w:proofErr w:type="gramEnd"/>
          </w:p>
          <w:p w:rsidR="00E54644" w:rsidRDefault="00E54644" w:rsidP="00E54644">
            <w:pPr>
              <w:pStyle w:val="a4"/>
            </w:pPr>
            <w:r>
              <w:t xml:space="preserve">35. Жалобы, содержащие сведения и документы, составляющие государственную или иную охраняемую законом тайну, подаются контролируемым лицом в </w:t>
            </w:r>
            <w:r w:rsidR="00884185">
              <w:t>комитет</w:t>
            </w:r>
            <w:r>
              <w:t xml:space="preserve"> </w:t>
            </w:r>
            <w:r w:rsidR="00C95487" w:rsidRPr="00C95487">
              <w:t xml:space="preserve">без использования </w:t>
            </w:r>
            <w:r w:rsidR="00C95487">
              <w:t>ЕПГУ</w:t>
            </w:r>
            <w:r w:rsidR="00C95487" w:rsidRPr="00C95487">
              <w:t xml:space="preserve"> на бумажном носителе с соблюдением требований законодательства Российской Федерации о государственной или иной охраняемой законом тайне</w:t>
            </w:r>
            <w:r>
              <w:t>.</w:t>
            </w:r>
          </w:p>
          <w:p w:rsidR="00C95487" w:rsidRDefault="00C95487" w:rsidP="00E54644">
            <w:pPr>
              <w:pStyle w:val="a4"/>
            </w:pPr>
            <w:r w:rsidRPr="00C95487">
              <w:t>Рассмотрение жалоб, содержащ</w:t>
            </w:r>
            <w:r>
              <w:t>их</w:t>
            </w:r>
            <w:r w:rsidRPr="00C95487">
              <w:t xml:space="preserve"> сведения и документы, составляющие государственную или иную охраняемую законом тайну, осуществляется </w:t>
            </w:r>
            <w:r w:rsidR="003F5C9E">
              <w:t>председателем комитета</w:t>
            </w:r>
            <w:r w:rsidRPr="00C95487">
              <w:t xml:space="preserve"> без использования подсистемы досудебного обжалования контрольной (надзорной) деятельности с соблюдением требований законодательства Российской Федерации о государственной или иной охраняемой законом тайне</w:t>
            </w:r>
            <w:r w:rsidR="009E69F7">
              <w:t>.</w:t>
            </w:r>
          </w:p>
          <w:p w:rsidR="00D65A60" w:rsidRDefault="003F5C9E" w:rsidP="003F5C9E">
            <w:pPr>
              <w:pStyle w:val="a4"/>
            </w:pPr>
            <w:r w:rsidRPr="003F5C9E">
              <w:t xml:space="preserve">Решение </w:t>
            </w:r>
            <w:r>
              <w:t>комитета</w:t>
            </w:r>
            <w:r w:rsidRPr="003F5C9E">
              <w:t xml:space="preserve"> по итогам рассмотрения жалобы, содержащей сведения и документы, составляющие государственную или иную </w:t>
            </w:r>
            <w:r w:rsidRPr="003F5C9E">
              <w:lastRenderedPageBreak/>
              <w:t>охраняемую законом тайну, направляется контролируемому лицу на бумажном носителе с соблюдением требований законодательства Российской Федерации о государственной или иной охраняемой законом тайне в течение одного рабочего дня со дня его принятия</w:t>
            </w:r>
            <w:proofErr w:type="gramStart"/>
            <w:r>
              <w:t>.</w:t>
            </w:r>
            <w:r w:rsidR="00E54644">
              <w:t>»</w:t>
            </w:r>
            <w:r w:rsidR="00884185">
              <w:t>.</w:t>
            </w:r>
            <w:proofErr w:type="gramEnd"/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E54644" w:rsidRDefault="00C33692" w:rsidP="003B24BE">
            <w:pPr>
              <w:pStyle w:val="a4"/>
              <w:ind w:firstLine="0"/>
              <w:jc w:val="right"/>
              <w:rPr>
                <w:b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D65A60" w:rsidRPr="00C33692" w:rsidRDefault="00D65A60" w:rsidP="002E0812">
      <w:pPr>
        <w:rPr>
          <w:sz w:val="28"/>
          <w:szCs w:val="28"/>
        </w:rPr>
      </w:pPr>
    </w:p>
    <w:sectPr w:rsidR="00D65A60" w:rsidRPr="00C33692" w:rsidSect="00BD5438">
      <w:headerReference w:type="default" r:id="rId10"/>
      <w:footerReference w:type="default" r:id="rId11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91E" w:rsidRDefault="004B391E">
      <w:r>
        <w:separator/>
      </w:r>
    </w:p>
  </w:endnote>
  <w:endnote w:type="continuationSeparator" w:id="0">
    <w:p w:rsidR="004B391E" w:rsidRDefault="004B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A1E" w:rsidRDefault="00B60A1E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91E" w:rsidRDefault="004B391E">
      <w:r>
        <w:separator/>
      </w:r>
    </w:p>
  </w:footnote>
  <w:footnote w:type="continuationSeparator" w:id="0">
    <w:p w:rsidR="004B391E" w:rsidRDefault="004B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0168B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1C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BD1"/>
    <w:rsid w:val="000168B3"/>
    <w:rsid w:val="000232F2"/>
    <w:rsid w:val="000310A0"/>
    <w:rsid w:val="00035955"/>
    <w:rsid w:val="000B2E02"/>
    <w:rsid w:val="000C6E12"/>
    <w:rsid w:val="001606CE"/>
    <w:rsid w:val="00174AA9"/>
    <w:rsid w:val="001A1BD1"/>
    <w:rsid w:val="00253FBA"/>
    <w:rsid w:val="00292A6B"/>
    <w:rsid w:val="002E0812"/>
    <w:rsid w:val="00302208"/>
    <w:rsid w:val="003546D4"/>
    <w:rsid w:val="00396B07"/>
    <w:rsid w:val="003A4109"/>
    <w:rsid w:val="003B24BE"/>
    <w:rsid w:val="003C5948"/>
    <w:rsid w:val="003F5C9E"/>
    <w:rsid w:val="004017F7"/>
    <w:rsid w:val="00412681"/>
    <w:rsid w:val="00427C83"/>
    <w:rsid w:val="00431C7C"/>
    <w:rsid w:val="00434DFC"/>
    <w:rsid w:val="00453B0D"/>
    <w:rsid w:val="004826CF"/>
    <w:rsid w:val="00487B98"/>
    <w:rsid w:val="004B391E"/>
    <w:rsid w:val="004C5183"/>
    <w:rsid w:val="004D7382"/>
    <w:rsid w:val="005129B0"/>
    <w:rsid w:val="00542C74"/>
    <w:rsid w:val="00555BB3"/>
    <w:rsid w:val="00564B50"/>
    <w:rsid w:val="005B1C29"/>
    <w:rsid w:val="005B2427"/>
    <w:rsid w:val="005B3C6D"/>
    <w:rsid w:val="005B4883"/>
    <w:rsid w:val="005C749F"/>
    <w:rsid w:val="00616AE9"/>
    <w:rsid w:val="0065430D"/>
    <w:rsid w:val="006E5AA9"/>
    <w:rsid w:val="006F549B"/>
    <w:rsid w:val="00704BD7"/>
    <w:rsid w:val="00730732"/>
    <w:rsid w:val="00730B86"/>
    <w:rsid w:val="007553DD"/>
    <w:rsid w:val="00795E14"/>
    <w:rsid w:val="007B53BF"/>
    <w:rsid w:val="007C7547"/>
    <w:rsid w:val="00884185"/>
    <w:rsid w:val="008B31A5"/>
    <w:rsid w:val="008D20BC"/>
    <w:rsid w:val="008D2209"/>
    <w:rsid w:val="008F4770"/>
    <w:rsid w:val="008F5AE1"/>
    <w:rsid w:val="00906DCA"/>
    <w:rsid w:val="0090734A"/>
    <w:rsid w:val="00942152"/>
    <w:rsid w:val="00986586"/>
    <w:rsid w:val="009E69F7"/>
    <w:rsid w:val="00A0617B"/>
    <w:rsid w:val="00A14B0E"/>
    <w:rsid w:val="00A15BB2"/>
    <w:rsid w:val="00A2567A"/>
    <w:rsid w:val="00A34A0F"/>
    <w:rsid w:val="00A532A1"/>
    <w:rsid w:val="00A723F9"/>
    <w:rsid w:val="00A76408"/>
    <w:rsid w:val="00A80B0A"/>
    <w:rsid w:val="00AA6283"/>
    <w:rsid w:val="00AB4A84"/>
    <w:rsid w:val="00B30F4C"/>
    <w:rsid w:val="00B33545"/>
    <w:rsid w:val="00B60A1E"/>
    <w:rsid w:val="00B944EB"/>
    <w:rsid w:val="00BD5438"/>
    <w:rsid w:val="00BD6B78"/>
    <w:rsid w:val="00C21F7E"/>
    <w:rsid w:val="00C33692"/>
    <w:rsid w:val="00C470DF"/>
    <w:rsid w:val="00C67C1D"/>
    <w:rsid w:val="00C95487"/>
    <w:rsid w:val="00C979DD"/>
    <w:rsid w:val="00CE416C"/>
    <w:rsid w:val="00CF1DF0"/>
    <w:rsid w:val="00D0642A"/>
    <w:rsid w:val="00D10FD9"/>
    <w:rsid w:val="00D526D3"/>
    <w:rsid w:val="00D65A60"/>
    <w:rsid w:val="00DA2784"/>
    <w:rsid w:val="00DB4AFF"/>
    <w:rsid w:val="00DE0798"/>
    <w:rsid w:val="00DE6187"/>
    <w:rsid w:val="00E01B47"/>
    <w:rsid w:val="00E242DD"/>
    <w:rsid w:val="00E35DF5"/>
    <w:rsid w:val="00E54644"/>
    <w:rsid w:val="00EC4800"/>
    <w:rsid w:val="00F12644"/>
    <w:rsid w:val="00F37464"/>
    <w:rsid w:val="00F73F21"/>
    <w:rsid w:val="00F97532"/>
    <w:rsid w:val="00FD5706"/>
    <w:rsid w:val="00FD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B3A7F-6DEF-4EF0-83C3-0F4B97F3C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Елена Владимировна Балыкова</cp:lastModifiedBy>
  <cp:revision>2</cp:revision>
  <cp:lastPrinted>2025-06-05T06:59:00Z</cp:lastPrinted>
  <dcterms:created xsi:type="dcterms:W3CDTF">2025-06-05T08:48:00Z</dcterms:created>
  <dcterms:modified xsi:type="dcterms:W3CDTF">2025-06-05T08:48:00Z</dcterms:modified>
</cp:coreProperties>
</file>