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58" w:rsidRPr="00BD2B58" w:rsidRDefault="00BD2B58" w:rsidP="00BD2B58">
      <w:pPr>
        <w:jc w:val="right"/>
        <w:rPr>
          <w:b/>
          <w:sz w:val="28"/>
        </w:rPr>
      </w:pPr>
      <w:bookmarkStart w:id="0" w:name="_GoBack"/>
      <w:r w:rsidRPr="00BD2B58">
        <w:rPr>
          <w:b/>
          <w:sz w:val="28"/>
        </w:rPr>
        <w:t>ПРОЕКТ</w:t>
      </w:r>
    </w:p>
    <w:bookmarkEnd w:id="0"/>
    <w:p w:rsidR="00BD2B58" w:rsidRDefault="00BD2B58">
      <w:pPr>
        <w:jc w:val="center"/>
        <w:rPr>
          <w:sz w:val="28"/>
        </w:rPr>
      </w:pPr>
    </w:p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1A1B2B" w:rsidP="001A1B2B">
            <w:pPr>
              <w:jc w:val="center"/>
              <w:rPr>
                <w:b/>
                <w:sz w:val="28"/>
              </w:rPr>
            </w:pPr>
            <w:r w:rsidRPr="008A590F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8A590F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п</w:t>
            </w:r>
            <w:r w:rsidRPr="008A590F">
              <w:rPr>
                <w:b/>
                <w:sz w:val="28"/>
                <w:szCs w:val="28"/>
              </w:rPr>
              <w:t>остановление Правительства Ивановской области от 14.10.2021 № 472-п «Об утверждении Положения о региональном государственном контроле (надзоре) в области розничной продажи алкогольной и спиртосодержащей продукции»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1A1B2B" w:rsidRPr="00C9260B" w:rsidRDefault="001A1B2B" w:rsidP="001A1B2B">
            <w:pPr>
              <w:pStyle w:val="a4"/>
            </w:pPr>
            <w:r>
              <w:t xml:space="preserve">В соответствии с </w:t>
            </w:r>
            <w:r w:rsidRPr="008A590F">
              <w:t>Федеральн</w:t>
            </w:r>
            <w:r>
              <w:t xml:space="preserve">ым </w:t>
            </w:r>
            <w:r w:rsidRPr="008A590F">
              <w:t>закон</w:t>
            </w:r>
            <w:r>
              <w:t>ом от 31.07.2020 №</w:t>
            </w:r>
            <w:r w:rsidRPr="008A590F">
              <w:t xml:space="preserve"> 248-ФЗ</w:t>
            </w:r>
            <w:r>
              <w:t xml:space="preserve">          «</w:t>
            </w:r>
            <w:r w:rsidRPr="008A590F">
              <w:t>О государственном контроле (надзоре) и муниципальном контроле в Российской Федерации</w:t>
            </w:r>
            <w:r>
              <w:t>», в целях актуализации перечня индикаторов риска нарушений обязательных требований, Правительство</w:t>
            </w:r>
            <w:r w:rsidRPr="00EE45DC">
              <w:t xml:space="preserve"> </w:t>
            </w:r>
            <w:r>
              <w:t>Ивановской</w:t>
            </w:r>
            <w:r w:rsidRPr="00EE45DC">
              <w:t xml:space="preserve"> области</w:t>
            </w:r>
            <w:r>
              <w:t xml:space="preserve"> </w:t>
            </w:r>
            <w:proofErr w:type="gramStart"/>
            <w:r w:rsidRPr="00463F8F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463F8F">
              <w:rPr>
                <w:b/>
              </w:rPr>
              <w:t>т</w:t>
            </w:r>
            <w:r w:rsidRPr="00463F8F">
              <w:t>:</w:t>
            </w:r>
          </w:p>
          <w:p w:rsidR="001A1B2B" w:rsidRDefault="00FF48CB" w:rsidP="001A1B2B">
            <w:pPr>
              <w:pStyle w:val="a4"/>
            </w:pPr>
            <w:r>
              <w:t xml:space="preserve">1. </w:t>
            </w:r>
            <w:r w:rsidR="001A1B2B">
              <w:t xml:space="preserve">Внести в постановление </w:t>
            </w:r>
            <w:r w:rsidR="001A1B2B" w:rsidRPr="008A590F">
              <w:t xml:space="preserve">Правительства Ивановской области </w:t>
            </w:r>
            <w:r w:rsidR="001A1B2B">
              <w:t xml:space="preserve">          </w:t>
            </w:r>
            <w:r w:rsidR="001A1B2B" w:rsidRPr="008A590F">
              <w:t xml:space="preserve">от 14.10.2021 </w:t>
            </w:r>
            <w:r w:rsidR="001A1B2B">
              <w:t>№</w:t>
            </w:r>
            <w:r w:rsidR="001A1B2B" w:rsidRPr="008A590F">
              <w:t xml:space="preserve"> 472-п</w:t>
            </w:r>
            <w:r w:rsidR="001A1B2B">
              <w:t xml:space="preserve"> «</w:t>
            </w:r>
            <w:r w:rsidR="001A1B2B" w:rsidRPr="008A590F">
      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</w:t>
            </w:r>
            <w:r w:rsidR="001A1B2B">
              <w:t>» следующее изменения:</w:t>
            </w:r>
          </w:p>
          <w:p w:rsidR="00DE2079" w:rsidRDefault="00DE2079" w:rsidP="005B5C8C">
            <w:pPr>
              <w:pStyle w:val="a4"/>
            </w:pPr>
            <w:r>
              <w:t>в</w:t>
            </w:r>
            <w:r w:rsidR="00FF48CB">
              <w:t xml:space="preserve"> приложении к постановлению</w:t>
            </w:r>
            <w:r>
              <w:t>:</w:t>
            </w:r>
          </w:p>
          <w:p w:rsidR="005B5C8C" w:rsidRDefault="00DE2079" w:rsidP="005B5C8C">
            <w:pPr>
              <w:pStyle w:val="a4"/>
            </w:pPr>
            <w:r>
              <w:t>1.1. П</w:t>
            </w:r>
            <w:r w:rsidR="001A1B2B">
              <w:t>одпункт 2 пункта 1.2 изложить в следующей редакции</w:t>
            </w:r>
            <w:r w:rsidR="00FA00CD">
              <w:t>:</w:t>
            </w:r>
          </w:p>
          <w:p w:rsidR="005B5C8C" w:rsidRPr="005B5C8C" w:rsidRDefault="00FA00CD" w:rsidP="005B5C8C">
            <w:pPr>
              <w:pStyle w:val="a4"/>
            </w:pPr>
            <w:proofErr w:type="gramStart"/>
            <w:r>
              <w:t>«</w:t>
            </w:r>
            <w:r w:rsidR="00126720">
              <w:t>2)</w:t>
            </w:r>
            <w:r w:rsidR="005B5C8C">
              <w:t xml:space="preserve"> с</w:t>
            </w:r>
            <w:r w:rsidR="005B5C8C" w:rsidRPr="005B5C8C">
              <w:t xml:space="preserve">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10" w:history="1">
              <w:r w:rsidR="005B5C8C" w:rsidRPr="005B5C8C">
                <w:t>статьей 16</w:t>
              </w:r>
            </w:hyperlink>
            <w:r w:rsidR="005B5C8C" w:rsidRPr="005B5C8C">
              <w:t xml:space="preserve"> Федерального закона №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продукции, обязательных требований к маркировке пива и пивных напитков, сидра, </w:t>
            </w:r>
            <w:proofErr w:type="spellStart"/>
            <w:r w:rsidR="005B5C8C" w:rsidRPr="005B5C8C">
              <w:t>пуаре</w:t>
            </w:r>
            <w:proofErr w:type="spellEnd"/>
            <w:proofErr w:type="gramEnd"/>
            <w:r w:rsidR="005B5C8C" w:rsidRPr="005B5C8C">
              <w:t xml:space="preserve">, медовухи средствами идентификации и к представлению сведений об обороте пива и пивных напитков, сидра, </w:t>
            </w:r>
            <w:proofErr w:type="spellStart"/>
            <w:r w:rsidR="005B5C8C" w:rsidRPr="005B5C8C">
              <w:t>пуаре</w:t>
            </w:r>
            <w:proofErr w:type="spellEnd"/>
            <w:r w:rsidR="005B5C8C" w:rsidRPr="005B5C8C">
              <w:t xml:space="preserve">, медовухи, установленных правилами маркировки пива, лицами, осуществляющими </w:t>
            </w:r>
            <w:r w:rsidR="005B5C8C" w:rsidRPr="005B5C8C">
              <w:lastRenderedPageBreak/>
              <w:t>их розничную продажу, за исключением обязательных требований, установленных техническими регламентами</w:t>
            </w:r>
            <w:proofErr w:type="gramStart"/>
            <w:r w:rsidR="005B5C8C" w:rsidRPr="005B5C8C">
              <w:t>;»</w:t>
            </w:r>
            <w:proofErr w:type="gramEnd"/>
            <w:r w:rsidR="005B5C8C" w:rsidRPr="005B5C8C">
              <w:t>.</w:t>
            </w:r>
          </w:p>
          <w:p w:rsidR="00D65A60" w:rsidRDefault="00FF48CB" w:rsidP="00FF48CB">
            <w:pPr>
              <w:pStyle w:val="a4"/>
            </w:pPr>
            <w:r>
              <w:t>1.2.</w:t>
            </w:r>
            <w:r w:rsidR="001A1B2B">
              <w:t xml:space="preserve"> </w:t>
            </w:r>
            <w:r>
              <w:t>П</w:t>
            </w:r>
            <w:r w:rsidR="001A1B2B">
              <w:t>риложени</w:t>
            </w:r>
            <w:r>
              <w:t xml:space="preserve">е к </w:t>
            </w:r>
            <w:r w:rsidR="001A1B2B">
              <w:t>Положению о региональном государственном контроле (надзоре) в области розничной продажи алкогольной и спиртосодержащей продукции изложить в новой редакции (прилагается).</w:t>
            </w:r>
          </w:p>
          <w:p w:rsidR="005B5C8C" w:rsidRDefault="00FF48CB" w:rsidP="00FF48CB">
            <w:pPr>
              <w:pStyle w:val="a4"/>
            </w:pPr>
            <w:r>
              <w:t>2</w:t>
            </w:r>
            <w:r w:rsidR="005B5C8C">
              <w:t xml:space="preserve">. Настоящее постановление вступает в силу </w:t>
            </w:r>
            <w:r>
              <w:t xml:space="preserve">после дня его </w:t>
            </w:r>
            <w:r w:rsidR="005B5C8C">
              <w:t xml:space="preserve">официального опубликования, за исключением </w:t>
            </w:r>
            <w:r>
              <w:t xml:space="preserve">подпункта 1.1, </w:t>
            </w:r>
            <w:r w:rsidR="005B5C8C">
              <w:t>который вступает в силу с 01.09.2023.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C33692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412681" w:rsidRDefault="00C33692" w:rsidP="003B24BE">
            <w:pPr>
              <w:pStyle w:val="a4"/>
              <w:ind w:firstLine="0"/>
              <w:jc w:val="right"/>
              <w:rPr>
                <w:b/>
                <w:lang w:val="en-US"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 w:rsidP="00C21F7E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B2B" w:rsidRDefault="001A1B2B" w:rsidP="001A1B2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lastRenderedPageBreak/>
        <w:t xml:space="preserve">Приложение </w:t>
      </w:r>
    </w:p>
    <w:p w:rsidR="001A1B2B" w:rsidRDefault="001A1B2B" w:rsidP="001A1B2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постановлению Правительства </w:t>
      </w:r>
    </w:p>
    <w:p w:rsidR="001A1B2B" w:rsidRPr="00EF40DB" w:rsidRDefault="001A1B2B" w:rsidP="001A1B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Ивановской области </w:t>
      </w:r>
    </w:p>
    <w:p w:rsidR="001A1B2B" w:rsidRDefault="001A1B2B" w:rsidP="001A1B2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 № ____</w:t>
      </w:r>
      <w:proofErr w:type="gramStart"/>
      <w:r>
        <w:rPr>
          <w:bCs/>
          <w:sz w:val="28"/>
          <w:szCs w:val="28"/>
        </w:rPr>
        <w:t>_-</w:t>
      </w:r>
      <w:proofErr w:type="gramEnd"/>
      <w:r>
        <w:rPr>
          <w:bCs/>
          <w:sz w:val="28"/>
          <w:szCs w:val="28"/>
        </w:rPr>
        <w:t>п</w:t>
      </w:r>
    </w:p>
    <w:p w:rsidR="001A1B2B" w:rsidRDefault="001A1B2B" w:rsidP="001A1B2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A1B2B" w:rsidRDefault="001A1B2B" w:rsidP="001A1B2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2F4D3C">
        <w:rPr>
          <w:bCs/>
          <w:sz w:val="28"/>
          <w:szCs w:val="28"/>
        </w:rPr>
        <w:t xml:space="preserve">Приложение </w:t>
      </w:r>
    </w:p>
    <w:p w:rsidR="001A1B2B" w:rsidRDefault="001A1B2B" w:rsidP="001A1B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4D3C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региональном государственном контроле (надзоре)</w:t>
      </w:r>
    </w:p>
    <w:p w:rsidR="001A1B2B" w:rsidRDefault="001A1B2B" w:rsidP="001A1B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области розничной продажи алкогольной</w:t>
      </w:r>
    </w:p>
    <w:p w:rsidR="001A1B2B" w:rsidRPr="00EF40DB" w:rsidRDefault="001A1B2B" w:rsidP="001A1B2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спиртосодержащей продукции</w:t>
      </w:r>
    </w:p>
    <w:p w:rsidR="001A1B2B" w:rsidRDefault="001A1B2B" w:rsidP="001A1B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1B2B" w:rsidRPr="00FB1BC4" w:rsidRDefault="001A1B2B" w:rsidP="001A1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BC4">
        <w:rPr>
          <w:b/>
          <w:bCs/>
          <w:sz w:val="28"/>
          <w:szCs w:val="28"/>
        </w:rPr>
        <w:t>П</w:t>
      </w:r>
      <w:proofErr w:type="gramEnd"/>
      <w:r w:rsidRPr="00FB1BC4">
        <w:rPr>
          <w:b/>
          <w:bCs/>
          <w:sz w:val="28"/>
          <w:szCs w:val="28"/>
        </w:rPr>
        <w:t xml:space="preserve"> Е Р Е Ч Е Н Ь</w:t>
      </w:r>
    </w:p>
    <w:p w:rsidR="001A1B2B" w:rsidRPr="00FB1BC4" w:rsidRDefault="001A1B2B" w:rsidP="001A1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BC4">
        <w:rPr>
          <w:b/>
          <w:bCs/>
          <w:sz w:val="28"/>
          <w:szCs w:val="28"/>
        </w:rPr>
        <w:t xml:space="preserve">индикаторов </w:t>
      </w:r>
      <w:r>
        <w:rPr>
          <w:b/>
          <w:bCs/>
          <w:sz w:val="28"/>
          <w:szCs w:val="28"/>
        </w:rPr>
        <w:t xml:space="preserve">риска </w:t>
      </w:r>
      <w:r w:rsidRPr="00FB1BC4">
        <w:rPr>
          <w:b/>
          <w:bCs/>
          <w:sz w:val="28"/>
          <w:szCs w:val="28"/>
        </w:rPr>
        <w:t>нарушений обязательных требований,</w:t>
      </w:r>
    </w:p>
    <w:p w:rsidR="001A1B2B" w:rsidRPr="00FB1BC4" w:rsidRDefault="001A1B2B" w:rsidP="001A1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BC4">
        <w:rPr>
          <w:b/>
          <w:bCs/>
          <w:sz w:val="28"/>
          <w:szCs w:val="28"/>
        </w:rPr>
        <w:t>проверяемых 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proofErr w:type="gramEnd"/>
    </w:p>
    <w:p w:rsidR="001A1B2B" w:rsidRDefault="001A1B2B" w:rsidP="001A1B2B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878"/>
        <w:gridCol w:w="2229"/>
        <w:gridCol w:w="2221"/>
      </w:tblGrid>
      <w:tr w:rsidR="001A1B2B" w:rsidTr="00696833">
        <w:tc>
          <w:tcPr>
            <w:tcW w:w="817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78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2229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Нормальное состояние для выбранного параметра (критерии оценки)</w:t>
            </w:r>
          </w:p>
        </w:tc>
        <w:tc>
          <w:tcPr>
            <w:tcW w:w="2221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 индикатора риска</w:t>
            </w:r>
          </w:p>
        </w:tc>
      </w:tr>
      <w:tr w:rsidR="001A1B2B" w:rsidTr="00696833">
        <w:tc>
          <w:tcPr>
            <w:tcW w:w="817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1A1B2B" w:rsidRDefault="005721EC" w:rsidP="005721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Поступление от одного юридического лица, имеющего лицензию на розничную продажу алкогольной продукции при оказании услуг общественного питания, д</w:t>
            </w:r>
            <w:r w:rsidR="00126720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ух и более  уведомлений об осуществлении розничной продажи алкогольной продукции в условиях выездного обслуживания по разным адресам в совпадающие даты проведения мероприятий</w:t>
            </w:r>
          </w:p>
        </w:tc>
        <w:tc>
          <w:tcPr>
            <w:tcW w:w="2229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1A1B2B" w:rsidRDefault="002E0DCD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B2B" w:rsidTr="00696833">
        <w:tc>
          <w:tcPr>
            <w:tcW w:w="817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78" w:type="dxa"/>
          </w:tcPr>
          <w:p w:rsidR="001A1B2B" w:rsidRPr="006F6BFB" w:rsidRDefault="00673392" w:rsidP="00126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Отсутствие фиксации в Единой государственной автоматизированной информационной системе информации о закупке алкогольной и спиртосодержащей </w:t>
            </w:r>
            <w:r>
              <w:rPr>
                <w:bCs/>
                <w:sz w:val="28"/>
                <w:szCs w:val="28"/>
              </w:rPr>
              <w:lastRenderedPageBreak/>
              <w:t>продукции, имеющей федеральные специальные марки, юридическим лицом, имеющим лицензию на розничную продажу алкогольной продукции и (или) лицензию на розничную продажу алкогольной продукции при оказании услуг общественного питания в течение трех месяцев с момента получения соответствующей лицензии</w:t>
            </w:r>
            <w:proofErr w:type="gramEnd"/>
          </w:p>
        </w:tc>
        <w:tc>
          <w:tcPr>
            <w:tcW w:w="2229" w:type="dxa"/>
          </w:tcPr>
          <w:p w:rsidR="001A1B2B" w:rsidRDefault="003C1E62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21" w:type="dxa"/>
          </w:tcPr>
          <w:p w:rsidR="001A1B2B" w:rsidRDefault="003C1E62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B2B" w:rsidTr="00696833">
        <w:tc>
          <w:tcPr>
            <w:tcW w:w="817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878" w:type="dxa"/>
          </w:tcPr>
          <w:p w:rsidR="001A1B2B" w:rsidRDefault="005721EC" w:rsidP="005721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Отсутствие фиксации в Единой государственной автоматизированной информационной системе информации о закупке алкогольной и спиртосодержащей продукции, имеющей федеральные специальные марки, на протяжении шести месяцев юридическим лицом, имеющим лицензию на розничную продажу алкогольной продукции и (или) лицензию на розничную продажу алкогольной продукции при оказании услуг общественного питания</w:t>
            </w:r>
            <w:proofErr w:type="gramEnd"/>
          </w:p>
        </w:tc>
        <w:tc>
          <w:tcPr>
            <w:tcW w:w="2229" w:type="dxa"/>
          </w:tcPr>
          <w:p w:rsidR="001A1B2B" w:rsidRDefault="001A1B2B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2221" w:type="dxa"/>
          </w:tcPr>
          <w:p w:rsidR="001A1B2B" w:rsidRDefault="002E0DCD" w:rsidP="006968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65A60" w:rsidRPr="00C33692" w:rsidRDefault="00D65A60" w:rsidP="00C21F7E">
      <w:pPr>
        <w:rPr>
          <w:sz w:val="28"/>
          <w:szCs w:val="28"/>
        </w:rPr>
      </w:pPr>
    </w:p>
    <w:sectPr w:rsidR="00D65A60" w:rsidRPr="00C33692" w:rsidSect="00BD5438">
      <w:headerReference w:type="default" r:id="rId11"/>
      <w:footerReference w:type="default" r:id="rId12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36" w:rsidRDefault="00B41E36">
      <w:r>
        <w:separator/>
      </w:r>
    </w:p>
  </w:endnote>
  <w:endnote w:type="continuationSeparator" w:id="0">
    <w:p w:rsidR="00B41E36" w:rsidRDefault="00B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FD570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3C1E62">
      <w:rPr>
        <w:rFonts w:ascii="Courier New" w:hAnsi="Courier New"/>
        <w:i/>
        <w:noProof/>
        <w:sz w:val="16"/>
        <w:lang w:val="en-US"/>
      </w:rPr>
      <w:t>14.04.23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C1E62" w:rsidRPr="003C1E62">
      <w:rPr>
        <w:rFonts w:ascii="Courier New" w:hAnsi="Courier New"/>
        <w:i/>
        <w:noProof/>
        <w:snapToGrid w:val="0"/>
        <w:sz w:val="16"/>
      </w:rPr>
      <w:t>Постановление Правительства Ивановской области (5)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C1E62" w:rsidRPr="003C1E62">
      <w:rPr>
        <w:rFonts w:ascii="Courier New" w:hAnsi="Courier New"/>
        <w:i/>
        <w:noProof/>
        <w:snapToGrid w:val="0"/>
        <w:sz w:val="16"/>
      </w:rPr>
      <w:t>ДДС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3C1E62">
      <w:rPr>
        <w:rFonts w:ascii="Courier New" w:hAnsi="Courier New"/>
        <w:i/>
        <w:noProof/>
        <w:snapToGrid w:val="0"/>
        <w:sz w:val="16"/>
        <w:lang w:val="en-US"/>
      </w:rPr>
      <w:t>4/14/2023 4:18:00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36" w:rsidRDefault="00B41E36">
      <w:r>
        <w:separator/>
      </w:r>
    </w:p>
  </w:footnote>
  <w:footnote w:type="continuationSeparator" w:id="0">
    <w:p w:rsidR="00B41E36" w:rsidRDefault="00B4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BD5438" w:rsidRDefault="00751C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2F2"/>
    <w:rsid w:val="000310A0"/>
    <w:rsid w:val="000B2E02"/>
    <w:rsid w:val="000C6E12"/>
    <w:rsid w:val="00126720"/>
    <w:rsid w:val="001606CE"/>
    <w:rsid w:val="00174AA9"/>
    <w:rsid w:val="001A1B2B"/>
    <w:rsid w:val="001A1BD1"/>
    <w:rsid w:val="00214973"/>
    <w:rsid w:val="00253FBA"/>
    <w:rsid w:val="002E0DCD"/>
    <w:rsid w:val="00302208"/>
    <w:rsid w:val="003546D4"/>
    <w:rsid w:val="00396B07"/>
    <w:rsid w:val="003B24BE"/>
    <w:rsid w:val="003C1E62"/>
    <w:rsid w:val="003C5948"/>
    <w:rsid w:val="004017F7"/>
    <w:rsid w:val="00412681"/>
    <w:rsid w:val="00434DFC"/>
    <w:rsid w:val="00453B0D"/>
    <w:rsid w:val="004B391E"/>
    <w:rsid w:val="004C5183"/>
    <w:rsid w:val="004D7382"/>
    <w:rsid w:val="00555BB3"/>
    <w:rsid w:val="00556FCB"/>
    <w:rsid w:val="00557A8B"/>
    <w:rsid w:val="00564B50"/>
    <w:rsid w:val="005721EC"/>
    <w:rsid w:val="005B1C29"/>
    <w:rsid w:val="005B4883"/>
    <w:rsid w:val="005B5C8C"/>
    <w:rsid w:val="00616AE9"/>
    <w:rsid w:val="0064347D"/>
    <w:rsid w:val="0065430D"/>
    <w:rsid w:val="00673392"/>
    <w:rsid w:val="006856B0"/>
    <w:rsid w:val="00730732"/>
    <w:rsid w:val="00730B86"/>
    <w:rsid w:val="00751C94"/>
    <w:rsid w:val="00795E14"/>
    <w:rsid w:val="007B53BF"/>
    <w:rsid w:val="007C7547"/>
    <w:rsid w:val="008D20BC"/>
    <w:rsid w:val="008D2209"/>
    <w:rsid w:val="008F5AE1"/>
    <w:rsid w:val="0090734A"/>
    <w:rsid w:val="00942152"/>
    <w:rsid w:val="0098658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A6283"/>
    <w:rsid w:val="00B24F96"/>
    <w:rsid w:val="00B30F4C"/>
    <w:rsid w:val="00B33545"/>
    <w:rsid w:val="00B41E36"/>
    <w:rsid w:val="00B60A1E"/>
    <w:rsid w:val="00BD2B58"/>
    <w:rsid w:val="00BD5438"/>
    <w:rsid w:val="00BD6B78"/>
    <w:rsid w:val="00C05330"/>
    <w:rsid w:val="00C21F7E"/>
    <w:rsid w:val="00C33692"/>
    <w:rsid w:val="00C470DF"/>
    <w:rsid w:val="00C67C1D"/>
    <w:rsid w:val="00C979DD"/>
    <w:rsid w:val="00CE1EBF"/>
    <w:rsid w:val="00CE416C"/>
    <w:rsid w:val="00D0642A"/>
    <w:rsid w:val="00D10FD9"/>
    <w:rsid w:val="00D526D3"/>
    <w:rsid w:val="00D65A60"/>
    <w:rsid w:val="00DA2784"/>
    <w:rsid w:val="00DE2079"/>
    <w:rsid w:val="00DE6187"/>
    <w:rsid w:val="00E242DD"/>
    <w:rsid w:val="00E35DF5"/>
    <w:rsid w:val="00E82A55"/>
    <w:rsid w:val="00EC4800"/>
    <w:rsid w:val="00F12644"/>
    <w:rsid w:val="00F37464"/>
    <w:rsid w:val="00F73F21"/>
    <w:rsid w:val="00FA00CD"/>
    <w:rsid w:val="00FB067D"/>
    <w:rsid w:val="00FD5706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A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table" w:styleId="ab">
    <w:name w:val="Table Grid"/>
    <w:basedOn w:val="a1"/>
    <w:rsid w:val="001A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84D68A2DF076448E5ED973A7574A62671DDB227AC383DF0CCC84CFA2C5F16352EEBF136FF7D8B72F29A9D5E9959F72FEC2B23D74066E54h3j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F1F7E-AB33-4A7D-950C-2BEA36DE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478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Денисов Дмитрий Сергеевич</cp:lastModifiedBy>
  <cp:revision>13</cp:revision>
  <cp:lastPrinted>2023-04-14T13:18:00Z</cp:lastPrinted>
  <dcterms:created xsi:type="dcterms:W3CDTF">2023-04-14T11:10:00Z</dcterms:created>
  <dcterms:modified xsi:type="dcterms:W3CDTF">2023-04-21T07:19:00Z</dcterms:modified>
</cp:coreProperties>
</file>