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 проекту закона Ивановской области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</w:rPr>
        <w:t>«</w:t>
      </w:r>
      <w:r>
        <w:rPr>
          <w:b w:val="1"/>
          <w:sz w:val="28"/>
        </w:rPr>
        <w:t>О внесении изменений в статью 1 Закона</w:t>
      </w:r>
      <w:r>
        <w:rPr>
          <w:b w:val="1"/>
          <w:sz w:val="28"/>
        </w:rPr>
        <w:t xml:space="preserve"> Ивановской области </w:t>
      </w:r>
      <w:r>
        <w:br/>
      </w:r>
      <w:r>
        <w:rPr>
          <w:b w:val="1"/>
          <w:sz w:val="28"/>
        </w:rPr>
        <w:t xml:space="preserve">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собственности Ивановской области, муниципальной собственности,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 также земельного участка, государственная собственность </w:t>
      </w:r>
      <w:r>
        <w:rPr>
          <w:b w:val="1"/>
          <w:sz w:val="28"/>
        </w:rPr>
        <w:t>на который не разграничена, в аренду юридическому лицу без проведения торгов»</w:t>
      </w:r>
    </w:p>
    <w:p w14:paraId="06000000">
      <w:pPr>
        <w:pStyle w:val="Style_1"/>
        <w:ind w:firstLine="720" w:left="0"/>
        <w:rPr>
          <w:sz w:val="28"/>
        </w:rPr>
      </w:pPr>
    </w:p>
    <w:p w14:paraId="07000000">
      <w:pPr>
        <w:spacing w:before="0" w:line="320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Настоящий проект закона Ивановской области «О внесении изменения в статью 1 Закона Ивановской области «Об установлении критериев, которым </w:t>
      </w:r>
      <w:r>
        <w:rPr>
          <w:sz w:val="28"/>
        </w:rPr>
        <w:t>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</w:t>
      </w:r>
      <w:r>
        <w:rPr>
          <w:sz w:val="28"/>
        </w:rPr>
        <w:t>сти, а также земельного участка, государственная собственность на который не разграничена, в аренду юридическому лицу без проведения торго</w:t>
      </w:r>
      <w:r>
        <w:rPr>
          <w:i w:val="0"/>
          <w:sz w:val="28"/>
        </w:rPr>
        <w:t>в» (далее - проект закона) разработан в соответствии с подпунктом 3 пункта 2 статьи</w:t>
      </w:r>
      <w:r>
        <w:rPr>
          <w:rFonts w:ascii="Times New Roman" w:hAnsi="Times New Roman"/>
          <w:b w:val="0"/>
          <w:i w:val="0"/>
          <w:smallCaps w:val="0"/>
          <w:strike w:val="0"/>
          <w:spacing w:val="0"/>
          <w:sz w:val="28"/>
        </w:rPr>
        <w:t xml:space="preserve"> 39.6 </w:t>
      </w:r>
      <w:r>
        <w:rPr>
          <w:i w:val="0"/>
          <w:sz w:val="28"/>
        </w:rPr>
        <w:t>Земельного кодекса Российской</w:t>
      </w:r>
      <w:r>
        <w:rPr>
          <w:i w:val="0"/>
          <w:sz w:val="28"/>
        </w:rPr>
        <w:t xml:space="preserve"> Федерации в целях реализации на территории Ивановской области масштабных инвестиционных проектов в со</w:t>
      </w:r>
      <w:r>
        <w:rPr>
          <w:sz w:val="28"/>
        </w:rPr>
        <w:t>циально-культурной сфере.</w:t>
      </w:r>
    </w:p>
    <w:p w14:paraId="08000000">
      <w:pPr>
        <w:spacing w:before="0" w:line="317" w:lineRule="exact"/>
        <w:ind w:firstLine="689" w:left="20" w:right="20"/>
        <w:jc w:val="both"/>
        <w:rPr>
          <w:sz w:val="28"/>
        </w:rPr>
      </w:pPr>
      <w:r>
        <w:rPr>
          <w:sz w:val="28"/>
        </w:rPr>
        <w:t>Подпунктом 3 пункта 2 статьи 39.6 Земельного кодекса Российской Федерации предусматривается заключение договора аренды земельно</w:t>
      </w:r>
      <w:r>
        <w:rPr>
          <w:sz w:val="28"/>
        </w:rPr>
        <w:t>го участка, находящегося в государственной или муниципальной собственности, без проведения торгов в случае предоставления земельного участка юридическим лицам в соответствии с распоряжением высшего должностного лица субъекта Российской Федерации, в том чис</w:t>
      </w:r>
      <w:r>
        <w:rPr>
          <w:sz w:val="28"/>
        </w:rPr>
        <w:t>ле для реализации масштабных инвестиционных проектов, при условии соответствия указанных инвестиционных проектов критериям, установленным законами субъектов Российской Федерации.</w:t>
      </w:r>
    </w:p>
    <w:p w14:paraId="09000000">
      <w:pPr>
        <w:spacing w:before="0" w:line="317" w:lineRule="exact"/>
        <w:ind w:firstLine="689" w:left="20" w:right="20"/>
        <w:jc w:val="both"/>
        <w:rPr>
          <w:sz w:val="28"/>
        </w:rPr>
      </w:pPr>
      <w:r>
        <w:rPr>
          <w:sz w:val="28"/>
        </w:rPr>
        <w:t>Действующий объем инвестиций, установленный в части 1 статьи 1 Закона Ивановс</w:t>
      </w:r>
      <w:r>
        <w:rPr>
          <w:sz w:val="28"/>
        </w:rPr>
        <w:t>кой области от 06.05.2016 № 20-ОЗ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</w:t>
      </w:r>
      <w:r>
        <w:rPr>
          <w:sz w:val="28"/>
        </w:rPr>
        <w:t>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 (далее - Закон № 20-ОЗ) для масштабных инвест</w:t>
      </w:r>
      <w:r>
        <w:rPr>
          <w:sz w:val="28"/>
        </w:rPr>
        <w:t>иционных проектов, реализуемых на территории города Иваново, не позволяет предоставлять земельные участки в аренду без проведения торгов в целях реализации масштабных инвестиционных проектов в социально-культурной сфере.</w:t>
      </w:r>
    </w:p>
    <w:p w14:paraId="0A000000">
      <w:pPr>
        <w:spacing w:before="0" w:line="320" w:lineRule="exact"/>
        <w:ind w:firstLine="689" w:left="20" w:right="20"/>
        <w:jc w:val="both"/>
        <w:rPr>
          <w:sz w:val="28"/>
        </w:rPr>
      </w:pPr>
      <w:r>
        <w:rPr>
          <w:sz w:val="28"/>
        </w:rPr>
        <w:t>Масштабные инвестиционные проекты в</w:t>
      </w:r>
      <w:r>
        <w:rPr>
          <w:sz w:val="28"/>
        </w:rPr>
        <w:t xml:space="preserve"> социально-культурной сфере при соответствии критериям, установленным Законом № 20-ОЗ, </w:t>
      </w:r>
      <w:r>
        <w:br/>
      </w:r>
      <w:r>
        <w:rPr>
          <w:sz w:val="28"/>
        </w:rPr>
        <w:t xml:space="preserve">не </w:t>
      </w:r>
      <w:r>
        <w:rPr>
          <w:sz w:val="28"/>
        </w:rPr>
        <w:t>обеспечивают объем инвестиций, установленный данным законом, являясь при этом необходимыми для социально-культурного развития города Иванова.</w:t>
      </w:r>
    </w:p>
    <w:p w14:paraId="0B000000">
      <w:pPr>
        <w:spacing w:before="0" w:line="320" w:lineRule="exact"/>
        <w:ind w:firstLine="689" w:left="20" w:right="20"/>
        <w:jc w:val="both"/>
        <w:rPr>
          <w:sz w:val="28"/>
        </w:rPr>
      </w:pPr>
      <w:r>
        <w:rPr>
          <w:sz w:val="28"/>
        </w:rPr>
        <w:t>Проектом закона уточняет</w:t>
      </w:r>
      <w:r>
        <w:rPr>
          <w:sz w:val="28"/>
        </w:rPr>
        <w:t xml:space="preserve">ся объём инвестиций при реализации масштабного инвестиционного проекта в социально-культурной сфере </w:t>
      </w:r>
      <w:r>
        <w:br/>
      </w:r>
      <w:r>
        <w:rPr>
          <w:sz w:val="28"/>
        </w:rPr>
        <w:t>на нескольких, в том числе смежных земельных участках, в случае реконструкции объекта социально культурного назначения, который рассчитывается в отношении в</w:t>
      </w:r>
      <w:r>
        <w:rPr>
          <w:sz w:val="28"/>
        </w:rPr>
        <w:t xml:space="preserve">сех земельных участков, участвующих </w:t>
      </w:r>
      <w:r>
        <w:br/>
      </w:r>
      <w:r>
        <w:rPr>
          <w:sz w:val="28"/>
        </w:rPr>
        <w:t>в реализации масштабного инвестиционного проекта.</w:t>
      </w:r>
    </w:p>
    <w:p w14:paraId="0C000000">
      <w:pPr>
        <w:spacing w:before="0" w:line="320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Последствием принятия проекта закона станет совершенствование механизма предоставления земельных участков, находящихся </w:t>
      </w:r>
      <w:r>
        <w:br/>
      </w:r>
      <w:r>
        <w:rPr>
          <w:sz w:val="28"/>
        </w:rPr>
        <w:t>в собственности Ивановской области, муниципальной с</w:t>
      </w:r>
      <w:r>
        <w:rPr>
          <w:sz w:val="28"/>
        </w:rPr>
        <w:t xml:space="preserve">обственности </w:t>
      </w:r>
      <w:r>
        <w:br/>
      </w:r>
      <w:r>
        <w:rPr>
          <w:sz w:val="28"/>
        </w:rPr>
        <w:t xml:space="preserve">или земельных участков, государственная собственность на которые </w:t>
      </w:r>
      <w:r>
        <w:br/>
      </w:r>
      <w:r>
        <w:rPr>
          <w:sz w:val="28"/>
        </w:rPr>
        <w:t xml:space="preserve">не разграничена, в аренду юридическим лицам без проведения торгов </w:t>
      </w:r>
      <w:r>
        <w:br/>
      </w:r>
      <w:r>
        <w:rPr>
          <w:sz w:val="28"/>
        </w:rPr>
        <w:t>в целях масштабного инвестиционного проекта в социально-культурной сфере.</w:t>
      </w:r>
    </w:p>
    <w:p w14:paraId="0D000000">
      <w:pPr>
        <w:spacing w:before="0" w:line="320" w:lineRule="exact"/>
        <w:ind w:firstLine="689" w:left="20" w:right="20"/>
        <w:jc w:val="both"/>
        <w:rPr>
          <w:sz w:val="28"/>
        </w:rPr>
      </w:pPr>
      <w:r>
        <w:rPr>
          <w:sz w:val="28"/>
        </w:rPr>
        <w:t>Проект регулирует отношения, предусмот</w:t>
      </w:r>
      <w:r>
        <w:rPr>
          <w:sz w:val="28"/>
        </w:rPr>
        <w:t>ренные пунктом 1.4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 «Об оценке регулирующего воздействия проектов</w:t>
      </w:r>
      <w:r>
        <w:rPr>
          <w:sz w:val="28"/>
        </w:rPr>
        <w:t xml:space="preserve"> нормативных правовых актов Ивановской области».</w:t>
      </w:r>
    </w:p>
    <w:p w14:paraId="0E000000">
      <w:pPr>
        <w:spacing w:before="0" w:line="320" w:lineRule="exact"/>
        <w:ind w:firstLine="689" w:left="20" w:right="20"/>
        <w:jc w:val="both"/>
        <w:rPr>
          <w:sz w:val="28"/>
        </w:rPr>
      </w:pPr>
      <w:r>
        <w:rPr>
          <w:sz w:val="28"/>
        </w:rPr>
        <w:t>В случае принятия проекта закона не потребуется признание утратившими силу, изменение либо принятие иных нормативных правовых актов Ивановской области.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проекта закона не потребует выделения дополнит</w:t>
      </w:r>
      <w:r>
        <w:rPr>
          <w:sz w:val="28"/>
        </w:rPr>
        <w:t>ельных денежных средств из бюджета Ивановской области.</w:t>
      </w:r>
    </w:p>
    <w:p w14:paraId="10000000">
      <w:pPr>
        <w:rPr>
          <w:sz w:val="28"/>
        </w:rPr>
      </w:pPr>
    </w:p>
    <w:p w14:paraId="11000000">
      <w:pPr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Заместитель</w:t>
      </w:r>
      <w:r>
        <w:rPr>
          <w:b w:val="1"/>
          <w:sz w:val="28"/>
        </w:rPr>
        <w:t xml:space="preserve"> директора Департамента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экономического развития и торговли</w:t>
      </w:r>
    </w:p>
    <w:p w14:paraId="15000000">
      <w:r>
        <w:rPr>
          <w:b w:val="1"/>
          <w:sz w:val="28"/>
        </w:rPr>
        <w:t>Ивановской области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Ю.Г. Капралова</w:t>
      </w:r>
    </w:p>
    <w:p w14:paraId="1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before="40" w:line="264" w:lineRule="auto"/>
      <w:ind/>
      <w:outlineLvl w:val="6"/>
    </w:pPr>
    <w:rPr>
      <w:rFonts w:asciiTheme="minorAscii" w:hAnsiTheme="minorHAnsi"/>
      <w:color w:themeColor="text1" w:themeTint="A6" w:val="595959"/>
      <w:sz w:val="22"/>
    </w:rPr>
  </w:style>
  <w:style w:styleId="Style_5_ch" w:type="character">
    <w:name w:val="heading 7"/>
    <w:basedOn w:val="Style_2_ch"/>
    <w:link w:val="Style_5"/>
    <w:rPr>
      <w:rFonts w:asciiTheme="minorAscii" w:hAnsiTheme="minorHAnsi"/>
      <w:color w:themeColor="text1" w:themeTint="A6" w:val="595959"/>
      <w:sz w:val="22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after="80" w:before="160" w:line="264" w:lineRule="auto"/>
      <w:ind/>
      <w:outlineLvl w:val="2"/>
    </w:pPr>
    <w:rPr>
      <w:rFonts w:asciiTheme="minorAscii" w:hAnsiTheme="minorHAnsi"/>
      <w:color w:themeColor="accent1" w:themeShade="BF" w:val="2F5496"/>
      <w:sz w:val="28"/>
    </w:rPr>
  </w:style>
  <w:style w:styleId="Style_8_ch" w:type="character">
    <w:name w:val="heading 3"/>
    <w:basedOn w:val="Style_2_ch"/>
    <w:link w:val="Style_8"/>
    <w:rPr>
      <w:rFonts w:asciiTheme="minorAscii" w:hAnsiTheme="minorHAnsi"/>
      <w:color w:themeColor="accent1" w:themeShade="BF" w:val="2F5496"/>
      <w:sz w:val="28"/>
    </w:rPr>
  </w:style>
  <w:style w:styleId="Style_9" w:type="paragraph">
    <w:name w:val="heading 9"/>
    <w:basedOn w:val="Style_2"/>
    <w:next w:val="Style_2"/>
    <w:link w:val="Style_9_ch"/>
    <w:uiPriority w:val="9"/>
    <w:qFormat/>
    <w:pPr>
      <w:keepNext w:val="1"/>
      <w:keepLines w:val="1"/>
      <w:spacing w:line="264" w:lineRule="auto"/>
      <w:ind/>
      <w:outlineLvl w:val="8"/>
    </w:pPr>
    <w:rPr>
      <w:rFonts w:asciiTheme="minorAscii" w:hAnsiTheme="minorHAnsi"/>
      <w:color w:themeColor="text1" w:themeTint="D8" w:val="272727"/>
      <w:sz w:val="22"/>
    </w:rPr>
  </w:style>
  <w:style w:styleId="Style_9_ch" w:type="character">
    <w:name w:val="heading 9"/>
    <w:basedOn w:val="Style_2_ch"/>
    <w:link w:val="Style_9"/>
    <w:rPr>
      <w:rFonts w:asciiTheme="minorAscii" w:hAnsiTheme="minorHAnsi"/>
      <w:color w:themeColor="text1" w:themeTint="D8" w:val="272727"/>
      <w:sz w:val="22"/>
    </w:rPr>
  </w:style>
  <w:style w:styleId="Style_10" w:type="paragraph">
    <w:name w:val="Intense Emphasis"/>
    <w:basedOn w:val="Style_11"/>
    <w:link w:val="Style_10_ch"/>
    <w:rPr>
      <w:i w:val="1"/>
      <w:color w:themeColor="accent1" w:themeShade="BF" w:val="2F5496"/>
    </w:rPr>
  </w:style>
  <w:style w:styleId="Style_10_ch" w:type="character">
    <w:name w:val="Intense Emphasis"/>
    <w:basedOn w:val="Style_11_ch"/>
    <w:link w:val="Style_10"/>
    <w:rPr>
      <w:i w:val="1"/>
      <w:color w:themeColor="accent1" w:themeShade="BF" w:val="2F5496"/>
    </w:rPr>
  </w:style>
  <w:style w:styleId="Style_12" w:type="paragraph">
    <w:name w:val="List Paragraph"/>
    <w:basedOn w:val="Style_2"/>
    <w:link w:val="Style_12_ch"/>
    <w:pPr>
      <w:spacing w:after="160" w:line="264" w:lineRule="auto"/>
      <w:ind w:firstLine="0" w:left="720"/>
      <w:contextualSpacing w:val="1"/>
    </w:pPr>
    <w:rPr>
      <w:rFonts w:asciiTheme="minorAscii" w:hAnsiTheme="minorHAnsi"/>
      <w:color w:val="000000"/>
      <w:sz w:val="22"/>
    </w:rPr>
  </w:style>
  <w:style w:styleId="Style_12_ch" w:type="character">
    <w:name w:val="List Paragraph"/>
    <w:basedOn w:val="Style_2_ch"/>
    <w:link w:val="Style_12"/>
    <w:rPr>
      <w:rFonts w:asciiTheme="minorAscii" w:hAnsiTheme="minorHAnsi"/>
      <w:color w:val="000000"/>
      <w:sz w:val="22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Intense Reference"/>
    <w:basedOn w:val="Style_11"/>
    <w:link w:val="Style_15_ch"/>
    <w:rPr>
      <w:b w:val="1"/>
      <w:smallCaps w:val="1"/>
      <w:color w:themeColor="accent1" w:themeShade="BF" w:val="2F5496"/>
      <w:spacing w:val="5"/>
    </w:rPr>
  </w:style>
  <w:style w:styleId="Style_15_ch" w:type="character">
    <w:name w:val="Intense Reference"/>
    <w:basedOn w:val="Style_11_ch"/>
    <w:link w:val="Style_15"/>
    <w:rPr>
      <w:b w:val="1"/>
      <w:smallCaps w:val="1"/>
      <w:color w:themeColor="accent1" w:themeShade="BF" w:val="2F5496"/>
      <w:spacing w:val="5"/>
    </w:rPr>
  </w:style>
  <w:style w:styleId="Style_1" w:type="paragraph">
    <w:name w:val="Body Text"/>
    <w:basedOn w:val="Style_2"/>
    <w:link w:val="Style_1_ch"/>
    <w:rPr>
      <w:sz w:val="44"/>
    </w:rPr>
  </w:style>
  <w:style w:styleId="Style_1_ch" w:type="character">
    <w:name w:val="Body Text"/>
    <w:basedOn w:val="Style_2_ch"/>
    <w:link w:val="Style_1"/>
    <w:rPr>
      <w:sz w:val="44"/>
    </w:rPr>
  </w:style>
  <w:style w:styleId="Style_16" w:type="paragraph">
    <w:name w:val="heading 5"/>
    <w:basedOn w:val="Style_2"/>
    <w:next w:val="Style_2"/>
    <w:link w:val="Style_16_ch"/>
    <w:uiPriority w:val="9"/>
    <w:qFormat/>
    <w:pPr>
      <w:keepNext w:val="1"/>
      <w:keepLines w:val="1"/>
      <w:spacing w:after="40" w:before="80" w:line="264" w:lineRule="auto"/>
      <w:ind/>
      <w:outlineLvl w:val="4"/>
    </w:pPr>
    <w:rPr>
      <w:rFonts w:asciiTheme="minorAscii" w:hAnsiTheme="minorHAnsi"/>
      <w:color w:themeColor="accent1" w:themeShade="BF" w:val="2F5496"/>
      <w:sz w:val="22"/>
    </w:rPr>
  </w:style>
  <w:style w:styleId="Style_16_ch" w:type="character">
    <w:name w:val="heading 5"/>
    <w:basedOn w:val="Style_2_ch"/>
    <w:link w:val="Style_16"/>
    <w:rPr>
      <w:rFonts w:asciiTheme="minorAscii" w:hAnsiTheme="minorHAnsi"/>
      <w:color w:themeColor="accent1" w:themeShade="BF" w:val="2F5496"/>
      <w:sz w:val="22"/>
    </w:rPr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keepLines w:val="1"/>
      <w:spacing w:after="80" w:before="360" w:line="264" w:lineRule="auto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7_ch" w:type="character">
    <w:name w:val="heading 1"/>
    <w:basedOn w:val="Style_2_ch"/>
    <w:link w:val="Style_17"/>
    <w:rPr>
      <w:rFonts w:asciiTheme="majorAscii" w:hAnsiTheme="majorHAnsi"/>
      <w:color w:themeColor="accent1" w:themeShade="BF" w:val="2F5496"/>
      <w:sz w:val="4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heading 8"/>
    <w:basedOn w:val="Style_2"/>
    <w:next w:val="Style_2"/>
    <w:link w:val="Style_20_ch"/>
    <w:uiPriority w:val="9"/>
    <w:qFormat/>
    <w:pPr>
      <w:keepNext w:val="1"/>
      <w:keepLines w:val="1"/>
      <w:spacing w:line="264" w:lineRule="auto"/>
      <w:ind/>
      <w:outlineLvl w:val="7"/>
    </w:pPr>
    <w:rPr>
      <w:rFonts w:asciiTheme="minorAscii" w:hAnsiTheme="minorHAnsi"/>
      <w:i w:val="1"/>
      <w:color w:themeColor="text1" w:themeTint="D8" w:val="272727"/>
      <w:sz w:val="22"/>
    </w:rPr>
  </w:style>
  <w:style w:styleId="Style_20_ch" w:type="character">
    <w:name w:val="heading 8"/>
    <w:basedOn w:val="Style_2_ch"/>
    <w:link w:val="Style_20"/>
    <w:rPr>
      <w:rFonts w:asciiTheme="minorAscii" w:hAnsiTheme="minorHAnsi"/>
      <w:i w:val="1"/>
      <w:color w:themeColor="text1" w:themeTint="D8" w:val="272727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Intense Quote"/>
    <w:basedOn w:val="Style_2"/>
    <w:next w:val="Style_2"/>
    <w:link w:val="Style_23_ch"/>
    <w:pPr>
      <w:spacing w:after="360" w:before="360" w:line="264" w:lineRule="auto"/>
      <w:ind w:firstLine="0" w:left="864" w:right="864"/>
      <w:jc w:val="center"/>
    </w:pPr>
    <w:rPr>
      <w:rFonts w:asciiTheme="minorAscii" w:hAnsiTheme="minorHAnsi"/>
      <w:i w:val="1"/>
      <w:color w:themeColor="accent1" w:themeShade="BF" w:val="2F5496"/>
      <w:sz w:val="22"/>
    </w:rPr>
  </w:style>
  <w:style w:styleId="Style_23_ch" w:type="character">
    <w:name w:val="Intense Quote"/>
    <w:basedOn w:val="Style_2_ch"/>
    <w:link w:val="Style_23"/>
    <w:rPr>
      <w:rFonts w:asciiTheme="minorAscii" w:hAnsiTheme="minorHAnsi"/>
      <w:i w:val="1"/>
      <w:color w:themeColor="accent1" w:themeShade="BF" w:val="2F5496"/>
      <w:sz w:val="22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basedOn w:val="Style_2"/>
    <w:next w:val="Style_2"/>
    <w:link w:val="Style_27_ch"/>
    <w:uiPriority w:val="11"/>
    <w:qFormat/>
    <w:pPr>
      <w:numPr>
        <w:ilvl w:val="1"/>
      </w:numPr>
      <w:spacing w:after="160" w:line="264" w:lineRule="auto"/>
      <w:ind/>
    </w:pPr>
    <w:rPr>
      <w:rFonts w:asciiTheme="minorAscii" w:hAnsiTheme="minorHAnsi"/>
      <w:color w:themeColor="text1" w:themeTint="A6" w:val="595959"/>
      <w:spacing w:val="15"/>
      <w:sz w:val="28"/>
    </w:rPr>
  </w:style>
  <w:style w:styleId="Style_27_ch" w:type="character">
    <w:name w:val="Subtitle"/>
    <w:basedOn w:val="Style_2_ch"/>
    <w:link w:val="Style_27"/>
    <w:rPr>
      <w:rFonts w:asciiTheme="minorAscii" w:hAnsiTheme="minorHAnsi"/>
      <w:color w:themeColor="text1" w:themeTint="A6" w:val="595959"/>
      <w:spacing w:val="15"/>
      <w:sz w:val="28"/>
    </w:rPr>
  </w:style>
  <w:style w:styleId="Style_28" w:type="paragraph">
    <w:name w:val="Quote"/>
    <w:basedOn w:val="Style_2"/>
    <w:next w:val="Style_2"/>
    <w:link w:val="Style_28_ch"/>
    <w:pPr>
      <w:spacing w:after="160" w:before="160" w:line="264" w:lineRule="auto"/>
      <w:ind/>
      <w:jc w:val="center"/>
    </w:pPr>
    <w:rPr>
      <w:rFonts w:asciiTheme="minorAscii" w:hAnsiTheme="minorHAnsi"/>
      <w:i w:val="1"/>
      <w:color w:themeColor="text1" w:themeTint="BF" w:val="404040"/>
      <w:sz w:val="22"/>
    </w:rPr>
  </w:style>
  <w:style w:styleId="Style_28_ch" w:type="character">
    <w:name w:val="Quote"/>
    <w:basedOn w:val="Style_2_ch"/>
    <w:link w:val="Style_28"/>
    <w:rPr>
      <w:rFonts w:asciiTheme="minorAscii" w:hAnsiTheme="minorHAnsi"/>
      <w:i w:val="1"/>
      <w:color w:themeColor="text1" w:themeTint="BF" w:val="404040"/>
      <w:sz w:val="22"/>
    </w:rPr>
  </w:style>
  <w:style w:styleId="Style_29" w:type="paragraph">
    <w:name w:val="Title"/>
    <w:basedOn w:val="Style_2"/>
    <w:next w:val="Style_2"/>
    <w:link w:val="Style_29_ch"/>
    <w:uiPriority w:val="10"/>
    <w:qFormat/>
    <w:pPr>
      <w:spacing w:after="80"/>
      <w:ind/>
      <w:contextualSpacing w:val="1"/>
    </w:pPr>
    <w:rPr>
      <w:rFonts w:asciiTheme="majorAscii" w:hAnsiTheme="majorHAnsi"/>
      <w:color w:val="000000"/>
      <w:spacing w:val="-10"/>
      <w:sz w:val="56"/>
    </w:rPr>
  </w:style>
  <w:style w:styleId="Style_29_ch" w:type="character">
    <w:name w:val="Title"/>
    <w:basedOn w:val="Style_2_ch"/>
    <w:link w:val="Style_29"/>
    <w:rPr>
      <w:rFonts w:asciiTheme="majorAscii" w:hAnsiTheme="majorHAnsi"/>
      <w:color w:val="000000"/>
      <w:spacing w:val="-10"/>
      <w:sz w:val="56"/>
    </w:rPr>
  </w:style>
  <w:style w:styleId="Style_30" w:type="paragraph">
    <w:name w:val="heading 4"/>
    <w:basedOn w:val="Style_2"/>
    <w:next w:val="Style_2"/>
    <w:link w:val="Style_30_ch"/>
    <w:uiPriority w:val="9"/>
    <w:qFormat/>
    <w:pPr>
      <w:keepNext w:val="1"/>
      <w:keepLines w:val="1"/>
      <w:spacing w:after="40" w:before="80" w:line="264" w:lineRule="auto"/>
      <w:ind/>
      <w:outlineLvl w:val="3"/>
    </w:pPr>
    <w:rPr>
      <w:rFonts w:asciiTheme="minorAscii" w:hAnsiTheme="minorHAnsi"/>
      <w:i w:val="1"/>
      <w:color w:themeColor="accent1" w:themeShade="BF" w:val="2F5496"/>
      <w:sz w:val="22"/>
    </w:rPr>
  </w:style>
  <w:style w:styleId="Style_30_ch" w:type="character">
    <w:name w:val="heading 4"/>
    <w:basedOn w:val="Style_2_ch"/>
    <w:link w:val="Style_30"/>
    <w:rPr>
      <w:rFonts w:asciiTheme="minorAscii" w:hAnsiTheme="minorHAnsi"/>
      <w:i w:val="1"/>
      <w:color w:themeColor="accent1" w:themeShade="BF" w:val="2F5496"/>
      <w:sz w:val="22"/>
    </w:rPr>
  </w:style>
  <w:style w:styleId="Style_31" w:type="paragraph">
    <w:name w:val="heading 2"/>
    <w:basedOn w:val="Style_2"/>
    <w:next w:val="Style_2"/>
    <w:link w:val="Style_31_ch"/>
    <w:uiPriority w:val="9"/>
    <w:qFormat/>
    <w:pPr>
      <w:keepNext w:val="1"/>
      <w:keepLines w:val="1"/>
      <w:spacing w:after="80" w:before="160" w:line="264" w:lineRule="auto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1_ch" w:type="character">
    <w:name w:val="heading 2"/>
    <w:basedOn w:val="Style_2_ch"/>
    <w:link w:val="Style_31"/>
    <w:rPr>
      <w:rFonts w:asciiTheme="majorAscii" w:hAnsiTheme="majorHAnsi"/>
      <w:color w:themeColor="accent1" w:themeShade="BF" w:val="2F5496"/>
      <w:sz w:val="32"/>
    </w:rPr>
  </w:style>
  <w:style w:styleId="Style_32" w:type="paragraph">
    <w:name w:val="heading 6"/>
    <w:basedOn w:val="Style_2"/>
    <w:next w:val="Style_2"/>
    <w:link w:val="Style_32_ch"/>
    <w:uiPriority w:val="9"/>
    <w:qFormat/>
    <w:pPr>
      <w:keepNext w:val="1"/>
      <w:keepLines w:val="1"/>
      <w:spacing w:before="40" w:line="264" w:lineRule="auto"/>
      <w:ind/>
      <w:outlineLvl w:val="5"/>
    </w:pPr>
    <w:rPr>
      <w:rFonts w:asciiTheme="minorAscii" w:hAnsiTheme="minorHAnsi"/>
      <w:i w:val="1"/>
      <w:color w:themeColor="text1" w:themeTint="A6" w:val="595959"/>
      <w:sz w:val="22"/>
    </w:rPr>
  </w:style>
  <w:style w:styleId="Style_32_ch" w:type="character">
    <w:name w:val="heading 6"/>
    <w:basedOn w:val="Style_2_ch"/>
    <w:link w:val="Style_32"/>
    <w:rPr>
      <w:rFonts w:asciiTheme="minorAscii" w:hAnsiTheme="minorHAnsi"/>
      <w:i w:val="1"/>
      <w:color w:themeColor="text1" w:themeTint="A6" w:val="595959"/>
      <w:sz w:val="22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2025-06-17T12:29:28Z</dcterms:modified>
</cp:coreProperties>
</file>