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541020" cy="68262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41020" cy="682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 w:firstLine="709" w:left="0"/>
        <w:jc w:val="both"/>
        <w:rPr>
          <w:sz w:val="24"/>
        </w:rPr>
      </w:pPr>
    </w:p>
    <w:p w14:paraId="03000000">
      <w:pPr>
        <w:ind w:firstLine="709" w:left="0"/>
        <w:jc w:val="both"/>
        <w:rPr>
          <w:sz w:val="24"/>
        </w:rPr>
      </w:pPr>
    </w:p>
    <w:p w14:paraId="04000000">
      <w:pPr>
        <w:ind/>
        <w:jc w:val="center"/>
        <w:rPr>
          <w:b w:val="1"/>
          <w:sz w:val="36"/>
        </w:rPr>
      </w:pPr>
      <w:r>
        <w:rPr>
          <w:b w:val="1"/>
          <w:sz w:val="36"/>
        </w:rPr>
        <w:t>АДМИНИСТРАЦИЯ</w:t>
      </w:r>
    </w:p>
    <w:p w14:paraId="05000000">
      <w:pPr>
        <w:ind/>
        <w:jc w:val="center"/>
        <w:rPr>
          <w:b w:val="1"/>
          <w:sz w:val="36"/>
        </w:rPr>
      </w:pPr>
      <w:r>
        <w:rPr>
          <w:b w:val="1"/>
          <w:sz w:val="36"/>
        </w:rPr>
        <w:t>ВИЧУГСКОГО МУНИЦИПАЛЬНОГО РАЙОНА</w:t>
      </w:r>
    </w:p>
    <w:p w14:paraId="06000000">
      <w:pPr>
        <w:ind/>
        <w:jc w:val="center"/>
        <w:rPr>
          <w:b w:val="1"/>
          <w:sz w:val="24"/>
        </w:rPr>
      </w:pPr>
      <w:r>
        <w:rPr>
          <w:b w:val="1"/>
          <w:sz w:val="36"/>
        </w:rPr>
        <w:t>ИВАНОВСКОЙ ОБЛАСТИ</w:t>
      </w:r>
    </w:p>
    <w:p w14:paraId="07000000">
      <w:pPr>
        <w:ind w:firstLine="709" w:left="0"/>
        <w:jc w:val="both"/>
        <w:rPr>
          <w:b w:val="1"/>
          <w:sz w:val="24"/>
        </w:rPr>
      </w:pPr>
    </w:p>
    <w:p w14:paraId="08000000">
      <w:pPr>
        <w:pStyle w:val="Style_1"/>
        <w:ind w:firstLine="709" w:left="0"/>
        <w:jc w:val="both"/>
        <w:rPr>
          <w:sz w:val="24"/>
        </w:rPr>
      </w:pPr>
      <w:r>
        <w:rPr>
          <w:b w:val="0"/>
          <w:sz w:val="24"/>
        </w:rPr>
        <w:t xml:space="preserve"> </w:t>
      </w:r>
    </w:p>
    <w:p w14:paraId="09000000">
      <w:pPr>
        <w:ind/>
        <w:jc w:val="center"/>
        <w:rPr>
          <w:b w:val="1"/>
          <w:sz w:val="40"/>
        </w:rPr>
      </w:pPr>
      <w:r>
        <w:rPr>
          <w:b w:val="1"/>
          <w:sz w:val="40"/>
        </w:rPr>
        <w:t>П</w:t>
      </w:r>
      <w:r>
        <w:rPr>
          <w:b w:val="1"/>
          <w:sz w:val="40"/>
        </w:rPr>
        <w:t xml:space="preserve"> О С Т А Н О В Л Е Н И Е</w:t>
      </w:r>
    </w:p>
    <w:p w14:paraId="0A000000">
      <w:pPr>
        <w:ind w:firstLine="709" w:left="0"/>
        <w:jc w:val="both"/>
        <w:rPr>
          <w:b w:val="1"/>
          <w:sz w:val="24"/>
        </w:rPr>
      </w:pPr>
    </w:p>
    <w:p w14:paraId="0B000000">
      <w:pPr>
        <w:pStyle w:val="Style_1"/>
        <w:ind w:firstLine="709" w:left="0"/>
        <w:jc w:val="both"/>
        <w:rPr>
          <w:sz w:val="24"/>
        </w:rPr>
      </w:pPr>
    </w:p>
    <w:tbl>
      <w:tblPr>
        <w:tblStyle w:val="Style_2"/>
        <w:tblLayout w:type="fixed"/>
      </w:tblPr>
      <w:tblGrid>
        <w:gridCol w:w="940"/>
        <w:gridCol w:w="2030"/>
        <w:gridCol w:w="4569"/>
        <w:gridCol w:w="661"/>
        <w:gridCol w:w="1154"/>
      </w:tblGrid>
      <w:tr>
        <w:tc>
          <w:tcPr>
            <w:tcW w:type="dxa" w:w="940"/>
          </w:tcPr>
          <w:p w14:paraId="0C000000">
            <w:pPr>
              <w:pStyle w:val="Style_1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type="dxa" w:w="2030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0D000000">
            <w:pPr>
              <w:pStyle w:val="Style_1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28.04.2021</w:t>
            </w:r>
          </w:p>
        </w:tc>
        <w:tc>
          <w:tcPr>
            <w:tcW w:type="dxa" w:w="4569"/>
          </w:tcPr>
          <w:p w14:paraId="0E000000">
            <w:pPr>
              <w:pStyle w:val="Style_1"/>
              <w:ind/>
              <w:jc w:val="both"/>
              <w:rPr>
                <w:sz w:val="24"/>
              </w:rPr>
            </w:pPr>
          </w:p>
        </w:tc>
        <w:tc>
          <w:tcPr>
            <w:tcW w:type="dxa" w:w="661"/>
          </w:tcPr>
          <w:p w14:paraId="0F000000">
            <w:pPr>
              <w:pStyle w:val="Style_1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1154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0000000">
            <w:pPr>
              <w:pStyle w:val="Style_1"/>
              <w:ind w:firstLine="9" w:left="0"/>
              <w:jc w:val="both"/>
              <w:rPr>
                <w:sz w:val="24"/>
              </w:rPr>
            </w:pPr>
            <w:r>
              <w:rPr>
                <w:sz w:val="24"/>
              </w:rPr>
              <w:t>256-п</w:t>
            </w:r>
          </w:p>
        </w:tc>
      </w:tr>
      <w:tr>
        <w:tc>
          <w:tcPr>
            <w:tcW w:type="dxa" w:w="940"/>
          </w:tcPr>
          <w:p w14:paraId="11000000">
            <w:pPr>
              <w:pStyle w:val="Style_1"/>
              <w:ind/>
              <w:jc w:val="both"/>
              <w:rPr>
                <w:b w:val="0"/>
                <w:sz w:val="24"/>
              </w:rPr>
            </w:pPr>
          </w:p>
        </w:tc>
        <w:tc>
          <w:tcPr>
            <w:tcW w:type="dxa" w:w="2030"/>
          </w:tcPr>
          <w:p w14:paraId="12000000">
            <w:pPr>
              <w:pStyle w:val="Style_1"/>
              <w:ind/>
              <w:jc w:val="both"/>
              <w:rPr>
                <w:sz w:val="24"/>
              </w:rPr>
            </w:pPr>
          </w:p>
        </w:tc>
        <w:tc>
          <w:tcPr>
            <w:tcW w:type="dxa" w:w="4569"/>
          </w:tcPr>
          <w:p w14:paraId="13000000">
            <w:pPr>
              <w:pStyle w:val="Style_1"/>
              <w:ind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                      г</w:t>
            </w:r>
            <w:r>
              <w:rPr>
                <w:b w:val="0"/>
                <w:sz w:val="24"/>
              </w:rPr>
              <w:t>.В</w:t>
            </w:r>
            <w:r>
              <w:rPr>
                <w:b w:val="0"/>
                <w:sz w:val="24"/>
              </w:rPr>
              <w:t>ичуга</w:t>
            </w:r>
          </w:p>
        </w:tc>
        <w:tc>
          <w:tcPr>
            <w:tcW w:type="dxa" w:w="661"/>
          </w:tcPr>
          <w:p w14:paraId="14000000">
            <w:pPr>
              <w:pStyle w:val="Style_1"/>
              <w:ind/>
              <w:jc w:val="both"/>
              <w:rPr>
                <w:b w:val="0"/>
                <w:sz w:val="24"/>
              </w:rPr>
            </w:pPr>
          </w:p>
        </w:tc>
        <w:tc>
          <w:tcPr>
            <w:tcW w:type="dxa" w:w="1154"/>
          </w:tcPr>
          <w:p w14:paraId="15000000">
            <w:pPr>
              <w:pStyle w:val="Style_1"/>
              <w:ind w:firstLine="9" w:left="0"/>
              <w:jc w:val="both"/>
              <w:rPr>
                <w:sz w:val="24"/>
              </w:rPr>
            </w:pPr>
          </w:p>
        </w:tc>
      </w:tr>
    </w:tbl>
    <w:p w14:paraId="16000000"/>
    <w:p w14:paraId="17000000">
      <w:pPr>
        <w:pStyle w:val="Style_3"/>
        <w:ind/>
        <w:jc w:val="center"/>
        <w:rPr>
          <w:rFonts w:ascii="Times New Roman" w:hAnsi="Times New Roman"/>
          <w:sz w:val="28"/>
        </w:rPr>
      </w:pPr>
    </w:p>
    <w:p w14:paraId="18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Об определении границ </w:t>
      </w:r>
      <w:r>
        <w:rPr>
          <w:b w:val="1"/>
          <w:sz w:val="24"/>
        </w:rPr>
        <w:t xml:space="preserve">территорий, </w:t>
      </w:r>
      <w:r>
        <w:rPr>
          <w:b w:val="1"/>
          <w:sz w:val="24"/>
        </w:rPr>
        <w:t xml:space="preserve">прилегающих </w:t>
      </w:r>
      <w:r>
        <w:rPr>
          <w:b w:val="1"/>
          <w:sz w:val="24"/>
        </w:rPr>
        <w:t>к зданиям, строениям, сооружениям, помещениям и местам,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Вичугского муниципального района Ивановской области</w:t>
      </w:r>
    </w:p>
    <w:p w14:paraId="1900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1A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</w:t>
      </w:r>
      <w:r>
        <w:rPr>
          <w:rFonts w:ascii="Times New Roman" w:hAnsi="Times New Roman"/>
          <w:sz w:val="24"/>
        </w:rPr>
        <w:t xml:space="preserve"> Федеральн</w:t>
      </w:r>
      <w:r>
        <w:rPr>
          <w:rFonts w:ascii="Times New Roman" w:hAnsi="Times New Roman"/>
          <w:sz w:val="24"/>
        </w:rPr>
        <w:t>ым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"consultantplus://offline/ref=15A9E01D12500840C3ADE984937F3F817CA7FF0FDFCC8DDDF45B8567EC6BE3C77C33716E93F09725337B189FA7F938404FB0512BD13A8918V3M8I"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закон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от 22.11.1995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Федеральн</w:t>
      </w:r>
      <w:r>
        <w:rPr>
          <w:rFonts w:ascii="Times New Roman" w:hAnsi="Times New Roman"/>
          <w:sz w:val="24"/>
        </w:rPr>
        <w:t>ым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>HYPERLINK "consultantplus://offline/ref=15A9E01D12500840C3ADE984937F3F817CA5FB04DEC48DDDF45B8567EC6BE3C76E33296293F98122376E4ECEE1VAMCI"</w:instrText>
      </w:r>
      <w:r>
        <w:rPr>
          <w:rFonts w:ascii="Times New Roman" w:hAnsi="Times New Roman"/>
          <w:sz w:val="24"/>
        </w:rPr>
        <w:fldChar w:fldCharType="separate"/>
      </w:r>
      <w:r>
        <w:rPr>
          <w:rFonts w:ascii="Times New Roman" w:hAnsi="Times New Roman"/>
          <w:sz w:val="24"/>
        </w:rPr>
        <w:t>закон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от 06.10.2003 N 131-ФЗ "Об общих принципах организации местного самоуправления в Российской Федерации",</w:t>
      </w:r>
      <w:r>
        <w:rPr>
          <w:rFonts w:ascii="Times New Roman" w:hAnsi="Times New Roman"/>
          <w:sz w:val="24"/>
        </w:rPr>
        <w:t xml:space="preserve"> постановлени</w:t>
      </w:r>
      <w:r>
        <w:rPr>
          <w:rFonts w:ascii="Times New Roman" w:hAnsi="Times New Roman"/>
          <w:sz w:val="24"/>
        </w:rPr>
        <w:t>ем</w:t>
      </w:r>
      <w:r>
        <w:rPr>
          <w:rFonts w:ascii="Times New Roman" w:hAnsi="Times New Roman"/>
          <w:sz w:val="24"/>
        </w:rPr>
        <w:t xml:space="preserve"> Правительства Российской Федерации</w:t>
      </w:r>
      <w:r>
        <w:rPr>
          <w:rFonts w:ascii="Times New Roman" w:hAnsi="Times New Roman"/>
          <w:sz w:val="24"/>
        </w:rPr>
        <w:t xml:space="preserve"> от 23.12.2020 №2220 «Об утверждении Правил определения органами местного самоуправления границ прилегающих территорий</w:t>
      </w:r>
      <w:r>
        <w:rPr>
          <w:rFonts w:ascii="Times New Roman" w:hAnsi="Times New Roman"/>
          <w:sz w:val="24"/>
        </w:rPr>
        <w:t>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>
        <w:rPr>
          <w:rFonts w:ascii="Times New Roman" w:hAnsi="Times New Roman"/>
          <w:sz w:val="24"/>
        </w:rPr>
        <w:t xml:space="preserve"> администрация Вичугского муниципального района Ивановской области </w:t>
      </w:r>
      <w:r>
        <w:rPr>
          <w:rFonts w:ascii="Times New Roman" w:hAnsi="Times New Roman"/>
          <w:b w:val="1"/>
          <w:sz w:val="24"/>
        </w:rPr>
        <w:t>п</w:t>
      </w:r>
      <w:r>
        <w:rPr>
          <w:rFonts w:ascii="Times New Roman" w:hAnsi="Times New Roman"/>
          <w:b w:val="1"/>
          <w:sz w:val="24"/>
        </w:rPr>
        <w:t xml:space="preserve"> о с т а </w:t>
      </w:r>
      <w:r>
        <w:rPr>
          <w:rFonts w:ascii="Times New Roman" w:hAnsi="Times New Roman"/>
          <w:b w:val="1"/>
          <w:sz w:val="24"/>
        </w:rPr>
        <w:t>н</w:t>
      </w:r>
      <w:r>
        <w:rPr>
          <w:rFonts w:ascii="Times New Roman" w:hAnsi="Times New Roman"/>
          <w:b w:val="1"/>
          <w:sz w:val="24"/>
        </w:rPr>
        <w:t xml:space="preserve"> о в л я е т</w:t>
      </w:r>
      <w:r>
        <w:rPr>
          <w:rFonts w:ascii="Times New Roman" w:hAnsi="Times New Roman"/>
          <w:sz w:val="24"/>
        </w:rPr>
        <w:t>:</w:t>
      </w:r>
    </w:p>
    <w:p w14:paraId="1B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</w:rPr>
        <w:t>Определить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значение расстояния</w:t>
      </w:r>
      <w:r>
        <w:rPr>
          <w:rFonts w:ascii="Times New Roman" w:hAnsi="Times New Roman"/>
          <w:sz w:val="24"/>
        </w:rPr>
        <w:t xml:space="preserve"> до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(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риложение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>.</w:t>
      </w:r>
    </w:p>
    <w:p w14:paraId="1C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Запрет на розничную продажу алкогольной продукции и розничную продажу алкогольной продукции при оказании услуг общественного питания распространяется на территории, прилегающие к зданиям, строениям, сооружениям и помещениям, указанных в графах 2,3,4 Прилож</w:t>
      </w:r>
      <w:r>
        <w:rPr>
          <w:rFonts w:ascii="Times New Roman" w:hAnsi="Times New Roman"/>
          <w:sz w:val="24"/>
        </w:rPr>
        <w:t>ения 1 настоящего постановления, в которых непосредственно осуществляются соответствующие виды деятельности.</w:t>
      </w:r>
    </w:p>
    <w:p w14:paraId="1D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bookmarkStart w:id="1" w:name="P15"/>
      <w:bookmarkEnd w:id="1"/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. Определить способ расчета расстояния от </w:t>
      </w:r>
      <w:r>
        <w:rPr>
          <w:rFonts w:ascii="Times New Roman" w:hAnsi="Times New Roman"/>
          <w:sz w:val="24"/>
        </w:rPr>
        <w:t>зданий, строений, сооружений, помещений и мест</w:t>
      </w:r>
      <w:r>
        <w:rPr>
          <w:rFonts w:ascii="Times New Roman" w:hAnsi="Times New Roman"/>
          <w:sz w:val="24"/>
        </w:rPr>
        <w:t xml:space="preserve">, указанных в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риложении 1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настоящего постановления </w:t>
      </w:r>
      <w:r>
        <w:rPr>
          <w:rFonts w:ascii="Times New Roman" w:hAnsi="Times New Roman"/>
          <w:sz w:val="24"/>
        </w:rPr>
        <w:t>до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питания:</w:t>
      </w:r>
    </w:p>
    <w:p w14:paraId="1E000000">
      <w:pPr>
        <w:ind w:firstLine="539" w:left="0"/>
        <w:jc w:val="both"/>
        <w:rPr>
          <w:sz w:val="24"/>
        </w:rPr>
      </w:pPr>
      <w:r>
        <w:rPr>
          <w:sz w:val="24"/>
        </w:rPr>
        <w:t>2</w:t>
      </w:r>
      <w:r>
        <w:rPr>
          <w:sz w:val="24"/>
        </w:rPr>
        <w:t xml:space="preserve">.1. </w:t>
      </w:r>
      <w:r>
        <w:rPr>
          <w:sz w:val="24"/>
        </w:rPr>
        <w:t xml:space="preserve">При отсутствии обособленных территорий (территории, границы которой обозначены ограждением (объектами искусственного происхождения), прилегающей к зданию (строению, сооружению), в котором расположены организации и (или) объекты) </w:t>
      </w:r>
      <w:r>
        <w:rPr>
          <w:sz w:val="24"/>
        </w:rPr>
        <w:t xml:space="preserve">у </w:t>
      </w:r>
      <w:r>
        <w:rPr>
          <w:sz w:val="24"/>
        </w:rPr>
        <w:t>зданий, строений, сооружений, помещений и мест</w:t>
      </w:r>
      <w:r>
        <w:rPr>
          <w:sz w:val="24"/>
        </w:rPr>
        <w:t>, указанных в Приложении 1</w:t>
      </w:r>
      <w:r>
        <w:rPr>
          <w:sz w:val="24"/>
        </w:rPr>
        <w:t xml:space="preserve"> настоящего постановления</w:t>
      </w:r>
      <w:r>
        <w:rPr>
          <w:sz w:val="24"/>
        </w:rPr>
        <w:t xml:space="preserve">, расстояние определяется по радиусу от </w:t>
      </w:r>
      <w:r>
        <w:rPr>
          <w:sz w:val="24"/>
        </w:rPr>
        <w:t xml:space="preserve">каждого </w:t>
      </w:r>
      <w:r>
        <w:rPr>
          <w:sz w:val="24"/>
        </w:rPr>
        <w:t>входа для посетителей в здание (строение, сооружение), в котором расположены организации и (или) объекты, до ближайшего входа</w:t>
      </w:r>
      <w:r>
        <w:rPr>
          <w:sz w:val="24"/>
        </w:rPr>
        <w:t xml:space="preserve"> для посетителей в торговый объект, осуществляющий розничную продажу алкогольной продукции и (или) объект, осуществляющий розничную продажу алкогольной продукции при оказании услуг общественного питания;</w:t>
      </w:r>
    </w:p>
    <w:p w14:paraId="1F000000">
      <w:pPr>
        <w:pStyle w:val="Style_4"/>
        <w:ind w:firstLine="53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.2. </w:t>
      </w:r>
      <w:r>
        <w:rPr>
          <w:rFonts w:ascii="Times New Roman" w:hAnsi="Times New Roman"/>
          <w:sz w:val="24"/>
        </w:rPr>
        <w:t xml:space="preserve">При </w:t>
      </w:r>
      <w:r>
        <w:rPr>
          <w:rFonts w:ascii="Times New Roman" w:hAnsi="Times New Roman"/>
          <w:sz w:val="24"/>
        </w:rPr>
        <w:t>наличии обособленных территорий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 </w:t>
      </w:r>
      <w:r>
        <w:rPr>
          <w:rFonts w:ascii="Times New Roman" w:hAnsi="Times New Roman"/>
          <w:sz w:val="24"/>
        </w:rPr>
        <w:t>зданий, строений, сооружений, помещений и мест</w:t>
      </w:r>
      <w:r>
        <w:rPr>
          <w:rFonts w:ascii="Times New Roman" w:hAnsi="Times New Roman"/>
          <w:sz w:val="24"/>
        </w:rPr>
        <w:t xml:space="preserve">, указанных в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риложении 1</w:t>
      </w:r>
      <w:r>
        <w:rPr>
          <w:rFonts w:ascii="Times New Roman" w:hAnsi="Times New Roman"/>
          <w:sz w:val="24"/>
        </w:rPr>
        <w:t xml:space="preserve"> настоящего постановления</w:t>
      </w:r>
      <w:r>
        <w:rPr>
          <w:rFonts w:ascii="Times New Roman" w:hAnsi="Times New Roman"/>
          <w:sz w:val="24"/>
        </w:rPr>
        <w:t xml:space="preserve">, расстояние измеряется способом, указанным в </w:t>
      </w:r>
      <w:r>
        <w:rPr>
          <w:rFonts w:ascii="Times New Roman" w:hAnsi="Times New Roman"/>
          <w:sz w:val="24"/>
        </w:rPr>
        <w:t xml:space="preserve">подпункте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.1</w:t>
      </w:r>
      <w:r>
        <w:rPr>
          <w:rFonts w:ascii="Times New Roman" w:hAnsi="Times New Roman"/>
          <w:sz w:val="24"/>
        </w:rPr>
        <w:t xml:space="preserve"> настоящего постановления, от ближайшего входа для посетителей на обособленную территорию до ближайшего входа для посетителей в торговый объект, осуществляющий розничную продажу алкогольной продукции, и (или) объект, осуществляющий розничную продажу алкогольной продукции при оказании услуг общественного питания.</w:t>
      </w:r>
    </w:p>
    <w:p w14:paraId="20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. Утвердить схемы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(приложение 2).</w:t>
      </w:r>
    </w:p>
    <w:p w14:paraId="21000000">
      <w:pPr>
        <w:ind w:firstLine="540" w:left="0"/>
        <w:jc w:val="both"/>
        <w:rPr>
          <w:sz w:val="24"/>
        </w:rPr>
      </w:pPr>
      <w:r>
        <w:rPr>
          <w:sz w:val="24"/>
        </w:rPr>
        <w:t>4</w:t>
      </w:r>
      <w:r>
        <w:rPr>
          <w:sz w:val="24"/>
        </w:rPr>
        <w:t>.</w:t>
      </w:r>
      <w:r>
        <w:rPr>
          <w:sz w:val="24"/>
        </w:rPr>
        <w:t>Определит</w:t>
      </w:r>
      <w:r>
        <w:rPr>
          <w:sz w:val="24"/>
        </w:rPr>
        <w:t>ь</w:t>
      </w:r>
      <w:r>
        <w:rPr>
          <w:sz w:val="24"/>
        </w:rPr>
        <w:t xml:space="preserve"> значение расстояния </w:t>
      </w:r>
      <w:r>
        <w:rPr>
          <w:sz w:val="24"/>
        </w:rPr>
        <w:t xml:space="preserve">до границ </w:t>
      </w:r>
      <w:r>
        <w:rPr>
          <w:sz w:val="24"/>
        </w:rPr>
        <w:t xml:space="preserve">прилегающих территорий к многоквартирным домам, </w:t>
      </w:r>
      <w:r>
        <w:rPr>
          <w:sz w:val="24"/>
        </w:rPr>
        <w:t xml:space="preserve"> </w:t>
      </w:r>
      <w:r>
        <w:rPr>
          <w:sz w:val="24"/>
        </w:rPr>
        <w:t>для осуществления розничной продажи алкогольной продукции при оказании услуг общественного питания в объектах общественного питания, расположенных на территориях, прилегающих к многоквартирным домам</w:t>
      </w:r>
      <w:r>
        <w:rPr>
          <w:sz w:val="24"/>
        </w:rPr>
        <w:t xml:space="preserve"> </w:t>
      </w:r>
      <w:r>
        <w:rPr>
          <w:sz w:val="24"/>
        </w:rPr>
        <w:t xml:space="preserve">- </w:t>
      </w:r>
      <w:r>
        <w:rPr>
          <w:sz w:val="24"/>
        </w:rPr>
        <w:t>5</w:t>
      </w:r>
      <w:r>
        <w:rPr>
          <w:sz w:val="24"/>
        </w:rPr>
        <w:t xml:space="preserve">0 метров </w:t>
      </w:r>
      <w:r>
        <w:rPr>
          <w:sz w:val="24"/>
        </w:rPr>
        <w:t>от фасада</w:t>
      </w:r>
      <w:r>
        <w:rPr>
          <w:sz w:val="24"/>
        </w:rPr>
        <w:t xml:space="preserve"> </w:t>
      </w:r>
      <w:r>
        <w:rPr>
          <w:sz w:val="24"/>
        </w:rPr>
        <w:t>зданий многоквартирных домов</w:t>
      </w:r>
      <w:r>
        <w:rPr>
          <w:sz w:val="24"/>
        </w:rPr>
        <w:t>.</w:t>
      </w:r>
      <w:r>
        <w:rPr>
          <w:sz w:val="24"/>
        </w:rPr>
        <w:t xml:space="preserve"> </w:t>
      </w:r>
    </w:p>
    <w:p w14:paraId="22000000">
      <w:pPr>
        <w:ind w:firstLine="540" w:left="0"/>
        <w:jc w:val="both"/>
        <w:rPr>
          <w:sz w:val="24"/>
        </w:rPr>
      </w:pPr>
      <w:r>
        <w:rPr>
          <w:sz w:val="24"/>
        </w:rPr>
        <w:t xml:space="preserve">Расстояние от многоквартирных домов до границ прилегающих территорий определяется по наименьшему расстоянию от фасада многоквартирного дома без учета искусственных и естественных преград до фасада здания (строения, сооружения), в котором находится объект </w:t>
      </w:r>
      <w:r>
        <w:rPr>
          <w:sz w:val="24"/>
        </w:rPr>
        <w:t>общественного питания, осуществляющий розничную продажу алкогольной продукции при оказании услуг общественного питания.</w:t>
      </w:r>
    </w:p>
    <w:p w14:paraId="23000000">
      <w:pPr>
        <w:tabs>
          <w:tab w:leader="none" w:pos="851" w:val="left"/>
        </w:tabs>
        <w:ind w:firstLine="567" w:left="0"/>
        <w:jc w:val="both"/>
        <w:rPr>
          <w:sz w:val="24"/>
        </w:rPr>
      </w:pPr>
      <w:r>
        <w:rPr>
          <w:sz w:val="24"/>
        </w:rPr>
        <w:t>5</w:t>
      </w:r>
      <w:r>
        <w:rPr>
          <w:sz w:val="24"/>
        </w:rPr>
        <w:t xml:space="preserve">. Опубликовать настоящее постановление в информационном бюллетене «Вестник органов местного самоуправления Вичугского муниципального района» и разместить </w:t>
      </w:r>
      <w:r>
        <w:rPr>
          <w:sz w:val="24"/>
        </w:rPr>
        <w:t>на</w:t>
      </w:r>
      <w:r>
        <w:rPr>
          <w:sz w:val="24"/>
        </w:rPr>
        <w:t xml:space="preserve"> официальном сайте </w:t>
      </w:r>
      <w:r>
        <w:rPr>
          <w:sz w:val="24"/>
        </w:rPr>
        <w:t xml:space="preserve">администрации </w:t>
      </w:r>
      <w:r>
        <w:rPr>
          <w:sz w:val="24"/>
        </w:rPr>
        <w:t>Вичугского муниципального района</w:t>
      </w:r>
      <w:r>
        <w:rPr>
          <w:sz w:val="24"/>
        </w:rPr>
        <w:t xml:space="preserve"> Ивановской области</w:t>
      </w:r>
      <w:r>
        <w:rPr>
          <w:sz w:val="24"/>
        </w:rPr>
        <w:t xml:space="preserve"> в информационно-телекоммуникационной сети "Интернет".</w:t>
      </w:r>
    </w:p>
    <w:p w14:paraId="24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 Настоящее постановление вступает в силу с момента опубликования.</w:t>
      </w:r>
    </w:p>
    <w:p w14:paraId="25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7. </w:t>
      </w:r>
      <w:r>
        <w:rPr>
          <w:rFonts w:ascii="Times New Roman" w:hAnsi="Times New Roman"/>
          <w:sz w:val="24"/>
        </w:rPr>
        <w:t>Контроль за</w:t>
      </w:r>
      <w:r>
        <w:rPr>
          <w:rFonts w:ascii="Times New Roman" w:hAnsi="Times New Roman"/>
          <w:sz w:val="24"/>
        </w:rPr>
        <w:t xml:space="preserve"> выполнением настоящего постановления оставляю за собой.</w:t>
      </w:r>
    </w:p>
    <w:p w14:paraId="26000000">
      <w:pPr>
        <w:pStyle w:val="Style_4"/>
        <w:ind w:firstLine="540" w:left="0"/>
        <w:jc w:val="both"/>
        <w:rPr>
          <w:rFonts w:ascii="Times New Roman" w:hAnsi="Times New Roman"/>
          <w:sz w:val="24"/>
        </w:rPr>
      </w:pPr>
    </w:p>
    <w:p w14:paraId="27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</w:p>
    <w:p w14:paraId="28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</w:p>
    <w:p w14:paraId="29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</w:p>
    <w:p w14:paraId="2A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</w:p>
    <w:p w14:paraId="2B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</w:p>
    <w:p w14:paraId="2C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Глава </w:t>
      </w:r>
    </w:p>
    <w:p w14:paraId="2D000000">
      <w:pPr>
        <w:pStyle w:val="Style_4"/>
        <w:ind w:firstLine="540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Вичугского муниципального района                          </w:t>
      </w:r>
      <w:r>
        <w:rPr>
          <w:rFonts w:ascii="Times New Roman" w:hAnsi="Times New Roman"/>
          <w:b w:val="1"/>
          <w:sz w:val="24"/>
        </w:rPr>
        <w:t xml:space="preserve">              </w:t>
      </w:r>
      <w:r>
        <w:rPr>
          <w:rFonts w:ascii="Times New Roman" w:hAnsi="Times New Roman"/>
          <w:b w:val="1"/>
          <w:sz w:val="24"/>
        </w:rPr>
        <w:t xml:space="preserve">      Е.В.Глазов</w:t>
      </w:r>
    </w:p>
    <w:p w14:paraId="2E000000">
      <w:pPr>
        <w:sectPr>
          <w:pgSz w:h="16838" w:orient="portrait" w:w="11906"/>
          <w:pgMar w:bottom="1134" w:footer="709" w:gutter="0" w:header="709" w:left="1701" w:right="851" w:top="1134"/>
        </w:sectPr>
      </w:pPr>
    </w:p>
    <w:p w14:paraId="2F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1 </w:t>
      </w:r>
    </w:p>
    <w:p w14:paraId="30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постановлению администрации </w:t>
      </w:r>
    </w:p>
    <w:p w14:paraId="31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Вичугского муниципального района Ивановской области </w:t>
      </w:r>
    </w:p>
    <w:p w14:paraId="32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№256-п от 28.04.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года</w:t>
      </w:r>
    </w:p>
    <w:tbl>
      <w:tblPr>
        <w:tblStyle w:val="Style_5"/>
        <w:tblInd w:type="dxa" w:w="5"/>
        <w:tblLayout w:type="fixed"/>
      </w:tblPr>
      <w:tblGrid>
        <w:gridCol w:w="1965"/>
        <w:gridCol w:w="2107"/>
        <w:gridCol w:w="2126"/>
        <w:gridCol w:w="3544"/>
        <w:gridCol w:w="2552"/>
        <w:gridCol w:w="2410"/>
      </w:tblGrid>
      <w:tr>
        <w:tc>
          <w:tcPr>
            <w:tcW w:type="dxa" w:w="1965"/>
            <w:vMerge w:val="restart"/>
          </w:tcPr>
          <w:p w14:paraId="33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поселения</w:t>
            </w:r>
          </w:p>
        </w:tc>
        <w:tc>
          <w:tcPr>
            <w:tcW w:type="dxa" w:w="12739"/>
            <w:gridSpan w:val="5"/>
          </w:tcPr>
          <w:p w14:paraId="34000000">
            <w:pPr>
              <w:pStyle w:val="Style_4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расстояния</w:t>
            </w:r>
            <w:r>
              <w:rPr>
                <w:rFonts w:ascii="Times New Roman" w:hAnsi="Times New Roman"/>
                <w:sz w:val="24"/>
              </w:rPr>
              <w:t>, м</w:t>
            </w:r>
            <w:r>
              <w:rPr>
                <w:rFonts w:ascii="Times New Roman" w:hAnsi="Times New Roman"/>
                <w:sz w:val="24"/>
              </w:rPr>
              <w:t>етр</w:t>
            </w:r>
          </w:p>
        </w:tc>
      </w:tr>
      <w:tr>
        <w:tc>
          <w:tcPr>
            <w:tcW w:type="dxa" w:w="1965"/>
            <w:gridSpan w:val="1"/>
            <w:vMerge w:val="continue"/>
          </w:tcPr>
          <w:p/>
        </w:tc>
        <w:tc>
          <w:tcPr>
            <w:tcW w:type="dxa" w:w="2107"/>
          </w:tcPr>
          <w:p w14:paraId="35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зданий, строений, сооружений, помещений, находящихся </w:t>
            </w:r>
            <w:r>
              <w:rPr>
                <w:sz w:val="24"/>
              </w:rPr>
              <w:t>во владении и (или) пользовании</w:t>
            </w:r>
            <w:r>
              <w:rPr>
                <w:sz w:val="24"/>
              </w:rPr>
              <w:t xml:space="preserve"> </w:t>
            </w:r>
          </w:p>
          <w:p w14:paraId="36000000">
            <w:pPr>
              <w:pStyle w:val="Style_4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образовательных организаций (за исключением организаций дополнительного образования, организаций дополнительного профессионального образования)</w:t>
            </w:r>
          </w:p>
        </w:tc>
        <w:tc>
          <w:tcPr>
            <w:tcW w:type="dxa" w:w="2126"/>
          </w:tcPr>
          <w:p w14:paraId="37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от зданий, строений, сооружений, помещений, находящихся в</w:t>
            </w:r>
            <w:r>
              <w:rPr>
                <w:sz w:val="24"/>
              </w:rPr>
              <w:t>о владении и (или) пользовании</w:t>
            </w:r>
          </w:p>
          <w:p w14:paraId="38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организаций, осуществляю</w:t>
            </w:r>
            <w:r>
              <w:rPr>
                <w:sz w:val="24"/>
              </w:rPr>
              <w:t>щих обучение несовершеннолетних</w:t>
            </w:r>
          </w:p>
          <w:p w14:paraId="39000000">
            <w:pPr>
              <w:pStyle w:val="Style_4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</w:tcPr>
          <w:p w14:paraId="3A000000">
            <w:pPr>
              <w:pStyle w:val="Style_4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зданий, строений, сооружений, помещений, находящихся во</w:t>
            </w:r>
            <w:r>
              <w:rPr>
                <w:rFonts w:ascii="Times New Roman" w:hAnsi="Times New Roman"/>
                <w:sz w:val="24"/>
              </w:rPr>
              <w:t xml:space="preserve"> владении и (или) пользовании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</w:t>
            </w:r>
            <w:r>
              <w:rPr>
                <w:rFonts w:ascii="Times New Roman" w:hAnsi="Times New Roman"/>
                <w:sz w:val="24"/>
              </w:rPr>
              <w:t>ательством Российской Федерации, за исключением видов медицинской деятельности по перечню, утвержденному Правительством Российской Федерации</w:t>
            </w:r>
          </w:p>
        </w:tc>
        <w:tc>
          <w:tcPr>
            <w:tcW w:type="dxa" w:w="2552"/>
          </w:tcPr>
          <w:p w14:paraId="3B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спортивных сооружений, которые являются объектами 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едвижимости</w:t>
            </w:r>
            <w:r>
              <w:rPr>
                <w:sz w:val="24"/>
              </w:rPr>
              <w:t xml:space="preserve"> и права на которые </w:t>
            </w:r>
            <w:r>
              <w:rPr>
                <w:sz w:val="24"/>
              </w:rPr>
              <w:t>зарегистр</w:t>
            </w:r>
            <w:r>
              <w:rPr>
                <w:sz w:val="24"/>
              </w:rPr>
              <w:t>ированы в установленном порядке</w:t>
            </w:r>
          </w:p>
          <w:p w14:paraId="3C000000">
            <w:pPr>
              <w:pStyle w:val="Style_4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</w:tcPr>
          <w:p w14:paraId="3D000000">
            <w:pPr>
              <w:pStyle w:val="Style_4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мест нахождения источников повышенной опасности, определяемых органами государственной власти Ивановской области</w:t>
            </w:r>
          </w:p>
        </w:tc>
      </w:tr>
      <w:tr>
        <w:tc>
          <w:tcPr>
            <w:tcW w:type="dxa" w:w="1965"/>
          </w:tcPr>
          <w:p w14:paraId="3E000000">
            <w:pPr>
              <w:pStyle w:val="Style_4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107"/>
          </w:tcPr>
          <w:p w14:paraId="3F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2126"/>
          </w:tcPr>
          <w:p w14:paraId="40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544"/>
          </w:tcPr>
          <w:p w14:paraId="41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552"/>
          </w:tcPr>
          <w:p w14:paraId="4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2410"/>
          </w:tcPr>
          <w:p w14:paraId="43000000">
            <w:pPr>
              <w:pStyle w:val="Style_4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c>
          <w:tcPr>
            <w:tcW w:type="dxa" w:w="1965"/>
          </w:tcPr>
          <w:p w14:paraId="44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Старовичугское</w:t>
            </w:r>
            <w:r>
              <w:rPr>
                <w:rFonts w:ascii="Times New Roman" w:hAnsi="Times New Roman"/>
                <w:sz w:val="24"/>
              </w:rPr>
              <w:t xml:space="preserve"> городское поселение</w:t>
            </w:r>
          </w:p>
        </w:tc>
        <w:tc>
          <w:tcPr>
            <w:tcW w:type="dxa" w:w="2107"/>
          </w:tcPr>
          <w:p w14:paraId="45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2126"/>
          </w:tcPr>
          <w:p w14:paraId="46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3544"/>
          </w:tcPr>
          <w:p w14:paraId="47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2552"/>
          </w:tcPr>
          <w:p w14:paraId="48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2410"/>
          </w:tcPr>
          <w:p w14:paraId="49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c>
          <w:tcPr>
            <w:tcW w:type="dxa" w:w="1965"/>
          </w:tcPr>
          <w:p w14:paraId="4A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Каменское городское поселение</w:t>
            </w:r>
          </w:p>
        </w:tc>
        <w:tc>
          <w:tcPr>
            <w:tcW w:type="dxa" w:w="2107"/>
          </w:tcPr>
          <w:p w14:paraId="4B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type="dxa" w:w="2126"/>
          </w:tcPr>
          <w:p w14:paraId="4C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type="dxa" w:w="3544"/>
          </w:tcPr>
          <w:p w14:paraId="4D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type="dxa" w:w="2552"/>
          </w:tcPr>
          <w:p w14:paraId="4E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type="dxa" w:w="2410"/>
          </w:tcPr>
          <w:p w14:paraId="4F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>
        <w:tc>
          <w:tcPr>
            <w:tcW w:type="dxa" w:w="1965"/>
          </w:tcPr>
          <w:p w14:paraId="50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Новописцовское</w:t>
            </w:r>
            <w:r>
              <w:rPr>
                <w:rFonts w:ascii="Times New Roman" w:hAnsi="Times New Roman"/>
                <w:sz w:val="24"/>
              </w:rPr>
              <w:t xml:space="preserve"> городское поселение</w:t>
            </w:r>
          </w:p>
        </w:tc>
        <w:tc>
          <w:tcPr>
            <w:tcW w:type="dxa" w:w="2107"/>
          </w:tcPr>
          <w:p w14:paraId="51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126"/>
          </w:tcPr>
          <w:p w14:paraId="52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3544"/>
          </w:tcPr>
          <w:p w14:paraId="53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552"/>
          </w:tcPr>
          <w:p w14:paraId="54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410"/>
          </w:tcPr>
          <w:p w14:paraId="55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>
        <w:tc>
          <w:tcPr>
            <w:tcW w:type="dxa" w:w="1965"/>
          </w:tcPr>
          <w:p w14:paraId="56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Сунженское сельское поселение</w:t>
            </w:r>
          </w:p>
        </w:tc>
        <w:tc>
          <w:tcPr>
            <w:tcW w:type="dxa" w:w="2107"/>
          </w:tcPr>
          <w:p w14:paraId="57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126"/>
          </w:tcPr>
          <w:p w14:paraId="58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3544"/>
          </w:tcPr>
          <w:p w14:paraId="59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2552"/>
          </w:tcPr>
          <w:p w14:paraId="5A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410"/>
          </w:tcPr>
          <w:p w14:paraId="5B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>
        <w:tc>
          <w:tcPr>
            <w:tcW w:type="dxa" w:w="1965"/>
          </w:tcPr>
          <w:p w14:paraId="5C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Октябрьское сельское поселение</w:t>
            </w:r>
          </w:p>
        </w:tc>
        <w:tc>
          <w:tcPr>
            <w:tcW w:type="dxa" w:w="2107"/>
          </w:tcPr>
          <w:p w14:paraId="5D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126"/>
          </w:tcPr>
          <w:p w14:paraId="5E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3544"/>
          </w:tcPr>
          <w:p w14:paraId="5F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  <w:tc>
          <w:tcPr>
            <w:tcW w:type="dxa" w:w="2552"/>
          </w:tcPr>
          <w:p w14:paraId="60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410"/>
          </w:tcPr>
          <w:p w14:paraId="61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>
        <w:tc>
          <w:tcPr>
            <w:tcW w:type="dxa" w:w="1965"/>
          </w:tcPr>
          <w:p w14:paraId="62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Сошниковское</w:t>
            </w:r>
            <w:r>
              <w:rPr>
                <w:rFonts w:ascii="Times New Roman" w:hAnsi="Times New Roman"/>
                <w:sz w:val="24"/>
              </w:rPr>
              <w:t xml:space="preserve"> сельское поселение</w:t>
            </w:r>
          </w:p>
        </w:tc>
        <w:tc>
          <w:tcPr>
            <w:tcW w:type="dxa" w:w="2107"/>
          </w:tcPr>
          <w:p w14:paraId="63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126"/>
          </w:tcPr>
          <w:p w14:paraId="64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3544"/>
          </w:tcPr>
          <w:p w14:paraId="65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552"/>
          </w:tcPr>
          <w:p w14:paraId="66000000">
            <w:pPr>
              <w:ind w:firstLine="540" w:left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2410"/>
          </w:tcPr>
          <w:p w14:paraId="67000000">
            <w:pPr>
              <w:pStyle w:val="Style_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</w:tbl>
    <w:p w14:paraId="68000000">
      <w:pPr>
        <w:pStyle w:val="Style_4"/>
        <w:rPr>
          <w:rFonts w:ascii="Times New Roman" w:hAnsi="Times New Roman"/>
          <w:sz w:val="28"/>
        </w:rPr>
      </w:pPr>
    </w:p>
    <w:p w14:paraId="69000000">
      <w:pPr>
        <w:pStyle w:val="Style_4"/>
        <w:rPr>
          <w:rFonts w:ascii="Times New Roman" w:hAnsi="Times New Roman"/>
          <w:sz w:val="28"/>
        </w:rPr>
      </w:pPr>
    </w:p>
    <w:p w14:paraId="6A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6B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6C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6D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6E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6F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0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1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2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3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4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5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6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7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8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9000000">
      <w:pPr>
        <w:pStyle w:val="Style_4"/>
        <w:ind/>
        <w:jc w:val="right"/>
        <w:rPr>
          <w:rFonts w:ascii="Times New Roman" w:hAnsi="Times New Roman"/>
          <w:sz w:val="24"/>
        </w:rPr>
      </w:pPr>
    </w:p>
    <w:p w14:paraId="7A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Приложение </w:t>
      </w:r>
      <w:r>
        <w:rPr>
          <w:rFonts w:ascii="Times New Roman" w:hAnsi="Times New Roman"/>
          <w:sz w:val="24"/>
        </w:rPr>
        <w:t>2</w:t>
      </w:r>
    </w:p>
    <w:p w14:paraId="7B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постановлению администрации </w:t>
      </w:r>
    </w:p>
    <w:p w14:paraId="7C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Вичугского муниципального района Ивановской области </w:t>
      </w:r>
    </w:p>
    <w:p w14:paraId="7D000000">
      <w:pPr>
        <w:pStyle w:val="Style_4"/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№256-п от 28.04.</w:t>
      </w:r>
      <w:r>
        <w:rPr>
          <w:rFonts w:ascii="Times New Roman" w:hAnsi="Times New Roman"/>
          <w:sz w:val="24"/>
        </w:rPr>
        <w:t>202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года</w:t>
      </w:r>
    </w:p>
    <w:p w14:paraId="7E000000">
      <w:pPr>
        <w:pStyle w:val="Style_4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хемы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>
        <w:rPr>
          <w:rFonts w:ascii="Times New Roman" w:hAnsi="Times New Roman"/>
          <w:sz w:val="24"/>
        </w:rPr>
        <w:t>.</w:t>
      </w:r>
    </w:p>
    <w:p w14:paraId="7F000000">
      <w:pPr>
        <w:pStyle w:val="Style_4"/>
        <w:ind/>
        <w:jc w:val="center"/>
        <w:rPr>
          <w:rFonts w:ascii="Times New Roman" w:hAnsi="Times New Roman"/>
          <w:sz w:val="24"/>
        </w:rPr>
      </w:pPr>
    </w:p>
    <w:p w14:paraId="80000000">
      <w:pPr>
        <w:pStyle w:val="Style_4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Старовичугское</w:t>
      </w:r>
      <w:r>
        <w:rPr>
          <w:rFonts w:ascii="Times New Roman" w:hAnsi="Times New Roman"/>
          <w:sz w:val="24"/>
        </w:rPr>
        <w:t xml:space="preserve"> городское поселение Вичугского муниципального района Ивановской области</w:t>
      </w:r>
    </w:p>
    <w:p w14:paraId="81000000">
      <w:pPr>
        <w:pStyle w:val="Style_4"/>
        <w:ind/>
        <w:jc w:val="center"/>
        <w:rPr>
          <w:rFonts w:ascii="Times New Roman" w:hAnsi="Times New Roman"/>
          <w:sz w:val="24"/>
        </w:rPr>
      </w:pPr>
    </w:p>
    <w:p w14:paraId="82000000">
      <w:pPr>
        <w:ind/>
        <w:jc w:val="center"/>
        <w:rPr>
          <w:sz w:val="24"/>
        </w:rPr>
      </w:pPr>
      <w:r>
        <w:rPr>
          <w:sz w:val="24"/>
        </w:rPr>
        <w:t>Схема границ прилегающей территории к М</w:t>
      </w:r>
      <w:r>
        <w:rPr>
          <w:sz w:val="24"/>
        </w:rPr>
        <w:t>униципальному бюджетному учреждению</w:t>
      </w:r>
      <w:r>
        <w:rPr>
          <w:sz w:val="24"/>
        </w:rPr>
        <w:t xml:space="preserve"> </w:t>
      </w:r>
      <w:r>
        <w:rPr>
          <w:sz w:val="24"/>
        </w:rPr>
        <w:t>дополнительного образования</w:t>
      </w:r>
    </w:p>
    <w:p w14:paraId="83000000">
      <w:pPr>
        <w:ind/>
        <w:jc w:val="center"/>
        <w:rPr>
          <w:b w:val="1"/>
          <w:sz w:val="28"/>
        </w:rPr>
      </w:pPr>
      <w:r>
        <w:rPr>
          <w:sz w:val="24"/>
        </w:rPr>
        <w:t xml:space="preserve"> «</w:t>
      </w:r>
      <w:r>
        <w:rPr>
          <w:sz w:val="24"/>
        </w:rPr>
        <w:t>Вичугская</w:t>
      </w:r>
      <w:r>
        <w:rPr>
          <w:sz w:val="24"/>
        </w:rPr>
        <w:t xml:space="preserve">  районная детская школа искусств»</w:t>
      </w:r>
    </w:p>
    <w:p w14:paraId="84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641985</wp:posOffset>
            </wp:positionH>
            <wp:positionV relativeFrom="paragraph">
              <wp:posOffset>104775</wp:posOffset>
            </wp:positionV>
            <wp:extent cx="8010525" cy="4533900"/>
            <wp:effectExtent b="0" l="0" r="0" t="0"/>
            <wp:wrapSquare distB="0" distL="0" distR="0" distT="0" wrapText="largest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6631" l="7423" r="4054" t="15475"/>
                    <a:stretch/>
                  </pic:blipFill>
                  <pic:spPr>
                    <a:xfrm flipH="false" flipV="false" rot="0">
                      <a:ext cx="8010525" cy="4533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5000000">
      <w:pPr>
        <w:ind/>
        <w:jc w:val="center"/>
        <w:rPr>
          <w:b w:val="1"/>
          <w:sz w:val="28"/>
        </w:rPr>
      </w:pPr>
    </w:p>
    <w:p w14:paraId="86000000">
      <w:pPr>
        <w:ind/>
        <w:jc w:val="center"/>
        <w:rPr>
          <w:b w:val="1"/>
          <w:sz w:val="28"/>
        </w:rPr>
      </w:pPr>
    </w:p>
    <w:p w14:paraId="87000000">
      <w:pPr>
        <w:ind/>
        <w:jc w:val="center"/>
        <w:rPr>
          <w:b w:val="1"/>
          <w:sz w:val="28"/>
        </w:rPr>
      </w:pPr>
    </w:p>
    <w:p w14:paraId="88000000">
      <w:pPr>
        <w:ind/>
        <w:jc w:val="center"/>
        <w:rPr>
          <w:b w:val="1"/>
          <w:sz w:val="28"/>
        </w:rPr>
      </w:pPr>
    </w:p>
    <w:p w14:paraId="89000000">
      <w:pPr>
        <w:ind/>
        <w:jc w:val="center"/>
        <w:rPr>
          <w:b w:val="1"/>
          <w:sz w:val="28"/>
        </w:rPr>
      </w:pPr>
    </w:p>
    <w:p w14:paraId="8A000000">
      <w:pPr>
        <w:ind/>
        <w:jc w:val="center"/>
        <w:rPr>
          <w:b w:val="1"/>
          <w:sz w:val="28"/>
        </w:rPr>
      </w:pPr>
    </w:p>
    <w:p w14:paraId="8B000000">
      <w:pPr>
        <w:ind/>
        <w:jc w:val="center"/>
        <w:rPr>
          <w:b w:val="1"/>
          <w:sz w:val="28"/>
        </w:rPr>
      </w:pPr>
    </w:p>
    <w:p w14:paraId="8C000000">
      <w:pPr>
        <w:ind/>
        <w:jc w:val="center"/>
        <w:rPr>
          <w:b w:val="1"/>
          <w:sz w:val="28"/>
        </w:rPr>
      </w:pPr>
    </w:p>
    <w:p w14:paraId="8D000000">
      <w:pPr>
        <w:ind/>
        <w:jc w:val="center"/>
        <w:rPr>
          <w:b w:val="1"/>
          <w:sz w:val="28"/>
        </w:rPr>
      </w:pPr>
    </w:p>
    <w:p w14:paraId="8E000000">
      <w:pPr>
        <w:ind/>
        <w:jc w:val="center"/>
        <w:rPr>
          <w:b w:val="1"/>
          <w:sz w:val="28"/>
        </w:rPr>
      </w:pPr>
    </w:p>
    <w:p w14:paraId="8F000000">
      <w:pPr>
        <w:ind/>
        <w:jc w:val="center"/>
        <w:rPr>
          <w:b w:val="1"/>
          <w:sz w:val="28"/>
        </w:rPr>
      </w:pPr>
    </w:p>
    <w:p w14:paraId="90000000">
      <w:pPr>
        <w:ind/>
        <w:jc w:val="center"/>
        <w:rPr>
          <w:b w:val="1"/>
          <w:sz w:val="28"/>
        </w:rPr>
      </w:pPr>
    </w:p>
    <w:p w14:paraId="91000000">
      <w:pPr>
        <w:ind/>
        <w:jc w:val="center"/>
        <w:rPr>
          <w:b w:val="1"/>
          <w:sz w:val="28"/>
        </w:rPr>
      </w:pPr>
    </w:p>
    <w:p w14:paraId="92000000">
      <w:pPr>
        <w:ind/>
        <w:jc w:val="center"/>
        <w:rPr>
          <w:b w:val="1"/>
          <w:sz w:val="28"/>
        </w:rPr>
      </w:pPr>
    </w:p>
    <w:p w14:paraId="93000000">
      <w:pPr>
        <w:ind/>
        <w:jc w:val="center"/>
        <w:rPr>
          <w:b w:val="1"/>
          <w:sz w:val="28"/>
        </w:rPr>
      </w:pPr>
    </w:p>
    <w:p w14:paraId="94000000">
      <w:pPr>
        <w:ind/>
        <w:jc w:val="center"/>
        <w:rPr>
          <w:b w:val="1"/>
          <w:sz w:val="28"/>
        </w:rPr>
      </w:pPr>
    </w:p>
    <w:p w14:paraId="95000000">
      <w:pPr>
        <w:ind/>
        <w:jc w:val="center"/>
        <w:rPr>
          <w:b w:val="1"/>
          <w:sz w:val="28"/>
        </w:rPr>
      </w:pPr>
    </w:p>
    <w:p w14:paraId="96000000">
      <w:pPr>
        <w:ind/>
        <w:jc w:val="center"/>
        <w:rPr>
          <w:b w:val="1"/>
          <w:sz w:val="28"/>
        </w:rPr>
      </w:pPr>
    </w:p>
    <w:p w14:paraId="9700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Муниципальному казенному дошкольному образовательному учреждению</w:t>
      </w:r>
      <w:r>
        <w:rPr>
          <w:sz w:val="24"/>
        </w:rPr>
        <w:t xml:space="preserve"> детский сад «Сказка»</w:t>
      </w:r>
    </w:p>
    <w:p w14:paraId="98000000">
      <w:pPr>
        <w:ind/>
        <w:jc w:val="center"/>
        <w:rPr>
          <w:b w:val="1"/>
          <w:sz w:val="28"/>
        </w:rPr>
      </w:pPr>
    </w:p>
    <w:p w14:paraId="99000000">
      <w:pPr>
        <w:ind/>
        <w:jc w:val="center"/>
        <w:rPr>
          <w:b w:val="1"/>
          <w:sz w:val="28"/>
        </w:rPr>
      </w:pPr>
    </w:p>
    <w:p w14:paraId="9A000000">
      <w:pPr>
        <w:ind/>
        <w:jc w:val="center"/>
        <w:rPr>
          <w:b w:val="1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274320</wp:posOffset>
            </wp:positionH>
            <wp:positionV relativeFrom="paragraph">
              <wp:posOffset>108585</wp:posOffset>
            </wp:positionV>
            <wp:extent cx="8607425" cy="4620895"/>
            <wp:effectExtent b="0" l="0" r="0" t="0"/>
            <wp:wrapSquare distB="0" distL="0" distR="0" distT="0" wrapText="largest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003" l="5214" r="1740" t="36554"/>
                    <a:stretch/>
                  </pic:blipFill>
                  <pic:spPr>
                    <a:xfrm flipH="false" flipV="false" rot="0">
                      <a:ext cx="8607425" cy="4620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B000000">
      <w:pPr>
        <w:ind/>
        <w:jc w:val="center"/>
        <w:rPr>
          <w:b w:val="1"/>
          <w:sz w:val="28"/>
        </w:rPr>
      </w:pPr>
    </w:p>
    <w:p w14:paraId="9C000000">
      <w:pPr>
        <w:ind/>
        <w:jc w:val="center"/>
        <w:rPr>
          <w:b w:val="1"/>
          <w:sz w:val="28"/>
        </w:rPr>
      </w:pPr>
    </w:p>
    <w:p w14:paraId="9D000000">
      <w:pPr>
        <w:ind/>
        <w:jc w:val="center"/>
        <w:rPr>
          <w:b w:val="1"/>
          <w:sz w:val="28"/>
        </w:rPr>
      </w:pPr>
    </w:p>
    <w:p w14:paraId="9E000000">
      <w:pPr>
        <w:ind/>
        <w:jc w:val="center"/>
        <w:rPr>
          <w:b w:val="1"/>
          <w:sz w:val="28"/>
        </w:rPr>
      </w:pPr>
    </w:p>
    <w:p w14:paraId="9F000000">
      <w:pPr>
        <w:ind/>
        <w:jc w:val="center"/>
        <w:rPr>
          <w:b w:val="1"/>
          <w:sz w:val="28"/>
        </w:rPr>
      </w:pPr>
    </w:p>
    <w:p w14:paraId="A0000000">
      <w:pPr>
        <w:ind/>
        <w:jc w:val="center"/>
        <w:rPr>
          <w:b w:val="1"/>
          <w:sz w:val="28"/>
        </w:rPr>
      </w:pPr>
    </w:p>
    <w:p w14:paraId="A1000000">
      <w:pPr>
        <w:ind/>
        <w:jc w:val="center"/>
        <w:rPr>
          <w:b w:val="1"/>
          <w:sz w:val="28"/>
        </w:rPr>
      </w:pPr>
    </w:p>
    <w:p w14:paraId="A2000000">
      <w:pPr>
        <w:ind/>
        <w:jc w:val="center"/>
        <w:rPr>
          <w:b w:val="1"/>
          <w:sz w:val="28"/>
        </w:rPr>
      </w:pPr>
    </w:p>
    <w:p w14:paraId="A3000000">
      <w:pPr>
        <w:ind/>
        <w:jc w:val="center"/>
        <w:rPr>
          <w:b w:val="1"/>
          <w:sz w:val="28"/>
        </w:rPr>
      </w:pPr>
    </w:p>
    <w:p w14:paraId="A4000000">
      <w:pPr>
        <w:ind/>
        <w:jc w:val="center"/>
        <w:rPr>
          <w:b w:val="1"/>
          <w:sz w:val="28"/>
        </w:rPr>
      </w:pPr>
    </w:p>
    <w:p w14:paraId="A5000000">
      <w:pPr>
        <w:ind/>
        <w:jc w:val="center"/>
        <w:rPr>
          <w:b w:val="1"/>
          <w:sz w:val="28"/>
        </w:rPr>
      </w:pPr>
    </w:p>
    <w:p w14:paraId="A6000000">
      <w:pPr>
        <w:ind/>
        <w:jc w:val="center"/>
        <w:rPr>
          <w:b w:val="1"/>
          <w:sz w:val="28"/>
        </w:rPr>
      </w:pPr>
    </w:p>
    <w:p w14:paraId="A7000000">
      <w:pPr>
        <w:ind/>
        <w:jc w:val="center"/>
        <w:rPr>
          <w:b w:val="1"/>
          <w:sz w:val="28"/>
        </w:rPr>
      </w:pPr>
    </w:p>
    <w:p w14:paraId="A8000000">
      <w:pPr>
        <w:ind/>
        <w:jc w:val="center"/>
        <w:rPr>
          <w:b w:val="1"/>
          <w:sz w:val="28"/>
        </w:rPr>
      </w:pPr>
    </w:p>
    <w:p w14:paraId="A9000000">
      <w:pPr>
        <w:ind/>
        <w:jc w:val="center"/>
        <w:rPr>
          <w:b w:val="1"/>
          <w:sz w:val="28"/>
        </w:rPr>
      </w:pPr>
    </w:p>
    <w:p w14:paraId="AA000000">
      <w:pPr>
        <w:ind/>
        <w:jc w:val="center"/>
        <w:rPr>
          <w:b w:val="1"/>
          <w:sz w:val="28"/>
        </w:rPr>
      </w:pPr>
    </w:p>
    <w:p w14:paraId="AB000000">
      <w:pPr>
        <w:ind/>
        <w:jc w:val="center"/>
        <w:rPr>
          <w:b w:val="1"/>
          <w:sz w:val="28"/>
        </w:rPr>
      </w:pPr>
    </w:p>
    <w:p w14:paraId="AC000000">
      <w:pPr>
        <w:ind/>
        <w:jc w:val="center"/>
        <w:rPr>
          <w:b w:val="1"/>
          <w:sz w:val="28"/>
        </w:rPr>
      </w:pPr>
    </w:p>
    <w:p w14:paraId="AD000000">
      <w:pPr>
        <w:ind/>
        <w:jc w:val="center"/>
        <w:rPr>
          <w:b w:val="1"/>
          <w:sz w:val="28"/>
        </w:rPr>
      </w:pPr>
    </w:p>
    <w:p w14:paraId="AE000000">
      <w:pPr>
        <w:ind/>
        <w:jc w:val="center"/>
        <w:rPr>
          <w:b w:val="1"/>
          <w:sz w:val="28"/>
        </w:rPr>
      </w:pPr>
    </w:p>
    <w:p w14:paraId="AF000000">
      <w:pPr>
        <w:ind/>
        <w:jc w:val="center"/>
        <w:rPr>
          <w:b w:val="1"/>
          <w:sz w:val="28"/>
        </w:rPr>
      </w:pPr>
    </w:p>
    <w:p w14:paraId="B0000000">
      <w:pPr>
        <w:ind/>
        <w:jc w:val="center"/>
        <w:rPr>
          <w:b w:val="1"/>
          <w:sz w:val="28"/>
        </w:rPr>
      </w:pPr>
    </w:p>
    <w:p w14:paraId="B1000000">
      <w:pPr>
        <w:ind/>
        <w:jc w:val="center"/>
        <w:rPr>
          <w:b w:val="1"/>
          <w:sz w:val="28"/>
        </w:rPr>
      </w:pPr>
    </w:p>
    <w:p w14:paraId="B2000000">
      <w:pPr>
        <w:ind/>
        <w:jc w:val="center"/>
        <w:rPr>
          <w:b w:val="1"/>
          <w:sz w:val="28"/>
        </w:rPr>
      </w:pPr>
    </w:p>
    <w:p w14:paraId="B3000000">
      <w:pPr>
        <w:ind/>
        <w:jc w:val="center"/>
        <w:rPr>
          <w:sz w:val="24"/>
        </w:rPr>
      </w:pPr>
    </w:p>
    <w:p w14:paraId="B400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Муниципальному казенному учреждению системы дополнительного образования</w:t>
      </w:r>
    </w:p>
    <w:p w14:paraId="B5000000">
      <w:pPr>
        <w:ind/>
        <w:jc w:val="center"/>
        <w:rPr>
          <w:sz w:val="24"/>
        </w:rPr>
      </w:pPr>
      <w:r>
        <w:rPr>
          <w:sz w:val="24"/>
        </w:rPr>
        <w:t xml:space="preserve"> «</w:t>
      </w:r>
      <w:r>
        <w:rPr>
          <w:sz w:val="24"/>
        </w:rPr>
        <w:t>Вичугск</w:t>
      </w:r>
      <w:r>
        <w:rPr>
          <w:sz w:val="24"/>
        </w:rPr>
        <w:t>ий</w:t>
      </w:r>
      <w:r>
        <w:rPr>
          <w:sz w:val="24"/>
        </w:rPr>
        <w:t xml:space="preserve"> районн</w:t>
      </w:r>
      <w:r>
        <w:rPr>
          <w:sz w:val="24"/>
        </w:rPr>
        <w:t>ый</w:t>
      </w:r>
      <w:r>
        <w:rPr>
          <w:sz w:val="24"/>
        </w:rPr>
        <w:t xml:space="preserve"> Дом</w:t>
      </w:r>
      <w:r>
        <w:rPr>
          <w:sz w:val="24"/>
        </w:rPr>
        <w:t xml:space="preserve"> </w:t>
      </w:r>
      <w:r>
        <w:rPr>
          <w:sz w:val="24"/>
        </w:rPr>
        <w:t>детского творчества</w:t>
      </w:r>
      <w:r>
        <w:rPr>
          <w:sz w:val="24"/>
        </w:rPr>
        <w:t>»</w:t>
      </w:r>
    </w:p>
    <w:p w14:paraId="B6000000">
      <w:pPr>
        <w:ind/>
        <w:jc w:val="center"/>
        <w:rPr>
          <w:b w:val="1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101330" cy="5525770"/>
            <wp:effectExtent b="0" l="0" r="0" t="0"/>
            <wp:wrapSquare distB="0" distL="0" distR="0" distT="0" wrapText="largest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8304" l="5502" r="3279" t="13913"/>
                    <a:stretch/>
                  </pic:blipFill>
                  <pic:spPr>
                    <a:xfrm flipH="false" flipV="false" rot="0">
                      <a:ext cx="8101330" cy="55257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7000000">
      <w:pPr>
        <w:ind/>
        <w:jc w:val="center"/>
        <w:rPr>
          <w:b w:val="1"/>
          <w:sz w:val="28"/>
        </w:rPr>
      </w:pPr>
    </w:p>
    <w:p w14:paraId="B8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9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A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B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C000000">
      <w:pPr>
        <w:pStyle w:val="Style_1"/>
        <w:rPr>
          <w:rFonts w:ascii="Calibri" w:hAnsi="Calibri"/>
        </w:rPr>
      </w:pPr>
    </w:p>
    <w:p w14:paraId="BD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E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BF000000">
      <w:pPr>
        <w:pStyle w:val="Style_1"/>
      </w:pPr>
    </w:p>
    <w:p w14:paraId="C0000000">
      <w:pPr>
        <w:pStyle w:val="Style_1"/>
      </w:pPr>
    </w:p>
    <w:p w14:paraId="C1000000">
      <w:pPr>
        <w:pStyle w:val="Style_1"/>
      </w:pPr>
    </w:p>
    <w:p w14:paraId="C2000000">
      <w:pPr>
        <w:pStyle w:val="Style_1"/>
      </w:pPr>
    </w:p>
    <w:p w14:paraId="C3000000">
      <w:pPr>
        <w:pStyle w:val="Style_1"/>
      </w:pPr>
    </w:p>
    <w:p w14:paraId="C4000000">
      <w:pPr>
        <w:pStyle w:val="Style_1"/>
      </w:pPr>
    </w:p>
    <w:p w14:paraId="C5000000">
      <w:pPr>
        <w:pStyle w:val="Style_1"/>
      </w:pPr>
    </w:p>
    <w:p w14:paraId="C6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C7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C8000000">
      <w:pPr>
        <w:pStyle w:val="Style_1"/>
      </w:pPr>
    </w:p>
    <w:p w14:paraId="C900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 </w:t>
      </w:r>
      <w:r>
        <w:rPr>
          <w:sz w:val="24"/>
        </w:rPr>
        <w:t xml:space="preserve">Муниципальному бюджетному учреждению «Спортивный комплекс имени А.П. Тимофеева </w:t>
      </w:r>
      <w:r>
        <w:rPr>
          <w:sz w:val="24"/>
        </w:rPr>
        <w:t>Старовичугского</w:t>
      </w:r>
      <w:r>
        <w:rPr>
          <w:sz w:val="24"/>
        </w:rPr>
        <w:t xml:space="preserve"> городского поселения» Вичугского муниципального района Ивановской области</w:t>
      </w:r>
    </w:p>
    <w:p w14:paraId="CA000000"/>
    <w:p w14:paraId="CB000000">
      <w:pPr>
        <w:pStyle w:val="Style_1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480060</wp:posOffset>
            </wp:positionH>
            <wp:positionV relativeFrom="paragraph">
              <wp:align>top</wp:align>
            </wp:positionV>
            <wp:extent cx="8362950" cy="5114925"/>
            <wp:effectExtent b="0" l="0" r="0" t="0"/>
            <wp:wrapSquare distB="0" distL="0" distR="0" distT="0" wrapText="largest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5934" l="6454" r="3670" t="12605"/>
                    <a:stretch/>
                  </pic:blipFill>
                  <pic:spPr>
                    <a:xfrm flipH="false" flipV="false" rot="0">
                      <a:ext cx="8362950" cy="51149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C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CD000000">
      <w:pPr>
        <w:pStyle w:val="Style_6"/>
        <w:ind/>
        <w:jc w:val="center"/>
        <w:rPr>
          <w:rFonts w:ascii="Times New Roman" w:hAnsi="Times New Roman"/>
          <w:sz w:val="28"/>
        </w:rPr>
      </w:pPr>
    </w:p>
    <w:p w14:paraId="CE000000">
      <w:pPr>
        <w:pStyle w:val="Style_1"/>
      </w:pPr>
    </w:p>
    <w:p w14:paraId="CF000000">
      <w:pPr>
        <w:pStyle w:val="Style_1"/>
      </w:pPr>
    </w:p>
    <w:p w14:paraId="D0000000">
      <w:pPr>
        <w:pStyle w:val="Style_1"/>
      </w:pPr>
    </w:p>
    <w:p w14:paraId="D1000000">
      <w:pPr>
        <w:pStyle w:val="Style_1"/>
      </w:pPr>
    </w:p>
    <w:p w14:paraId="D2000000">
      <w:pPr>
        <w:pStyle w:val="Style_1"/>
      </w:pPr>
    </w:p>
    <w:p w14:paraId="D3000000">
      <w:pPr>
        <w:pStyle w:val="Style_1"/>
        <w:rPr>
          <w:b w:val="0"/>
          <w:sz w:val="28"/>
        </w:rPr>
      </w:pPr>
    </w:p>
    <w:p w14:paraId="D4000000">
      <w:pPr>
        <w:ind/>
        <w:jc w:val="center"/>
        <w:rPr>
          <w:b w:val="1"/>
          <w:sz w:val="28"/>
        </w:rPr>
      </w:pPr>
    </w:p>
    <w:p w14:paraId="D5000000">
      <w:pPr>
        <w:ind/>
        <w:jc w:val="center"/>
        <w:rPr>
          <w:b w:val="1"/>
          <w:sz w:val="28"/>
        </w:rPr>
      </w:pPr>
    </w:p>
    <w:p w14:paraId="D6000000">
      <w:pPr>
        <w:ind/>
        <w:jc w:val="center"/>
        <w:rPr>
          <w:b w:val="1"/>
          <w:sz w:val="28"/>
        </w:rPr>
      </w:pPr>
    </w:p>
    <w:p w14:paraId="D7000000">
      <w:pPr>
        <w:ind/>
        <w:jc w:val="center"/>
        <w:rPr>
          <w:b w:val="1"/>
          <w:sz w:val="28"/>
        </w:rPr>
      </w:pPr>
    </w:p>
    <w:p w14:paraId="D8000000">
      <w:pPr>
        <w:ind/>
        <w:jc w:val="center"/>
        <w:rPr>
          <w:b w:val="1"/>
          <w:sz w:val="28"/>
        </w:rPr>
      </w:pPr>
    </w:p>
    <w:p w14:paraId="D9000000">
      <w:pPr>
        <w:ind/>
        <w:jc w:val="center"/>
        <w:rPr>
          <w:b w:val="1"/>
          <w:sz w:val="28"/>
        </w:rPr>
      </w:pPr>
    </w:p>
    <w:p w14:paraId="DA000000">
      <w:pPr>
        <w:ind/>
        <w:jc w:val="center"/>
        <w:rPr>
          <w:b w:val="1"/>
          <w:color w:val="0C0E31"/>
          <w:sz w:val="28"/>
        </w:rPr>
      </w:pPr>
    </w:p>
    <w:p w14:paraId="DB000000">
      <w:pPr>
        <w:ind/>
        <w:jc w:val="center"/>
        <w:rPr>
          <w:b w:val="1"/>
          <w:color w:val="0C0E31"/>
          <w:sz w:val="28"/>
        </w:rPr>
      </w:pPr>
    </w:p>
    <w:p w14:paraId="DC000000">
      <w:pPr>
        <w:ind/>
        <w:jc w:val="center"/>
        <w:rPr>
          <w:b w:val="1"/>
          <w:color w:val="0C0E31"/>
          <w:sz w:val="28"/>
        </w:rPr>
      </w:pPr>
    </w:p>
    <w:p w14:paraId="DD000000">
      <w:pPr>
        <w:ind/>
        <w:jc w:val="center"/>
        <w:rPr>
          <w:b w:val="1"/>
          <w:color w:val="0C0E31"/>
          <w:sz w:val="28"/>
        </w:rPr>
      </w:pPr>
    </w:p>
    <w:p w14:paraId="DE000000">
      <w:pPr>
        <w:ind/>
        <w:jc w:val="center"/>
        <w:rPr>
          <w:b w:val="1"/>
          <w:color w:val="0C0E31"/>
          <w:sz w:val="28"/>
        </w:rPr>
      </w:pPr>
    </w:p>
    <w:p w14:paraId="DF000000">
      <w:pPr>
        <w:ind/>
        <w:jc w:val="center"/>
        <w:rPr>
          <w:b w:val="1"/>
          <w:color w:val="0C0E31"/>
          <w:sz w:val="28"/>
        </w:rPr>
      </w:pPr>
    </w:p>
    <w:p w14:paraId="E0000000">
      <w:pPr>
        <w:ind/>
        <w:jc w:val="center"/>
        <w:rPr>
          <w:b w:val="1"/>
          <w:color w:val="0C0E31"/>
          <w:sz w:val="28"/>
        </w:rPr>
      </w:pPr>
    </w:p>
    <w:p w14:paraId="E1000000">
      <w:pPr>
        <w:ind/>
        <w:jc w:val="center"/>
        <w:rPr>
          <w:b w:val="1"/>
          <w:color w:val="0C0E31"/>
          <w:sz w:val="28"/>
        </w:rPr>
      </w:pPr>
    </w:p>
    <w:p w14:paraId="E200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 xml:space="preserve">Схема границ прилегающей территории к   </w:t>
      </w:r>
      <w:r>
        <w:rPr>
          <w:color w:val="0C0E31"/>
          <w:sz w:val="24"/>
        </w:rPr>
        <w:t xml:space="preserve">Областному государственному казенному общеобразовательному учреждению </w:t>
      </w:r>
    </w:p>
    <w:p w14:paraId="E3000000">
      <w:pPr>
        <w:ind/>
        <w:jc w:val="center"/>
        <w:rPr>
          <w:sz w:val="24"/>
        </w:rPr>
      </w:pPr>
      <w:r>
        <w:rPr>
          <w:color w:val="0C0E31"/>
          <w:sz w:val="24"/>
        </w:rPr>
        <w:t>«</w:t>
      </w: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коррекционная школа-интернат №2»</w:t>
      </w:r>
    </w:p>
    <w:p w14:paraId="E4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001000" cy="5438775"/>
            <wp:effectExtent b="0" l="0" r="0" t="0"/>
            <wp:wrapSquare distB="0" distL="0" distR="0" distT="0" wrapText="largest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5739" l="9740" r="4054" t="14232"/>
                    <a:stretch/>
                  </pic:blipFill>
                  <pic:spPr>
                    <a:xfrm flipH="false" flipV="false" rot="0">
                      <a:ext cx="8001000" cy="54387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5000000">
      <w:pPr>
        <w:ind/>
        <w:jc w:val="center"/>
        <w:rPr>
          <w:b w:val="1"/>
          <w:sz w:val="28"/>
        </w:rPr>
      </w:pPr>
    </w:p>
    <w:p w14:paraId="E6000000">
      <w:pPr>
        <w:ind/>
        <w:jc w:val="center"/>
        <w:rPr>
          <w:b w:val="1"/>
          <w:sz w:val="28"/>
        </w:rPr>
      </w:pPr>
    </w:p>
    <w:p w14:paraId="E7000000">
      <w:pPr>
        <w:ind/>
        <w:jc w:val="center"/>
        <w:rPr>
          <w:b w:val="1"/>
          <w:sz w:val="28"/>
        </w:rPr>
      </w:pPr>
    </w:p>
    <w:p w14:paraId="E8000000">
      <w:pPr>
        <w:ind/>
        <w:jc w:val="center"/>
        <w:rPr>
          <w:b w:val="1"/>
          <w:sz w:val="28"/>
        </w:rPr>
      </w:pPr>
    </w:p>
    <w:p w14:paraId="E9000000">
      <w:pPr>
        <w:ind/>
        <w:jc w:val="center"/>
        <w:rPr>
          <w:b w:val="1"/>
          <w:sz w:val="28"/>
        </w:rPr>
      </w:pPr>
    </w:p>
    <w:p w14:paraId="EA000000">
      <w:pPr>
        <w:ind/>
        <w:jc w:val="center"/>
        <w:rPr>
          <w:b w:val="1"/>
          <w:sz w:val="28"/>
        </w:rPr>
      </w:pPr>
    </w:p>
    <w:p w14:paraId="EB000000">
      <w:pPr>
        <w:ind/>
        <w:jc w:val="center"/>
        <w:rPr>
          <w:b w:val="1"/>
          <w:sz w:val="28"/>
        </w:rPr>
      </w:pPr>
    </w:p>
    <w:p w14:paraId="EC000000">
      <w:pPr>
        <w:ind/>
        <w:jc w:val="center"/>
        <w:rPr>
          <w:b w:val="1"/>
          <w:sz w:val="28"/>
        </w:rPr>
      </w:pPr>
    </w:p>
    <w:p w14:paraId="ED000000">
      <w:pPr>
        <w:ind/>
        <w:jc w:val="center"/>
        <w:rPr>
          <w:b w:val="1"/>
          <w:sz w:val="28"/>
        </w:rPr>
      </w:pPr>
    </w:p>
    <w:p w14:paraId="EE000000">
      <w:pPr>
        <w:ind/>
        <w:jc w:val="center"/>
        <w:rPr>
          <w:b w:val="1"/>
          <w:sz w:val="28"/>
        </w:rPr>
      </w:pPr>
    </w:p>
    <w:p w14:paraId="EF000000">
      <w:pPr>
        <w:ind/>
        <w:jc w:val="center"/>
        <w:rPr>
          <w:b w:val="1"/>
          <w:sz w:val="28"/>
        </w:rPr>
      </w:pPr>
    </w:p>
    <w:p w14:paraId="F0000000">
      <w:pPr>
        <w:ind/>
        <w:jc w:val="center"/>
        <w:rPr>
          <w:b w:val="1"/>
          <w:sz w:val="28"/>
        </w:rPr>
      </w:pPr>
    </w:p>
    <w:p w14:paraId="F1000000">
      <w:pPr>
        <w:ind/>
        <w:jc w:val="center"/>
        <w:rPr>
          <w:b w:val="1"/>
          <w:sz w:val="28"/>
        </w:rPr>
      </w:pPr>
    </w:p>
    <w:p w14:paraId="F2000000">
      <w:pPr>
        <w:ind/>
        <w:jc w:val="center"/>
        <w:rPr>
          <w:b w:val="1"/>
          <w:sz w:val="28"/>
        </w:rPr>
      </w:pPr>
    </w:p>
    <w:p w14:paraId="F3000000">
      <w:pPr>
        <w:ind/>
        <w:jc w:val="center"/>
        <w:rPr>
          <w:b w:val="1"/>
          <w:sz w:val="28"/>
        </w:rPr>
      </w:pPr>
    </w:p>
    <w:p w14:paraId="F4000000">
      <w:pPr>
        <w:ind/>
        <w:jc w:val="center"/>
        <w:rPr>
          <w:b w:val="1"/>
          <w:sz w:val="28"/>
        </w:rPr>
      </w:pPr>
    </w:p>
    <w:p w14:paraId="F5000000">
      <w:pPr>
        <w:ind/>
        <w:jc w:val="center"/>
        <w:rPr>
          <w:b w:val="1"/>
          <w:sz w:val="28"/>
        </w:rPr>
      </w:pPr>
    </w:p>
    <w:p w14:paraId="F6000000">
      <w:pPr>
        <w:ind/>
        <w:jc w:val="center"/>
        <w:rPr>
          <w:b w:val="1"/>
          <w:sz w:val="28"/>
        </w:rPr>
      </w:pPr>
    </w:p>
    <w:p w14:paraId="F7000000">
      <w:pPr>
        <w:ind/>
        <w:jc w:val="center"/>
        <w:rPr>
          <w:b w:val="1"/>
          <w:sz w:val="28"/>
        </w:rPr>
      </w:pPr>
    </w:p>
    <w:p w14:paraId="F8000000">
      <w:pPr>
        <w:ind/>
        <w:jc w:val="center"/>
        <w:rPr>
          <w:b w:val="1"/>
          <w:sz w:val="28"/>
        </w:rPr>
      </w:pPr>
    </w:p>
    <w:p w14:paraId="F9000000">
      <w:pPr>
        <w:ind/>
        <w:jc w:val="center"/>
        <w:rPr>
          <w:b w:val="1"/>
          <w:sz w:val="28"/>
        </w:rPr>
      </w:pPr>
    </w:p>
    <w:p w14:paraId="FA000000">
      <w:pPr>
        <w:ind/>
        <w:jc w:val="center"/>
        <w:rPr>
          <w:b w:val="1"/>
          <w:sz w:val="28"/>
        </w:rPr>
      </w:pPr>
    </w:p>
    <w:p w14:paraId="FB000000">
      <w:pPr>
        <w:ind/>
        <w:jc w:val="center"/>
        <w:rPr>
          <w:b w:val="1"/>
          <w:sz w:val="28"/>
        </w:rPr>
      </w:pPr>
    </w:p>
    <w:p w14:paraId="FC000000">
      <w:pPr>
        <w:ind/>
        <w:jc w:val="center"/>
        <w:rPr>
          <w:b w:val="1"/>
          <w:sz w:val="28"/>
        </w:rPr>
      </w:pPr>
    </w:p>
    <w:p w14:paraId="FD00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 xml:space="preserve">Схема границ прилегающей территории к 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FE00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 поликлиника № 4</w:t>
      </w:r>
    </w:p>
    <w:p w14:paraId="FF000000">
      <w:pPr>
        <w:ind/>
        <w:jc w:val="center"/>
        <w:rPr>
          <w:color w:val="0C0E31"/>
          <w:sz w:val="28"/>
        </w:rPr>
      </w:pPr>
      <w:r>
        <w:rPr>
          <w:color w:val="0C0E31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8335010" cy="5835015"/>
            <wp:effectExtent b="0" l="0" r="0" t="0"/>
            <wp:wrapSquare distB="0" distL="0" distR="0" distT="0" wrapText="largest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6047" l="5150" r="4749" t="15102"/>
                    <a:stretch/>
                  </pic:blipFill>
                  <pic:spPr>
                    <a:xfrm flipH="false" flipV="false" rot="0">
                      <a:ext cx="8335010" cy="58350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0010000">
      <w:pPr>
        <w:ind/>
        <w:jc w:val="center"/>
        <w:rPr>
          <w:color w:val="0C0E31"/>
          <w:sz w:val="28"/>
        </w:rPr>
      </w:pPr>
    </w:p>
    <w:p w14:paraId="01010000">
      <w:pPr>
        <w:ind/>
        <w:jc w:val="center"/>
        <w:rPr>
          <w:color w:val="0C0E31"/>
          <w:sz w:val="28"/>
        </w:rPr>
      </w:pPr>
    </w:p>
    <w:p w14:paraId="02010000">
      <w:pPr>
        <w:ind/>
        <w:jc w:val="center"/>
        <w:rPr>
          <w:color w:val="0C0E31"/>
          <w:sz w:val="28"/>
        </w:rPr>
      </w:pPr>
    </w:p>
    <w:p w14:paraId="03010000">
      <w:pPr>
        <w:ind/>
        <w:jc w:val="center"/>
        <w:rPr>
          <w:color w:val="0C0E31"/>
          <w:sz w:val="28"/>
        </w:rPr>
      </w:pPr>
    </w:p>
    <w:p w14:paraId="04010000">
      <w:pPr>
        <w:ind/>
        <w:jc w:val="center"/>
        <w:rPr>
          <w:b w:val="1"/>
          <w:color w:val="0C0E31"/>
          <w:sz w:val="28"/>
        </w:rPr>
      </w:pPr>
    </w:p>
    <w:p w14:paraId="05010000">
      <w:pPr>
        <w:ind/>
        <w:jc w:val="center"/>
        <w:rPr>
          <w:b w:val="1"/>
          <w:color w:val="0C0E31"/>
          <w:sz w:val="28"/>
        </w:rPr>
      </w:pPr>
    </w:p>
    <w:p w14:paraId="06010000">
      <w:pPr>
        <w:ind/>
        <w:jc w:val="center"/>
        <w:rPr>
          <w:b w:val="1"/>
          <w:color w:val="0C0E31"/>
          <w:sz w:val="28"/>
        </w:rPr>
      </w:pPr>
    </w:p>
    <w:p w14:paraId="07010000">
      <w:pPr>
        <w:ind/>
        <w:jc w:val="center"/>
        <w:rPr>
          <w:b w:val="1"/>
          <w:color w:val="0C0E31"/>
          <w:sz w:val="28"/>
        </w:rPr>
      </w:pPr>
    </w:p>
    <w:p w14:paraId="08010000">
      <w:pPr>
        <w:ind/>
        <w:jc w:val="center"/>
        <w:rPr>
          <w:b w:val="1"/>
          <w:color w:val="0C0E31"/>
          <w:sz w:val="28"/>
        </w:rPr>
      </w:pPr>
    </w:p>
    <w:p w14:paraId="09010000">
      <w:pPr>
        <w:ind/>
        <w:jc w:val="center"/>
        <w:rPr>
          <w:b w:val="1"/>
          <w:color w:val="0C0E31"/>
          <w:sz w:val="28"/>
        </w:rPr>
      </w:pPr>
    </w:p>
    <w:p w14:paraId="0A010000">
      <w:pPr>
        <w:ind/>
        <w:jc w:val="center"/>
        <w:rPr>
          <w:b w:val="1"/>
          <w:color w:val="0C0E31"/>
          <w:sz w:val="28"/>
        </w:rPr>
      </w:pPr>
    </w:p>
    <w:p w14:paraId="0B010000">
      <w:pPr>
        <w:ind/>
        <w:jc w:val="center"/>
        <w:rPr>
          <w:b w:val="1"/>
          <w:color w:val="0C0E31"/>
          <w:sz w:val="28"/>
        </w:rPr>
      </w:pPr>
    </w:p>
    <w:p w14:paraId="0C010000">
      <w:pPr>
        <w:ind/>
        <w:jc w:val="center"/>
        <w:rPr>
          <w:b w:val="1"/>
          <w:color w:val="0C0E31"/>
          <w:sz w:val="28"/>
        </w:rPr>
      </w:pPr>
    </w:p>
    <w:p w14:paraId="0D010000">
      <w:pPr>
        <w:ind/>
        <w:jc w:val="center"/>
        <w:rPr>
          <w:b w:val="1"/>
          <w:color w:val="0C0E31"/>
          <w:sz w:val="28"/>
        </w:rPr>
      </w:pPr>
    </w:p>
    <w:p w14:paraId="0E010000">
      <w:pPr>
        <w:ind/>
        <w:jc w:val="center"/>
        <w:rPr>
          <w:b w:val="1"/>
          <w:color w:val="0C0E31"/>
          <w:sz w:val="28"/>
        </w:rPr>
      </w:pPr>
    </w:p>
    <w:p w14:paraId="0F010000">
      <w:pPr>
        <w:ind/>
        <w:jc w:val="center"/>
        <w:rPr>
          <w:b w:val="1"/>
          <w:color w:val="0C0E31"/>
          <w:sz w:val="28"/>
        </w:rPr>
      </w:pPr>
    </w:p>
    <w:p w14:paraId="10010000">
      <w:pPr>
        <w:ind/>
        <w:jc w:val="center"/>
        <w:rPr>
          <w:b w:val="1"/>
          <w:color w:val="0C0E31"/>
          <w:sz w:val="28"/>
        </w:rPr>
      </w:pPr>
    </w:p>
    <w:p w14:paraId="11010000">
      <w:pPr>
        <w:ind/>
        <w:jc w:val="center"/>
        <w:rPr>
          <w:b w:val="1"/>
          <w:color w:val="0C0E31"/>
          <w:sz w:val="28"/>
        </w:rPr>
      </w:pPr>
    </w:p>
    <w:p w14:paraId="12010000">
      <w:pPr>
        <w:ind/>
        <w:jc w:val="center"/>
        <w:rPr>
          <w:b w:val="1"/>
          <w:color w:val="0C0E31"/>
          <w:sz w:val="28"/>
        </w:rPr>
      </w:pPr>
    </w:p>
    <w:p w14:paraId="13010000">
      <w:pPr>
        <w:ind/>
        <w:jc w:val="center"/>
        <w:rPr>
          <w:b w:val="1"/>
          <w:color w:val="0C0E31"/>
          <w:sz w:val="28"/>
        </w:rPr>
      </w:pPr>
    </w:p>
    <w:p w14:paraId="14010000">
      <w:pPr>
        <w:ind/>
        <w:jc w:val="center"/>
        <w:rPr>
          <w:b w:val="1"/>
          <w:color w:val="0C0E31"/>
          <w:sz w:val="28"/>
        </w:rPr>
      </w:pPr>
    </w:p>
    <w:p w14:paraId="15010000">
      <w:pPr>
        <w:ind/>
        <w:jc w:val="center"/>
        <w:rPr>
          <w:b w:val="1"/>
          <w:color w:val="0C0E31"/>
          <w:sz w:val="28"/>
        </w:rPr>
      </w:pPr>
    </w:p>
    <w:p w14:paraId="16010000">
      <w:pPr>
        <w:ind/>
        <w:jc w:val="center"/>
        <w:rPr>
          <w:b w:val="1"/>
          <w:color w:val="0C0E31"/>
          <w:sz w:val="28"/>
        </w:rPr>
      </w:pPr>
    </w:p>
    <w:p w14:paraId="17010000">
      <w:pPr>
        <w:ind/>
        <w:jc w:val="center"/>
        <w:rPr>
          <w:b w:val="1"/>
          <w:color w:val="0C0E31"/>
          <w:sz w:val="28"/>
        </w:rPr>
      </w:pPr>
    </w:p>
    <w:p w14:paraId="18010000">
      <w:pPr>
        <w:ind/>
        <w:jc w:val="center"/>
        <w:rPr>
          <w:b w:val="1"/>
          <w:color w:val="0C0E31"/>
          <w:sz w:val="28"/>
        </w:rPr>
      </w:pPr>
    </w:p>
    <w:p w14:paraId="19010000">
      <w:pPr>
        <w:ind/>
        <w:jc w:val="center"/>
        <w:rPr>
          <w:b w:val="1"/>
          <w:color w:val="0C0E31"/>
          <w:sz w:val="28"/>
        </w:rPr>
      </w:pPr>
    </w:p>
    <w:p w14:paraId="1A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Муниципальному бюджетному общеобразовательному учреждению </w:t>
      </w:r>
    </w:p>
    <w:p w14:paraId="1B010000">
      <w:pPr>
        <w:ind/>
        <w:jc w:val="center"/>
        <w:rPr>
          <w:sz w:val="24"/>
        </w:rPr>
      </w:pPr>
      <w:r>
        <w:rPr>
          <w:color w:val="0C0E31"/>
          <w:sz w:val="24"/>
        </w:rPr>
        <w:t>«</w:t>
      </w:r>
      <w:r>
        <w:rPr>
          <w:color w:val="0C0E31"/>
          <w:sz w:val="24"/>
        </w:rPr>
        <w:t>Старовичугская</w:t>
      </w:r>
      <w:r>
        <w:rPr>
          <w:color w:val="0C0E31"/>
          <w:sz w:val="24"/>
        </w:rPr>
        <w:t xml:space="preserve"> </w:t>
      </w:r>
      <w:r>
        <w:rPr>
          <w:color w:val="0C0E31"/>
          <w:sz w:val="24"/>
        </w:rPr>
        <w:t>с</w:t>
      </w:r>
      <w:r>
        <w:rPr>
          <w:color w:val="0C0E31"/>
          <w:sz w:val="24"/>
        </w:rPr>
        <w:t xml:space="preserve">редняя </w:t>
      </w:r>
      <w:r>
        <w:rPr>
          <w:color w:val="0C0E31"/>
          <w:sz w:val="24"/>
        </w:rPr>
        <w:t>общеобразовательная ш</w:t>
      </w:r>
      <w:r>
        <w:rPr>
          <w:color w:val="0C0E31"/>
          <w:sz w:val="24"/>
        </w:rPr>
        <w:t>кола им. Г.В.Писарева</w:t>
      </w:r>
      <w:r>
        <w:rPr>
          <w:color w:val="0C0E31"/>
          <w:sz w:val="24"/>
        </w:rPr>
        <w:t>»</w:t>
      </w:r>
      <w:r>
        <w:rPr>
          <w:color w:val="0C0E31"/>
          <w:sz w:val="24"/>
        </w:rPr>
        <w:t xml:space="preserve"> </w:t>
      </w:r>
    </w:p>
    <w:p w14:paraId="1C010000">
      <w:pPr>
        <w:ind/>
        <w:jc w:val="center"/>
        <w:rPr>
          <w:color w:val="0C0E31"/>
          <w:sz w:val="28"/>
        </w:rPr>
      </w:pPr>
    </w:p>
    <w:p w14:paraId="1D010000">
      <w:pPr>
        <w:ind/>
        <w:jc w:val="center"/>
        <w:rPr>
          <w:color w:val="0C0E31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822325</wp:posOffset>
            </wp:positionH>
            <wp:positionV relativeFrom="paragraph">
              <wp:posOffset>8255</wp:posOffset>
            </wp:positionV>
            <wp:extent cx="7839075" cy="5276850"/>
            <wp:effectExtent b="0" l="0" r="0" t="0"/>
            <wp:wrapSquare distB="0" distL="0" distR="0" distT="0" wrapText="largest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7224" l="10068" r="4440" t="13086"/>
                    <a:stretch/>
                  </pic:blipFill>
                  <pic:spPr>
                    <a:xfrm flipH="false" flipV="false" rot="0">
                      <a:ext cx="7839075" cy="52768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E010000">
      <w:pPr>
        <w:ind/>
        <w:jc w:val="center"/>
        <w:rPr>
          <w:color w:val="0C0E31"/>
          <w:sz w:val="28"/>
        </w:rPr>
      </w:pPr>
    </w:p>
    <w:p w14:paraId="1F010000">
      <w:pPr>
        <w:ind/>
        <w:jc w:val="center"/>
        <w:rPr>
          <w:color w:val="0C0E31"/>
          <w:sz w:val="28"/>
        </w:rPr>
      </w:pPr>
    </w:p>
    <w:p w14:paraId="20010000">
      <w:pPr>
        <w:ind/>
        <w:jc w:val="center"/>
        <w:rPr>
          <w:color w:val="0C0E31"/>
          <w:sz w:val="28"/>
        </w:rPr>
      </w:pPr>
    </w:p>
    <w:p w14:paraId="21010000">
      <w:pPr>
        <w:ind/>
        <w:jc w:val="center"/>
        <w:rPr>
          <w:color w:val="0C0E31"/>
          <w:sz w:val="28"/>
        </w:rPr>
      </w:pPr>
    </w:p>
    <w:p w14:paraId="22010000">
      <w:pPr>
        <w:ind/>
        <w:jc w:val="center"/>
        <w:rPr>
          <w:color w:val="0C0E31"/>
          <w:sz w:val="28"/>
        </w:rPr>
      </w:pPr>
    </w:p>
    <w:p w14:paraId="23010000">
      <w:pPr>
        <w:ind/>
        <w:jc w:val="center"/>
        <w:rPr>
          <w:color w:val="0C0E31"/>
          <w:sz w:val="28"/>
        </w:rPr>
      </w:pPr>
    </w:p>
    <w:p w14:paraId="24010000">
      <w:pPr>
        <w:ind/>
        <w:jc w:val="center"/>
        <w:rPr>
          <w:color w:val="0C0E31"/>
          <w:sz w:val="28"/>
        </w:rPr>
      </w:pPr>
    </w:p>
    <w:p w14:paraId="25010000">
      <w:pPr>
        <w:ind/>
        <w:jc w:val="center"/>
        <w:rPr>
          <w:color w:val="0C0E31"/>
          <w:sz w:val="28"/>
        </w:rPr>
      </w:pPr>
    </w:p>
    <w:p w14:paraId="26010000">
      <w:pPr>
        <w:ind/>
        <w:jc w:val="center"/>
        <w:rPr>
          <w:color w:val="0C0E31"/>
          <w:sz w:val="28"/>
        </w:rPr>
      </w:pPr>
    </w:p>
    <w:p w14:paraId="27010000">
      <w:pPr>
        <w:ind/>
        <w:jc w:val="center"/>
        <w:rPr>
          <w:color w:val="0C0E31"/>
          <w:sz w:val="28"/>
        </w:rPr>
      </w:pPr>
    </w:p>
    <w:p w14:paraId="28010000">
      <w:pPr>
        <w:ind/>
        <w:jc w:val="center"/>
        <w:rPr>
          <w:color w:val="0C0E31"/>
          <w:sz w:val="28"/>
        </w:rPr>
      </w:pPr>
    </w:p>
    <w:p w14:paraId="29010000">
      <w:pPr>
        <w:ind/>
        <w:jc w:val="center"/>
        <w:rPr>
          <w:color w:val="0C0E31"/>
          <w:sz w:val="28"/>
        </w:rPr>
      </w:pPr>
    </w:p>
    <w:p w14:paraId="2A010000">
      <w:pPr>
        <w:ind/>
        <w:jc w:val="center"/>
        <w:rPr>
          <w:color w:val="0C0E31"/>
          <w:sz w:val="28"/>
        </w:rPr>
      </w:pPr>
    </w:p>
    <w:p w14:paraId="2B010000">
      <w:pPr>
        <w:ind/>
        <w:jc w:val="center"/>
        <w:rPr>
          <w:color w:val="0C0E31"/>
          <w:sz w:val="28"/>
        </w:rPr>
      </w:pPr>
    </w:p>
    <w:p w14:paraId="2C010000">
      <w:pPr>
        <w:ind/>
        <w:jc w:val="center"/>
        <w:rPr>
          <w:color w:val="0C0E31"/>
          <w:sz w:val="28"/>
        </w:rPr>
      </w:pPr>
    </w:p>
    <w:p w14:paraId="2D010000">
      <w:pPr>
        <w:ind/>
        <w:jc w:val="center"/>
        <w:rPr>
          <w:color w:val="0C0E31"/>
          <w:sz w:val="28"/>
        </w:rPr>
      </w:pPr>
    </w:p>
    <w:p w14:paraId="2E010000">
      <w:pPr>
        <w:ind/>
        <w:jc w:val="center"/>
        <w:rPr>
          <w:color w:val="0C0E31"/>
          <w:sz w:val="28"/>
        </w:rPr>
      </w:pPr>
    </w:p>
    <w:p w14:paraId="2F010000">
      <w:pPr>
        <w:ind/>
        <w:jc w:val="center"/>
        <w:rPr>
          <w:color w:val="0C0E31"/>
          <w:sz w:val="28"/>
        </w:rPr>
      </w:pPr>
    </w:p>
    <w:p w14:paraId="30010000">
      <w:pPr>
        <w:ind/>
        <w:jc w:val="center"/>
        <w:rPr>
          <w:color w:val="0C0E31"/>
          <w:sz w:val="28"/>
        </w:rPr>
      </w:pPr>
    </w:p>
    <w:p w14:paraId="31010000">
      <w:pPr>
        <w:ind/>
        <w:jc w:val="center"/>
        <w:rPr>
          <w:color w:val="0C0E31"/>
          <w:sz w:val="28"/>
        </w:rPr>
      </w:pPr>
    </w:p>
    <w:p w14:paraId="32010000">
      <w:pPr>
        <w:ind/>
        <w:jc w:val="center"/>
        <w:rPr>
          <w:color w:val="0C0E31"/>
          <w:sz w:val="28"/>
        </w:rPr>
      </w:pPr>
    </w:p>
    <w:p w14:paraId="33010000">
      <w:pPr>
        <w:ind/>
        <w:jc w:val="center"/>
        <w:rPr>
          <w:color w:val="0C0E31"/>
          <w:sz w:val="28"/>
        </w:rPr>
      </w:pPr>
    </w:p>
    <w:p w14:paraId="34010000">
      <w:pPr>
        <w:ind/>
        <w:jc w:val="center"/>
        <w:rPr>
          <w:color w:val="0C0E31"/>
          <w:sz w:val="28"/>
        </w:rPr>
      </w:pPr>
    </w:p>
    <w:p w14:paraId="35010000">
      <w:pPr>
        <w:ind/>
        <w:jc w:val="center"/>
        <w:rPr>
          <w:color w:val="0C0E31"/>
          <w:sz w:val="28"/>
        </w:rPr>
      </w:pPr>
    </w:p>
    <w:p w14:paraId="36010000">
      <w:pPr>
        <w:ind/>
        <w:jc w:val="center"/>
        <w:rPr>
          <w:color w:val="0C0E31"/>
          <w:sz w:val="24"/>
        </w:rPr>
      </w:pPr>
    </w:p>
    <w:p w14:paraId="37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 </w:t>
      </w:r>
      <w:r>
        <w:rPr>
          <w:sz w:val="24"/>
        </w:rPr>
        <w:t>Муниципальному казенному дошкольному образовательному учреждению</w:t>
      </w:r>
      <w:r>
        <w:rPr>
          <w:color w:val="0C0E31"/>
          <w:sz w:val="24"/>
        </w:rPr>
        <w:t xml:space="preserve"> </w:t>
      </w:r>
    </w:p>
    <w:p w14:paraId="38010000">
      <w:pPr>
        <w:ind/>
        <w:jc w:val="center"/>
        <w:rPr>
          <w:sz w:val="24"/>
        </w:rPr>
      </w:pPr>
      <w:r>
        <w:rPr>
          <w:color w:val="0C0E31"/>
          <w:sz w:val="24"/>
        </w:rPr>
        <w:t xml:space="preserve">Детский Сад "Солнышко" </w:t>
      </w:r>
    </w:p>
    <w:p w14:paraId="39010000">
      <w:pPr>
        <w:ind/>
        <w:jc w:val="center"/>
        <w:rPr>
          <w:sz w:val="24"/>
        </w:rPr>
      </w:pPr>
      <w:r>
        <w:rPr>
          <w:color w:val="0C0E31"/>
          <w:sz w:val="24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center</wp:align>
            </wp:positionH>
            <wp:positionV relativeFrom="paragraph">
              <wp:posOffset>446405</wp:posOffset>
            </wp:positionV>
            <wp:extent cx="7371715" cy="5305425"/>
            <wp:effectExtent b="0" l="0" r="0" t="0"/>
            <wp:wrapSquare distB="0" distL="0" distR="0" distT="0" wrapText="largest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6221" l="2347" r="13191" t="14395"/>
                    <a:stretch/>
                  </pic:blipFill>
                  <pic:spPr>
                    <a:xfrm flipH="false" flipV="false" rot="0">
                      <a:ext cx="7371715" cy="53054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C0E31"/>
          <w:sz w:val="24"/>
        </w:rPr>
        <w:t xml:space="preserve"> и </w:t>
      </w:r>
      <w:r>
        <w:rPr>
          <w:sz w:val="24"/>
        </w:rPr>
        <w:t>Муниципальному казенному дошкольному образовательному учреждению</w:t>
      </w:r>
      <w:r>
        <w:rPr>
          <w:color w:val="0C0E31"/>
          <w:sz w:val="24"/>
        </w:rPr>
        <w:t xml:space="preserve"> Детский Сад "Родничок"</w:t>
      </w:r>
      <w:r>
        <w:rPr>
          <w:sz w:val="24"/>
        </w:rPr>
        <w:t xml:space="preserve"> </w:t>
      </w:r>
    </w:p>
    <w:p w14:paraId="3A010000">
      <w:pPr>
        <w:ind/>
        <w:jc w:val="center"/>
        <w:rPr>
          <w:color w:val="0C0E31"/>
          <w:sz w:val="28"/>
        </w:rPr>
      </w:pPr>
    </w:p>
    <w:p w14:paraId="3B010000">
      <w:pPr>
        <w:ind/>
        <w:jc w:val="center"/>
        <w:rPr>
          <w:color w:val="0C0E31"/>
          <w:sz w:val="28"/>
        </w:rPr>
      </w:pPr>
    </w:p>
    <w:p w14:paraId="3C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3D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3E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3F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0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1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2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3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4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5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6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7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8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9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A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B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C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D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E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4F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50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51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52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53010000">
      <w:pPr>
        <w:pStyle w:val="Style_4"/>
        <w:ind/>
        <w:jc w:val="center"/>
        <w:rPr>
          <w:rFonts w:ascii="Times New Roman" w:hAnsi="Times New Roman"/>
          <w:sz w:val="28"/>
        </w:rPr>
      </w:pPr>
    </w:p>
    <w:p w14:paraId="54010000">
      <w:pPr>
        <w:pStyle w:val="Style_4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Новописцовское</w:t>
      </w:r>
      <w:r>
        <w:rPr>
          <w:rFonts w:ascii="Times New Roman" w:hAnsi="Times New Roman"/>
          <w:sz w:val="24"/>
        </w:rPr>
        <w:t xml:space="preserve"> городское поселение Вичугского муниципального района Ивановской области</w:t>
      </w:r>
    </w:p>
    <w:p w14:paraId="55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Муниципальному казенному общеобразовательному учреждению </w:t>
      </w:r>
    </w:p>
    <w:p w14:paraId="56010000">
      <w:pPr>
        <w:ind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</w:rPr>
        <w:t>Новописцовская</w:t>
      </w:r>
      <w:r>
        <w:rPr>
          <w:sz w:val="24"/>
        </w:rPr>
        <w:t xml:space="preserve"> средняя общеобразовательная школа»</w:t>
      </w:r>
    </w:p>
    <w:p w14:paraId="57010000">
      <w:pPr>
        <w:ind/>
        <w:jc w:val="center"/>
      </w:pPr>
    </w:p>
    <w:p w14:paraId="58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drawing>
          <wp:inline>
            <wp:extent cx="9251950" cy="3902308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9251950" cy="39023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10000"/>
    <w:p w14:paraId="5A010000"/>
    <w:p w14:paraId="5B010000"/>
    <w:p w14:paraId="5C010000"/>
    <w:p w14:paraId="5D010000"/>
    <w:p w14:paraId="5E010000"/>
    <w:p w14:paraId="5F010000"/>
    <w:p w14:paraId="60010000"/>
    <w:p w14:paraId="61010000"/>
    <w:p w14:paraId="62010000">
      <w:pPr>
        <w:ind/>
        <w:jc w:val="center"/>
        <w:rPr>
          <w:color w:val="0C0E31"/>
          <w:sz w:val="24"/>
        </w:rPr>
      </w:pPr>
      <w:r>
        <w:rPr>
          <w:sz w:val="26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63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больница, поликлиника № 5</w:t>
      </w:r>
    </w:p>
    <w:p w14:paraId="64010000">
      <w:pPr>
        <w:ind/>
        <w:jc w:val="center"/>
        <w:rPr>
          <w:sz w:val="24"/>
        </w:rPr>
      </w:pPr>
    </w:p>
    <w:p w14:paraId="6501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2743200</wp:posOffset>
                </wp:positionH>
                <wp:positionV relativeFrom="paragraph">
                  <wp:posOffset>38735</wp:posOffset>
                </wp:positionV>
                <wp:extent cx="3314700" cy="3200400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314700" cy="3200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5372100</wp:posOffset>
                </wp:positionH>
                <wp:positionV relativeFrom="paragraph">
                  <wp:posOffset>1577975</wp:posOffset>
                </wp:positionV>
                <wp:extent cx="457200" cy="22860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0" cy="2286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01000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 м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4457700</wp:posOffset>
                </wp:positionH>
                <wp:positionV relativeFrom="paragraph">
                  <wp:posOffset>1349375</wp:posOffset>
                </wp:positionV>
                <wp:extent cx="1600200" cy="114300"/>
                <wp:wrapNone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00200" cy="114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3314700</wp:posOffset>
                </wp:positionH>
                <wp:positionV relativeFrom="paragraph">
                  <wp:posOffset>892175</wp:posOffset>
                </wp:positionV>
                <wp:extent cx="914400" cy="342900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4229100</wp:posOffset>
                </wp:positionH>
                <wp:positionV relativeFrom="paragraph">
                  <wp:posOffset>892175</wp:posOffset>
                </wp:positionV>
                <wp:extent cx="571500" cy="1471295"/>
                <wp:wrapNone/>
                <wp:docPr hidden="false"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71500" cy="1471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4343400</wp:posOffset>
                </wp:positionH>
                <wp:positionV relativeFrom="paragraph">
                  <wp:posOffset>1349375</wp:posOffset>
                </wp:positionV>
                <wp:extent cx="114300" cy="114300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3086100</wp:posOffset>
                </wp:positionH>
                <wp:positionV relativeFrom="paragraph">
                  <wp:posOffset>991870</wp:posOffset>
                </wp:positionV>
                <wp:extent cx="228600" cy="228600"/>
                <wp:wrapNone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2514600</wp:posOffset>
                </wp:positionH>
                <wp:positionV relativeFrom="paragraph">
                  <wp:posOffset>991870</wp:posOffset>
                </wp:positionV>
                <wp:extent cx="571500" cy="228600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2514600</wp:posOffset>
                </wp:positionH>
                <wp:positionV relativeFrom="paragraph">
                  <wp:posOffset>1220470</wp:posOffset>
                </wp:positionV>
                <wp:extent cx="685800" cy="2057400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85800" cy="20574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4686300</wp:posOffset>
                </wp:positionH>
                <wp:positionV relativeFrom="paragraph">
                  <wp:posOffset>2363470</wp:posOffset>
                </wp:positionV>
                <wp:extent cx="114300" cy="342900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3200400</wp:posOffset>
                </wp:positionH>
                <wp:positionV relativeFrom="paragraph">
                  <wp:posOffset>2706370</wp:posOffset>
                </wp:positionV>
                <wp:extent cx="1485900" cy="571500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485900" cy="57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248775" cy="4371975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9248775" cy="4371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10000"/>
    <w:p w14:paraId="68010000"/>
    <w:p w14:paraId="69010000"/>
    <w:p w14:paraId="6A010000"/>
    <w:p w14:paraId="6B010000"/>
    <w:p w14:paraId="6C010000"/>
    <w:p w14:paraId="6D010000"/>
    <w:p w14:paraId="6E010000">
      <w:pPr>
        <w:tabs>
          <w:tab w:leader="none" w:pos="426" w:val="left"/>
        </w:tabs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медицинской организац</w:t>
      </w:r>
      <w:r>
        <w:rPr>
          <w:sz w:val="24"/>
        </w:rPr>
        <w:t xml:space="preserve">ии </w:t>
      </w:r>
      <w:r>
        <w:rPr>
          <w:sz w:val="24"/>
        </w:rPr>
        <w:t>ООО</w:t>
      </w:r>
      <w:r>
        <w:rPr>
          <w:sz w:val="24"/>
        </w:rPr>
        <w:t xml:space="preserve"> «Добрый день»</w:t>
      </w:r>
    </w:p>
    <w:p w14:paraId="6F010000">
      <w:pPr>
        <w:tabs>
          <w:tab w:leader="none" w:pos="426" w:val="left"/>
        </w:tabs>
        <w:ind/>
        <w:jc w:val="center"/>
        <w:rPr>
          <w:sz w:val="24"/>
        </w:rPr>
      </w:pPr>
    </w:p>
    <w:p w14:paraId="70010000">
      <w:pPr>
        <w:ind/>
        <w:jc w:val="center"/>
        <w:rPr>
          <w:b w:val="1"/>
          <w:sz w:val="26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4229100</wp:posOffset>
                </wp:positionH>
                <wp:positionV relativeFrom="paragraph">
                  <wp:posOffset>1905</wp:posOffset>
                </wp:positionV>
                <wp:extent cx="2514600" cy="2398395"/>
                <wp:wrapNone/>
                <wp:docPr hidden="false" id="34" name="Picture 3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514600" cy="239839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1010000">
      <w:pPr>
        <w:ind/>
        <w:jc w:val="center"/>
      </w:pPr>
    </w:p>
    <w:p w14:paraId="7201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5600700</wp:posOffset>
                </wp:positionH>
                <wp:positionV relativeFrom="paragraph">
                  <wp:posOffset>665480</wp:posOffset>
                </wp:positionV>
                <wp:extent cx="1143000" cy="112394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143000" cy="11239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5600700</wp:posOffset>
                </wp:positionH>
                <wp:positionV relativeFrom="paragraph">
                  <wp:posOffset>1120775</wp:posOffset>
                </wp:positionV>
                <wp:extent cx="457200" cy="1485900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5715000</wp:posOffset>
                </wp:positionH>
                <wp:positionV relativeFrom="paragraph">
                  <wp:posOffset>320675</wp:posOffset>
                </wp:positionV>
                <wp:extent cx="457200" cy="342900"/>
                <wp:wrapNone/>
                <wp:docPr hidden="false" id="37" name="Picture 3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0" cy="3429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01000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50м.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5486400</wp:posOffset>
                </wp:positionH>
                <wp:positionV relativeFrom="paragraph">
                  <wp:posOffset>777875</wp:posOffset>
                </wp:positionV>
                <wp:extent cx="114300" cy="114300"/>
                <wp:wrapNone/>
                <wp:docPr hidden="false" id="38" name="Picture 3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4343400</wp:posOffset>
                </wp:positionH>
                <wp:positionV relativeFrom="paragraph">
                  <wp:posOffset>2606675</wp:posOffset>
                </wp:positionV>
                <wp:extent cx="1714500" cy="685800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714500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4229100</wp:posOffset>
                </wp:positionH>
                <wp:positionV relativeFrom="paragraph">
                  <wp:posOffset>549275</wp:posOffset>
                </wp:positionV>
                <wp:extent cx="1143000" cy="342900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4114800</wp:posOffset>
                </wp:positionH>
                <wp:positionV relativeFrom="paragraph">
                  <wp:posOffset>892175</wp:posOffset>
                </wp:positionV>
                <wp:extent cx="114300" cy="1714500"/>
                <wp:wrapNone/>
                <wp:docPr hidden="false" id="41" name="Picture 4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114300" cy="1714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4114800</wp:posOffset>
                </wp:positionH>
                <wp:positionV relativeFrom="paragraph">
                  <wp:posOffset>2606675</wp:posOffset>
                </wp:positionV>
                <wp:extent cx="228600" cy="685800"/>
                <wp:wrapNone/>
                <wp:docPr hidden="false" id="42" name="Picture 4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true" rot="0"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248775" cy="4371975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9248775" cy="4371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10000"/>
    <w:p w14:paraId="75010000"/>
    <w:p w14:paraId="76010000"/>
    <w:p w14:paraId="77010000">
      <w:pPr>
        <w:ind/>
        <w:jc w:val="center"/>
        <w:rPr>
          <w:b w:val="1"/>
          <w:sz w:val="26"/>
        </w:rPr>
      </w:pPr>
    </w:p>
    <w:p w14:paraId="78010000">
      <w:pPr>
        <w:ind/>
        <w:jc w:val="center"/>
        <w:rPr>
          <w:b w:val="1"/>
          <w:sz w:val="26"/>
        </w:rPr>
      </w:pPr>
    </w:p>
    <w:p w14:paraId="79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>учреждению</w:t>
      </w:r>
      <w:r>
        <w:rPr>
          <w:sz w:val="24"/>
        </w:rPr>
        <w:t xml:space="preserve"> </w:t>
      </w:r>
    </w:p>
    <w:p w14:paraId="7A010000">
      <w:pPr>
        <w:ind/>
        <w:jc w:val="center"/>
        <w:rPr>
          <w:sz w:val="24"/>
        </w:rPr>
      </w:pPr>
      <w:r>
        <w:rPr>
          <w:sz w:val="24"/>
        </w:rPr>
        <w:t>детский сад «Светлячок»</w:t>
      </w:r>
    </w:p>
    <w:p w14:paraId="7B010000">
      <w:pPr>
        <w:ind/>
        <w:jc w:val="center"/>
        <w:rPr>
          <w:b w:val="1"/>
          <w:sz w:val="26"/>
        </w:rPr>
      </w:pPr>
    </w:p>
    <w:p w14:paraId="7C01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5715000</wp:posOffset>
                </wp:positionH>
                <wp:positionV relativeFrom="paragraph">
                  <wp:posOffset>2592070</wp:posOffset>
                </wp:positionV>
                <wp:extent cx="571500" cy="228600"/>
                <wp:wrapNone/>
                <wp:docPr hidden="false" id="45" name="Picture 4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71500" cy="2286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01000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50м.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5372100</wp:posOffset>
                </wp:positionH>
                <wp:positionV relativeFrom="paragraph">
                  <wp:posOffset>2820670</wp:posOffset>
                </wp:positionV>
                <wp:extent cx="914400" cy="228600"/>
                <wp:wrapNone/>
                <wp:docPr hidden="false" id="46" name="Picture 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4343400</wp:posOffset>
                </wp:positionH>
                <wp:positionV relativeFrom="paragraph">
                  <wp:posOffset>1677670</wp:posOffset>
                </wp:positionV>
                <wp:extent cx="2057400" cy="2057400"/>
                <wp:wrapNone/>
                <wp:docPr hidden="false" id="47" name="Picture 4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57400" cy="20574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4343400</wp:posOffset>
                </wp:positionH>
                <wp:positionV relativeFrom="paragraph">
                  <wp:posOffset>2592070</wp:posOffset>
                </wp:positionV>
                <wp:extent cx="1257300" cy="685800"/>
                <wp:wrapNone/>
                <wp:docPr hidden="false" id="48" name="Picture 4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1257300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5257800</wp:posOffset>
                </wp:positionH>
                <wp:positionV relativeFrom="paragraph">
                  <wp:posOffset>2706370</wp:posOffset>
                </wp:positionV>
                <wp:extent cx="114300" cy="114300"/>
                <wp:wrapNone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5600700</wp:posOffset>
                </wp:positionH>
                <wp:positionV relativeFrom="paragraph">
                  <wp:posOffset>2363470</wp:posOffset>
                </wp:positionV>
                <wp:extent cx="228600" cy="228600"/>
                <wp:wrapNone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5143500</wp:posOffset>
                </wp:positionH>
                <wp:positionV relativeFrom="paragraph">
                  <wp:posOffset>1334770</wp:posOffset>
                </wp:positionV>
                <wp:extent cx="685800" cy="1028700"/>
                <wp:wrapNone/>
                <wp:docPr hidden="false" id="51" name="Picture 5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true" rot="0">
                          <a:off x="0" y="0"/>
                          <a:ext cx="685800" cy="10287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3771900</wp:posOffset>
                </wp:positionH>
                <wp:positionV relativeFrom="paragraph">
                  <wp:posOffset>1334770</wp:posOffset>
                </wp:positionV>
                <wp:extent cx="1371600" cy="800100"/>
                <wp:wrapNone/>
                <wp:docPr hidden="false" id="52" name="Picture 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371600" cy="8001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3771900</wp:posOffset>
                </wp:positionH>
                <wp:positionV relativeFrom="paragraph">
                  <wp:posOffset>2134870</wp:posOffset>
                </wp:positionV>
                <wp:extent cx="571500" cy="1143000"/>
                <wp:wrapNone/>
                <wp:docPr hidden="false" id="53" name="Picture 5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71500" cy="1143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248775" cy="4371975"/>
            <wp:effectExtent b="0" l="0" r="0" t="0"/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9248775" cy="4371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E010000"/>
    <w:p w14:paraId="7F010000"/>
    <w:p w14:paraId="80010000"/>
    <w:p w14:paraId="81010000"/>
    <w:p w14:paraId="82010000"/>
    <w:p w14:paraId="83010000"/>
    <w:p w14:paraId="84010000">
      <w:pPr>
        <w:ind/>
        <w:jc w:val="center"/>
        <w:rPr>
          <w:b w:val="1"/>
          <w:sz w:val="26"/>
        </w:rPr>
      </w:pPr>
    </w:p>
    <w:p w14:paraId="85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Муниципальному</w:t>
      </w:r>
      <w:r>
        <w:rPr>
          <w:sz w:val="24"/>
        </w:rPr>
        <w:t xml:space="preserve"> бюджетному учреждению</w:t>
      </w:r>
      <w:r>
        <w:rPr>
          <w:sz w:val="24"/>
        </w:rPr>
        <w:t xml:space="preserve"> </w:t>
      </w:r>
      <w:r>
        <w:rPr>
          <w:sz w:val="24"/>
        </w:rPr>
        <w:t>дополнительного образования</w:t>
      </w:r>
    </w:p>
    <w:p w14:paraId="86010000">
      <w:pPr>
        <w:ind/>
        <w:jc w:val="center"/>
        <w:rPr>
          <w:b w:val="1"/>
          <w:sz w:val="28"/>
        </w:rPr>
      </w:pPr>
      <w:r>
        <w:rPr>
          <w:sz w:val="24"/>
        </w:rPr>
        <w:t xml:space="preserve"> «</w:t>
      </w:r>
      <w:r>
        <w:rPr>
          <w:sz w:val="24"/>
        </w:rPr>
        <w:t>Вичугская</w:t>
      </w:r>
      <w:r>
        <w:rPr>
          <w:sz w:val="24"/>
        </w:rPr>
        <w:t xml:space="preserve">  районная детская школа искусств»</w:t>
      </w:r>
    </w:p>
    <w:p w14:paraId="87010000">
      <w:pPr>
        <w:ind/>
        <w:jc w:val="center"/>
        <w:rPr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3543300</wp:posOffset>
                </wp:positionH>
                <wp:positionV relativeFrom="paragraph">
                  <wp:posOffset>2553335</wp:posOffset>
                </wp:positionV>
                <wp:extent cx="457200" cy="342900"/>
                <wp:wrapNone/>
                <wp:docPr hidden="false" id="56" name="Picture 5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0" cy="3429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88010000">
                            <w:r>
                              <w:rPr>
                                <w:sz w:val="16"/>
                              </w:rPr>
                              <w:t>50м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3314700</wp:posOffset>
                </wp:positionH>
                <wp:positionV relativeFrom="paragraph">
                  <wp:posOffset>2324735</wp:posOffset>
                </wp:positionV>
                <wp:extent cx="800100" cy="342900"/>
                <wp:wrapNone/>
                <wp:docPr hidden="false" id="57" name="Picture 5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true" flipV="false" rot="0"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  <a:tailEnd len="med" type="triangle" w="me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3200400</wp:posOffset>
                </wp:positionH>
                <wp:positionV relativeFrom="paragraph">
                  <wp:posOffset>1410335</wp:posOffset>
                </wp:positionV>
                <wp:extent cx="1943100" cy="1828800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43100" cy="1828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4114800</wp:posOffset>
                </wp:positionH>
                <wp:positionV relativeFrom="paragraph">
                  <wp:posOffset>2210435</wp:posOffset>
                </wp:positionV>
                <wp:extent cx="114300" cy="114300"/>
                <wp:wrapNone/>
                <wp:docPr hidden="false" id="59" name="Picture 5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3886200</wp:posOffset>
                </wp:positionH>
                <wp:positionV relativeFrom="paragraph">
                  <wp:posOffset>1753235</wp:posOffset>
                </wp:positionV>
                <wp:extent cx="457200" cy="914400"/>
                <wp:wrapNone/>
                <wp:docPr hidden="false" id="60" name="Picture 6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57200" cy="9144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4343400</wp:posOffset>
                </wp:positionH>
                <wp:positionV relativeFrom="paragraph">
                  <wp:posOffset>1981835</wp:posOffset>
                </wp:positionV>
                <wp:extent cx="914400" cy="685800"/>
                <wp:wrapNone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5029200</wp:posOffset>
                </wp:positionH>
                <wp:positionV relativeFrom="paragraph">
                  <wp:posOffset>1410335</wp:posOffset>
                </wp:positionV>
                <wp:extent cx="228600" cy="571500"/>
                <wp:wrapNone/>
                <wp:docPr hidden="false" id="62" name="Picture 6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3886200</wp:posOffset>
                </wp:positionH>
                <wp:positionV relativeFrom="paragraph">
                  <wp:posOffset>1410335</wp:posOffset>
                </wp:positionV>
                <wp:extent cx="1143000" cy="342900"/>
                <wp:wrapNone/>
                <wp:docPr hidden="false" id="63" name="Picture 6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true" rot="0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248775" cy="4371975"/>
            <wp:effectExtent b="0" l="0" r="0" t="0"/>
            <wp:docPr hidden="false" id="65" name="Picture 65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9248775" cy="4371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9010000">
      <w:pPr>
        <w:ind/>
        <w:jc w:val="center"/>
        <w:rPr>
          <w:sz w:val="28"/>
        </w:rPr>
      </w:pPr>
    </w:p>
    <w:p w14:paraId="8A010000">
      <w:pPr>
        <w:ind/>
        <w:jc w:val="center"/>
        <w:rPr>
          <w:sz w:val="28"/>
        </w:rPr>
      </w:pPr>
    </w:p>
    <w:p w14:paraId="8B010000">
      <w:pPr>
        <w:ind/>
        <w:jc w:val="center"/>
        <w:rPr>
          <w:sz w:val="28"/>
        </w:rPr>
      </w:pPr>
    </w:p>
    <w:p w14:paraId="8C010000">
      <w:pPr>
        <w:ind/>
        <w:jc w:val="center"/>
        <w:rPr>
          <w:sz w:val="28"/>
        </w:rPr>
      </w:pPr>
    </w:p>
    <w:p w14:paraId="8D010000">
      <w:pPr>
        <w:ind/>
        <w:jc w:val="center"/>
        <w:rPr>
          <w:sz w:val="28"/>
        </w:rPr>
      </w:pPr>
    </w:p>
    <w:p w14:paraId="8E010000">
      <w:pPr>
        <w:ind/>
        <w:jc w:val="center"/>
        <w:rPr>
          <w:sz w:val="24"/>
        </w:rPr>
      </w:pPr>
      <w:r>
        <w:rPr>
          <w:sz w:val="24"/>
        </w:rPr>
        <w:t>Каменское городское поселение Вичугского муниципального района Ивановской области</w:t>
      </w:r>
    </w:p>
    <w:p w14:paraId="8F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 xml:space="preserve">учреждению </w:t>
      </w:r>
    </w:p>
    <w:p w14:paraId="90010000">
      <w:pPr>
        <w:ind/>
        <w:jc w:val="center"/>
        <w:rPr>
          <w:sz w:val="24"/>
        </w:rPr>
      </w:pPr>
      <w:r>
        <w:rPr>
          <w:sz w:val="24"/>
        </w:rPr>
        <w:t>детский сад «</w:t>
      </w:r>
      <w:r>
        <w:rPr>
          <w:sz w:val="24"/>
        </w:rPr>
        <w:t>Колокольчик</w:t>
      </w:r>
      <w:r>
        <w:rPr>
          <w:sz w:val="24"/>
        </w:rPr>
        <w:t>»</w:t>
      </w:r>
      <w:r>
        <w:rPr>
          <w:sz w:val="24"/>
        </w:rPr>
        <w:t xml:space="preserve"> </w:t>
      </w:r>
    </w:p>
    <w:p w14:paraId="91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696325" cy="5153025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8696325" cy="5153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2010000">
      <w:pPr>
        <w:ind/>
        <w:jc w:val="center"/>
        <w:rPr>
          <w:sz w:val="24"/>
        </w:rPr>
      </w:pPr>
    </w:p>
    <w:p w14:paraId="93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 xml:space="preserve">учреждению </w:t>
      </w:r>
    </w:p>
    <w:p w14:paraId="94010000">
      <w:pPr>
        <w:ind/>
        <w:jc w:val="center"/>
        <w:rPr>
          <w:sz w:val="24"/>
        </w:rPr>
      </w:pPr>
      <w:r>
        <w:rPr>
          <w:sz w:val="24"/>
        </w:rPr>
        <w:t>детский сад «</w:t>
      </w:r>
      <w:r>
        <w:rPr>
          <w:sz w:val="24"/>
        </w:rPr>
        <w:t>Теремок</w:t>
      </w:r>
      <w:r>
        <w:rPr>
          <w:sz w:val="24"/>
        </w:rPr>
        <w:t>»</w:t>
      </w:r>
    </w:p>
    <w:p w14:paraId="95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448675" cy="5267325"/>
            <wp:effectExtent b="0" l="0" r="0" t="0"/>
            <wp:docPr hidden="false" id="69" name="Picture 69"/>
            <a:graphic>
              <a:graphicData uri="http://schemas.openxmlformats.org/drawingml/2006/picture">
                <pic:pic>
                  <pic:nvPicPr>
                    <pic:cNvPr hidden="false" id="68" name="Picture 68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8448675" cy="52673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6010000">
      <w:pPr>
        <w:ind/>
        <w:jc w:val="center"/>
        <w:rPr>
          <w:sz w:val="24"/>
        </w:rPr>
      </w:pPr>
    </w:p>
    <w:p w14:paraId="97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</w:t>
      </w:r>
      <w:r>
        <w:rPr>
          <w:sz w:val="24"/>
        </w:rPr>
        <w:t xml:space="preserve">униципальному </w:t>
      </w:r>
      <w:r>
        <w:rPr>
          <w:sz w:val="24"/>
        </w:rPr>
        <w:t>бюджетному</w:t>
      </w:r>
      <w:r>
        <w:rPr>
          <w:sz w:val="24"/>
        </w:rPr>
        <w:t xml:space="preserve"> общеобразовательному учреждению </w:t>
      </w:r>
    </w:p>
    <w:p w14:paraId="98010000">
      <w:pPr>
        <w:ind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</w:rPr>
        <w:t>Каменская средняя</w:t>
      </w:r>
      <w:r>
        <w:rPr>
          <w:sz w:val="24"/>
        </w:rPr>
        <w:t xml:space="preserve"> общеобразовательная школа»</w:t>
      </w:r>
    </w:p>
    <w:p w14:paraId="99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543925" cy="5248275"/>
            <wp:effectExtent b="0" l="0" r="0" t="0"/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8543925" cy="5248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A010000">
      <w:pPr>
        <w:ind/>
        <w:jc w:val="center"/>
        <w:rPr>
          <w:sz w:val="24"/>
        </w:rPr>
      </w:pPr>
    </w:p>
    <w:p w14:paraId="9B010000">
      <w:pPr>
        <w:ind/>
        <w:jc w:val="center"/>
        <w:rPr>
          <w:color w:val="0C0E31"/>
          <w:sz w:val="24"/>
        </w:rPr>
      </w:pPr>
      <w:r>
        <w:rPr>
          <w:sz w:val="26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9C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больница, поликлиника № </w:t>
      </w:r>
      <w:r>
        <w:rPr>
          <w:color w:val="0C0E31"/>
          <w:sz w:val="24"/>
        </w:rPr>
        <w:t>6</w:t>
      </w:r>
    </w:p>
    <w:p w14:paraId="9D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drawing>
          <wp:inline>
            <wp:extent cx="8467725" cy="5248275"/>
            <wp:effectExtent b="0" l="0" r="0" t="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8467725" cy="5248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E010000">
      <w:pPr>
        <w:ind/>
        <w:jc w:val="center"/>
        <w:rPr>
          <w:color w:val="0C0E31"/>
          <w:sz w:val="24"/>
        </w:rPr>
      </w:pPr>
    </w:p>
    <w:p w14:paraId="9F010000">
      <w:pPr>
        <w:ind/>
        <w:jc w:val="center"/>
        <w:rPr>
          <w:sz w:val="24"/>
        </w:rPr>
      </w:pPr>
      <w:r>
        <w:rPr>
          <w:sz w:val="24"/>
        </w:rPr>
        <w:t>Схема границ прилегающей территории к Муниципальному</w:t>
      </w:r>
      <w:r>
        <w:rPr>
          <w:sz w:val="24"/>
        </w:rPr>
        <w:t xml:space="preserve"> бюджетному учреждению</w:t>
      </w:r>
      <w:r>
        <w:rPr>
          <w:sz w:val="24"/>
        </w:rPr>
        <w:t xml:space="preserve"> </w:t>
      </w:r>
      <w:r>
        <w:rPr>
          <w:sz w:val="24"/>
        </w:rPr>
        <w:t>дополнительного образования</w:t>
      </w:r>
    </w:p>
    <w:p w14:paraId="A0010000">
      <w:pPr>
        <w:ind/>
        <w:jc w:val="center"/>
        <w:rPr>
          <w:sz w:val="24"/>
        </w:rPr>
      </w:pPr>
      <w:r>
        <w:rPr>
          <w:sz w:val="24"/>
        </w:rPr>
        <w:t xml:space="preserve"> «</w:t>
      </w:r>
      <w:r>
        <w:rPr>
          <w:sz w:val="24"/>
        </w:rPr>
        <w:t>Вичугская</w:t>
      </w:r>
      <w:r>
        <w:rPr>
          <w:sz w:val="24"/>
        </w:rPr>
        <w:t xml:space="preserve">  районная детская школа искусств»</w:t>
      </w:r>
    </w:p>
    <w:p w14:paraId="A1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562975" cy="5248275"/>
            <wp:effectExtent b="0" l="0" r="0" t="0"/>
            <wp:docPr hidden="false" id="75" name="Picture 75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8562975" cy="5248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2010000">
      <w:pPr>
        <w:ind/>
        <w:jc w:val="center"/>
        <w:rPr>
          <w:sz w:val="24"/>
        </w:rPr>
      </w:pPr>
    </w:p>
    <w:p w14:paraId="A3010000">
      <w:pPr>
        <w:ind/>
        <w:jc w:val="center"/>
        <w:rPr>
          <w:sz w:val="24"/>
        </w:rPr>
      </w:pPr>
      <w:r>
        <w:rPr>
          <w:sz w:val="24"/>
        </w:rPr>
        <w:t>Октябрьское сельское поселение Вичугского муниципального района Ивановской области</w:t>
      </w:r>
    </w:p>
    <w:p w14:paraId="A4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A5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 xml:space="preserve">, </w:t>
      </w:r>
      <w:r>
        <w:rPr>
          <w:color w:val="000000"/>
          <w:sz w:val="24"/>
          <w:highlight w:val="white"/>
        </w:rPr>
        <w:t xml:space="preserve">Фельдшерский здравпункт </w:t>
      </w:r>
      <w:r>
        <w:rPr>
          <w:color w:val="000000"/>
          <w:sz w:val="24"/>
          <w:highlight w:val="white"/>
        </w:rPr>
        <w:t>д</w:t>
      </w:r>
      <w:r>
        <w:rPr>
          <w:color w:val="000000"/>
          <w:sz w:val="24"/>
          <w:highlight w:val="white"/>
        </w:rPr>
        <w:t>.Г</w:t>
      </w:r>
      <w:r>
        <w:rPr>
          <w:color w:val="000000"/>
          <w:sz w:val="24"/>
          <w:highlight w:val="white"/>
        </w:rPr>
        <w:t>аврилково</w:t>
      </w:r>
    </w:p>
    <w:p w14:paraId="A6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7251796" cy="5400675"/>
            <wp:effectExtent b="0" l="0" r="0" t="0"/>
            <wp:docPr hidden="false" id="77" name="Picture 77"/>
            <a:graphic>
              <a:graphicData uri="http://schemas.openxmlformats.org/drawingml/2006/picture">
                <pic:pic>
                  <pic:nvPicPr>
                    <pic:cNvPr hidden="false" id="76" name="Picture 76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7251796" cy="5400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7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Муниципальному казенному общеобразовательному учреждению </w:t>
      </w:r>
    </w:p>
    <w:p w14:paraId="A8010000">
      <w:pPr>
        <w:ind/>
        <w:jc w:val="center"/>
        <w:rPr>
          <w:color w:val="000000"/>
          <w:sz w:val="24"/>
          <w:highlight w:val="white"/>
        </w:rPr>
      </w:pPr>
      <w:r>
        <w:rPr>
          <w:sz w:val="24"/>
        </w:rPr>
        <w:t>«</w:t>
      </w:r>
      <w:r>
        <w:rPr>
          <w:sz w:val="24"/>
        </w:rPr>
        <w:t>Гаврилковская</w:t>
      </w:r>
      <w:r>
        <w:rPr>
          <w:sz w:val="24"/>
        </w:rPr>
        <w:t xml:space="preserve"> основная</w:t>
      </w:r>
      <w:r>
        <w:rPr>
          <w:sz w:val="24"/>
        </w:rPr>
        <w:t xml:space="preserve"> общеобразовательная школа</w:t>
      </w:r>
    </w:p>
    <w:p w14:paraId="A9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7524750" cy="4514850"/>
            <wp:effectExtent b="0" l="0" r="0" t="0"/>
            <wp:docPr hidden="false" id="79" name="Picture 79"/>
            <a:graphic>
              <a:graphicData uri="http://schemas.openxmlformats.org/drawingml/2006/picture">
                <pic:pic>
                  <pic:nvPicPr>
                    <pic:cNvPr hidden="false" id="78" name="Picture 78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7524750" cy="4514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A010000">
      <w:pPr>
        <w:ind/>
        <w:jc w:val="center"/>
        <w:rPr>
          <w:sz w:val="24"/>
        </w:rPr>
      </w:pPr>
    </w:p>
    <w:p w14:paraId="AB010000">
      <w:pPr>
        <w:ind/>
        <w:jc w:val="center"/>
        <w:rPr>
          <w:sz w:val="24"/>
        </w:rPr>
      </w:pPr>
    </w:p>
    <w:p w14:paraId="AC010000">
      <w:pPr>
        <w:ind/>
        <w:jc w:val="center"/>
        <w:rPr>
          <w:sz w:val="24"/>
        </w:rPr>
      </w:pPr>
    </w:p>
    <w:p w14:paraId="AD010000">
      <w:pPr>
        <w:ind/>
        <w:jc w:val="center"/>
        <w:rPr>
          <w:sz w:val="24"/>
        </w:rPr>
      </w:pPr>
    </w:p>
    <w:p w14:paraId="AE010000">
      <w:pPr>
        <w:ind/>
        <w:jc w:val="center"/>
        <w:rPr>
          <w:sz w:val="24"/>
        </w:rPr>
      </w:pPr>
    </w:p>
    <w:p w14:paraId="AF010000">
      <w:pPr>
        <w:ind/>
        <w:jc w:val="center"/>
        <w:rPr>
          <w:sz w:val="24"/>
        </w:rPr>
      </w:pPr>
    </w:p>
    <w:p w14:paraId="B0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Муниципальному казенному общеобразовательному учреждению </w:t>
      </w:r>
    </w:p>
    <w:p w14:paraId="B1010000">
      <w:pPr>
        <w:ind/>
        <w:jc w:val="center"/>
        <w:rPr>
          <w:color w:val="0C0E31"/>
          <w:sz w:val="24"/>
        </w:rPr>
      </w:pPr>
      <w:r>
        <w:rPr>
          <w:sz w:val="24"/>
        </w:rPr>
        <w:t>«</w:t>
      </w:r>
      <w:r>
        <w:rPr>
          <w:sz w:val="24"/>
        </w:rPr>
        <w:t>Золотиловская</w:t>
      </w:r>
      <w:r>
        <w:rPr>
          <w:sz w:val="24"/>
        </w:rPr>
        <w:t xml:space="preserve"> средняя</w:t>
      </w:r>
      <w:r>
        <w:rPr>
          <w:sz w:val="24"/>
        </w:rPr>
        <w:t xml:space="preserve"> общеобразовательная школа»</w:t>
      </w:r>
      <w:r>
        <w:rPr>
          <w:sz w:val="24"/>
        </w:rPr>
        <w:t xml:space="preserve"> и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B2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 xml:space="preserve">, </w:t>
      </w:r>
      <w:r>
        <w:rPr>
          <w:color w:val="000000"/>
          <w:sz w:val="24"/>
          <w:highlight w:val="white"/>
        </w:rPr>
        <w:t xml:space="preserve">Фельдшерский здравпункт </w:t>
      </w:r>
      <w:r>
        <w:rPr>
          <w:color w:val="000000"/>
          <w:sz w:val="24"/>
          <w:highlight w:val="white"/>
        </w:rPr>
        <w:t>с</w:t>
      </w:r>
      <w:r>
        <w:rPr>
          <w:color w:val="000000"/>
          <w:sz w:val="24"/>
          <w:highlight w:val="white"/>
        </w:rPr>
        <w:t>. </w:t>
      </w:r>
      <w:r>
        <w:rPr>
          <w:rStyle w:val="Style_7_ch"/>
          <w:color w:val="000000"/>
          <w:sz w:val="24"/>
          <w:highlight w:val="white"/>
        </w:rPr>
        <w:t>Золотилово</w:t>
      </w:r>
    </w:p>
    <w:p w14:paraId="B301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8544560" cy="5330404"/>
            <wp:effectExtent b="0" l="0" r="0" t="0"/>
            <wp:docPr hidden="false" id="81" name="Picture 81"/>
            <a:graphic>
              <a:graphicData uri="http://schemas.openxmlformats.org/drawingml/2006/picture">
                <pic:pic>
                  <pic:nvPicPr>
                    <pic:cNvPr hidden="false" id="80" name="Picture 80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8544560" cy="53304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4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>учреждению детский сад «</w:t>
      </w:r>
      <w:r>
        <w:rPr>
          <w:sz w:val="24"/>
        </w:rPr>
        <w:t>Улыбка</w:t>
      </w:r>
      <w:r>
        <w:rPr>
          <w:sz w:val="24"/>
        </w:rPr>
        <w:t>»</w:t>
      </w:r>
    </w:p>
    <w:p w14:paraId="B5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>с</w:t>
      </w:r>
      <w:r>
        <w:rPr>
          <w:color w:val="0C0E31"/>
          <w:sz w:val="24"/>
        </w:rPr>
        <w:t>.К</w:t>
      </w:r>
      <w:r>
        <w:rPr>
          <w:color w:val="0C0E31"/>
          <w:sz w:val="24"/>
        </w:rPr>
        <w:t>расный Октябрь</w:t>
      </w:r>
    </w:p>
    <w:p w14:paraId="B6010000">
      <w:pPr>
        <w:ind/>
        <w:jc w:val="center"/>
        <w:rPr>
          <w:b w:val="1"/>
          <w:sz w:val="26"/>
        </w:rPr>
      </w:pPr>
      <w:r>
        <w:rPr>
          <w:b w:val="1"/>
          <w:sz w:val="26"/>
        </w:rPr>
        <w:drawing>
          <wp:inline>
            <wp:extent cx="7308647" cy="5408962"/>
            <wp:effectExtent b="0" l="0" r="0" t="0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7308647" cy="54089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10000">
      <w:pPr>
        <w:ind/>
        <w:jc w:val="center"/>
        <w:rPr>
          <w:sz w:val="24"/>
        </w:rPr>
      </w:pPr>
    </w:p>
    <w:p w14:paraId="B8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B9010000">
      <w:pPr>
        <w:ind/>
        <w:jc w:val="center"/>
        <w:rPr>
          <w:color w:val="0C0E31"/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 Фельдшерско-акушерский пункт, с</w:t>
      </w:r>
      <w:r>
        <w:rPr>
          <w:color w:val="0C0E31"/>
          <w:sz w:val="24"/>
        </w:rPr>
        <w:t>.К</w:t>
      </w:r>
      <w:r>
        <w:rPr>
          <w:color w:val="0C0E31"/>
          <w:sz w:val="24"/>
        </w:rPr>
        <w:t>расный Октябрь</w:t>
      </w:r>
    </w:p>
    <w:p w14:paraId="BA01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6991350" cy="5532910"/>
            <wp:effectExtent b="0" l="0" r="0" t="0"/>
            <wp:docPr hidden="false" id="85" name="Picture 85"/>
            <a:graphic>
              <a:graphicData uri="http://schemas.openxmlformats.org/drawingml/2006/picture">
                <pic:pic>
                  <pic:nvPicPr>
                    <pic:cNvPr hidden="false" id="84" name="Picture 84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991350" cy="55329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B010000">
      <w:pPr>
        <w:ind/>
        <w:jc w:val="center"/>
        <w:rPr>
          <w:sz w:val="28"/>
        </w:rPr>
      </w:pPr>
    </w:p>
    <w:p w14:paraId="BC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>м</w:t>
      </w:r>
      <w:r>
        <w:rPr>
          <w:sz w:val="24"/>
        </w:rPr>
        <w:t xml:space="preserve">униципальному казенному общеобразовательному учреждению </w:t>
      </w:r>
    </w:p>
    <w:p w14:paraId="BD010000">
      <w:pPr>
        <w:ind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</w:rPr>
        <w:t>Старогольчихинская</w:t>
      </w:r>
      <w:r>
        <w:rPr>
          <w:sz w:val="24"/>
        </w:rPr>
        <w:t xml:space="preserve"> основная </w:t>
      </w:r>
      <w:r>
        <w:rPr>
          <w:sz w:val="24"/>
        </w:rPr>
        <w:t>общеобразовательная школа»</w:t>
      </w:r>
    </w:p>
    <w:p w14:paraId="BE01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7724775" cy="5056216"/>
            <wp:effectExtent b="0" l="0" r="0" t="0"/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7724775" cy="50562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F010000">
      <w:pPr>
        <w:ind/>
        <w:jc w:val="center"/>
        <w:rPr>
          <w:sz w:val="28"/>
        </w:rPr>
      </w:pPr>
    </w:p>
    <w:p w14:paraId="C0010000">
      <w:pPr>
        <w:ind/>
        <w:jc w:val="center"/>
        <w:rPr>
          <w:color w:val="000000"/>
          <w:sz w:val="24"/>
          <w:highlight w:val="white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>учреждению детский сад «</w:t>
      </w:r>
      <w:r>
        <w:rPr>
          <w:sz w:val="24"/>
        </w:rPr>
        <w:t>Колосок</w:t>
      </w:r>
      <w:r>
        <w:rPr>
          <w:sz w:val="24"/>
        </w:rPr>
        <w:t>»</w:t>
      </w:r>
      <w:r>
        <w:rPr>
          <w:sz w:val="24"/>
        </w:rPr>
        <w:t xml:space="preserve"> </w:t>
      </w:r>
    </w:p>
    <w:p w14:paraId="C1010000">
      <w:pPr>
        <w:ind/>
        <w:jc w:val="center"/>
        <w:rPr>
          <w:sz w:val="24"/>
        </w:rPr>
      </w:pPr>
      <w:r>
        <w:rPr>
          <w:color w:val="000000"/>
          <w:sz w:val="24"/>
          <w:highlight w:val="white"/>
        </w:rPr>
        <w:t>д</w:t>
      </w:r>
      <w:r>
        <w:rPr>
          <w:color w:val="000000"/>
          <w:sz w:val="24"/>
          <w:highlight w:val="white"/>
        </w:rPr>
        <w:t>.Л</w:t>
      </w:r>
      <w:r>
        <w:rPr>
          <w:color w:val="000000"/>
          <w:sz w:val="24"/>
          <w:highlight w:val="white"/>
        </w:rPr>
        <w:t>омы  </w:t>
      </w:r>
      <w:r>
        <w:rPr>
          <w:color w:val="000000"/>
          <w:sz w:val="24"/>
          <w:highlight w:val="white"/>
        </w:rPr>
        <w:t>Большие</w:t>
      </w:r>
    </w:p>
    <w:p w14:paraId="C201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4139639" cy="4823762"/>
            <wp:effectExtent b="0" l="0" r="0" t="0"/>
            <wp:docPr hidden="false" id="89" name="Picture 89"/>
            <a:graphic>
              <a:graphicData uri="http://schemas.openxmlformats.org/drawingml/2006/picture">
                <pic:pic>
                  <pic:nvPicPr>
                    <pic:cNvPr hidden="false" id="88" name="Picture 88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4139639" cy="48237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10000">
      <w:pPr>
        <w:ind/>
        <w:jc w:val="center"/>
        <w:rPr>
          <w:sz w:val="28"/>
        </w:rPr>
      </w:pPr>
    </w:p>
    <w:p w14:paraId="C4010000">
      <w:pPr>
        <w:ind/>
        <w:jc w:val="center"/>
        <w:rPr>
          <w:sz w:val="28"/>
        </w:rPr>
      </w:pPr>
    </w:p>
    <w:p w14:paraId="C5010000">
      <w:pPr>
        <w:ind/>
        <w:jc w:val="center"/>
        <w:rPr>
          <w:sz w:val="24"/>
        </w:rPr>
      </w:pPr>
    </w:p>
    <w:p w14:paraId="C6010000">
      <w:pPr>
        <w:ind/>
        <w:jc w:val="center"/>
        <w:rPr>
          <w:sz w:val="24"/>
        </w:rPr>
      </w:pPr>
    </w:p>
    <w:p w14:paraId="C7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C8010000">
      <w:pPr>
        <w:ind/>
        <w:jc w:val="center"/>
        <w:rPr>
          <w:color w:val="000000"/>
          <w:sz w:val="24"/>
          <w:highlight w:val="white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00000"/>
          <w:sz w:val="24"/>
          <w:highlight w:val="white"/>
        </w:rPr>
        <w:t>, Фельдшерский здравпункт д</w:t>
      </w:r>
      <w:r>
        <w:rPr>
          <w:color w:val="000000"/>
          <w:sz w:val="24"/>
          <w:highlight w:val="white"/>
        </w:rPr>
        <w:t>.Л</w:t>
      </w:r>
      <w:r>
        <w:rPr>
          <w:color w:val="000000"/>
          <w:sz w:val="24"/>
          <w:highlight w:val="white"/>
        </w:rPr>
        <w:t>омы  </w:t>
      </w:r>
      <w:r>
        <w:rPr>
          <w:color w:val="000000"/>
          <w:sz w:val="24"/>
          <w:highlight w:val="white"/>
        </w:rPr>
        <w:t>Большие</w:t>
      </w:r>
    </w:p>
    <w:p w14:paraId="C9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7059094" cy="5457452"/>
            <wp:effectExtent b="0" l="0" r="0" t="0"/>
            <wp:docPr hidden="false" id="91" name="Picture 91"/>
            <a:graphic>
              <a:graphicData uri="http://schemas.openxmlformats.org/drawingml/2006/picture">
                <pic:pic>
                  <pic:nvPicPr>
                    <pic:cNvPr hidden="false" id="90" name="Picture 90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7059094" cy="54574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010000">
      <w:pPr>
        <w:ind/>
        <w:jc w:val="center"/>
        <w:rPr>
          <w:sz w:val="24"/>
        </w:rPr>
      </w:pPr>
      <w:r>
        <w:rPr>
          <w:sz w:val="24"/>
        </w:rPr>
        <w:t>Сошниковское</w:t>
      </w:r>
      <w:r>
        <w:rPr>
          <w:sz w:val="24"/>
        </w:rPr>
        <w:t xml:space="preserve"> сельское поселение Вичугского муниципального района Ивановской области</w:t>
      </w:r>
    </w:p>
    <w:p w14:paraId="CB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муниципальному казенному </w:t>
      </w:r>
      <w:r>
        <w:rPr>
          <w:sz w:val="24"/>
        </w:rPr>
        <w:t>обще</w:t>
      </w:r>
      <w:r>
        <w:rPr>
          <w:sz w:val="24"/>
        </w:rPr>
        <w:t xml:space="preserve">образовательному учреждению </w:t>
      </w:r>
    </w:p>
    <w:p w14:paraId="CC010000">
      <w:pPr>
        <w:ind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</w:rPr>
        <w:t>Сошниковская</w:t>
      </w:r>
      <w:r>
        <w:rPr>
          <w:sz w:val="24"/>
        </w:rPr>
        <w:t xml:space="preserve"> основная общеобразовательная школа»</w:t>
      </w:r>
    </w:p>
    <w:p w14:paraId="CD010000">
      <w:pPr>
        <w:ind/>
        <w:jc w:val="center"/>
        <w:rPr>
          <w:b w:val="1"/>
        </w:rPr>
      </w:pPr>
    </w:p>
    <w:p w14:paraId="CE010000">
      <w:pPr>
        <w:ind/>
        <w:jc w:val="center"/>
        <w:rPr>
          <w:b w:val="1"/>
        </w:rPr>
      </w:pPr>
      <w:r>
        <w:rPr>
          <w:b w:val="1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4419600</wp:posOffset>
                </wp:positionH>
                <wp:positionV relativeFrom="line">
                  <wp:posOffset>2156460</wp:posOffset>
                </wp:positionV>
                <wp:extent cx="1676400" cy="1600200"/>
                <wp:wrapNone/>
                <wp:docPr hidden="false" id="92" name="Picture 9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676400" cy="1600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</w:rPr>
        <w:drawing>
          <wp:inline>
            <wp:extent cx="9591675" cy="5114925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28"/>
                    <a:srcRect b="14272" l="0" r="4367" t="21974"/>
                    <a:stretch/>
                  </pic:blipFill>
                  <pic:spPr>
                    <a:xfrm flipH="false" flipV="false" rot="0">
                      <a:ext cx="9591675" cy="5114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F010000">
      <w:pPr>
        <w:ind/>
        <w:jc w:val="center"/>
        <w:rPr>
          <w:b w:val="1"/>
        </w:rPr>
      </w:pPr>
    </w:p>
    <w:p w14:paraId="D0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</w:t>
      </w:r>
      <w:r>
        <w:rPr>
          <w:sz w:val="24"/>
        </w:rPr>
        <w:t xml:space="preserve">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D1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00000"/>
          <w:sz w:val="24"/>
          <w:highlight w:val="white"/>
        </w:rPr>
        <w:t xml:space="preserve">, Фельдшерский </w:t>
      </w:r>
      <w:r>
        <w:rPr>
          <w:color w:val="000000"/>
          <w:sz w:val="24"/>
          <w:highlight w:val="white"/>
        </w:rPr>
        <w:t>здравпункт</w:t>
      </w:r>
      <w:r>
        <w:rPr>
          <w:color w:val="000000"/>
          <w:sz w:val="24"/>
          <w:highlight w:val="white"/>
        </w:rPr>
        <w:t xml:space="preserve"> д</w:t>
      </w:r>
      <w:r>
        <w:rPr>
          <w:color w:val="000000"/>
          <w:sz w:val="24"/>
          <w:highlight w:val="white"/>
        </w:rPr>
        <w:t>.С</w:t>
      </w:r>
      <w:r>
        <w:rPr>
          <w:color w:val="000000"/>
          <w:sz w:val="24"/>
          <w:highlight w:val="white"/>
        </w:rPr>
        <w:t>ошники</w:t>
      </w:r>
    </w:p>
    <w:p w14:paraId="D2010000">
      <w:pPr>
        <w:ind/>
        <w:jc w:val="center"/>
        <w:rPr>
          <w:b w:val="1"/>
        </w:rPr>
      </w:pPr>
    </w:p>
    <w:p w14:paraId="D3010000">
      <w:pPr>
        <w:ind/>
        <w:jc w:val="center"/>
        <w:rPr>
          <w:b w:val="1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6400800</wp:posOffset>
                </wp:positionH>
                <wp:positionV relativeFrom="paragraph">
                  <wp:posOffset>1874520</wp:posOffset>
                </wp:positionV>
                <wp:extent cx="152400" cy="342900"/>
                <wp:wrapNone/>
                <wp:docPr hidden="false" id="95" name="Picture 9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24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5664835</wp:posOffset>
                </wp:positionH>
                <wp:positionV relativeFrom="line">
                  <wp:posOffset>1423670</wp:posOffset>
                </wp:positionV>
                <wp:extent cx="1219200" cy="1143000"/>
                <wp:wrapNone/>
                <wp:docPr hidden="false" id="96" name="Picture 9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19200" cy="1143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</w:rPr>
        <w:drawing>
          <wp:inline>
            <wp:extent cx="8715375" cy="4657725"/>
            <wp:effectExtent b="0" l="0" r="0" t="0"/>
            <wp:docPr hidden="false" id="98" name="Picture 98"/>
            <a:graphic>
              <a:graphicData uri="http://schemas.openxmlformats.org/drawingml/2006/picture">
                <pic:pic>
                  <pic:nvPicPr>
                    <pic:cNvPr hidden="false" id="97" name="Picture 97"/>
                    <pic:cNvPicPr preferRelativeResize="true"/>
                  </pic:nvPicPr>
                  <pic:blipFill>
                    <a:blip r:embed="rId29"/>
                    <a:srcRect b="14931" l="0" r="4367" t="21100"/>
                    <a:stretch/>
                  </pic:blipFill>
                  <pic:spPr>
                    <a:xfrm flipH="false" flipV="false" rot="0">
                      <a:ext cx="8715375" cy="46577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4010000">
      <w:pPr>
        <w:ind/>
        <w:jc w:val="center"/>
      </w:pPr>
    </w:p>
    <w:p w14:paraId="D5010000">
      <w:pPr>
        <w:ind/>
        <w:jc w:val="center"/>
      </w:pPr>
    </w:p>
    <w:p w14:paraId="D6010000">
      <w:pPr>
        <w:ind/>
        <w:jc w:val="center"/>
      </w:pPr>
    </w:p>
    <w:p w14:paraId="D7010000">
      <w:pPr>
        <w:ind/>
        <w:jc w:val="center"/>
      </w:pPr>
    </w:p>
    <w:p w14:paraId="D8010000">
      <w:pPr>
        <w:ind/>
        <w:jc w:val="center"/>
      </w:pPr>
    </w:p>
    <w:p w14:paraId="D9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DA010000">
      <w:pPr>
        <w:ind/>
        <w:jc w:val="center"/>
        <w:rPr>
          <w:rStyle w:val="Style_7_ch"/>
          <w:color w:val="000000"/>
          <w:sz w:val="24"/>
          <w:highlight w:val="white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00000"/>
          <w:sz w:val="24"/>
          <w:highlight w:val="white"/>
        </w:rPr>
        <w:t>, Фельдшерско-акушерский пункт д. </w:t>
      </w:r>
      <w:r>
        <w:rPr>
          <w:rStyle w:val="Style_7_ch"/>
          <w:color w:val="000000"/>
          <w:sz w:val="24"/>
          <w:highlight w:val="white"/>
        </w:rPr>
        <w:t>Федяево</w:t>
      </w:r>
    </w:p>
    <w:p w14:paraId="DB010000">
      <w:pPr>
        <w:ind/>
        <w:jc w:val="center"/>
        <w:rPr>
          <w:rStyle w:val="Style_7_ch"/>
          <w:color w:val="000000"/>
          <w:sz w:val="24"/>
          <w:highlight w:val="white"/>
        </w:rPr>
      </w:pPr>
    </w:p>
    <w:p w14:paraId="DC010000">
      <w:pPr>
        <w:ind/>
        <w:jc w:val="center"/>
        <w:rPr>
          <w:rStyle w:val="Style_7_ch"/>
          <w:color w:val="000000"/>
          <w:sz w:val="24"/>
          <w:highlight w:val="white"/>
        </w:rPr>
      </w:pPr>
    </w:p>
    <w:p w14:paraId="DD010000">
      <w:pPr>
        <w:ind/>
        <w:jc w:val="center"/>
        <w:rPr>
          <w:rStyle w:val="Style_7_ch"/>
          <w:color w:val="000000"/>
          <w:sz w:val="24"/>
          <w:highlight w:val="white"/>
        </w:rPr>
      </w:pPr>
    </w:p>
    <w:p w14:paraId="DE010000">
      <w:pPr>
        <w:ind/>
        <w:jc w:val="center"/>
        <w:rPr>
          <w:rStyle w:val="Style_7_ch"/>
          <w:color w:val="000000"/>
          <w:sz w:val="24"/>
          <w:highlight w:val="white"/>
        </w:rPr>
      </w:pPr>
    </w:p>
    <w:p w14:paraId="DF01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3950970</wp:posOffset>
                </wp:positionH>
                <wp:positionV relativeFrom="line">
                  <wp:posOffset>1478280</wp:posOffset>
                </wp:positionV>
                <wp:extent cx="1219200" cy="1143000"/>
                <wp:wrapNone/>
                <wp:docPr hidden="false" id="99" name="Picture 9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19200" cy="1143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705725" cy="4229100"/>
            <wp:effectExtent b="0" l="0" r="0" t="0"/>
            <wp:docPr hidden="false" id="101" name="Picture 101"/>
            <a:graphic>
              <a:graphicData uri="http://schemas.openxmlformats.org/drawingml/2006/picture">
                <pic:pic>
                  <pic:nvPicPr>
                    <pic:cNvPr hidden="false" id="100" name="Picture 100"/>
                    <pic:cNvPicPr preferRelativeResize="true"/>
                  </pic:nvPicPr>
                  <pic:blipFill>
                    <a:blip r:embed="rId30"/>
                    <a:srcRect b="14931" l="0" r="4367" t="19366"/>
                    <a:stretch/>
                  </pic:blipFill>
                  <pic:spPr>
                    <a:xfrm flipH="false" flipV="false" rot="0">
                      <a:ext cx="7705725" cy="4229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0010000"/>
    <w:p w14:paraId="E1010000"/>
    <w:p w14:paraId="E2010000"/>
    <w:p w14:paraId="E3010000"/>
    <w:p w14:paraId="E4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E5010000">
      <w:pPr>
        <w:ind/>
        <w:jc w:val="center"/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00000"/>
          <w:sz w:val="24"/>
          <w:highlight w:val="white"/>
        </w:rPr>
        <w:t xml:space="preserve">, </w:t>
      </w:r>
      <w:r>
        <w:rPr>
          <w:sz w:val="24"/>
        </w:rPr>
        <w:t xml:space="preserve"> фельдшерско-акушерск</w:t>
      </w:r>
      <w:r>
        <w:rPr>
          <w:sz w:val="24"/>
        </w:rPr>
        <w:t>ий</w:t>
      </w:r>
      <w:r>
        <w:rPr>
          <w:sz w:val="24"/>
        </w:rPr>
        <w:t xml:space="preserve"> пункт с</w:t>
      </w:r>
      <w:r>
        <w:rPr>
          <w:sz w:val="24"/>
        </w:rPr>
        <w:t>.С</w:t>
      </w:r>
      <w:r>
        <w:rPr>
          <w:sz w:val="24"/>
        </w:rPr>
        <w:t xml:space="preserve">еменовское </w:t>
      </w:r>
    </w:p>
    <w:p w14:paraId="E601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3832225</wp:posOffset>
                </wp:positionH>
                <wp:positionV relativeFrom="line">
                  <wp:posOffset>1638300</wp:posOffset>
                </wp:positionV>
                <wp:extent cx="1219200" cy="1143000"/>
                <wp:wrapNone/>
                <wp:docPr hidden="false" id="102" name="Picture 10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19200" cy="1143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72229" cy="5286375"/>
            <wp:effectExtent b="0" l="0" r="0" t="0"/>
            <wp:docPr hidden="false" id="104" name="Picture 104"/>
            <a:graphic>
              <a:graphicData uri="http://schemas.openxmlformats.org/drawingml/2006/picture">
                <pic:pic>
                  <pic:nvPicPr>
                    <pic:cNvPr hidden="false" id="103" name="Picture 103"/>
                    <pic:cNvPicPr preferRelativeResize="true"/>
                  </pic:nvPicPr>
                  <pic:blipFill>
                    <a:blip r:embed="rId31"/>
                    <a:srcRect b="13159" l="0" r="5438" t="18430"/>
                    <a:stretch/>
                  </pic:blipFill>
                  <pic:spPr>
                    <a:xfrm flipH="false" flipV="false" rot="0">
                      <a:ext cx="8872229" cy="5286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7010000">
      <w:pPr>
        <w:ind/>
        <w:jc w:val="center"/>
      </w:pPr>
    </w:p>
    <w:p w14:paraId="E8010000">
      <w:pPr>
        <w:ind/>
        <w:jc w:val="center"/>
      </w:pPr>
    </w:p>
    <w:p w14:paraId="E9010000">
      <w:pPr>
        <w:ind/>
        <w:jc w:val="center"/>
        <w:rPr>
          <w:sz w:val="24"/>
        </w:rPr>
      </w:pPr>
    </w:p>
    <w:p w14:paraId="EA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EB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</w:t>
      </w:r>
      <w:r>
        <w:rPr>
          <w:b w:val="1"/>
        </w:rPr>
        <w:t xml:space="preserve"> </w:t>
      </w:r>
      <w:r>
        <w:rPr>
          <w:color w:val="000000"/>
          <w:sz w:val="24"/>
          <w:highlight w:val="white"/>
        </w:rPr>
        <w:t xml:space="preserve">Фельдшерский </w:t>
      </w:r>
      <w:r>
        <w:rPr>
          <w:color w:val="000000"/>
          <w:sz w:val="24"/>
          <w:highlight w:val="white"/>
        </w:rPr>
        <w:t xml:space="preserve">здравпункт </w:t>
      </w:r>
      <w:r>
        <w:rPr>
          <w:sz w:val="24"/>
        </w:rPr>
        <w:t>с</w:t>
      </w:r>
      <w:r>
        <w:rPr>
          <w:sz w:val="24"/>
        </w:rPr>
        <w:t>.Р</w:t>
      </w:r>
      <w:r>
        <w:rPr>
          <w:sz w:val="24"/>
        </w:rPr>
        <w:t xml:space="preserve">аздолье </w:t>
      </w:r>
    </w:p>
    <w:p w14:paraId="EC010000">
      <w:pPr>
        <w:ind/>
        <w:jc w:val="center"/>
      </w:pPr>
    </w:p>
    <w:p w14:paraId="ED010000">
      <w:pPr>
        <w:ind/>
        <w:jc w:val="center"/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haracter">
                  <wp:posOffset>4371975</wp:posOffset>
                </wp:positionH>
                <wp:positionV relativeFrom="line">
                  <wp:posOffset>2331720</wp:posOffset>
                </wp:positionV>
                <wp:extent cx="1219200" cy="1143000"/>
                <wp:wrapNone/>
                <wp:docPr hidden="false" id="105" name="Picture 10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19200" cy="11430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153525" cy="5133975"/>
            <wp:effectExtent b="0" l="0" r="0" t="0"/>
            <wp:docPr hidden="false" id="107" name="Picture 107"/>
            <a:graphic>
              <a:graphicData uri="http://schemas.openxmlformats.org/drawingml/2006/picture">
                <pic:pic>
                  <pic:nvPicPr>
                    <pic:cNvPr hidden="false" id="106" name="Picture 106"/>
                    <pic:cNvPicPr preferRelativeResize="true"/>
                  </pic:nvPicPr>
                  <pic:blipFill>
                    <a:blip r:embed="rId32"/>
                    <a:srcRect b="15854" l="0" r="6642" t="18982"/>
                    <a:stretch/>
                  </pic:blipFill>
                  <pic:spPr>
                    <a:xfrm flipH="false" flipV="false" rot="0">
                      <a:ext cx="9153525" cy="5133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10000">
      <w:pPr>
        <w:ind/>
        <w:jc w:val="center"/>
        <w:rPr>
          <w:sz w:val="24"/>
        </w:rPr>
      </w:pPr>
      <w:r>
        <w:rPr>
          <w:sz w:val="24"/>
        </w:rPr>
        <w:t>Сунженское сельское поселение Вичугского муниципального района Ивановской области</w:t>
      </w:r>
    </w:p>
    <w:p w14:paraId="EF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F0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</w:t>
      </w:r>
      <w:r>
        <w:rPr>
          <w:b w:val="1"/>
        </w:rPr>
        <w:t xml:space="preserve"> </w:t>
      </w:r>
      <w:r>
        <w:rPr>
          <w:color w:val="000000"/>
          <w:sz w:val="24"/>
          <w:highlight w:val="white"/>
        </w:rPr>
        <w:t xml:space="preserve">Фельдшерский </w:t>
      </w:r>
      <w:r>
        <w:rPr>
          <w:color w:val="000000"/>
          <w:sz w:val="24"/>
          <w:highlight w:val="white"/>
        </w:rPr>
        <w:t xml:space="preserve">здравпункт </w:t>
      </w:r>
      <w:r>
        <w:rPr>
          <w:sz w:val="24"/>
        </w:rPr>
        <w:t>д</w:t>
      </w:r>
      <w:r>
        <w:rPr>
          <w:sz w:val="24"/>
        </w:rPr>
        <w:t>.К</w:t>
      </w:r>
      <w:r>
        <w:rPr>
          <w:sz w:val="24"/>
        </w:rPr>
        <w:t>осачево</w:t>
      </w:r>
      <w:r>
        <w:rPr>
          <w:sz w:val="24"/>
        </w:rPr>
        <w:t xml:space="preserve"> </w:t>
      </w:r>
    </w:p>
    <w:p w14:paraId="F1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223114" cy="5294408"/>
            <wp:effectExtent b="0" l="0" r="0" t="0"/>
            <wp:docPr hidden="false" id="109" name="Picture 109"/>
            <a:graphic>
              <a:graphicData uri="http://schemas.openxmlformats.org/drawingml/2006/picture">
                <pic:pic>
                  <pic:nvPicPr>
                    <pic:cNvPr hidden="false" id="108" name="Picture 108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8223114" cy="52944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2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</w:t>
      </w:r>
      <w:r>
        <w:rPr>
          <w:b w:val="1"/>
        </w:rPr>
        <w:t xml:space="preserve"> </w:t>
      </w:r>
      <w:r>
        <w:rPr>
          <w:sz w:val="24"/>
        </w:rPr>
        <w:t xml:space="preserve">фельдшерско-акушерский пункт </w:t>
      </w:r>
      <w:r>
        <w:rPr>
          <w:sz w:val="24"/>
        </w:rPr>
        <w:t>д</w:t>
      </w:r>
      <w:r>
        <w:rPr>
          <w:sz w:val="24"/>
        </w:rPr>
        <w:t>.П</w:t>
      </w:r>
      <w:r>
        <w:rPr>
          <w:sz w:val="24"/>
        </w:rPr>
        <w:t>отехино</w:t>
      </w:r>
      <w:r>
        <w:rPr>
          <w:sz w:val="24"/>
        </w:rPr>
        <w:t xml:space="preserve"> </w:t>
      </w:r>
      <w:r>
        <w:rPr>
          <w:sz w:val="24"/>
        </w:rPr>
        <w:drawing>
          <wp:inline>
            <wp:extent cx="8505825" cy="5505450"/>
            <wp:effectExtent b="0" l="0" r="0" t="0"/>
            <wp:docPr hidden="false" id="111" name="Picture 111"/>
            <a:graphic>
              <a:graphicData uri="http://schemas.openxmlformats.org/drawingml/2006/picture">
                <pic:pic>
                  <pic:nvPicPr>
                    <pic:cNvPr hidden="false" id="110" name="Picture 110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8505825" cy="5505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3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F4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</w:t>
      </w:r>
      <w:r>
        <w:rPr>
          <w:b w:val="1"/>
        </w:rPr>
        <w:t xml:space="preserve"> </w:t>
      </w:r>
      <w:r>
        <w:rPr>
          <w:color w:val="000000"/>
          <w:sz w:val="24"/>
          <w:highlight w:val="white"/>
        </w:rPr>
        <w:t xml:space="preserve">Фельдшерский </w:t>
      </w:r>
      <w:r>
        <w:rPr>
          <w:color w:val="000000"/>
          <w:sz w:val="24"/>
          <w:highlight w:val="white"/>
        </w:rPr>
        <w:t xml:space="preserve">здравпункт </w:t>
      </w:r>
      <w:r>
        <w:rPr>
          <w:sz w:val="24"/>
        </w:rPr>
        <w:t>д</w:t>
      </w:r>
      <w:r>
        <w:rPr>
          <w:sz w:val="24"/>
        </w:rPr>
        <w:t>.С</w:t>
      </w:r>
      <w:r>
        <w:rPr>
          <w:sz w:val="24"/>
        </w:rPr>
        <w:t>емигорье</w:t>
      </w:r>
    </w:p>
    <w:p w14:paraId="F5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991527" cy="5556085"/>
            <wp:effectExtent b="0" l="0" r="0" t="0"/>
            <wp:docPr hidden="false" id="113" name="Picture 113"/>
            <a:graphic>
              <a:graphicData uri="http://schemas.openxmlformats.org/drawingml/2006/picture">
                <pic:pic>
                  <pic:nvPicPr>
                    <pic:cNvPr hidden="false" id="112" name="Picture 112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8991527" cy="555608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6010000">
      <w:pPr>
        <w:ind/>
        <w:jc w:val="center"/>
        <w:rPr>
          <w:color w:val="0C0E31"/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color w:val="0C0E31"/>
          <w:sz w:val="24"/>
        </w:rPr>
        <w:t xml:space="preserve">Областному бюджетному учреждению здравоохранения </w:t>
      </w:r>
    </w:p>
    <w:p w14:paraId="F7010000">
      <w:pPr>
        <w:ind/>
        <w:jc w:val="center"/>
        <w:rPr>
          <w:sz w:val="24"/>
        </w:rPr>
      </w:pP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центральная районная больница</w:t>
      </w:r>
      <w:r>
        <w:rPr>
          <w:color w:val="0C0E31"/>
          <w:sz w:val="24"/>
        </w:rPr>
        <w:t>,</w:t>
      </w:r>
      <w:r>
        <w:rPr>
          <w:b w:val="1"/>
        </w:rPr>
        <w:t xml:space="preserve"> </w:t>
      </w:r>
      <w:r>
        <w:rPr>
          <w:sz w:val="24"/>
        </w:rPr>
        <w:t xml:space="preserve">фельдшерско-акушерский пункт </w:t>
      </w:r>
      <w:r>
        <w:rPr>
          <w:sz w:val="24"/>
        </w:rPr>
        <w:t>д</w:t>
      </w:r>
      <w:r>
        <w:rPr>
          <w:sz w:val="24"/>
        </w:rPr>
        <w:t>.Ч</w:t>
      </w:r>
      <w:r>
        <w:rPr>
          <w:sz w:val="24"/>
        </w:rPr>
        <w:t>ертовищи</w:t>
      </w:r>
    </w:p>
    <w:p w14:paraId="F801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9251950" cy="4612232"/>
            <wp:effectExtent b="0" l="0" r="0" t="0"/>
            <wp:docPr hidden="false" id="115" name="Picture 115"/>
            <a:graphic>
              <a:graphicData uri="http://schemas.openxmlformats.org/drawingml/2006/picture">
                <pic:pic>
                  <pic:nvPicPr>
                    <pic:cNvPr hidden="false" id="114" name="Picture 114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9251950" cy="46122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9010000">
      <w:pPr>
        <w:ind/>
        <w:jc w:val="center"/>
        <w:rPr>
          <w:sz w:val="24"/>
        </w:rPr>
      </w:pPr>
    </w:p>
    <w:p w14:paraId="FA010000">
      <w:pPr>
        <w:ind/>
        <w:jc w:val="center"/>
        <w:rPr>
          <w:sz w:val="24"/>
        </w:rPr>
      </w:pPr>
    </w:p>
    <w:p w14:paraId="FB010000">
      <w:pPr>
        <w:ind/>
        <w:jc w:val="center"/>
        <w:rPr>
          <w:sz w:val="24"/>
        </w:rPr>
      </w:pPr>
    </w:p>
    <w:p w14:paraId="FC010000">
      <w:pPr>
        <w:ind/>
        <w:jc w:val="center"/>
        <w:rPr>
          <w:sz w:val="24"/>
        </w:rPr>
      </w:pPr>
    </w:p>
    <w:p w14:paraId="FD010000">
      <w:pPr>
        <w:ind/>
        <w:jc w:val="center"/>
        <w:rPr>
          <w:sz w:val="24"/>
        </w:rPr>
      </w:pPr>
    </w:p>
    <w:p w14:paraId="FE01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муниципальному казенному </w:t>
      </w:r>
      <w:r>
        <w:rPr>
          <w:sz w:val="24"/>
        </w:rPr>
        <w:t>обще</w:t>
      </w:r>
      <w:r>
        <w:rPr>
          <w:sz w:val="24"/>
        </w:rPr>
        <w:t xml:space="preserve">образовательному учреждению </w:t>
      </w:r>
    </w:p>
    <w:p w14:paraId="FF010000">
      <w:pPr>
        <w:ind/>
        <w:jc w:val="center"/>
        <w:rPr>
          <w:sz w:val="24"/>
        </w:rPr>
      </w:pPr>
      <w:r>
        <w:rPr>
          <w:sz w:val="24"/>
        </w:rPr>
        <w:t>«</w:t>
      </w:r>
      <w:r>
        <w:rPr>
          <w:sz w:val="24"/>
        </w:rPr>
        <w:t>Чертовищенская</w:t>
      </w:r>
      <w:r>
        <w:rPr>
          <w:sz w:val="24"/>
        </w:rPr>
        <w:t xml:space="preserve"> основная общеобразовательная школа</w:t>
      </w:r>
      <w:r>
        <w:rPr>
          <w:sz w:val="24"/>
        </w:rPr>
        <w:t xml:space="preserve"> </w:t>
      </w:r>
      <w:r>
        <w:rPr>
          <w:sz w:val="24"/>
        </w:rPr>
        <w:t>им.А.Д.Гусева</w:t>
      </w:r>
      <w:r>
        <w:rPr>
          <w:sz w:val="24"/>
        </w:rPr>
        <w:t>»</w:t>
      </w:r>
    </w:p>
    <w:p w14:paraId="0002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8543925" cy="4943475"/>
            <wp:effectExtent b="0" l="0" r="0" t="0"/>
            <wp:docPr hidden="false" id="117" name="Picture 117"/>
            <a:graphic>
              <a:graphicData uri="http://schemas.openxmlformats.org/drawingml/2006/picture">
                <pic:pic>
                  <pic:nvPicPr>
                    <pic:cNvPr hidden="false" id="116" name="Picture 116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8543925" cy="49434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1020000">
      <w:pPr>
        <w:ind/>
        <w:jc w:val="center"/>
        <w:rPr>
          <w:sz w:val="24"/>
        </w:rPr>
      </w:pPr>
    </w:p>
    <w:p w14:paraId="02020000">
      <w:pPr>
        <w:ind/>
        <w:jc w:val="center"/>
        <w:rPr>
          <w:b w:val="1"/>
          <w:color w:val="0C0E31"/>
          <w:sz w:val="28"/>
        </w:rPr>
      </w:pPr>
    </w:p>
    <w:p w14:paraId="03020000">
      <w:pPr>
        <w:ind/>
        <w:jc w:val="center"/>
        <w:rPr>
          <w:color w:val="0C0E31"/>
          <w:sz w:val="24"/>
        </w:rPr>
      </w:pPr>
    </w:p>
    <w:p w14:paraId="04020000">
      <w:pPr>
        <w:ind/>
        <w:jc w:val="center"/>
        <w:rPr>
          <w:sz w:val="24"/>
        </w:rPr>
      </w:pPr>
      <w:r>
        <w:rPr>
          <w:color w:val="0C0E31"/>
          <w:sz w:val="24"/>
        </w:rPr>
        <w:t>Схема границ прилегающей территории к   Областному государственному казенному общеобразовательному учреждению «</w:t>
      </w:r>
      <w:r>
        <w:rPr>
          <w:color w:val="0C0E31"/>
          <w:sz w:val="24"/>
        </w:rPr>
        <w:t>Вичугская</w:t>
      </w:r>
      <w:r>
        <w:rPr>
          <w:color w:val="0C0E31"/>
          <w:sz w:val="24"/>
        </w:rPr>
        <w:t xml:space="preserve"> коррекционная школа-интернат №</w:t>
      </w:r>
      <w:r>
        <w:rPr>
          <w:color w:val="0C0E31"/>
          <w:sz w:val="24"/>
        </w:rPr>
        <w:t>1</w:t>
      </w:r>
      <w:r>
        <w:rPr>
          <w:color w:val="0C0E31"/>
          <w:sz w:val="24"/>
        </w:rPr>
        <w:t>»</w:t>
      </w:r>
      <w:r>
        <w:rPr>
          <w:sz w:val="24"/>
        </w:rPr>
        <w:drawing>
          <wp:inline>
            <wp:extent cx="7934325" cy="5486400"/>
            <wp:effectExtent b="0" l="0" r="0" t="0"/>
            <wp:docPr hidden="false" id="119" name="Picture 119"/>
            <a:graphic>
              <a:graphicData uri="http://schemas.openxmlformats.org/drawingml/2006/picture">
                <pic:pic>
                  <pic:nvPicPr>
                    <pic:cNvPr hidden="false" id="118" name="Picture 118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7934325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20000">
      <w:pPr>
        <w:ind/>
        <w:jc w:val="center"/>
        <w:rPr>
          <w:sz w:val="24"/>
        </w:rPr>
      </w:pPr>
      <w:r>
        <w:rPr>
          <w:sz w:val="24"/>
        </w:rPr>
        <w:t xml:space="preserve">Схема границ прилегающей территории к </w:t>
      </w:r>
      <w:r>
        <w:rPr>
          <w:sz w:val="24"/>
        </w:rPr>
        <w:t xml:space="preserve">муниципальному казенному дошкольному </w:t>
      </w:r>
      <w:r>
        <w:rPr>
          <w:sz w:val="24"/>
        </w:rPr>
        <w:t xml:space="preserve">образовательному </w:t>
      </w:r>
      <w:r>
        <w:rPr>
          <w:sz w:val="24"/>
        </w:rPr>
        <w:t>учреждению детский сад «</w:t>
      </w:r>
      <w:r>
        <w:rPr>
          <w:sz w:val="24"/>
        </w:rPr>
        <w:t>Радуга</w:t>
      </w:r>
      <w:r>
        <w:rPr>
          <w:sz w:val="24"/>
        </w:rPr>
        <w:t>»</w:t>
      </w:r>
    </w:p>
    <w:p w14:paraId="06020000">
      <w:pPr>
        <w:ind/>
        <w:jc w:val="center"/>
        <w:rPr>
          <w:sz w:val="24"/>
        </w:rPr>
      </w:pPr>
    </w:p>
    <w:p w14:paraId="0702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8475486" cy="5067300"/>
            <wp:effectExtent b="0" l="0" r="0" t="0"/>
            <wp:docPr hidden="false" id="121" name="Picture 121"/>
            <a:graphic>
              <a:graphicData uri="http://schemas.openxmlformats.org/drawingml/2006/picture">
                <pic:pic>
                  <pic:nvPicPr>
                    <pic:cNvPr hidden="false" id="120" name="Picture 120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8475486" cy="5067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20000">
      <w:pPr>
        <w:ind/>
        <w:jc w:val="center"/>
        <w:rPr>
          <w:sz w:val="28"/>
        </w:rPr>
      </w:pPr>
    </w:p>
    <w:p w14:paraId="09020000">
      <w:pPr>
        <w:ind/>
        <w:jc w:val="center"/>
        <w:rPr>
          <w:sz w:val="28"/>
        </w:rPr>
      </w:pPr>
    </w:p>
    <w:sectPr>
      <w:pgSz w:h="11906" w:orient="landscape" w:w="16838"/>
      <w:pgMar w:bottom="851" w:footer="709" w:gutter="0" w:header="709" w:left="1134" w:right="1134" w:top="170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spacing w:after="0" w:line="240" w:lineRule="auto"/>
      <w:ind/>
    </w:pPr>
    <w:rPr>
      <w:rFonts w:ascii="Times New Roman" w:hAnsi="Times New Roman"/>
      <w:sz w:val="20"/>
    </w:rPr>
  </w:style>
  <w:style w:default="1" w:styleId="Style_8_ch" w:type="character">
    <w:name w:val="Normal"/>
    <w:link w:val="Style_8"/>
    <w:rPr>
      <w:rFonts w:ascii="Times New Roman" w:hAnsi="Times New Roman"/>
      <w:sz w:val="20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next w:val="Style_8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Balloon Text"/>
    <w:basedOn w:val="Style_8"/>
    <w:link w:val="Style_14_ch"/>
    <w:rPr>
      <w:rFonts w:ascii="Tahoma" w:hAnsi="Tahoma"/>
      <w:sz w:val="16"/>
    </w:rPr>
  </w:style>
  <w:style w:styleId="Style_14_ch" w:type="character">
    <w:name w:val="Balloon Text"/>
    <w:basedOn w:val="Style_8_ch"/>
    <w:link w:val="Style_14"/>
    <w:rPr>
      <w:rFonts w:ascii="Tahoma" w:hAnsi="Tahoma"/>
      <w:sz w:val="16"/>
    </w:rPr>
  </w:style>
  <w:style w:styleId="Style_7" w:type="paragraph">
    <w:name w:val="spelle"/>
    <w:basedOn w:val="Style_15"/>
    <w:link w:val="Style_7_ch"/>
  </w:style>
  <w:style w:styleId="Style_7_ch" w:type="character">
    <w:name w:val="spelle"/>
    <w:basedOn w:val="Style_15_ch"/>
    <w:link w:val="Style_7"/>
  </w:style>
  <w:style w:styleId="Style_16" w:type="paragraph">
    <w:name w:val="toc 3"/>
    <w:next w:val="Style_8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4" w:type="paragraph">
    <w:name w:val="ConsPlusNormal"/>
    <w:link w:val="Style_4_ch"/>
    <w:pPr>
      <w:widowControl w:val="0"/>
      <w:spacing w:after="0" w:line="240" w:lineRule="auto"/>
      <w:ind/>
    </w:pPr>
    <w:rPr>
      <w:rFonts w:ascii="Calibri" w:hAnsi="Calibri"/>
    </w:rPr>
  </w:style>
  <w:style w:styleId="Style_4_ch" w:type="character">
    <w:name w:val="ConsPlusNormal"/>
    <w:link w:val="Style_4"/>
    <w:rPr>
      <w:rFonts w:ascii="Calibri" w:hAnsi="Calibri"/>
    </w:rPr>
  </w:style>
  <w:style w:styleId="Style_17" w:type="paragraph">
    <w:name w:val="heading 5"/>
    <w:next w:val="Style_8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7_ch" w:type="character">
    <w:name w:val="heading 5"/>
    <w:link w:val="Style_17"/>
    <w:rPr>
      <w:rFonts w:ascii="XO Thames" w:hAnsi="XO Thames"/>
      <w:b w:val="1"/>
      <w:sz w:val="22"/>
    </w:rPr>
  </w:style>
  <w:style w:styleId="Style_18" w:type="paragraph">
    <w:name w:val="ConsPlusNonformat"/>
    <w:link w:val="Style_18_ch"/>
    <w:pPr>
      <w:widowControl w:val="0"/>
      <w:spacing w:after="0" w:line="240" w:lineRule="auto"/>
      <w:ind/>
    </w:pPr>
    <w:rPr>
      <w:rFonts w:ascii="Courier New" w:hAnsi="Courier New"/>
      <w:sz w:val="20"/>
    </w:rPr>
  </w:style>
  <w:style w:styleId="Style_18_ch" w:type="character">
    <w:name w:val="ConsPlusNonformat"/>
    <w:link w:val="Style_18"/>
    <w:rPr>
      <w:rFonts w:ascii="Courier New" w:hAnsi="Courier New"/>
      <w:sz w:val="20"/>
    </w:rPr>
  </w:style>
  <w:style w:styleId="Style_6" w:type="paragraph">
    <w:name w:val="heading 1"/>
    <w:basedOn w:val="Style_8"/>
    <w:next w:val="Style_1"/>
    <w:link w:val="Style_6_ch"/>
    <w:uiPriority w:val="9"/>
    <w:qFormat/>
    <w:pPr>
      <w:keepNext w:val="1"/>
      <w:spacing w:after="120" w:before="240"/>
      <w:ind/>
      <w:outlineLvl w:val="0"/>
    </w:pPr>
    <w:rPr>
      <w:rFonts w:ascii="Liberation Serif" w:hAnsi="Liberation Serif"/>
      <w:b w:val="1"/>
      <w:sz w:val="48"/>
    </w:rPr>
  </w:style>
  <w:style w:styleId="Style_6_ch" w:type="character">
    <w:name w:val="heading 1"/>
    <w:basedOn w:val="Style_8_ch"/>
    <w:link w:val="Style_6"/>
    <w:rPr>
      <w:rFonts w:ascii="Liberation Serif" w:hAnsi="Liberation Serif"/>
      <w:b w:val="1"/>
      <w:sz w:val="48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8"/>
    <w:link w:val="Style_2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8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3" w:type="paragraph">
    <w:name w:val="ConsPlusTitle"/>
    <w:link w:val="Style_3_ch"/>
    <w:pPr>
      <w:widowControl w:val="0"/>
      <w:spacing w:after="0" w:line="240" w:lineRule="auto"/>
      <w:ind/>
    </w:pPr>
    <w:rPr>
      <w:rFonts w:ascii="Calibri" w:hAnsi="Calibri"/>
      <w:b w:val="1"/>
    </w:rPr>
  </w:style>
  <w:style w:styleId="Style_3_ch" w:type="character">
    <w:name w:val="ConsPlusTitle"/>
    <w:link w:val="Style_3"/>
    <w:rPr>
      <w:rFonts w:ascii="Calibri" w:hAnsi="Calibri"/>
      <w:b w:val="1"/>
    </w:rPr>
  </w:style>
  <w:style w:styleId="Style_24" w:type="paragraph">
    <w:name w:val="toc 8"/>
    <w:next w:val="Style_8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8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1" w:type="paragraph">
    <w:name w:val="Body Text"/>
    <w:basedOn w:val="Style_8"/>
    <w:link w:val="Style_1_ch"/>
    <w:pPr>
      <w:ind/>
      <w:jc w:val="center"/>
    </w:pPr>
    <w:rPr>
      <w:b w:val="1"/>
      <w:sz w:val="32"/>
    </w:rPr>
  </w:style>
  <w:style w:styleId="Style_1_ch" w:type="character">
    <w:name w:val="Body Text"/>
    <w:basedOn w:val="Style_8_ch"/>
    <w:link w:val="Style_1"/>
    <w:rPr>
      <w:b w:val="1"/>
      <w:sz w:val="32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26" w:type="paragraph">
    <w:name w:val="Subtitle"/>
    <w:next w:val="Style_8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8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8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heading 2"/>
    <w:next w:val="Style_8"/>
    <w:link w:val="Style_29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9_ch" w:type="character">
    <w:name w:val="heading 2"/>
    <w:link w:val="Style_29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5" Target="theme/theme1.xml" Type="http://schemas.openxmlformats.org/officeDocument/2006/relationships/theme"/>
  <Relationship Id="rId44" Target="webSettings.xml" Type="http://schemas.openxmlformats.org/officeDocument/2006/relationships/webSettings"/>
  <Relationship Id="rId43" Target="stylesWithEffects.xml" Type="http://schemas.microsoft.com/office/2007/relationships/stylesWithEffects"/>
  <Relationship Id="rId42" Target="styles.xml" Type="http://schemas.openxmlformats.org/officeDocument/2006/relationships/styles"/>
  <Relationship Id="rId40" Target="fontTable.xml" Type="http://schemas.openxmlformats.org/officeDocument/2006/relationships/fontTable"/>
  <Relationship Id="rId39" Target="media/39.png" Type="http://schemas.openxmlformats.org/officeDocument/2006/relationships/image"/>
  <Relationship Id="rId38" Target="media/38.png" Type="http://schemas.openxmlformats.org/officeDocument/2006/relationships/image"/>
  <Relationship Id="rId41" Target="settings.xml" Type="http://schemas.openxmlformats.org/officeDocument/2006/relationships/settings"/>
  <Relationship Id="rId36" Target="media/36.png" Type="http://schemas.openxmlformats.org/officeDocument/2006/relationships/image"/>
  <Relationship Id="rId35" Target="media/35.png" Type="http://schemas.openxmlformats.org/officeDocument/2006/relationships/image"/>
  <Relationship Id="rId34" Target="media/34.png" Type="http://schemas.openxmlformats.org/officeDocument/2006/relationships/image"/>
  <Relationship Id="rId33" Target="media/33.png" Type="http://schemas.openxmlformats.org/officeDocument/2006/relationships/image"/>
  <Relationship Id="rId29" Target="media/29.png" Type="http://schemas.openxmlformats.org/officeDocument/2006/relationships/image"/>
  <Relationship Id="rId28" Target="media/28.png" Type="http://schemas.openxmlformats.org/officeDocument/2006/relationships/image"/>
  <Relationship Id="rId27" Target="media/27.png" Type="http://schemas.openxmlformats.org/officeDocument/2006/relationships/image"/>
  <Relationship Id="rId23" Target="media/23.png" Type="http://schemas.openxmlformats.org/officeDocument/2006/relationships/image"/>
  <Relationship Id="rId22" Target="media/22.png" Type="http://schemas.openxmlformats.org/officeDocument/2006/relationships/image"/>
  <Relationship Id="rId21" Target="media/21.png" Type="http://schemas.openxmlformats.org/officeDocument/2006/relationships/image"/>
  <Relationship Id="rId25" Target="media/25.png" Type="http://schemas.openxmlformats.org/officeDocument/2006/relationships/image"/>
  <Relationship Id="rId13" Target="media/13.png" Type="http://schemas.openxmlformats.org/officeDocument/2006/relationships/image"/>
  <Relationship Id="rId11" Target="media/11.png" Type="http://schemas.openxmlformats.org/officeDocument/2006/relationships/image"/>
  <Relationship Id="rId24" Target="media/24.png" Type="http://schemas.openxmlformats.org/officeDocument/2006/relationships/image"/>
  <Relationship Id="rId10" Target="media/10.png" Type="http://schemas.openxmlformats.org/officeDocument/2006/relationships/image"/>
  <Relationship Id="rId17" Target="media/17.png" Type="http://schemas.openxmlformats.org/officeDocument/2006/relationships/image"/>
  <Relationship Id="rId18" Target="media/18.png" Type="http://schemas.openxmlformats.org/officeDocument/2006/relationships/image"/>
  <Relationship Id="rId26" Target="media/26.png" Type="http://schemas.openxmlformats.org/officeDocument/2006/relationships/image"/>
  <Relationship Id="rId15" Target="media/15.png" Type="http://schemas.openxmlformats.org/officeDocument/2006/relationships/image"/>
  <Relationship Id="rId9" Target="media/9.png" Type="http://schemas.openxmlformats.org/officeDocument/2006/relationships/image"/>
  <Relationship Id="rId8" Target="media/8.png" Type="http://schemas.openxmlformats.org/officeDocument/2006/relationships/image"/>
  <Relationship Id="rId20" Target="media/20.png" Type="http://schemas.openxmlformats.org/officeDocument/2006/relationships/image"/>
  <Relationship Id="rId31" Target="media/31.png" Type="http://schemas.openxmlformats.org/officeDocument/2006/relationships/image"/>
  <Relationship Id="rId37" Target="media/37.png" Type="http://schemas.openxmlformats.org/officeDocument/2006/relationships/image"/>
  <Relationship Id="rId19" Target="media/19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16" Target="media/16.png" Type="http://schemas.openxmlformats.org/officeDocument/2006/relationships/image"/>
  <Relationship Id="rId4" Target="media/4.png" Type="http://schemas.openxmlformats.org/officeDocument/2006/relationships/image"/>
  <Relationship Id="rId12" Target="media/12.png" Type="http://schemas.openxmlformats.org/officeDocument/2006/relationships/image"/>
  <Relationship Id="rId32" Target="media/32.png" Type="http://schemas.openxmlformats.org/officeDocument/2006/relationships/image"/>
  <Relationship Id="rId3" Target="media/3.png" Type="http://schemas.openxmlformats.org/officeDocument/2006/relationships/image"/>
  <Relationship Id="rId30" Target="media/30.png" Type="http://schemas.openxmlformats.org/officeDocument/2006/relationships/image"/>
  <Relationship Id="rId2" Target="media/2.pn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2023-06-28T09:12:26Z</dcterms:modified>
</cp:coreProperties>
</file>