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25" w:rsidRDefault="00D44DF4" w:rsidP="00FB3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1"/>
      <w:bookmarkStart w:id="1" w:name="_GoBack"/>
      <w:bookmarkEnd w:id="1"/>
      <w:r w:rsidRPr="00FB3449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  <w:r w:rsidR="00FB3449" w:rsidRPr="00FB3449">
        <w:rPr>
          <w:rFonts w:ascii="Times New Roman" w:hAnsi="Times New Roman" w:cs="Times New Roman"/>
          <w:b/>
          <w:sz w:val="32"/>
          <w:szCs w:val="32"/>
        </w:rPr>
        <w:t>об осуществлении Департаментом экономического развития и торговли Ивановской области госуда</w:t>
      </w:r>
      <w:r w:rsidR="00FB3449">
        <w:rPr>
          <w:rFonts w:ascii="Times New Roman" w:hAnsi="Times New Roman" w:cs="Times New Roman"/>
          <w:b/>
          <w:sz w:val="32"/>
          <w:szCs w:val="32"/>
        </w:rPr>
        <w:t xml:space="preserve">рственного контроля (надзора) </w:t>
      </w:r>
      <w:r w:rsidR="00FB3449" w:rsidRPr="00FB3449">
        <w:rPr>
          <w:rFonts w:ascii="Times New Roman" w:hAnsi="Times New Roman" w:cs="Times New Roman"/>
          <w:b/>
          <w:sz w:val="32"/>
          <w:szCs w:val="32"/>
        </w:rPr>
        <w:t>за 2020 год</w:t>
      </w:r>
    </w:p>
    <w:p w:rsidR="00FB3449" w:rsidRPr="00FB3449" w:rsidRDefault="00FB3449" w:rsidP="00FB3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901253" w:rsidRPr="00901253" w:rsidRDefault="00901253" w:rsidP="0090125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901253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Раздел 1.</w:t>
      </w:r>
    </w:p>
    <w:p w:rsidR="00901253" w:rsidRPr="00901253" w:rsidRDefault="00901253" w:rsidP="0090125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901253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Состояние нормативно-правового регулирования в</w:t>
      </w:r>
    </w:p>
    <w:p w:rsidR="00901253" w:rsidRPr="00901253" w:rsidRDefault="00901253" w:rsidP="0090125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901253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соответствующей сфере деятельности</w:t>
      </w:r>
    </w:p>
    <w:p w:rsidR="00290CD2" w:rsidRDefault="00290CD2" w:rsidP="00290CD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</w:p>
    <w:p w:rsidR="00574CAF" w:rsidRDefault="00574CAF" w:rsidP="00611CD1">
      <w:pPr>
        <w:pStyle w:val="20"/>
        <w:shd w:val="clear" w:color="auto" w:fill="auto"/>
        <w:spacing w:before="0" w:line="240" w:lineRule="auto"/>
        <w:ind w:firstLine="709"/>
      </w:pPr>
      <w:r>
        <w:t>П</w:t>
      </w:r>
      <w:r w:rsidR="00D44DF4" w:rsidRPr="00611CD1">
        <w:t xml:space="preserve">остановлением Правительства Ивановской области </w:t>
      </w:r>
      <w:r w:rsidR="00611CD1" w:rsidRPr="00611CD1">
        <w:t>от 04.04.2013</w:t>
      </w:r>
      <w:r w:rsidR="00C7355E">
        <w:t xml:space="preserve"> </w:t>
      </w:r>
      <w:r w:rsidR="00611CD1">
        <w:t xml:space="preserve">№ 118-п </w:t>
      </w:r>
      <w:r w:rsidR="00611CD1" w:rsidRPr="00611CD1">
        <w:t>утвержден</w:t>
      </w:r>
      <w:r>
        <w:t>о</w:t>
      </w:r>
      <w:r w:rsidR="00611CD1" w:rsidRPr="00611CD1">
        <w:t xml:space="preserve"> Положени</w:t>
      </w:r>
      <w:r>
        <w:t>е</w:t>
      </w:r>
      <w:r w:rsidR="00611CD1" w:rsidRPr="00611CD1">
        <w:t xml:space="preserve"> о Департаменте экономического развития и торговли Ивановской области</w:t>
      </w:r>
      <w:r w:rsidR="00D44DF4" w:rsidRPr="00611CD1">
        <w:t xml:space="preserve"> </w:t>
      </w:r>
      <w:r>
        <w:t>(далее - Департамент), в соответствии с которым Департамент</w:t>
      </w:r>
      <w:r w:rsidR="00D44DF4" w:rsidRPr="00611CD1">
        <w:t xml:space="preserve"> наделён полномочиями по осуществлению </w:t>
      </w:r>
      <w:r>
        <w:t xml:space="preserve">3 видов </w:t>
      </w:r>
      <w:r w:rsidR="00D44DF4" w:rsidRPr="00611CD1">
        <w:t>регионального государственного контроля (надзора)</w:t>
      </w:r>
      <w:r>
        <w:t>:</w:t>
      </w:r>
    </w:p>
    <w:p w:rsidR="00DF1119" w:rsidRDefault="00DF1119" w:rsidP="00DF1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19">
        <w:rPr>
          <w:rFonts w:ascii="Times New Roman" w:hAnsi="Times New Roman" w:cs="Times New Roman"/>
          <w:sz w:val="28"/>
          <w:szCs w:val="28"/>
        </w:rPr>
        <w:t xml:space="preserve">- </w:t>
      </w:r>
      <w:r w:rsidR="00C31C8D">
        <w:rPr>
          <w:rFonts w:ascii="Times New Roman" w:hAnsi="Times New Roman" w:cs="Times New Roman"/>
          <w:sz w:val="28"/>
          <w:szCs w:val="28"/>
        </w:rPr>
        <w:t xml:space="preserve"> </w:t>
      </w:r>
      <w:r w:rsidRPr="00DF1119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</w:t>
      </w:r>
      <w:r w:rsidR="00C31C8D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DF1119">
        <w:rPr>
          <w:rFonts w:ascii="Times New Roman" w:hAnsi="Times New Roman" w:cs="Times New Roman"/>
          <w:sz w:val="28"/>
          <w:szCs w:val="28"/>
        </w:rPr>
        <w:t>организации ярмарок и продажи товаров (выполнения работ, оказания услуг) на них на территории Ивановской области</w:t>
      </w:r>
      <w:r w:rsidR="00C31C8D">
        <w:rPr>
          <w:rFonts w:ascii="Times New Roman" w:hAnsi="Times New Roman" w:cs="Times New Roman"/>
          <w:sz w:val="28"/>
          <w:szCs w:val="28"/>
        </w:rPr>
        <w:t>;</w:t>
      </w:r>
    </w:p>
    <w:p w:rsidR="00C31C8D" w:rsidRPr="00DF1119" w:rsidRDefault="00C31C8D" w:rsidP="00C31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19">
        <w:rPr>
          <w:rFonts w:ascii="Times New Roman" w:hAnsi="Times New Roman" w:cs="Times New Roman"/>
          <w:sz w:val="28"/>
          <w:szCs w:val="28"/>
        </w:rPr>
        <w:t>- региональный государственный</w:t>
      </w:r>
      <w:r w:rsidR="001725E6">
        <w:rPr>
          <w:rFonts w:ascii="Times New Roman" w:hAnsi="Times New Roman" w:cs="Times New Roman"/>
          <w:sz w:val="28"/>
          <w:szCs w:val="28"/>
        </w:rPr>
        <w:t xml:space="preserve"> </w:t>
      </w:r>
      <w:r w:rsidRPr="00DF11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725E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законодательства </w:t>
      </w:r>
      <w:r w:rsidRPr="00DF1119">
        <w:rPr>
          <w:rFonts w:ascii="Times New Roman" w:hAnsi="Times New Roman" w:cs="Times New Roman"/>
          <w:sz w:val="28"/>
          <w:szCs w:val="28"/>
        </w:rPr>
        <w:t>Ивановской области в сфере организации розничных рынков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1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F4" w:rsidRDefault="00574CAF" w:rsidP="00611CD1">
      <w:pPr>
        <w:pStyle w:val="20"/>
        <w:shd w:val="clear" w:color="auto" w:fill="auto"/>
        <w:spacing w:before="0" w:line="240" w:lineRule="auto"/>
        <w:ind w:firstLine="709"/>
      </w:pPr>
      <w:r>
        <w:t>-</w:t>
      </w:r>
      <w:r w:rsidR="00D44DF4" w:rsidRPr="00611CD1">
        <w:t xml:space="preserve"> </w:t>
      </w:r>
      <w:r w:rsidR="00C31C8D" w:rsidRPr="00DF1119">
        <w:t xml:space="preserve">региональный государственный контроль </w:t>
      </w:r>
      <w:r w:rsidR="00C31C8D">
        <w:t>(надзор) в области</w:t>
      </w:r>
      <w:r w:rsidR="00D44DF4" w:rsidRPr="00611CD1">
        <w:t xml:space="preserve"> розничной продаж</w:t>
      </w:r>
      <w:r w:rsidR="00C31C8D">
        <w:t>и</w:t>
      </w:r>
      <w:r w:rsidR="00D44DF4" w:rsidRPr="00611CD1">
        <w:t xml:space="preserve"> алкогольной и спиртосодержащей продукции.</w:t>
      </w:r>
    </w:p>
    <w:p w:rsidR="00780164" w:rsidRPr="005A6F92" w:rsidRDefault="00780164" w:rsidP="0078016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F92">
        <w:rPr>
          <w:rFonts w:ascii="Times New Roman" w:hAnsi="Times New Roman" w:cs="Times New Roman"/>
          <w:sz w:val="28"/>
          <w:szCs w:val="28"/>
          <w:u w:val="single"/>
        </w:rPr>
        <w:t>1. Н</w:t>
      </w:r>
      <w:r w:rsidR="001725E6">
        <w:rPr>
          <w:rFonts w:ascii="Times New Roman" w:hAnsi="Times New Roman" w:cs="Times New Roman"/>
          <w:sz w:val="28"/>
          <w:szCs w:val="28"/>
          <w:u w:val="single"/>
        </w:rPr>
        <w:t xml:space="preserve">ормативные правовые акты, устанавливающие </w:t>
      </w:r>
      <w:r w:rsidRPr="005A6F92">
        <w:rPr>
          <w:rFonts w:ascii="Times New Roman" w:hAnsi="Times New Roman" w:cs="Times New Roman"/>
          <w:sz w:val="28"/>
          <w:szCs w:val="28"/>
          <w:u w:val="single"/>
        </w:rPr>
        <w:t>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государственного контроля (надзора),  в том числе возможности их исполнения и контроля, отсутствия признаков коррупциогенности, а также сведения об опубликовании указанных нормативных правовых актов в свободном доступе на официальном сайте контрольного органа в сети Интернет.</w:t>
      </w:r>
    </w:p>
    <w:p w:rsidR="00966121" w:rsidRPr="00966121" w:rsidRDefault="00944A62" w:rsidP="00172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966121" w:rsidRPr="00966121">
        <w:rPr>
          <w:rFonts w:ascii="Times New Roman" w:hAnsi="Times New Roman" w:cs="Times New Roman"/>
          <w:sz w:val="28"/>
          <w:szCs w:val="28"/>
        </w:rPr>
        <w:t>Нормативное правовое регулирование в сфере организации розничных рынков на территории Ивановской области осуществляется в соответствии со следующими нормативными правовыми актами: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>- Федеральным Законом от 30.12.2006 № 271-ФЗ «О розничных рынках и о внесении изменений в Трудовой кодекс Российской Федерации»;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 xml:space="preserve">- </w:t>
      </w:r>
      <w:r w:rsidR="00994BB1">
        <w:rPr>
          <w:rFonts w:ascii="Times New Roman" w:hAnsi="Times New Roman" w:cs="Times New Roman"/>
          <w:sz w:val="28"/>
          <w:szCs w:val="28"/>
        </w:rPr>
        <w:t>п</w:t>
      </w:r>
      <w:r w:rsidRPr="0096612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28.04.2015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>№ 415 «О Правилах формирования и ведения единого реестра проверок»;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 xml:space="preserve">- </w:t>
      </w:r>
      <w:r w:rsidR="00994BB1">
        <w:rPr>
          <w:rFonts w:ascii="Times New Roman" w:hAnsi="Times New Roman" w:cs="Times New Roman"/>
          <w:sz w:val="28"/>
          <w:szCs w:val="28"/>
        </w:rPr>
        <w:t>п</w:t>
      </w:r>
      <w:r w:rsidRPr="00966121">
        <w:rPr>
          <w:rFonts w:ascii="Times New Roman" w:hAnsi="Times New Roman" w:cs="Times New Roman"/>
          <w:sz w:val="28"/>
          <w:szCs w:val="28"/>
        </w:rPr>
        <w:t>риказом</w:t>
      </w:r>
      <w:r w:rsidR="00994BB1">
        <w:rPr>
          <w:rFonts w:ascii="Times New Roman" w:hAnsi="Times New Roman" w:cs="Times New Roman"/>
          <w:sz w:val="28"/>
          <w:szCs w:val="28"/>
        </w:rPr>
        <w:t xml:space="preserve">  </w:t>
      </w:r>
      <w:r w:rsidRPr="00966121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4470D3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7355E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 xml:space="preserve">от 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="004470D3">
        <w:rPr>
          <w:rFonts w:ascii="Times New Roman" w:hAnsi="Times New Roman" w:cs="Times New Roman"/>
          <w:sz w:val="28"/>
          <w:szCs w:val="28"/>
        </w:rPr>
        <w:t>30</w:t>
      </w:r>
      <w:r w:rsidRPr="00966121">
        <w:rPr>
          <w:rFonts w:ascii="Times New Roman" w:hAnsi="Times New Roman" w:cs="Times New Roman"/>
          <w:sz w:val="28"/>
          <w:szCs w:val="28"/>
        </w:rPr>
        <w:t>.04.2009</w:t>
      </w:r>
      <w:r w:rsidR="00C7355E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>№ 141</w:t>
      </w:r>
      <w:r w:rsidR="00C7355E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>- Законом Ивановской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 xml:space="preserve">от 15.06.2007 № 77-ОЗ «О розничных рынках в Ивановской области»; 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lastRenderedPageBreak/>
        <w:t>- Законом Ивановской области от 24.04.2008 № 11-ОЗ «Об административных правонарушениях в Ивановской области»;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 xml:space="preserve">- 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>постановлением</w:t>
      </w:r>
      <w:r w:rsidR="004470D3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>Правительства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966121">
        <w:rPr>
          <w:rFonts w:ascii="Times New Roman" w:hAnsi="Times New Roman" w:cs="Times New Roman"/>
          <w:sz w:val="28"/>
          <w:szCs w:val="28"/>
        </w:rPr>
        <w:t>Ивановской</w:t>
      </w:r>
      <w:r w:rsidR="00994BB1">
        <w:rPr>
          <w:rFonts w:ascii="Times New Roman" w:hAnsi="Times New Roman" w:cs="Times New Roman"/>
          <w:sz w:val="28"/>
          <w:szCs w:val="28"/>
        </w:rPr>
        <w:t xml:space="preserve">  </w:t>
      </w:r>
      <w:r w:rsidRPr="00966121">
        <w:rPr>
          <w:rFonts w:ascii="Times New Roman" w:hAnsi="Times New Roman" w:cs="Times New Roman"/>
          <w:sz w:val="28"/>
          <w:szCs w:val="28"/>
        </w:rPr>
        <w:t xml:space="preserve">области от 06.11.2009 № 313-п «Об утверждении нормативов градостроительного проектирования Ивановской области»; 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06.07.2007  № 160-п «Об утверждении порядка заключения договора о предоставлении торгового места  на рынке и его типовой формы, упрощенного порядка предоставления торгового места на сельскохозяйственном рынке и сельскохозяйственном кооперативном рынке, расположенных на территории Ивановской области»; 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11.10.2011  № 360-п «Об организации и осуществлении регионального государственного контроля (надзора) на территории Ивановской области»; 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>- постановлением Правительства Ив</w:t>
      </w:r>
      <w:r w:rsidR="00C7355E">
        <w:rPr>
          <w:rFonts w:ascii="Times New Roman" w:hAnsi="Times New Roman" w:cs="Times New Roman"/>
          <w:sz w:val="28"/>
          <w:szCs w:val="28"/>
        </w:rPr>
        <w:t>ановской области от 23.10.2013</w:t>
      </w:r>
      <w:r w:rsidRPr="00966121">
        <w:rPr>
          <w:rFonts w:ascii="Times New Roman" w:hAnsi="Times New Roman" w:cs="Times New Roman"/>
          <w:sz w:val="28"/>
          <w:szCs w:val="28"/>
        </w:rPr>
        <w:t xml:space="preserve"> № 420-п «Об утверждении Порядка организации и осуществления регионального государственного контроля в сфере организации розничных рынков на территории Ивановской области»; </w:t>
      </w:r>
    </w:p>
    <w:p w:rsidR="00966121" w:rsidRP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>- постановлением Правительства Ив</w:t>
      </w:r>
      <w:r w:rsidR="00C7355E">
        <w:rPr>
          <w:rFonts w:ascii="Times New Roman" w:hAnsi="Times New Roman" w:cs="Times New Roman"/>
          <w:sz w:val="28"/>
          <w:szCs w:val="28"/>
        </w:rPr>
        <w:t xml:space="preserve">ановской области от 15.10.2008 </w:t>
      </w:r>
      <w:r w:rsidRPr="00966121">
        <w:rPr>
          <w:rFonts w:ascii="Times New Roman" w:hAnsi="Times New Roman" w:cs="Times New Roman"/>
          <w:sz w:val="28"/>
          <w:szCs w:val="28"/>
        </w:rPr>
        <w:t xml:space="preserve">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услуг»; </w:t>
      </w:r>
    </w:p>
    <w:p w:rsidR="00966121" w:rsidRDefault="00966121" w:rsidP="00966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hAnsi="Times New Roman" w:cs="Times New Roman"/>
          <w:sz w:val="28"/>
          <w:szCs w:val="28"/>
        </w:rPr>
        <w:t xml:space="preserve">- приказом Департамента </w:t>
      </w:r>
      <w:r w:rsidR="00994BB1">
        <w:rPr>
          <w:rFonts w:ascii="Times New Roman" w:hAnsi="Times New Roman" w:cs="Times New Roman"/>
          <w:sz w:val="28"/>
          <w:szCs w:val="28"/>
        </w:rPr>
        <w:t xml:space="preserve">  </w:t>
      </w:r>
      <w:r w:rsidRPr="00966121">
        <w:rPr>
          <w:rFonts w:ascii="Times New Roman" w:hAnsi="Times New Roman" w:cs="Times New Roman"/>
          <w:sz w:val="28"/>
          <w:szCs w:val="28"/>
        </w:rPr>
        <w:t>экономического</w:t>
      </w:r>
      <w:r w:rsidR="00994BB1">
        <w:rPr>
          <w:rFonts w:ascii="Times New Roman" w:hAnsi="Times New Roman" w:cs="Times New Roman"/>
          <w:sz w:val="28"/>
          <w:szCs w:val="28"/>
        </w:rPr>
        <w:t xml:space="preserve">  </w:t>
      </w:r>
      <w:r w:rsidRPr="00966121">
        <w:rPr>
          <w:rFonts w:ascii="Times New Roman" w:hAnsi="Times New Roman" w:cs="Times New Roman"/>
          <w:sz w:val="28"/>
          <w:szCs w:val="28"/>
        </w:rPr>
        <w:t xml:space="preserve"> развития и торговли Ивановской области от 29.11.2016 № 74-п «Об утверждении Административного регламента исполнения государственной функции при осуществлении регионального государственного контроля за соблюдением законодательства Ивановской области в сфере розничных рынков».</w:t>
      </w:r>
      <w:r w:rsidR="002B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5B" w:rsidRPr="00BD685B" w:rsidRDefault="00BD685B" w:rsidP="00BD6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85B">
        <w:rPr>
          <w:rFonts w:ascii="Times New Roman" w:hAnsi="Times New Roman" w:cs="Times New Roman"/>
          <w:sz w:val="28"/>
          <w:szCs w:val="28"/>
        </w:rPr>
        <w:t>Указанный перечень утвержден приказом Департамента экономического развития и торговли Ивановской области от 11.12.2017 № 71-п «Об утверждении перечня нормативных правовых актов, содержащих обязательные требования, соблюдение которых оценивается в рамках исполнения Департаментом экономического развития и торговли Ивановской области государственной функции по осуществлению регионального государственного контроля (надзора) при организации розничных рынков на территории Ивановской области на 2018 год и порядка ведения указанного перечня». Перечень со ссылками на соответствующие нормативные правовые акты размещен на официальном сайте Департамента во вкладке «Контрольно-надзорная деятельность»  (</w:t>
      </w:r>
      <w:hyperlink r:id="rId9" w:history="1">
        <w:r w:rsidRPr="00BD685B">
          <w:rPr>
            <w:rStyle w:val="a3"/>
            <w:rFonts w:ascii="Times New Roman" w:hAnsi="Times New Roman" w:cs="Times New Roman"/>
            <w:sz w:val="28"/>
            <w:szCs w:val="28"/>
          </w:rPr>
          <w:t>http://derit.ivanovoobl.ru/deyatelnost/kontrolno-nadzornaya-deyatelnost/npa-po-kontrolyu-v-sfere-roznichnykh-rynkov/</w:t>
        </w:r>
      </w:hyperlink>
      <w:r w:rsidRPr="00BD685B">
        <w:rPr>
          <w:rFonts w:ascii="Times New Roman" w:hAnsi="Times New Roman" w:cs="Times New Roman"/>
          <w:sz w:val="28"/>
          <w:szCs w:val="28"/>
        </w:rPr>
        <w:t>).</w:t>
      </w:r>
    </w:p>
    <w:p w:rsidR="002B38AA" w:rsidRPr="002B38AA" w:rsidRDefault="00944A62" w:rsidP="004470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B38AA" w:rsidRPr="002B38AA"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в сфере организации ярмарок и продажи товаров (выполнения работ, оказания услуг) на них на территории Ивановской области осуществляется в соответствии со следующими нормативными правовыми актами: 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</w:t>
      </w:r>
      <w:r w:rsidRPr="002B38A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Федерации»; 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 Федеральным</w:t>
      </w:r>
      <w:r w:rsidR="004470D3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законом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Федерации»;  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</w:t>
      </w:r>
      <w:r w:rsidR="00994BB1">
        <w:rPr>
          <w:rFonts w:ascii="Times New Roman" w:hAnsi="Times New Roman" w:cs="Times New Roman"/>
          <w:sz w:val="28"/>
          <w:szCs w:val="28"/>
        </w:rPr>
        <w:t>п</w:t>
      </w:r>
      <w:r w:rsidRPr="002B38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28.04.2015</w:t>
      </w:r>
      <w:r w:rsidR="00C7355E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№ 415 «О Правилах формирования и ведения единого реестра проверок»;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</w:t>
      </w:r>
      <w:r w:rsidR="00994BB1">
        <w:rPr>
          <w:rFonts w:ascii="Times New Roman" w:hAnsi="Times New Roman" w:cs="Times New Roman"/>
          <w:sz w:val="28"/>
          <w:szCs w:val="28"/>
        </w:rPr>
        <w:t>п</w:t>
      </w:r>
      <w:r w:rsidRPr="002B38AA">
        <w:rPr>
          <w:rFonts w:ascii="Times New Roman" w:hAnsi="Times New Roman" w:cs="Times New Roman"/>
          <w:sz w:val="28"/>
          <w:szCs w:val="28"/>
        </w:rPr>
        <w:t>риказом Минэкономразвития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 Законом Ивановской области от 10.06.2010 № 59-ОЗ «О разграничении полномочий органов государственной власти Ивановской области в области государственного  регулирования торговой деятельности»;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 Законом</w:t>
      </w:r>
      <w:r w:rsidR="004470D3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Ивановской</w:t>
      </w:r>
      <w:r w:rsidR="004470D3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области</w:t>
      </w:r>
      <w:r w:rsidR="004470D3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от</w:t>
      </w:r>
      <w:r w:rsidR="004470D3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24.04.2008 № 11-ОЗ «Об административных правонарушениях в Ивановской области»;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22.11.2012 № 481-п «Об утверждении Порядка организации ярмарок на территории Ивановской области и продажи товаров (выполнения работ, оказания услуг) на них»; 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11.10.2011 № 360-п «Об организации и осуществлении регионального государственного контроля (надзора) на территории Ивановской области»; 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 постановлением Правительства Ивановской области от 30.01.204  № 19-п «Об утверждении Порядка организации и осуществления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области»;</w:t>
      </w:r>
    </w:p>
    <w:p w:rsidR="002B38AA" w:rsidRP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услуг»; </w:t>
      </w:r>
    </w:p>
    <w:p w:rsidR="002B38AA" w:rsidRDefault="002B38AA" w:rsidP="002B3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экономического</w:t>
      </w:r>
      <w:r w:rsidR="00994BB1"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 развития и торговли Ивановской области от 29.11.2016 № 73-п «Об утверждении административного регламента исполнения государственной функции при осуществлении регионального государственного контроля в сфере ярмарок и продажи товаров (выполнения работ, оказания услуг) на них на территории Ивановской области».</w:t>
      </w:r>
    </w:p>
    <w:p w:rsidR="009B5F7F" w:rsidRPr="009B5F7F" w:rsidRDefault="009B5F7F" w:rsidP="009B5F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7F">
        <w:rPr>
          <w:rFonts w:ascii="Times New Roman" w:hAnsi="Times New Roman" w:cs="Times New Roman"/>
          <w:sz w:val="28"/>
          <w:szCs w:val="28"/>
        </w:rPr>
        <w:t>Указанный перечень утвержден Приказом Департамента экономического развития и торговли Ивановской области от 11.12.2017 № 70-п «Об утверждении перечня нормативных правовых актов, содержащих обязательные требования, соблюдение которых оценивается в рамках исполнения Департаментом экономического развития и торговли Ивановской области государственной функции по осуществлению регионального государственного контроля (надзора) при организации ярмарок и продажи товаров (выполнения работ, оказания услуг) на них на территории Ивановской области на 2018 год и порядка ведения указанного перечня». Перечень со ссылками на соответствующие нормативные правовые акты размещен на официальном сайте Департамента во вкладке «Контрольно-надзорная деятельность» (</w:t>
      </w:r>
      <w:hyperlink r:id="rId10" w:history="1">
        <w:r w:rsidRPr="009B5F7F">
          <w:rPr>
            <w:rStyle w:val="a3"/>
            <w:rFonts w:ascii="Times New Roman" w:hAnsi="Times New Roman" w:cs="Times New Roman"/>
            <w:sz w:val="28"/>
            <w:szCs w:val="28"/>
          </w:rPr>
          <w:t>http://derit.ivanovoobl.ru/deyatelnost/kontrolno-nadzornaya-deyatelnost/npa-po-kontro</w:t>
        </w:r>
        <w:r w:rsidRPr="009B5F7F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lyu-organizatsii-yarmarok/</w:t>
        </w:r>
      </w:hyperlink>
      <w:r w:rsidRPr="009B5F7F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944A62" w:rsidRDefault="00944A62" w:rsidP="009B5F7F">
      <w:pPr>
        <w:pStyle w:val="20"/>
        <w:shd w:val="clear" w:color="auto" w:fill="auto"/>
        <w:spacing w:before="0" w:line="240" w:lineRule="auto"/>
        <w:ind w:firstLine="709"/>
      </w:pPr>
      <w:r>
        <w:t>1.3 О</w:t>
      </w:r>
      <w:r w:rsidRPr="004C74AE">
        <w:t xml:space="preserve">бязательные требования, соблюдение которых оценивается в рамках исполнения Департаментом государственной функции по осуществлению регионального государственного </w:t>
      </w:r>
      <w:r>
        <w:t>контроля (надзора)</w:t>
      </w:r>
      <w:r w:rsidRPr="00944A62">
        <w:t xml:space="preserve"> </w:t>
      </w:r>
      <w:r w:rsidRPr="00611CD1">
        <w:t>за розничной продажей алкогольной и спиртосодержащей продукции</w:t>
      </w:r>
      <w:r>
        <w:t>, определены следующими нормативными правовыми актами:</w:t>
      </w:r>
    </w:p>
    <w:p w:rsidR="00944A62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DB7352">
        <w:rPr>
          <w:color w:val="auto"/>
        </w:rPr>
        <w:t>- Кодексом</w:t>
      </w:r>
      <w:r w:rsidR="00F94491">
        <w:rPr>
          <w:color w:val="auto"/>
        </w:rPr>
        <w:t xml:space="preserve"> </w:t>
      </w:r>
      <w:r w:rsidRPr="00DB7352">
        <w:rPr>
          <w:color w:val="auto"/>
        </w:rPr>
        <w:t xml:space="preserve"> Российской </w:t>
      </w:r>
      <w:r w:rsidR="00F94491">
        <w:rPr>
          <w:color w:val="auto"/>
        </w:rPr>
        <w:t xml:space="preserve"> </w:t>
      </w:r>
      <w:r w:rsidRPr="00DB7352">
        <w:rPr>
          <w:color w:val="auto"/>
        </w:rPr>
        <w:t>Федерации об административных правонарушениях от 30.12.2001 № 195-ФЗ;</w:t>
      </w:r>
    </w:p>
    <w:p w:rsidR="00A51D19" w:rsidRPr="00DB7352" w:rsidRDefault="00A51D19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t xml:space="preserve">- </w:t>
      </w:r>
      <w:r w:rsidRPr="00302486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44A62" w:rsidRPr="00DB7352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DB7352">
        <w:rPr>
          <w:color w:val="auto"/>
        </w:rPr>
        <w:t>-</w:t>
      </w:r>
      <w:r w:rsidR="00F94491">
        <w:rPr>
          <w:color w:val="auto"/>
        </w:rPr>
        <w:t xml:space="preserve"> </w:t>
      </w:r>
      <w:r w:rsidRPr="00DB7352">
        <w:rPr>
          <w:color w:val="auto"/>
        </w:rPr>
        <w:t xml:space="preserve">Федеральным </w:t>
      </w:r>
      <w:hyperlink r:id="rId11" w:history="1">
        <w:r w:rsidRPr="00DB7352">
          <w:rPr>
            <w:color w:val="auto"/>
          </w:rPr>
          <w:t>законом</w:t>
        </w:r>
      </w:hyperlink>
      <w:r w:rsidRPr="00DB7352">
        <w:rPr>
          <w:color w:val="auto"/>
        </w:rPr>
        <w:t xml:space="preserve"> от 22.11.1995 № 171-ФЗ «О государственном регулировании производства и оборота этилового спирта, алкогольной и </w:t>
      </w:r>
      <w:r w:rsidR="004B476B">
        <w:rPr>
          <w:color w:val="auto"/>
        </w:rPr>
        <w:t xml:space="preserve"> </w:t>
      </w:r>
      <w:r w:rsidRPr="00DB7352">
        <w:rPr>
          <w:color w:val="auto"/>
        </w:rPr>
        <w:t>спиртосодержащей продукции и об ограничении потребления (распития) алкогольной продукции»;</w:t>
      </w:r>
    </w:p>
    <w:p w:rsidR="00944A62" w:rsidRPr="0033686F" w:rsidRDefault="00944A62" w:rsidP="00944A62">
      <w:pPr>
        <w:pStyle w:val="20"/>
        <w:spacing w:before="0" w:line="240" w:lineRule="auto"/>
        <w:ind w:firstLine="709"/>
      </w:pPr>
      <w:r w:rsidRPr="0033686F">
        <w:t>- Федеральным законом от 29.12.2014 № 473-ФЗ «О территориях опережающего социально-экономического развития в Российской Федерации»;</w:t>
      </w:r>
    </w:p>
    <w:p w:rsidR="00944A62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DB7352">
        <w:rPr>
          <w:color w:val="auto"/>
        </w:rPr>
        <w:t xml:space="preserve">- </w:t>
      </w:r>
      <w:r w:rsidR="00DA7D99">
        <w:rPr>
          <w:color w:val="auto"/>
        </w:rPr>
        <w:t xml:space="preserve"> </w:t>
      </w:r>
      <w:r w:rsidR="00F94491">
        <w:rPr>
          <w:color w:val="auto"/>
        </w:rPr>
        <w:t>п</w:t>
      </w:r>
      <w:r w:rsidRPr="00DB7352">
        <w:rPr>
          <w:color w:val="auto"/>
        </w:rPr>
        <w:t>остановлением Правительства РФ от 09.07.2016 № 650 «О требованиях к техническим средствам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</w:t>
      </w:r>
      <w:r>
        <w:rPr>
          <w:color w:val="auto"/>
        </w:rPr>
        <w:t>й и спиртосодержащей продукции»;</w:t>
      </w:r>
    </w:p>
    <w:p w:rsidR="00944A62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F94491">
        <w:rPr>
          <w:color w:val="auto"/>
        </w:rPr>
        <w:t>п</w:t>
      </w:r>
      <w:r w:rsidRPr="00C50F92">
        <w:rPr>
          <w:color w:val="auto"/>
        </w:rPr>
        <w:t>остановление</w:t>
      </w:r>
      <w:r>
        <w:rPr>
          <w:color w:val="auto"/>
        </w:rPr>
        <w:t>м</w:t>
      </w:r>
      <w:r w:rsidRPr="00C50F92">
        <w:rPr>
          <w:color w:val="auto"/>
        </w:rPr>
        <w:t xml:space="preserve"> Правительства</w:t>
      </w:r>
      <w:r w:rsidR="00F94491">
        <w:rPr>
          <w:color w:val="auto"/>
        </w:rPr>
        <w:t xml:space="preserve"> </w:t>
      </w:r>
      <w:r w:rsidRPr="00C50F92">
        <w:rPr>
          <w:color w:val="auto"/>
        </w:rPr>
        <w:t xml:space="preserve"> РФ</w:t>
      </w:r>
      <w:r w:rsidR="00F94491">
        <w:rPr>
          <w:color w:val="auto"/>
        </w:rPr>
        <w:t xml:space="preserve"> </w:t>
      </w:r>
      <w:r w:rsidRPr="00C50F92">
        <w:rPr>
          <w:color w:val="auto"/>
        </w:rPr>
        <w:t xml:space="preserve"> от 09.08.2012 № 815</w:t>
      </w:r>
      <w:r>
        <w:rPr>
          <w:color w:val="auto"/>
        </w:rPr>
        <w:t xml:space="preserve"> </w:t>
      </w:r>
      <w:r w:rsidRPr="00C50F92">
        <w:rPr>
          <w:color w:val="auto"/>
        </w:rPr>
        <w:t>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винограда»</w:t>
      </w:r>
      <w:r>
        <w:rPr>
          <w:color w:val="auto"/>
        </w:rPr>
        <w:t>;</w:t>
      </w:r>
    </w:p>
    <w:p w:rsidR="00944A62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F94491">
        <w:rPr>
          <w:color w:val="auto"/>
        </w:rPr>
        <w:t>п</w:t>
      </w:r>
      <w:r w:rsidRPr="00C50F92">
        <w:rPr>
          <w:color w:val="auto"/>
        </w:rPr>
        <w:t>риказ</w:t>
      </w:r>
      <w:r>
        <w:rPr>
          <w:color w:val="auto"/>
        </w:rPr>
        <w:t>ом</w:t>
      </w:r>
      <w:r w:rsidRPr="00C50F92">
        <w:rPr>
          <w:color w:val="auto"/>
        </w:rPr>
        <w:t xml:space="preserve"> Минфина России от 11.12.2019 № 225н</w:t>
      </w:r>
      <w:r>
        <w:rPr>
          <w:color w:val="auto"/>
        </w:rPr>
        <w:t xml:space="preserve"> </w:t>
      </w:r>
      <w:r w:rsidRPr="00C50F92">
        <w:rPr>
          <w:color w:val="auto"/>
        </w:rPr>
        <w:t>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и о признании утратившим силу приказа Минфина России от 11</w:t>
      </w:r>
      <w:r>
        <w:rPr>
          <w:color w:val="auto"/>
        </w:rPr>
        <w:t>.05.</w:t>
      </w:r>
      <w:r w:rsidRPr="00C50F92">
        <w:rPr>
          <w:color w:val="auto"/>
        </w:rPr>
        <w:t xml:space="preserve">2016 58н </w:t>
      </w:r>
      <w:r>
        <w:rPr>
          <w:color w:val="auto"/>
        </w:rPr>
        <w:t>«</w:t>
      </w:r>
      <w:r w:rsidRPr="00C50F92">
        <w:rPr>
          <w:color w:val="auto"/>
        </w:rPr>
        <w:t>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</w:t>
      </w:r>
      <w:r>
        <w:rPr>
          <w:color w:val="auto"/>
        </w:rPr>
        <w:t>;</w:t>
      </w:r>
    </w:p>
    <w:p w:rsidR="00944A62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F94491">
        <w:rPr>
          <w:color w:val="auto"/>
        </w:rPr>
        <w:t>п</w:t>
      </w:r>
      <w:r w:rsidRPr="00611CD1">
        <w:rPr>
          <w:color w:val="auto"/>
        </w:rPr>
        <w:t>риказ</w:t>
      </w:r>
      <w:r>
        <w:rPr>
          <w:color w:val="auto"/>
        </w:rPr>
        <w:t>ом</w:t>
      </w:r>
      <w:r w:rsidRPr="00611CD1">
        <w:rPr>
          <w:color w:val="auto"/>
        </w:rPr>
        <w:t xml:space="preserve"> Минфина России от 27.04.2016 № 55н</w:t>
      </w:r>
      <w:r>
        <w:rPr>
          <w:color w:val="auto"/>
        </w:rPr>
        <w:t xml:space="preserve"> </w:t>
      </w:r>
      <w:r w:rsidRPr="00611CD1">
        <w:rPr>
          <w:color w:val="auto"/>
        </w:rPr>
        <w:t>«Об установлении цены, не ниже которой осуществляются закупка (за исключением импорта), поставки (за исключением экспорта) и розничная продажа игристого вина (шампанского)»</w:t>
      </w:r>
      <w:r>
        <w:rPr>
          <w:color w:val="auto"/>
        </w:rPr>
        <w:t>;</w:t>
      </w:r>
    </w:p>
    <w:p w:rsidR="00944A62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F94491">
        <w:rPr>
          <w:color w:val="auto"/>
        </w:rPr>
        <w:t>п</w:t>
      </w:r>
      <w:r w:rsidRPr="00611CD1">
        <w:rPr>
          <w:color w:val="auto"/>
        </w:rPr>
        <w:t>риказ</w:t>
      </w:r>
      <w:r>
        <w:rPr>
          <w:color w:val="auto"/>
        </w:rPr>
        <w:t>ом Росалкогольре</w:t>
      </w:r>
      <w:r w:rsidRPr="00611CD1">
        <w:rPr>
          <w:color w:val="auto"/>
        </w:rPr>
        <w:t>гулирования от 19.06.2015 № 164</w:t>
      </w:r>
      <w:r>
        <w:rPr>
          <w:color w:val="auto"/>
        </w:rPr>
        <w:t xml:space="preserve"> </w:t>
      </w:r>
      <w:r w:rsidRPr="00611CD1">
        <w:rPr>
          <w:color w:val="auto"/>
        </w:rPr>
        <w:t>«О форме журнала учета объема розничной продажи алкогольной и спиртосодержащей продукции и порядке его заполнения»</w:t>
      </w:r>
      <w:r>
        <w:rPr>
          <w:color w:val="auto"/>
        </w:rPr>
        <w:t>;</w:t>
      </w:r>
    </w:p>
    <w:p w:rsidR="00944A62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hyperlink r:id="rId12" w:tooltip="Закон 63-ОЗ.pdf" w:history="1">
        <w:r w:rsidRPr="00ED50EA">
          <w:rPr>
            <w:color w:val="auto"/>
          </w:rPr>
          <w:t>Закон</w:t>
        </w:r>
        <w:r>
          <w:rPr>
            <w:color w:val="auto"/>
          </w:rPr>
          <w:t>ом</w:t>
        </w:r>
        <w:r w:rsidRPr="00ED50EA">
          <w:rPr>
            <w:color w:val="auto"/>
          </w:rPr>
          <w:t xml:space="preserve"> Ивановской области от 30.09.2014 № 63-ОЗ</w:t>
        </w:r>
      </w:hyperlink>
      <w:r w:rsidRPr="00ED50EA">
        <w:rPr>
          <w:color w:val="auto"/>
        </w:rPr>
        <w:t xml:space="preserve"> «Об установлении дополнительных ограничений времени, мест и условий розничной продажи алкогольной продукции на территории Ивановской области»</w:t>
      </w:r>
      <w:r>
        <w:rPr>
          <w:color w:val="auto"/>
        </w:rPr>
        <w:t>;</w:t>
      </w:r>
    </w:p>
    <w:p w:rsidR="00F94491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F94491">
        <w:rPr>
          <w:color w:val="auto"/>
        </w:rPr>
        <w:t xml:space="preserve">постановлением Правительства Ивановской области от 24.10.2011 № 372-п  «Об установлении требований к минимальному размеру оплаченного уставного </w:t>
      </w:r>
      <w:r w:rsidR="00F94491">
        <w:rPr>
          <w:color w:val="auto"/>
        </w:rPr>
        <w:lastRenderedPageBreak/>
        <w:t xml:space="preserve">капитала (уставного фонда) для организаций, осуществляющих розничную продажу алкогольной продукции на территории Ивановской области»; </w:t>
      </w:r>
    </w:p>
    <w:p w:rsidR="00F94491" w:rsidRDefault="00944A62" w:rsidP="00944A6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r w:rsidR="00F94491">
        <w:rPr>
          <w:color w:val="auto"/>
        </w:rPr>
        <w:t>постановлением Правительства Ивановской области от 02.12.2019 № 469-п «Об утверждении Порядка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Ивановской области»</w:t>
      </w:r>
      <w:r w:rsidR="00DA7D99">
        <w:rPr>
          <w:color w:val="auto"/>
        </w:rPr>
        <w:t>;</w:t>
      </w:r>
    </w:p>
    <w:p w:rsidR="00DA7D99" w:rsidRDefault="00DA7D99" w:rsidP="00DA7D99">
      <w:pPr>
        <w:pStyle w:val="20"/>
        <w:spacing w:before="0" w:line="240" w:lineRule="auto"/>
        <w:ind w:firstLine="709"/>
        <w:rPr>
          <w:iCs/>
          <w:color w:val="auto"/>
        </w:rPr>
      </w:pPr>
      <w:r w:rsidRPr="001B274F">
        <w:rPr>
          <w:color w:val="auto"/>
        </w:rPr>
        <w:t xml:space="preserve">- </w:t>
      </w:r>
      <w:r w:rsidRPr="001B274F">
        <w:rPr>
          <w:iCs/>
          <w:color w:val="auto"/>
        </w:rPr>
        <w:t>Постановление</w:t>
      </w:r>
      <w:r>
        <w:rPr>
          <w:iCs/>
          <w:color w:val="auto"/>
        </w:rPr>
        <w:t>м</w:t>
      </w:r>
      <w:r w:rsidRPr="001B274F">
        <w:rPr>
          <w:iCs/>
          <w:color w:val="auto"/>
        </w:rPr>
        <w:t xml:space="preserve"> Правительства Ив</w:t>
      </w:r>
      <w:r>
        <w:rPr>
          <w:iCs/>
          <w:color w:val="auto"/>
        </w:rPr>
        <w:t xml:space="preserve">ановской области от 01.04.2020 № </w:t>
      </w:r>
      <w:r w:rsidRPr="001B274F">
        <w:rPr>
          <w:iCs/>
          <w:color w:val="auto"/>
        </w:rPr>
        <w:t>15</w:t>
      </w:r>
      <w:r>
        <w:rPr>
          <w:iCs/>
          <w:color w:val="auto"/>
        </w:rPr>
        <w:t>3-п «</w:t>
      </w:r>
      <w:r w:rsidRPr="001B274F">
        <w:rPr>
          <w:iCs/>
          <w:color w:val="auto"/>
        </w:rPr>
        <w:t>Об утверждении перечня населенных пунктов Ивановской области, в которых отсутствует доступ к информаци</w:t>
      </w:r>
      <w:r>
        <w:rPr>
          <w:iCs/>
          <w:color w:val="auto"/>
        </w:rPr>
        <w:t>онно-телекоммуникационной сети «Интернет»</w:t>
      </w:r>
      <w:r w:rsidRPr="001B274F">
        <w:rPr>
          <w:iCs/>
          <w:color w:val="auto"/>
        </w:rPr>
        <w:t xml:space="preserve">, в том числе точка доступа, определенная в соответствии с Федеральным </w:t>
      </w:r>
      <w:r>
        <w:rPr>
          <w:iCs/>
          <w:color w:val="auto"/>
        </w:rPr>
        <w:t>законом от 07.07.2003 N 126-ФЗ «</w:t>
      </w:r>
      <w:r w:rsidRPr="001B274F">
        <w:rPr>
          <w:iCs/>
          <w:color w:val="auto"/>
        </w:rPr>
        <w:t>О свя</w:t>
      </w:r>
      <w:r>
        <w:rPr>
          <w:iCs/>
          <w:color w:val="auto"/>
        </w:rPr>
        <w:t>зи»;</w:t>
      </w:r>
    </w:p>
    <w:p w:rsidR="00DA7D99" w:rsidRDefault="00DA7D99" w:rsidP="00DA7D99">
      <w:pPr>
        <w:pStyle w:val="20"/>
        <w:spacing w:before="0" w:line="240" w:lineRule="auto"/>
        <w:ind w:firstLine="709"/>
        <w:rPr>
          <w:iCs/>
          <w:color w:val="auto"/>
        </w:rPr>
      </w:pPr>
      <w:r>
        <w:rPr>
          <w:iCs/>
          <w:color w:val="auto"/>
        </w:rPr>
        <w:t xml:space="preserve">- </w:t>
      </w:r>
      <w:r w:rsidRPr="001B274F">
        <w:rPr>
          <w:iCs/>
          <w:color w:val="auto"/>
        </w:rPr>
        <w:t>Постановление</w:t>
      </w:r>
      <w:r>
        <w:rPr>
          <w:iCs/>
          <w:color w:val="auto"/>
        </w:rPr>
        <w:t>м</w:t>
      </w:r>
      <w:r w:rsidRPr="001B274F">
        <w:rPr>
          <w:iCs/>
          <w:color w:val="auto"/>
        </w:rPr>
        <w:t xml:space="preserve"> Правительства Ив</w:t>
      </w:r>
      <w:r>
        <w:rPr>
          <w:iCs/>
          <w:color w:val="auto"/>
        </w:rPr>
        <w:t>ановской области от 23.11.2017 № 423-п «</w:t>
      </w:r>
      <w:r w:rsidRPr="001B274F">
        <w:rPr>
          <w:iCs/>
          <w:color w:val="auto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</w:t>
      </w:r>
      <w:r>
        <w:rPr>
          <w:iCs/>
          <w:color w:val="auto"/>
        </w:rPr>
        <w:t xml:space="preserve"> продажа алкогольной продукции».</w:t>
      </w:r>
    </w:p>
    <w:p w:rsidR="00DA7D99" w:rsidRDefault="00DA7D99" w:rsidP="00DA7D9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9B5F7F">
        <w:t>Перечень со ссылками на соответствующие нормативные правовые акты размещен на официальном сайте Департамента во вкладке «Контрольно-надзорная деятельность»</w:t>
      </w:r>
      <w:r>
        <w:t xml:space="preserve"> (</w:t>
      </w:r>
      <w:hyperlink r:id="rId13" w:history="1">
        <w:r w:rsidRPr="00802F19">
          <w:rPr>
            <w:rStyle w:val="a3"/>
            <w:iCs/>
          </w:rPr>
          <w:t>http://derit.ivanovoobl.ru/deyatelnost/kontrolno-nadzornaya-deyatelnost/npa-po-osushchestvleniyu-regionalnogo-gosudarstvennogo-kontrolya-nadzora-v-oblasti-roznichnoy-prodazh/</w:t>
        </w:r>
      </w:hyperlink>
      <w:r>
        <w:rPr>
          <w:iCs/>
          <w:color w:val="auto"/>
        </w:rPr>
        <w:t>).</w:t>
      </w:r>
    </w:p>
    <w:p w:rsidR="002109F1" w:rsidRPr="00DB7352" w:rsidRDefault="002109F1" w:rsidP="002109F1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DB7352">
        <w:rPr>
          <w:color w:val="auto"/>
        </w:rPr>
        <w:t>Департаментом постоянно ведётся мониторинг нормативных правовых актов устанавливающих порядок осуществления контроля и обязательные требования, являющиеся предметом такого контроля, в том числе на возможность их исполнения, контроля и отсутствия признаков коррупциогенности.</w:t>
      </w:r>
    </w:p>
    <w:p w:rsidR="0073284B" w:rsidRPr="00E02C81" w:rsidRDefault="0073284B" w:rsidP="0073284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tbl>
      <w:tblPr>
        <w:tblStyle w:val="11"/>
        <w:tblW w:w="10065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6237"/>
      </w:tblGrid>
      <w:tr w:rsidR="006707F6" w:rsidRPr="00F11794" w:rsidTr="00DA7D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07F6" w:rsidRPr="00DA7D99" w:rsidRDefault="006707F6" w:rsidP="00D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707F6" w:rsidRPr="00DA7D99" w:rsidRDefault="006707F6" w:rsidP="00D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07F6" w:rsidRPr="00DA7D99" w:rsidRDefault="006707F6" w:rsidP="00D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t>Вид регионального государственного контроля (надзора)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7F6" w:rsidRPr="00DA7D99" w:rsidRDefault="006707F6" w:rsidP="00DA7D99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t>Ссылка на официальный сайт уполномоченных органов в сети «Интернет», где размещен перечень НПА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(надзора), а также тексты соответствующих НПА</w:t>
            </w:r>
          </w:p>
        </w:tc>
      </w:tr>
      <w:tr w:rsidR="006707F6" w:rsidRPr="00F11794" w:rsidTr="00DA7D99">
        <w:tc>
          <w:tcPr>
            <w:tcW w:w="709" w:type="dxa"/>
            <w:shd w:val="clear" w:color="auto" w:fill="FFFFFF" w:themeFill="background1"/>
            <w:vAlign w:val="center"/>
          </w:tcPr>
          <w:p w:rsidR="006707F6" w:rsidRPr="00DA7D99" w:rsidRDefault="006707F6" w:rsidP="00D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707F6" w:rsidRPr="00DA7D99" w:rsidRDefault="006707F6" w:rsidP="00DA7D99">
            <w:pPr>
              <w:suppressLineNumbers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t>Региональный государственный контроль в сфере организации ярмарок и продажи товаров (выполнения работ, оказания услуг) на них на территории Ивановской области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707F6" w:rsidRPr="00DA7D99" w:rsidRDefault="00A74100" w:rsidP="00DA7D99">
            <w:pPr>
              <w:widowControl w:val="0"/>
              <w:autoSpaceDE w:val="0"/>
              <w:autoSpaceDN w:val="0"/>
              <w:adjustRightInd w:val="0"/>
              <w:ind w:firstLine="17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4" w:history="1">
              <w:r w:rsidR="006707F6" w:rsidRPr="00DA7D9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http://derit.ivanovoobl.ru/deyatelnost/kontrolno-nadzornaya-deyatelnost/npa-po-kontrolyu-organizatsii-yarmarok/</w:t>
              </w:r>
            </w:hyperlink>
          </w:p>
        </w:tc>
      </w:tr>
      <w:tr w:rsidR="006707F6" w:rsidRPr="00F11794" w:rsidTr="00DA7D99">
        <w:tc>
          <w:tcPr>
            <w:tcW w:w="709" w:type="dxa"/>
            <w:shd w:val="clear" w:color="auto" w:fill="FFFFFF" w:themeFill="background1"/>
            <w:vAlign w:val="center"/>
          </w:tcPr>
          <w:p w:rsidR="006707F6" w:rsidRPr="00DA7D99" w:rsidRDefault="006707F6" w:rsidP="00D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707F6" w:rsidRPr="00DA7D99" w:rsidRDefault="006707F6" w:rsidP="00DA7D99">
            <w:pPr>
              <w:suppressLineNumbers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t xml:space="preserve">Региональный государственный контроль за соблюдением </w:t>
            </w:r>
            <w:r w:rsidRPr="00DA7D99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законодательства Ивановской области в сфере розничных рынков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707F6" w:rsidRPr="00DA7D99" w:rsidRDefault="00A74100" w:rsidP="00D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6707F6" w:rsidRPr="00DA7D9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http://derit.ivanovoobl.ru/deyatelnost/kontrolno-nadzornaya-deyatelnost/npa-po-kontrolyu-v-sfere-roznichnykh-rynkov/</w:t>
              </w:r>
            </w:hyperlink>
          </w:p>
        </w:tc>
      </w:tr>
      <w:tr w:rsidR="006707F6" w:rsidRPr="00F11794" w:rsidTr="00DA7D99">
        <w:tc>
          <w:tcPr>
            <w:tcW w:w="709" w:type="dxa"/>
            <w:shd w:val="clear" w:color="auto" w:fill="FFFFFF" w:themeFill="background1"/>
            <w:vAlign w:val="center"/>
          </w:tcPr>
          <w:p w:rsidR="006707F6" w:rsidRPr="00DA7D99" w:rsidRDefault="006707F6" w:rsidP="00D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707F6" w:rsidRPr="00DA7D99" w:rsidRDefault="006707F6" w:rsidP="00DA7D99">
            <w:pPr>
              <w:suppressLineNumbers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D99">
              <w:rPr>
                <w:rFonts w:ascii="Times New Roman" w:hAnsi="Times New Roman"/>
                <w:sz w:val="28"/>
                <w:szCs w:val="28"/>
              </w:rPr>
              <w:t>Региональный государственный контроль (надзор) за розничной продажей алкогольной и спиртосодержащей продукции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707F6" w:rsidRPr="00DA7D99" w:rsidRDefault="00A74100" w:rsidP="00D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DA7D99" w:rsidRPr="00DA7D99">
                <w:rPr>
                  <w:rStyle w:val="a3"/>
                  <w:rFonts w:ascii="Times New Roman" w:hAnsi="Times New Roman"/>
                  <w:iCs/>
                  <w:sz w:val="28"/>
                  <w:szCs w:val="28"/>
                </w:rPr>
                <w:t>http://derit.ivanovoobl.ru/deyatelnost/kontrolno-nadzornaya-deyatelnost/npa-po-osushchestvleniyu-regionalnogo-gosudarstvennogo-kontrolya-nadzora-v-oblasti-roznichnoy-prodazh/</w:t>
              </w:r>
            </w:hyperlink>
          </w:p>
        </w:tc>
      </w:tr>
    </w:tbl>
    <w:p w:rsidR="008B6EA7" w:rsidRDefault="008B6EA7" w:rsidP="008B6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EA7" w:rsidRDefault="008B6EA7" w:rsidP="008B6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A7">
        <w:rPr>
          <w:rFonts w:ascii="Times New Roman" w:hAnsi="Times New Roman" w:cs="Times New Roman"/>
          <w:sz w:val="28"/>
          <w:szCs w:val="28"/>
        </w:rPr>
        <w:t>Действующая нормативная правовая база для проведения регионального контроля в сфере организации розничных рынков и ярмарок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B6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розничной продажей алкогольной и спиртосодержащей продукции  содержит </w:t>
      </w:r>
      <w:r w:rsidRPr="008B6EA7">
        <w:rPr>
          <w:rFonts w:ascii="Times New Roman" w:hAnsi="Times New Roman" w:cs="Times New Roman"/>
          <w:sz w:val="28"/>
          <w:szCs w:val="28"/>
        </w:rPr>
        <w:t xml:space="preserve">достаточный инструментарий, позволяющий осуществлять контрольные мероприятия. </w:t>
      </w:r>
    </w:p>
    <w:p w:rsidR="00DA7D99" w:rsidRPr="008B6EA7" w:rsidRDefault="00DA7D99" w:rsidP="008B6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>Для органов местного самоуправления, юридических лиц и индивидуальных предпринимателей Департаментом обеспечены доступность и полнота сведений о порядке осуществления контроля, обязательных требованиях посредством размещения текстов нормативных правовых актов на сайте Департамента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DC1" w:rsidRPr="000542CE" w:rsidRDefault="00EF1DC1" w:rsidP="00DB735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</w:p>
    <w:p w:rsidR="00665430" w:rsidRPr="00665430" w:rsidRDefault="00665430" w:rsidP="0066543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bookmarkStart w:id="3" w:name="bookmark6"/>
      <w:bookmarkEnd w:id="2"/>
      <w:r w:rsidRPr="00665430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Раздел 2.</w:t>
      </w:r>
    </w:p>
    <w:p w:rsidR="00665430" w:rsidRPr="00665430" w:rsidRDefault="00665430" w:rsidP="0066543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665430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Организация государственного контроля (надзора),</w:t>
      </w:r>
    </w:p>
    <w:p w:rsidR="00665430" w:rsidRPr="00665430" w:rsidRDefault="00665430" w:rsidP="0066543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665430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муниципального контроля</w:t>
      </w:r>
    </w:p>
    <w:bookmarkEnd w:id="3"/>
    <w:p w:rsidR="007C726D" w:rsidRDefault="007C726D" w:rsidP="007801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0164" w:rsidRPr="00780164" w:rsidRDefault="00983698" w:rsidP="007801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780164" w:rsidRPr="00780164">
        <w:rPr>
          <w:rFonts w:ascii="Times New Roman" w:hAnsi="Times New Roman" w:cs="Times New Roman"/>
          <w:sz w:val="28"/>
          <w:szCs w:val="28"/>
          <w:u w:val="single"/>
        </w:rPr>
        <w:t>1. Сведения об организационной структуре и системе управления органов государственного контроля (надзора), муниципального контроля.</w:t>
      </w:r>
    </w:p>
    <w:p w:rsidR="00780164" w:rsidRDefault="00780164" w:rsidP="00ED50EA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</w:p>
    <w:p w:rsidR="00ED50EA" w:rsidRDefault="00CB14B3" w:rsidP="00ED50EA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Департамент</w:t>
      </w:r>
      <w:r w:rsidR="00ED50EA">
        <w:rPr>
          <w:color w:val="auto"/>
        </w:rPr>
        <w:t xml:space="preserve"> является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единой экономической политики Ивановской области.</w:t>
      </w:r>
    </w:p>
    <w:p w:rsidR="00D44DF4" w:rsidRDefault="00D44DF4" w:rsidP="00D44DF4">
      <w:pPr>
        <w:pStyle w:val="20"/>
        <w:spacing w:before="0" w:line="240" w:lineRule="auto"/>
        <w:ind w:firstLine="709"/>
      </w:pPr>
      <w:r w:rsidRPr="0033686F">
        <w:t xml:space="preserve">В соответствии с постановлением Правительства Ивановской области </w:t>
      </w:r>
      <w:r w:rsidR="007B6AC0">
        <w:t xml:space="preserve">от 04.04.2013 </w:t>
      </w:r>
      <w:r w:rsidRPr="0033686F">
        <w:t xml:space="preserve">№ </w:t>
      </w:r>
      <w:r w:rsidR="00ED50EA">
        <w:t>118</w:t>
      </w:r>
      <w:r w:rsidRPr="0033686F">
        <w:t xml:space="preserve">-п </w:t>
      </w:r>
      <w:r w:rsidR="007B6AC0">
        <w:t>«</w:t>
      </w:r>
      <w:r w:rsidR="007B6AC0" w:rsidRPr="007B6AC0">
        <w:t xml:space="preserve">Об утверждении </w:t>
      </w:r>
      <w:r w:rsidR="007B6AC0">
        <w:t>П</w:t>
      </w:r>
      <w:r w:rsidR="007B6AC0" w:rsidRPr="007B6AC0">
        <w:t xml:space="preserve">оложения о </w:t>
      </w:r>
      <w:r w:rsidR="007B6AC0">
        <w:t>Д</w:t>
      </w:r>
      <w:r w:rsidR="007B6AC0" w:rsidRPr="007B6AC0">
        <w:t xml:space="preserve">епартаменте экономического развития и торговли </w:t>
      </w:r>
      <w:r w:rsidR="007B6AC0">
        <w:t>И</w:t>
      </w:r>
      <w:r w:rsidR="007B6AC0" w:rsidRPr="007B6AC0">
        <w:t>вановской области</w:t>
      </w:r>
      <w:r w:rsidR="007B6AC0">
        <w:t xml:space="preserve">» </w:t>
      </w:r>
      <w:r w:rsidRPr="0033686F">
        <w:t xml:space="preserve">полномочиями по осуществлению контроля наделены </w:t>
      </w:r>
      <w:r w:rsidR="00ED50EA">
        <w:t xml:space="preserve">директор </w:t>
      </w:r>
      <w:r w:rsidRPr="0033686F">
        <w:t xml:space="preserve">Департамента, заместитель </w:t>
      </w:r>
      <w:r w:rsidR="00ED50EA">
        <w:t>директора</w:t>
      </w:r>
      <w:r w:rsidRPr="0033686F">
        <w:t xml:space="preserve"> Департамента.</w:t>
      </w:r>
    </w:p>
    <w:p w:rsidR="000C450C" w:rsidRPr="000C450C" w:rsidRDefault="000A47FE" w:rsidP="000C450C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C450C" w:rsidRPr="000C450C">
        <w:rPr>
          <w:rFonts w:ascii="Times New Roman" w:eastAsia="Calibri" w:hAnsi="Times New Roman" w:cs="Times New Roman"/>
          <w:sz w:val="28"/>
          <w:szCs w:val="28"/>
        </w:rPr>
        <w:t>олномочия</w:t>
      </w:r>
      <w:r w:rsidR="000C450C">
        <w:rPr>
          <w:rFonts w:ascii="Times New Roman" w:eastAsia="Calibri" w:hAnsi="Times New Roman" w:cs="Times New Roman"/>
          <w:sz w:val="28"/>
          <w:szCs w:val="28"/>
        </w:rPr>
        <w:t>ми</w:t>
      </w:r>
      <w:r w:rsidR="000C450C" w:rsidRPr="000C450C">
        <w:rPr>
          <w:rFonts w:ascii="Times New Roman" w:eastAsia="Calibri" w:hAnsi="Times New Roman" w:cs="Times New Roman"/>
          <w:sz w:val="28"/>
          <w:szCs w:val="28"/>
        </w:rPr>
        <w:t xml:space="preserve"> по осуществлению регионального государственного контроля в сфере организации розничных рынков на территории Ивановской области, регионального государственного контроля за соблюдением требований порядка организации ярмарок и продажи товаров (выполнения работ, оказания услуг) на них на территории Ивановской области органами местного самоуправления и должностными лицами местного самоуправления, юридическими лицами и индивидуальными предпринимателями </w:t>
      </w:r>
      <w:r w:rsidR="000C450C">
        <w:rPr>
          <w:rFonts w:ascii="Times New Roman" w:eastAsia="Calibri" w:hAnsi="Times New Roman" w:cs="Times New Roman"/>
          <w:sz w:val="28"/>
          <w:szCs w:val="28"/>
        </w:rPr>
        <w:t xml:space="preserve">наделены: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директор Департамента, заместитель Директора Департамента – начальник управления развития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предпринимательства и внешнеэкономической деятельности, </w:t>
      </w:r>
      <w:r w:rsidR="000C450C" w:rsidRPr="000C450C">
        <w:rPr>
          <w:rFonts w:ascii="Times New Roman" w:hAnsi="Times New Roman" w:cs="Times New Roman"/>
          <w:sz w:val="28"/>
        </w:rPr>
        <w:t>заведующий</w:t>
      </w:r>
      <w:r>
        <w:rPr>
          <w:rFonts w:ascii="Times New Roman" w:hAnsi="Times New Roman" w:cs="Times New Roman"/>
          <w:sz w:val="28"/>
        </w:rPr>
        <w:t xml:space="preserve"> </w:t>
      </w:r>
      <w:r w:rsidRPr="000C450C">
        <w:rPr>
          <w:rFonts w:ascii="Times New Roman" w:hAnsi="Times New Roman" w:cs="Times New Roman"/>
          <w:sz w:val="28"/>
        </w:rPr>
        <w:t xml:space="preserve">сектора торговли </w:t>
      </w:r>
      <w:r>
        <w:rPr>
          <w:rFonts w:ascii="Times New Roman" w:eastAsia="Calibri" w:hAnsi="Times New Roman" w:cs="Times New Roman"/>
          <w:sz w:val="28"/>
          <w:szCs w:val="28"/>
        </w:rPr>
        <w:t>управления развития предпринимательства и внешнеэкономической деятельности</w:t>
      </w:r>
      <w:r w:rsidRPr="000C450C">
        <w:rPr>
          <w:rFonts w:ascii="Times New Roman" w:hAnsi="Times New Roman" w:cs="Times New Roman"/>
          <w:sz w:val="28"/>
        </w:rPr>
        <w:t xml:space="preserve"> Департамента</w:t>
      </w:r>
      <w:r>
        <w:rPr>
          <w:rFonts w:ascii="Times New Roman" w:hAnsi="Times New Roman" w:cs="Times New Roman"/>
          <w:sz w:val="28"/>
        </w:rPr>
        <w:t xml:space="preserve">, </w:t>
      </w:r>
      <w:r w:rsidR="000C450C">
        <w:rPr>
          <w:rFonts w:ascii="Times New Roman" w:hAnsi="Times New Roman" w:cs="Times New Roman"/>
          <w:sz w:val="28"/>
        </w:rPr>
        <w:t xml:space="preserve"> </w:t>
      </w:r>
      <w:r w:rsidR="000C450C" w:rsidRPr="000C450C">
        <w:rPr>
          <w:rFonts w:ascii="Times New Roman" w:hAnsi="Times New Roman" w:cs="Times New Roman"/>
          <w:sz w:val="28"/>
        </w:rPr>
        <w:t xml:space="preserve">консультанты сектора торговли </w:t>
      </w:r>
      <w:r>
        <w:rPr>
          <w:rFonts w:ascii="Times New Roman" w:eastAsia="Calibri" w:hAnsi="Times New Roman" w:cs="Times New Roman"/>
          <w:sz w:val="28"/>
          <w:szCs w:val="28"/>
        </w:rPr>
        <w:t>управления развития предпринимательства и внешнеэкономической деятельности</w:t>
      </w:r>
      <w:r w:rsidRPr="000C450C">
        <w:rPr>
          <w:rFonts w:ascii="Times New Roman" w:hAnsi="Times New Roman" w:cs="Times New Roman"/>
          <w:sz w:val="28"/>
        </w:rPr>
        <w:t xml:space="preserve"> </w:t>
      </w:r>
      <w:r w:rsidR="000C450C" w:rsidRPr="000C450C">
        <w:rPr>
          <w:rFonts w:ascii="Times New Roman" w:hAnsi="Times New Roman" w:cs="Times New Roman"/>
          <w:sz w:val="28"/>
        </w:rPr>
        <w:t>Департамента</w:t>
      </w:r>
      <w:r w:rsidR="00F26F86">
        <w:rPr>
          <w:rFonts w:ascii="Times New Roman" w:hAnsi="Times New Roman" w:cs="Times New Roman"/>
          <w:sz w:val="28"/>
        </w:rPr>
        <w:t xml:space="preserve"> (далее -</w:t>
      </w:r>
      <w:r w:rsidR="00C91161">
        <w:rPr>
          <w:rFonts w:ascii="Times New Roman" w:hAnsi="Times New Roman" w:cs="Times New Roman"/>
          <w:sz w:val="28"/>
        </w:rPr>
        <w:t xml:space="preserve"> </w:t>
      </w:r>
      <w:r w:rsidR="00F26F86">
        <w:rPr>
          <w:rFonts w:ascii="Times New Roman" w:hAnsi="Times New Roman" w:cs="Times New Roman"/>
          <w:sz w:val="28"/>
        </w:rPr>
        <w:t xml:space="preserve">должностные лица </w:t>
      </w:r>
      <w:r w:rsidR="00F26F86" w:rsidRPr="000C450C">
        <w:rPr>
          <w:rFonts w:ascii="Times New Roman" w:hAnsi="Times New Roman" w:cs="Times New Roman"/>
          <w:sz w:val="28"/>
        </w:rPr>
        <w:t xml:space="preserve">сектора торговли </w:t>
      </w:r>
      <w:r>
        <w:rPr>
          <w:rFonts w:ascii="Times New Roman" w:eastAsia="Calibri" w:hAnsi="Times New Roman" w:cs="Times New Roman"/>
          <w:sz w:val="28"/>
          <w:szCs w:val="28"/>
        </w:rPr>
        <w:t>управления развития предпринимательства и внешнеэкономической деятельности</w:t>
      </w:r>
      <w:r w:rsidRPr="000C450C">
        <w:rPr>
          <w:rFonts w:ascii="Times New Roman" w:hAnsi="Times New Roman" w:cs="Times New Roman"/>
          <w:sz w:val="28"/>
        </w:rPr>
        <w:t xml:space="preserve"> </w:t>
      </w:r>
      <w:r w:rsidR="00F26F86" w:rsidRPr="000C450C">
        <w:rPr>
          <w:rFonts w:ascii="Times New Roman" w:hAnsi="Times New Roman" w:cs="Times New Roman"/>
          <w:sz w:val="28"/>
        </w:rPr>
        <w:t>Департамента</w:t>
      </w:r>
      <w:r w:rsidR="00F26F86">
        <w:rPr>
          <w:rFonts w:ascii="Times New Roman" w:hAnsi="Times New Roman" w:cs="Times New Roman"/>
          <w:sz w:val="28"/>
        </w:rPr>
        <w:t>)</w:t>
      </w:r>
      <w:r w:rsidR="000C450C" w:rsidRPr="000C450C">
        <w:rPr>
          <w:rFonts w:ascii="Times New Roman" w:hAnsi="Times New Roman" w:cs="Times New Roman"/>
          <w:sz w:val="28"/>
        </w:rPr>
        <w:t>.</w:t>
      </w:r>
    </w:p>
    <w:p w:rsidR="00F26F86" w:rsidRPr="0033686F" w:rsidRDefault="000A47FE" w:rsidP="00F26F86">
      <w:pPr>
        <w:pStyle w:val="20"/>
        <w:spacing w:before="0" w:line="240" w:lineRule="auto"/>
        <w:ind w:firstLine="709"/>
      </w:pPr>
      <w:r>
        <w:t>П</w:t>
      </w:r>
      <w:r w:rsidR="00F26F86" w:rsidRPr="0033686F">
        <w:t>олномочия</w:t>
      </w:r>
      <w:r w:rsidR="001A7D53">
        <w:t>ми по</w:t>
      </w:r>
      <w:r w:rsidR="00F26F86" w:rsidRPr="0033686F">
        <w:t xml:space="preserve"> осуществл</w:t>
      </w:r>
      <w:r w:rsidR="001A7D53">
        <w:t>ению</w:t>
      </w:r>
      <w:r w:rsidR="00F26F86" w:rsidRPr="0033686F">
        <w:t xml:space="preserve"> </w:t>
      </w:r>
      <w:r w:rsidR="001A7D53" w:rsidRPr="000C450C">
        <w:rPr>
          <w:rFonts w:eastAsia="Calibri"/>
        </w:rPr>
        <w:t>регионального государственного контроля</w:t>
      </w:r>
      <w:r w:rsidR="001A7D53">
        <w:rPr>
          <w:rFonts w:eastAsia="Calibri"/>
        </w:rPr>
        <w:t xml:space="preserve"> (надзора) в области розничной продажи алкогольной и спиртосодержащей продукции наделены:</w:t>
      </w:r>
      <w:r w:rsidR="001A7D53" w:rsidRPr="0033686F">
        <w:t xml:space="preserve"> </w:t>
      </w:r>
      <w:r w:rsidR="00F26F86" w:rsidRPr="0033686F">
        <w:t>начальник, заместител</w:t>
      </w:r>
      <w:r w:rsidR="001A7D53">
        <w:t>ь</w:t>
      </w:r>
      <w:r w:rsidR="00F26F86" w:rsidRPr="0033686F">
        <w:t xml:space="preserve"> начальника, старши</w:t>
      </w:r>
      <w:r w:rsidR="003B1CF6">
        <w:t>е</w:t>
      </w:r>
      <w:r w:rsidR="00F26F86" w:rsidRPr="0033686F">
        <w:t xml:space="preserve"> государственны</w:t>
      </w:r>
      <w:r w:rsidR="003B1CF6">
        <w:t>е</w:t>
      </w:r>
      <w:r w:rsidR="00F26F86" w:rsidRPr="0033686F">
        <w:t xml:space="preserve"> инспекторам и консультант отдела государственного контроля и лицензирования Департамента (далее </w:t>
      </w:r>
      <w:r w:rsidR="00F26F86">
        <w:t>-</w:t>
      </w:r>
      <w:r w:rsidR="00F26F86" w:rsidRPr="0033686F">
        <w:t xml:space="preserve"> должностные лица</w:t>
      </w:r>
      <w:r w:rsidR="00F26F86">
        <w:t xml:space="preserve"> </w:t>
      </w:r>
      <w:r w:rsidR="00F26F86" w:rsidRPr="0033686F">
        <w:t>отдела государственного контроля и лицензирования Департамента).</w:t>
      </w:r>
    </w:p>
    <w:p w:rsidR="00D44DF4" w:rsidRPr="0033686F" w:rsidRDefault="00D44DF4" w:rsidP="0033686F">
      <w:pPr>
        <w:pStyle w:val="20"/>
        <w:spacing w:before="0" w:line="240" w:lineRule="auto"/>
        <w:ind w:firstLine="709"/>
      </w:pPr>
      <w:r w:rsidRPr="0033686F">
        <w:t>Контрольные мероприятия проводятся в отношении</w:t>
      </w:r>
      <w:r w:rsidR="00286E66">
        <w:t xml:space="preserve"> органов местного самоуправления,</w:t>
      </w:r>
      <w:r w:rsidRPr="0033686F">
        <w:t xml:space="preserve"> юридических лиц </w:t>
      </w:r>
      <w:r w:rsidR="004E5124">
        <w:t xml:space="preserve">и индивидуальных предпринимателей </w:t>
      </w:r>
      <w:r w:rsidRPr="0033686F">
        <w:t xml:space="preserve">(далее </w:t>
      </w:r>
      <w:r w:rsidR="00F86A5D">
        <w:t>-</w:t>
      </w:r>
      <w:r w:rsidRPr="0033686F">
        <w:t xml:space="preserve"> объекты контроля).</w:t>
      </w:r>
    </w:p>
    <w:p w:rsidR="00D44DF4" w:rsidRDefault="00D44DF4" w:rsidP="0033686F">
      <w:pPr>
        <w:pStyle w:val="20"/>
        <w:spacing w:before="0" w:line="240" w:lineRule="auto"/>
        <w:ind w:firstLine="709"/>
      </w:pPr>
      <w:r w:rsidRPr="0033686F">
        <w:t xml:space="preserve">Кроме того, должностными лицами </w:t>
      </w:r>
      <w:r w:rsidR="004E5124">
        <w:t>ведется учет объектов контроля</w:t>
      </w:r>
      <w:r w:rsidRPr="0033686F">
        <w:t>, учет результатов контроля, составление протоколов об административных правонарушениях и осуществляется рассмотрение обращений граждан по вопросам, входящим в их компетенцию.</w:t>
      </w:r>
    </w:p>
    <w:p w:rsidR="007C726D" w:rsidRDefault="007C726D" w:rsidP="0033686F">
      <w:pPr>
        <w:pStyle w:val="20"/>
        <w:spacing w:before="0" w:line="240" w:lineRule="auto"/>
        <w:ind w:firstLine="709"/>
      </w:pPr>
    </w:p>
    <w:p w:rsidR="007C726D" w:rsidRDefault="007C726D" w:rsidP="007C72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26D">
        <w:rPr>
          <w:rFonts w:ascii="Times New Roman" w:hAnsi="Times New Roman" w:cs="Times New Roman"/>
          <w:sz w:val="28"/>
          <w:szCs w:val="28"/>
          <w:u w:val="single"/>
        </w:rPr>
        <w:t>2.2. Перечень и описание видов государственного контроля (надзора), видов муниципального контроля.</w:t>
      </w:r>
    </w:p>
    <w:p w:rsidR="00D15109" w:rsidRDefault="00D15109" w:rsidP="007C72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5109" w:rsidRPr="006D73ED" w:rsidRDefault="00D15109" w:rsidP="00D15109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3ED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видов регионального государственного контроля (надзора), по которым  предусмотрена подготовка ежегодных докладов в соответствии с постановлением Правительства РФ от 05.04.2010 №</w:t>
      </w:r>
      <w:r w:rsidR="00DA7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D73ED">
        <w:rPr>
          <w:rFonts w:ascii="Times New Roman" w:eastAsia="Calibri" w:hAnsi="Times New Roman" w:cs="Times New Roman"/>
          <w:sz w:val="28"/>
          <w:szCs w:val="28"/>
          <w:lang w:eastAsia="en-US"/>
        </w:rPr>
        <w:t>215</w:t>
      </w:r>
    </w:p>
    <w:p w:rsidR="00D15109" w:rsidRPr="00CE7937" w:rsidRDefault="00D15109" w:rsidP="00D15109">
      <w:pPr>
        <w:spacing w:line="259" w:lineRule="auto"/>
        <w:ind w:firstLine="567"/>
        <w:jc w:val="both"/>
        <w:rPr>
          <w:rFonts w:eastAsia="Calibri"/>
          <w:lang w:eastAsia="en-US"/>
        </w:rPr>
      </w:pPr>
    </w:p>
    <w:tbl>
      <w:tblPr>
        <w:tblStyle w:val="12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835"/>
        <w:gridCol w:w="2409"/>
        <w:gridCol w:w="2127"/>
      </w:tblGrid>
      <w:tr w:rsidR="00A72BBF" w:rsidRPr="00CE7937" w:rsidTr="00354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Наименование нормативного правового акта, регулирующего исполнение государственной функции по  осуществлению регионального</w:t>
            </w:r>
          </w:p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 xml:space="preserve">государственного контроля (надзора)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 xml:space="preserve">Наименование нормативного правового акта, которым утверждено положение о виде регионального </w:t>
            </w:r>
          </w:p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государственного контроля (надзора)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Наименование нормативного правового акта, которым утвержден административный регламент</w:t>
            </w:r>
          </w:p>
        </w:tc>
      </w:tr>
      <w:tr w:rsidR="00A72BBF" w:rsidRPr="00CE7937" w:rsidTr="00354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BF" w:rsidRPr="00AD172C" w:rsidRDefault="00A72BBF" w:rsidP="00FE6C31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 xml:space="preserve">Региональный государственный контроль в сфере организации ярмарок и продажи товаров (выполнения работ, оказания услуг) на них на территории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Ивановской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FE6C3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Постановление Правительства Ивановс</w:t>
            </w:r>
            <w:r w:rsidR="00DA7D99" w:rsidRPr="00AD172C">
              <w:rPr>
                <w:rFonts w:ascii="Times New Roman" w:hAnsi="Times New Roman"/>
                <w:sz w:val="28"/>
                <w:szCs w:val="28"/>
              </w:rPr>
              <w:t xml:space="preserve">кой области от 04.04.2013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t xml:space="preserve">№ 118-п «Об утверждении Положения о Департаменте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экономического развития и торговли Ивановской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FE6C3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Постановление Правительства Ивановской области от 30.01.2014 № 19-п «Об утверждении Порядка организации и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осуществления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>Приказ Департамента экономического развития и торговли Иванов</w:t>
            </w:r>
            <w:r w:rsidR="00DA7D99" w:rsidRPr="00AD172C">
              <w:rPr>
                <w:rFonts w:ascii="Times New Roman" w:hAnsi="Times New Roman"/>
                <w:sz w:val="28"/>
                <w:szCs w:val="28"/>
              </w:rPr>
              <w:t xml:space="preserve">ской области от 29.11.2016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>73-п «Об утверждении Административного регламента исполнения государственной функции при осуществлении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области»</w:t>
            </w:r>
          </w:p>
        </w:tc>
      </w:tr>
      <w:tr w:rsidR="00A72BBF" w:rsidRPr="00CE7937" w:rsidTr="00354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BF" w:rsidRPr="00AD172C" w:rsidRDefault="00A72BBF" w:rsidP="00FE6C31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Региональный государственный контроль за соблюдением законодательства Ивановской области в сфере розничных рынков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DA7D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Иван</w:t>
            </w:r>
            <w:r w:rsidR="00DA7D99" w:rsidRPr="00AD172C">
              <w:rPr>
                <w:rFonts w:ascii="Times New Roman" w:hAnsi="Times New Roman"/>
                <w:sz w:val="28"/>
                <w:szCs w:val="28"/>
              </w:rPr>
              <w:t xml:space="preserve">овской области от 04.04.2013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t>№ 118-п «Об утверждении Положения о Департаменте экономического развития и торговли Ивановской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FE6C3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Постановление Правительства Ивановской области от 23.10.2013 № 420-п «Об утверждении Порядка организации и осуществления регионального государственного контроля в сфере организации розничных рынков на территории Ивановской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 xml:space="preserve">Приказ Департамента экономического развития и торговли Ивановской области от 29.11.2016 № 74-п «Об утверждении Административного регламента исполнения государственной функции при осуществлении регионального государственного контроля за соблюдением законодательства Ивановской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>области в сфере розничных рынков»</w:t>
            </w:r>
          </w:p>
        </w:tc>
      </w:tr>
      <w:tr w:rsidR="00A72BBF" w:rsidRPr="00CE7937" w:rsidTr="00354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BF" w:rsidRPr="00AD172C" w:rsidRDefault="00A72BBF" w:rsidP="00D151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BF" w:rsidRPr="00AD172C" w:rsidRDefault="00A72BBF" w:rsidP="00FE6C3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DA7D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Ив</w:t>
            </w:r>
            <w:r w:rsidR="00DA7D99" w:rsidRPr="00AD172C">
              <w:rPr>
                <w:rFonts w:ascii="Times New Roman" w:hAnsi="Times New Roman"/>
                <w:sz w:val="28"/>
                <w:szCs w:val="28"/>
              </w:rPr>
              <w:t xml:space="preserve">ановской области от 04.04.2013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t>№ 118-п «Об утверждении Положения о Департаменте экономического развития и торговли Ивановской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DA7D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Правительства Ивановской области от 02.12.2019 № 469-п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t>«Об утверждении Порядка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Ивановской области».</w:t>
            </w:r>
            <w:r w:rsidRPr="00AD17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1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BF" w:rsidRPr="00AD172C" w:rsidRDefault="00A72BBF" w:rsidP="00FE6C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2C">
              <w:rPr>
                <w:rFonts w:ascii="Times New Roman" w:hAnsi="Times New Roman"/>
                <w:sz w:val="28"/>
                <w:szCs w:val="28"/>
              </w:rPr>
              <w:t>Приказ Департамента экономического развития и торговли Ивановской области от 04.04.2019 № 22-п «Об утверждении Административного регламента исполнения Департаментом экономического развития и торговли Ивановской области государственной функции по осуществлению регионального государственного контроля (надзора) в области розничной продажи алкогольной и спиртосодержащей продукции»</w:t>
            </w:r>
          </w:p>
        </w:tc>
      </w:tr>
    </w:tbl>
    <w:p w:rsidR="00D15109" w:rsidRDefault="00D15109" w:rsidP="007C72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A46B8" w:rsidRDefault="00DA46B8" w:rsidP="00082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9C">
        <w:rPr>
          <w:rFonts w:ascii="Times New Roman" w:hAnsi="Times New Roman" w:cs="Times New Roman"/>
          <w:color w:val="auto"/>
          <w:sz w:val="28"/>
          <w:szCs w:val="28"/>
        </w:rPr>
        <w:t>Департамент является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единой экономической политики Ивановской области.</w:t>
      </w:r>
    </w:p>
    <w:p w:rsidR="00DA46B8" w:rsidRDefault="00AD172C" w:rsidP="00082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9C">
        <w:rPr>
          <w:rFonts w:ascii="Times New Roman" w:hAnsi="Times New Roman" w:cs="Times New Roman"/>
          <w:sz w:val="28"/>
          <w:szCs w:val="28"/>
        </w:rPr>
        <w:t>Департамент экономического развития и торговли Ивановской области в соответствии с постановлением Правительства Ивановской области от 04.04.2013 № 118-п «Об утверждении Положения о Департаменте экономического развития и торговли Ивановской области» осуществляет</w:t>
      </w:r>
      <w:r w:rsidR="00DA46B8">
        <w:rPr>
          <w:rFonts w:ascii="Times New Roman" w:hAnsi="Times New Roman" w:cs="Times New Roman"/>
          <w:sz w:val="28"/>
          <w:szCs w:val="28"/>
        </w:rPr>
        <w:t>:</w:t>
      </w:r>
    </w:p>
    <w:p w:rsidR="00DA46B8" w:rsidRDefault="00DA46B8" w:rsidP="00082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72C" w:rsidRPr="0008229C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контроль в сфере организации розничных рынков на </w:t>
      </w:r>
      <w:r>
        <w:rPr>
          <w:rFonts w:ascii="Times New Roman" w:hAnsi="Times New Roman" w:cs="Times New Roman"/>
          <w:sz w:val="28"/>
          <w:szCs w:val="28"/>
        </w:rPr>
        <w:t>территории Ивановской области,</w:t>
      </w:r>
    </w:p>
    <w:p w:rsidR="00AD172C" w:rsidRDefault="00DA46B8" w:rsidP="00082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72C" w:rsidRPr="0008229C">
        <w:rPr>
          <w:rFonts w:ascii="Times New Roman" w:hAnsi="Times New Roman" w:cs="Times New Roman"/>
          <w:sz w:val="28"/>
          <w:szCs w:val="28"/>
        </w:rPr>
        <w:t>региональный государственный контроль за соблюдением требований порядка организации ярмарок и продажи товаров (выполнения работ, оказания услуг) на них на территории Ивановской области органами местного самоуправления и должностными лицами местного самоуправления, юридическими лицами и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дивидуальными предпринимателями, </w:t>
      </w:r>
    </w:p>
    <w:p w:rsidR="00DA46B8" w:rsidRPr="0008229C" w:rsidRDefault="00DA46B8" w:rsidP="00082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29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229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229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8229C">
        <w:rPr>
          <w:rFonts w:ascii="Times New Roman" w:hAnsi="Times New Roman" w:cs="Times New Roman"/>
          <w:sz w:val="28"/>
          <w:szCs w:val="28"/>
        </w:rPr>
        <w:t xml:space="preserve"> (надзор) 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72C" w:rsidRPr="0008229C" w:rsidRDefault="00AD172C" w:rsidP="00082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9C">
        <w:rPr>
          <w:rFonts w:ascii="Times New Roman" w:hAnsi="Times New Roman" w:cs="Times New Roman"/>
          <w:sz w:val="28"/>
          <w:szCs w:val="28"/>
        </w:rPr>
        <w:t xml:space="preserve">Основной задачей в рамках осуществления указанных видов регионального контроля в соответствии с Положением о </w:t>
      </w:r>
      <w:r w:rsidR="0008229C">
        <w:rPr>
          <w:rFonts w:ascii="Times New Roman" w:hAnsi="Times New Roman" w:cs="Times New Roman"/>
          <w:sz w:val="28"/>
          <w:szCs w:val="28"/>
        </w:rPr>
        <w:t>Департаменте</w:t>
      </w:r>
      <w:r w:rsidRPr="0008229C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Ивановской области </w:t>
      </w:r>
      <w:r w:rsidR="0008229C" w:rsidRPr="0008229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8229C">
        <w:rPr>
          <w:rFonts w:ascii="Times New Roman" w:hAnsi="Times New Roman" w:cs="Times New Roman"/>
          <w:sz w:val="28"/>
          <w:szCs w:val="28"/>
        </w:rPr>
        <w:t>проведение в пределах своей компетенции мероприятий по исполнению федерального и областного законодательства в сферах розничных рынков и ярмарок, имеющих временный</w:t>
      </w:r>
      <w:r w:rsidR="00DA46B8">
        <w:rPr>
          <w:rFonts w:ascii="Times New Roman" w:hAnsi="Times New Roman" w:cs="Times New Roman"/>
          <w:sz w:val="28"/>
          <w:szCs w:val="28"/>
        </w:rPr>
        <w:t xml:space="preserve"> характер, а также выдача лицензий на право розничной продажи алкогольной и спиртосодержащей продукции и соблюдение лицензионных требований при осуществлении розничной продажи алкогольной и спиртосодержащей продукции.</w:t>
      </w:r>
    </w:p>
    <w:p w:rsidR="00AD172C" w:rsidRPr="0008229C" w:rsidRDefault="00AD172C" w:rsidP="00DA46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9C">
        <w:rPr>
          <w:rFonts w:ascii="Times New Roman" w:hAnsi="Times New Roman" w:cs="Times New Roman"/>
          <w:sz w:val="28"/>
          <w:szCs w:val="28"/>
        </w:rPr>
        <w:t>В рамках осуществления указанн</w:t>
      </w:r>
      <w:r w:rsidR="00DA46B8">
        <w:rPr>
          <w:rFonts w:ascii="Times New Roman" w:hAnsi="Times New Roman" w:cs="Times New Roman"/>
          <w:sz w:val="28"/>
          <w:szCs w:val="28"/>
        </w:rPr>
        <w:t>ых</w:t>
      </w:r>
      <w:r w:rsidRPr="0008229C">
        <w:rPr>
          <w:rFonts w:ascii="Times New Roman" w:hAnsi="Times New Roman" w:cs="Times New Roman"/>
          <w:sz w:val="28"/>
          <w:szCs w:val="28"/>
        </w:rPr>
        <w:t xml:space="preserve"> вид</w:t>
      </w:r>
      <w:r w:rsidR="00DA46B8">
        <w:rPr>
          <w:rFonts w:ascii="Times New Roman" w:hAnsi="Times New Roman" w:cs="Times New Roman"/>
          <w:sz w:val="28"/>
          <w:szCs w:val="28"/>
        </w:rPr>
        <w:t>ов</w:t>
      </w:r>
      <w:r w:rsidRPr="0008229C">
        <w:rPr>
          <w:rFonts w:ascii="Times New Roman" w:hAnsi="Times New Roman" w:cs="Times New Roman"/>
          <w:sz w:val="28"/>
          <w:szCs w:val="28"/>
        </w:rPr>
        <w:t xml:space="preserve"> </w:t>
      </w:r>
      <w:r w:rsidR="00DA46B8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Pr="0008229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8229C">
        <w:rPr>
          <w:rFonts w:ascii="Times New Roman" w:hAnsi="Times New Roman" w:cs="Times New Roman"/>
          <w:sz w:val="28"/>
          <w:szCs w:val="28"/>
        </w:rPr>
        <w:t>Департаментом</w:t>
      </w:r>
      <w:r w:rsidRPr="0008229C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Ивановской области реализуются следующие мероприятия: </w:t>
      </w:r>
    </w:p>
    <w:p w:rsidR="00AD172C" w:rsidRPr="0008229C" w:rsidRDefault="00AD172C" w:rsidP="00DA46B8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229C">
        <w:rPr>
          <w:sz w:val="28"/>
          <w:szCs w:val="28"/>
        </w:rPr>
        <w:t>организация и проведение плановых и внеплановых проверок;</w:t>
      </w:r>
    </w:p>
    <w:p w:rsidR="00AD172C" w:rsidRPr="0008229C" w:rsidRDefault="00AD172C" w:rsidP="00DA46B8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229C">
        <w:rPr>
          <w:sz w:val="28"/>
          <w:szCs w:val="28"/>
        </w:rPr>
        <w:t xml:space="preserve">осуществление в установленном порядке разработки и согласования проекта ежегодного плана проведения проверок; </w:t>
      </w:r>
    </w:p>
    <w:p w:rsidR="00AD172C" w:rsidRPr="0008229C" w:rsidRDefault="00AD172C" w:rsidP="00DA46B8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229C">
        <w:rPr>
          <w:sz w:val="28"/>
          <w:szCs w:val="28"/>
        </w:rPr>
        <w:t xml:space="preserve">принятие предусмотренных законодательством Российской Федерации мер по пресечению и (или) устранению последствий выявленных нарушений путем: </w:t>
      </w:r>
    </w:p>
    <w:p w:rsidR="00AD172C" w:rsidRPr="0008229C" w:rsidRDefault="00AD172C" w:rsidP="00DA46B8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229C">
        <w:rPr>
          <w:sz w:val="28"/>
          <w:szCs w:val="28"/>
        </w:rPr>
        <w:t xml:space="preserve">выдачи предписаний об устранении выявленных нарушений; </w:t>
      </w:r>
    </w:p>
    <w:p w:rsidR="00AD172C" w:rsidRPr="0008229C" w:rsidRDefault="00AD172C" w:rsidP="00DA46B8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229C">
        <w:rPr>
          <w:sz w:val="28"/>
          <w:szCs w:val="28"/>
        </w:rPr>
        <w:t xml:space="preserve">осуществления производства по делам об административных правонарушениях в порядке, установленном Кодексом Российской Федерации об административных правонарушениях; </w:t>
      </w:r>
    </w:p>
    <w:p w:rsidR="00AD172C" w:rsidRPr="0008229C" w:rsidRDefault="00AD172C" w:rsidP="00DA46B8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229C">
        <w:rPr>
          <w:sz w:val="28"/>
          <w:szCs w:val="28"/>
        </w:rPr>
        <w:t>осуществление контроля за исполнением предписаний об устранении выявленных нарушений;</w:t>
      </w:r>
    </w:p>
    <w:p w:rsidR="00AD172C" w:rsidRDefault="00AD172C" w:rsidP="00DA46B8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229C">
        <w:rPr>
          <w:sz w:val="28"/>
          <w:szCs w:val="28"/>
        </w:rPr>
        <w:t>осуществление своевременного и полного рассмотр</w:t>
      </w:r>
      <w:r w:rsidR="00DA46B8">
        <w:rPr>
          <w:sz w:val="28"/>
          <w:szCs w:val="28"/>
        </w:rPr>
        <w:t>ения обращений граждан;</w:t>
      </w:r>
    </w:p>
    <w:p w:rsidR="00DA46B8" w:rsidRPr="0008229C" w:rsidRDefault="00DA46B8" w:rsidP="00DA46B8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лицензированию розничной продажи алкогольной и спиртосодержащей продукции (прием документов от предпринимателей, обследование объектов торговли, выдача лицензий и т.д.).</w:t>
      </w:r>
    </w:p>
    <w:p w:rsidR="0012424E" w:rsidRPr="0008229C" w:rsidRDefault="0012424E" w:rsidP="0008229C">
      <w:pPr>
        <w:pStyle w:val="20"/>
        <w:spacing w:before="0" w:line="240" w:lineRule="auto"/>
        <w:ind w:firstLine="709"/>
      </w:pPr>
      <w:r w:rsidRPr="0008229C">
        <w:t>Кроме того, должностными лицами ведется учет объектов контроля, учет результатов контроля, составление протоколов об административных правонарушениях и осуществляется рассмотрение обращений граждан по вопросам, входящим в их компетенцию.</w:t>
      </w:r>
    </w:p>
    <w:p w:rsidR="007B6AC0" w:rsidRDefault="007B6AC0" w:rsidP="007C72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5109" w:rsidRPr="00617111" w:rsidRDefault="00D15109" w:rsidP="00D15109">
      <w:pPr>
        <w:pStyle w:val="a7"/>
        <w:jc w:val="center"/>
        <w:rPr>
          <w:sz w:val="28"/>
          <w:szCs w:val="28"/>
          <w:u w:val="single"/>
        </w:rPr>
      </w:pPr>
      <w:r w:rsidRPr="00617111">
        <w:rPr>
          <w:sz w:val="28"/>
          <w:szCs w:val="28"/>
          <w:u w:val="single"/>
        </w:rPr>
        <w:t>2.3. 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</w:r>
      <w:r>
        <w:rPr>
          <w:sz w:val="28"/>
          <w:szCs w:val="28"/>
          <w:u w:val="single"/>
        </w:rPr>
        <w:t>.</w:t>
      </w:r>
    </w:p>
    <w:p w:rsidR="00D15109" w:rsidRPr="007C726D" w:rsidRDefault="00D15109" w:rsidP="007C72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0164" w:rsidRDefault="007C726D" w:rsidP="00A51D19">
      <w:pPr>
        <w:pStyle w:val="ConsPlusNormal0"/>
        <w:tabs>
          <w:tab w:val="left" w:pos="567"/>
        </w:tabs>
        <w:ind w:firstLine="709"/>
        <w:jc w:val="both"/>
      </w:pPr>
      <w:r>
        <w:t>2.</w:t>
      </w:r>
      <w:r w:rsidR="00F439F8">
        <w:t>3</w:t>
      </w:r>
      <w:r>
        <w:t xml:space="preserve">.1 </w:t>
      </w:r>
      <w:r w:rsidR="00780164">
        <w:t xml:space="preserve">Осуществление </w:t>
      </w:r>
      <w:r w:rsidR="00780164">
        <w:rPr>
          <w:rFonts w:eastAsia="Times New Roman"/>
        </w:rPr>
        <w:t>регионального государственного контроля</w:t>
      </w:r>
      <w:r w:rsidR="00780164" w:rsidRPr="000D4118">
        <w:rPr>
          <w:rFonts w:eastAsia="Times New Roman"/>
        </w:rPr>
        <w:t xml:space="preserve"> в сфере организации розничных рынков на территории И</w:t>
      </w:r>
      <w:r w:rsidR="00780164">
        <w:rPr>
          <w:rFonts w:eastAsia="Times New Roman"/>
        </w:rPr>
        <w:t xml:space="preserve">вановской области </w:t>
      </w:r>
      <w:r w:rsidR="00780164" w:rsidRPr="00235B1D">
        <w:t>регулируется</w:t>
      </w:r>
      <w:r w:rsidR="00780164">
        <w:t xml:space="preserve"> </w:t>
      </w:r>
      <w:r w:rsidR="00780164" w:rsidRPr="00E76F9E">
        <w:t>следующим</w:t>
      </w:r>
      <w:r w:rsidR="00780164">
        <w:t>и нормативными правовыми актами</w:t>
      </w:r>
      <w:r w:rsidR="00780164" w:rsidRPr="00235B1D">
        <w:t>: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>- Федеральным Законом от 30.12.2006 № 271-ФЗ «О розничных рынках и о внесении изменений в Трудовой кодекс Российской Федерации»;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>- постановлением Правительства Российской Федерации от 28.04.2015 № 415 «О Правилах формирования и ведения единого реестра проверок»;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>- приказом</w:t>
      </w:r>
      <w:r w:rsidR="00A51D19">
        <w:rPr>
          <w:sz w:val="28"/>
          <w:szCs w:val="28"/>
        </w:rPr>
        <w:t xml:space="preserve"> </w:t>
      </w:r>
      <w:r w:rsidRPr="00302486">
        <w:rPr>
          <w:sz w:val="28"/>
          <w:szCs w:val="28"/>
        </w:rPr>
        <w:t>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 xml:space="preserve">- Законом Ивановской  области  от 15.06.2007 № 77-ОЗ «О розничных рынках в Ивановской области»; 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>- Законом Ивановской области от 24.04.2008 № 11-ОЗ «Об административных правонарушениях в Ивановской области»;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 xml:space="preserve">- постановлением Правительства Ивановской  области от 06.11.2009 № 313-п «Об утверждении нормативов градостроительного проектирования Ивановской области»; 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 xml:space="preserve">- постановлением Правительства Ивановской области от 06.07.2007  № 160-п «Об утверждении порядка заключения договора о предоставлении торгового места  на рынке и его типовой формы, упрощенного порядка предоставления торгового места на сельскохозяйственном рынке и сельскохозяйственном кооперативном рынке, расположенных на территории Ивановской области»; 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 xml:space="preserve">- постановлением Правительства Ивановской области от 11.10.2011  № 360-п «Об организации и осуществлении регионального государственного контроля (надзора) на территории Ивановской области»; 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 xml:space="preserve">- постановлением Правительства Ивановской области от 23.10.2013 № 420-п «Об утверждении Порядка организации и осуществления регионального государственного контроля в сфере организации розничных рынков на территории Ивановской области»; 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 xml:space="preserve">-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услуг»; </w:t>
      </w:r>
    </w:p>
    <w:p w:rsidR="00302486" w:rsidRPr="00302486" w:rsidRDefault="00302486" w:rsidP="00A51D19">
      <w:pPr>
        <w:pStyle w:val="a7"/>
        <w:ind w:left="0" w:firstLine="709"/>
        <w:jc w:val="both"/>
        <w:rPr>
          <w:sz w:val="28"/>
          <w:szCs w:val="28"/>
        </w:rPr>
      </w:pPr>
      <w:r w:rsidRPr="00302486">
        <w:rPr>
          <w:sz w:val="28"/>
          <w:szCs w:val="28"/>
        </w:rPr>
        <w:t xml:space="preserve">- приказом Департамента   экономического   развития и торговли Ивановской области от 29.11.2016 № 74-п «Об утверждении Административного регламента исполнения государственной функции при осуществлении регионального государственного контроля за соблюдением законодательства Ивановской области в сфере розничных рынков». </w:t>
      </w:r>
    </w:p>
    <w:p w:rsidR="00780164" w:rsidRPr="007C726D" w:rsidRDefault="007C726D" w:rsidP="00A51D19">
      <w:pPr>
        <w:autoSpaceDE w:val="0"/>
        <w:autoSpaceDN w:val="0"/>
        <w:adjustRightInd w:val="0"/>
        <w:spacing w:after="55"/>
        <w:ind w:firstLine="709"/>
        <w:jc w:val="both"/>
        <w:rPr>
          <w:rFonts w:ascii="Times New Roman" w:hAnsi="Times New Roman" w:cs="Times New Roman"/>
          <w:sz w:val="28"/>
        </w:rPr>
      </w:pPr>
      <w:r w:rsidRPr="007C726D">
        <w:rPr>
          <w:rFonts w:ascii="Times New Roman" w:hAnsi="Times New Roman" w:cs="Times New Roman"/>
          <w:sz w:val="28"/>
        </w:rPr>
        <w:t>2.</w:t>
      </w:r>
      <w:r w:rsidR="00F439F8">
        <w:rPr>
          <w:rFonts w:ascii="Times New Roman" w:hAnsi="Times New Roman" w:cs="Times New Roman"/>
          <w:sz w:val="28"/>
        </w:rPr>
        <w:t>3</w:t>
      </w:r>
      <w:r w:rsidRPr="007C726D">
        <w:rPr>
          <w:rFonts w:ascii="Times New Roman" w:hAnsi="Times New Roman" w:cs="Times New Roman"/>
          <w:sz w:val="28"/>
        </w:rPr>
        <w:t xml:space="preserve">.2 </w:t>
      </w:r>
      <w:r w:rsidR="00780164" w:rsidRPr="007C726D">
        <w:rPr>
          <w:rFonts w:ascii="Times New Roman" w:hAnsi="Times New Roman" w:cs="Times New Roman"/>
          <w:sz w:val="28"/>
        </w:rPr>
        <w:t>Осуществление регионального государственного контроля за соблюдением требований порядка организации ярмарок и продажи товаров (выполнения работ, оказания услуг) на них на территории Ивановской области регулируется следующими нормативными правовыми актами: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Федерации»; 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Федерации»;  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38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28.04.2015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№ 415 «О Правилах формирования и ведения единого реестра проверок»;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38AA">
        <w:rPr>
          <w:rFonts w:ascii="Times New Roman" w:hAnsi="Times New Roman" w:cs="Times New Roman"/>
          <w:sz w:val="28"/>
          <w:szCs w:val="28"/>
        </w:rPr>
        <w:t>риказом Минэкономразвития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 Законом Ивановской области от 10.06.2010 № 59-ОЗ «О разграничении полномочий органов государственной власти Ивановской области в области государственного  регулирования торговой деятельности»;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Ивановской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AA">
        <w:rPr>
          <w:rFonts w:ascii="Times New Roman" w:hAnsi="Times New Roman" w:cs="Times New Roman"/>
          <w:sz w:val="28"/>
          <w:szCs w:val="28"/>
        </w:rPr>
        <w:t>24.04.2008 № 11-ОЗ «Об административных правонарушениях в Ивановской области»;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22.11.2012 № 481-п «Об утверждении Порядка организации ярмарок на территории Ивановской области и продажи товаров (выполнения работ, оказания услуг) на них»; 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11.10.2011 № 360-п «Об организации и осуществлении регионального государственного контроля (надзора) на территории Ивановской области»; 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>- постановлением Правительства Ивановской области от 30.01.204  № 19-п «Об утверждении Порядка организации и осуществления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области»;</w:t>
      </w:r>
    </w:p>
    <w:p w:rsidR="00302486" w:rsidRPr="002B38AA" w:rsidRDefault="00302486" w:rsidP="00A51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A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услуг»; </w:t>
      </w:r>
    </w:p>
    <w:p w:rsidR="00780164" w:rsidRPr="006421E6" w:rsidRDefault="00302486" w:rsidP="00A51D19">
      <w:pPr>
        <w:pStyle w:val="a7"/>
        <w:autoSpaceDE w:val="0"/>
        <w:autoSpaceDN w:val="0"/>
        <w:adjustRightInd w:val="0"/>
        <w:spacing w:after="55"/>
        <w:ind w:left="0" w:firstLine="709"/>
        <w:jc w:val="both"/>
        <w:rPr>
          <w:rFonts w:eastAsia="Calibri"/>
          <w:sz w:val="28"/>
          <w:szCs w:val="28"/>
        </w:rPr>
      </w:pPr>
      <w:r w:rsidRPr="002B38AA">
        <w:rPr>
          <w:sz w:val="28"/>
          <w:szCs w:val="28"/>
        </w:rPr>
        <w:t>- приказом Департамента экономического</w:t>
      </w:r>
      <w:r>
        <w:rPr>
          <w:sz w:val="28"/>
          <w:szCs w:val="28"/>
        </w:rPr>
        <w:t xml:space="preserve"> </w:t>
      </w:r>
      <w:r w:rsidRPr="002B38AA">
        <w:rPr>
          <w:sz w:val="28"/>
          <w:szCs w:val="28"/>
        </w:rPr>
        <w:t>развития и торговли Ивановской области от 29.11.2016 № 73-п «Об утверждении административного регламента исполнения государственной функции при осуществлении регионального государственного контроля в сфере ярмарок и продажи товаров (выполнения работ, оказания услуг) на них на территории Ивановской области»</w:t>
      </w:r>
      <w:r w:rsidR="00780164" w:rsidRPr="00392C82">
        <w:rPr>
          <w:sz w:val="28"/>
          <w:szCs w:val="28"/>
          <w:shd w:val="clear" w:color="auto" w:fill="FFFFFF"/>
        </w:rPr>
        <w:t>.</w:t>
      </w:r>
    </w:p>
    <w:p w:rsidR="006421E6" w:rsidRDefault="006421E6" w:rsidP="00A51D19">
      <w:pPr>
        <w:pStyle w:val="a7"/>
        <w:autoSpaceDE w:val="0"/>
        <w:autoSpaceDN w:val="0"/>
        <w:adjustRightInd w:val="0"/>
        <w:spacing w:after="55"/>
        <w:ind w:left="0" w:firstLine="709"/>
        <w:jc w:val="both"/>
        <w:rPr>
          <w:sz w:val="28"/>
        </w:rPr>
      </w:pPr>
      <w:r w:rsidRPr="006421E6">
        <w:rPr>
          <w:sz w:val="28"/>
        </w:rPr>
        <w:t>2.</w:t>
      </w:r>
      <w:r w:rsidR="00F439F8">
        <w:rPr>
          <w:sz w:val="28"/>
        </w:rPr>
        <w:t>3</w:t>
      </w:r>
      <w:r w:rsidRPr="006421E6">
        <w:rPr>
          <w:sz w:val="28"/>
        </w:rPr>
        <w:t>.</w:t>
      </w:r>
      <w:r>
        <w:rPr>
          <w:sz w:val="28"/>
        </w:rPr>
        <w:t>3</w:t>
      </w:r>
      <w:r w:rsidRPr="006421E6">
        <w:rPr>
          <w:sz w:val="28"/>
        </w:rPr>
        <w:t xml:space="preserve"> Осуществление регионального государственного контроля</w:t>
      </w:r>
      <w:r>
        <w:rPr>
          <w:sz w:val="28"/>
        </w:rPr>
        <w:t xml:space="preserve"> (надзора) в области розничной продажи алкогольной и спиртосодержащей продукции</w:t>
      </w:r>
      <w:r w:rsidRPr="006421E6">
        <w:rPr>
          <w:sz w:val="28"/>
        </w:rPr>
        <w:t xml:space="preserve"> регулируется следующими нормативными правовыми актами:</w:t>
      </w:r>
    </w:p>
    <w:p w:rsidR="00A51D19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DB7352">
        <w:rPr>
          <w:color w:val="auto"/>
        </w:rPr>
        <w:t>- Кодексом</w:t>
      </w:r>
      <w:r>
        <w:rPr>
          <w:color w:val="auto"/>
        </w:rPr>
        <w:t xml:space="preserve"> </w:t>
      </w:r>
      <w:r w:rsidRPr="00DB7352">
        <w:rPr>
          <w:color w:val="auto"/>
        </w:rPr>
        <w:t xml:space="preserve"> Российской </w:t>
      </w:r>
      <w:r>
        <w:rPr>
          <w:color w:val="auto"/>
        </w:rPr>
        <w:t xml:space="preserve"> </w:t>
      </w:r>
      <w:r w:rsidRPr="00DB7352">
        <w:rPr>
          <w:color w:val="auto"/>
        </w:rPr>
        <w:t>Федерации об административных правонарушениях от 30.12.2001 № 195-ФЗ;</w:t>
      </w:r>
    </w:p>
    <w:p w:rsidR="00A51D19" w:rsidRPr="00DB7352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t xml:space="preserve">- </w:t>
      </w:r>
      <w:r w:rsidRPr="00302486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51D19" w:rsidRPr="00DB7352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DB7352">
        <w:rPr>
          <w:color w:val="auto"/>
        </w:rPr>
        <w:t>-</w:t>
      </w:r>
      <w:r>
        <w:rPr>
          <w:color w:val="auto"/>
        </w:rPr>
        <w:t xml:space="preserve"> </w:t>
      </w:r>
      <w:r w:rsidRPr="00DB7352">
        <w:rPr>
          <w:color w:val="auto"/>
        </w:rPr>
        <w:t xml:space="preserve">Федеральным </w:t>
      </w:r>
      <w:hyperlink r:id="rId17" w:history="1">
        <w:r w:rsidRPr="00DB7352">
          <w:rPr>
            <w:color w:val="auto"/>
          </w:rPr>
          <w:t>законом</w:t>
        </w:r>
      </w:hyperlink>
      <w:r w:rsidRPr="00DB7352">
        <w:rPr>
          <w:color w:val="auto"/>
        </w:rPr>
        <w:t xml:space="preserve"> от 22.11.1995 № 171-ФЗ «О государственном регулировании производства и оборота этилового спирта, алкогольной и </w:t>
      </w:r>
      <w:r>
        <w:rPr>
          <w:color w:val="auto"/>
        </w:rPr>
        <w:t xml:space="preserve"> </w:t>
      </w:r>
      <w:r w:rsidRPr="00DB7352">
        <w:rPr>
          <w:color w:val="auto"/>
        </w:rPr>
        <w:t>спиртосодержащей продукции и об ограничении потребления (распития) алкогольной продукции»;</w:t>
      </w:r>
    </w:p>
    <w:p w:rsidR="00A51D19" w:rsidRPr="0033686F" w:rsidRDefault="00A51D19" w:rsidP="00A51D19">
      <w:pPr>
        <w:pStyle w:val="20"/>
        <w:spacing w:before="0" w:line="240" w:lineRule="auto"/>
        <w:ind w:firstLine="709"/>
      </w:pPr>
      <w:r w:rsidRPr="0033686F">
        <w:t>- Федеральным законом от 29.12.2014 № 473-ФЗ «О территориях опережающего социально-экономического развития в Российской Федерации»;</w:t>
      </w:r>
    </w:p>
    <w:p w:rsidR="00A51D19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DB7352">
        <w:rPr>
          <w:color w:val="auto"/>
        </w:rPr>
        <w:t xml:space="preserve">- </w:t>
      </w:r>
      <w:r>
        <w:rPr>
          <w:color w:val="auto"/>
        </w:rPr>
        <w:t xml:space="preserve"> п</w:t>
      </w:r>
      <w:r w:rsidRPr="00DB7352">
        <w:rPr>
          <w:color w:val="auto"/>
        </w:rPr>
        <w:t>остановлением Правительства РФ от 09.07.2016 № 650 «О требованиях к техническим средствам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</w:t>
      </w:r>
      <w:r>
        <w:rPr>
          <w:color w:val="auto"/>
        </w:rPr>
        <w:t>й и спиртосодержащей продукции»;</w:t>
      </w:r>
    </w:p>
    <w:p w:rsidR="00A51D19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- п</w:t>
      </w:r>
      <w:r w:rsidRPr="00C50F92">
        <w:rPr>
          <w:color w:val="auto"/>
        </w:rPr>
        <w:t>остановление</w:t>
      </w:r>
      <w:r>
        <w:rPr>
          <w:color w:val="auto"/>
        </w:rPr>
        <w:t>м</w:t>
      </w:r>
      <w:r w:rsidRPr="00C50F92">
        <w:rPr>
          <w:color w:val="auto"/>
        </w:rPr>
        <w:t xml:space="preserve"> Правительства</w:t>
      </w:r>
      <w:r>
        <w:rPr>
          <w:color w:val="auto"/>
        </w:rPr>
        <w:t xml:space="preserve"> </w:t>
      </w:r>
      <w:r w:rsidRPr="00C50F92">
        <w:rPr>
          <w:color w:val="auto"/>
        </w:rPr>
        <w:t xml:space="preserve"> РФ</w:t>
      </w:r>
      <w:r>
        <w:rPr>
          <w:color w:val="auto"/>
        </w:rPr>
        <w:t xml:space="preserve"> </w:t>
      </w:r>
      <w:r w:rsidRPr="00C50F92">
        <w:rPr>
          <w:color w:val="auto"/>
        </w:rPr>
        <w:t xml:space="preserve"> от 09.08.2012 № 815</w:t>
      </w:r>
      <w:r>
        <w:rPr>
          <w:color w:val="auto"/>
        </w:rPr>
        <w:t xml:space="preserve"> </w:t>
      </w:r>
      <w:r w:rsidRPr="00C50F92">
        <w:rPr>
          <w:color w:val="auto"/>
        </w:rPr>
        <w:t>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винограда»</w:t>
      </w:r>
      <w:r>
        <w:rPr>
          <w:color w:val="auto"/>
        </w:rPr>
        <w:t>;</w:t>
      </w:r>
    </w:p>
    <w:p w:rsidR="00A51D19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- п</w:t>
      </w:r>
      <w:r w:rsidRPr="00C50F92">
        <w:rPr>
          <w:color w:val="auto"/>
        </w:rPr>
        <w:t>риказ</w:t>
      </w:r>
      <w:r>
        <w:rPr>
          <w:color w:val="auto"/>
        </w:rPr>
        <w:t>ом</w:t>
      </w:r>
      <w:r w:rsidRPr="00C50F92">
        <w:rPr>
          <w:color w:val="auto"/>
        </w:rPr>
        <w:t xml:space="preserve"> Минфина России от 11.12.2019 № 225н</w:t>
      </w:r>
      <w:r>
        <w:rPr>
          <w:color w:val="auto"/>
        </w:rPr>
        <w:t xml:space="preserve"> </w:t>
      </w:r>
      <w:r w:rsidRPr="00C50F92">
        <w:rPr>
          <w:color w:val="auto"/>
        </w:rPr>
        <w:t>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и о признании утратившим силу приказа Минфина России от 11</w:t>
      </w:r>
      <w:r>
        <w:rPr>
          <w:color w:val="auto"/>
        </w:rPr>
        <w:t>.05.</w:t>
      </w:r>
      <w:r w:rsidRPr="00C50F92">
        <w:rPr>
          <w:color w:val="auto"/>
        </w:rPr>
        <w:t xml:space="preserve">2016 58н </w:t>
      </w:r>
      <w:r>
        <w:rPr>
          <w:color w:val="auto"/>
        </w:rPr>
        <w:t>«</w:t>
      </w:r>
      <w:r w:rsidRPr="00C50F92">
        <w:rPr>
          <w:color w:val="auto"/>
        </w:rPr>
        <w:t>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</w:t>
      </w:r>
      <w:r>
        <w:rPr>
          <w:color w:val="auto"/>
        </w:rPr>
        <w:t>;</w:t>
      </w:r>
    </w:p>
    <w:p w:rsidR="00A51D19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- п</w:t>
      </w:r>
      <w:r w:rsidRPr="00611CD1">
        <w:rPr>
          <w:color w:val="auto"/>
        </w:rPr>
        <w:t>риказ</w:t>
      </w:r>
      <w:r>
        <w:rPr>
          <w:color w:val="auto"/>
        </w:rPr>
        <w:t>ом</w:t>
      </w:r>
      <w:r w:rsidRPr="00611CD1">
        <w:rPr>
          <w:color w:val="auto"/>
        </w:rPr>
        <w:t xml:space="preserve"> Минфина России от 27.04.2016 № 55н</w:t>
      </w:r>
      <w:r>
        <w:rPr>
          <w:color w:val="auto"/>
        </w:rPr>
        <w:t xml:space="preserve"> </w:t>
      </w:r>
      <w:r w:rsidRPr="00611CD1">
        <w:rPr>
          <w:color w:val="auto"/>
        </w:rPr>
        <w:t>«Об установлении цены, не ниже которой осуществляются закупка (за исключением импорта), поставки (за исключением экспорта) и розничная продажа игристого вина (шампанского)»</w:t>
      </w:r>
      <w:r>
        <w:rPr>
          <w:color w:val="auto"/>
        </w:rPr>
        <w:t>;</w:t>
      </w:r>
    </w:p>
    <w:p w:rsidR="00A51D19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- п</w:t>
      </w:r>
      <w:r w:rsidRPr="00611CD1">
        <w:rPr>
          <w:color w:val="auto"/>
        </w:rPr>
        <w:t>риказ</w:t>
      </w:r>
      <w:r>
        <w:rPr>
          <w:color w:val="auto"/>
        </w:rPr>
        <w:t>ом Росалкогольре</w:t>
      </w:r>
      <w:r w:rsidRPr="00611CD1">
        <w:rPr>
          <w:color w:val="auto"/>
        </w:rPr>
        <w:t>гулирования от 19.06.2015 № 164</w:t>
      </w:r>
      <w:r>
        <w:rPr>
          <w:color w:val="auto"/>
        </w:rPr>
        <w:t xml:space="preserve"> </w:t>
      </w:r>
      <w:r w:rsidRPr="00611CD1">
        <w:rPr>
          <w:color w:val="auto"/>
        </w:rPr>
        <w:t>«О форме журнала учета объема розничной продажи алкогольной и спиртосодержащей продукции и порядке его заполнения»</w:t>
      </w:r>
      <w:r>
        <w:rPr>
          <w:color w:val="auto"/>
        </w:rPr>
        <w:t>;</w:t>
      </w:r>
    </w:p>
    <w:p w:rsidR="00A51D19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- </w:t>
      </w:r>
      <w:hyperlink r:id="rId18" w:tooltip="Закон 63-ОЗ.pdf" w:history="1">
        <w:r w:rsidRPr="00ED50EA">
          <w:rPr>
            <w:color w:val="auto"/>
          </w:rPr>
          <w:t>Закон</w:t>
        </w:r>
        <w:r>
          <w:rPr>
            <w:color w:val="auto"/>
          </w:rPr>
          <w:t>ом</w:t>
        </w:r>
        <w:r w:rsidRPr="00ED50EA">
          <w:rPr>
            <w:color w:val="auto"/>
          </w:rPr>
          <w:t xml:space="preserve"> Ивановской области от 30.09.2014 № 63-ОЗ</w:t>
        </w:r>
      </w:hyperlink>
      <w:r w:rsidRPr="00ED50EA">
        <w:rPr>
          <w:color w:val="auto"/>
        </w:rPr>
        <w:t xml:space="preserve"> «Об установлении дополнительных ограничений времени, мест и условий розничной продажи алкогольной продукции на территории Ивановской области»</w:t>
      </w:r>
      <w:r>
        <w:rPr>
          <w:color w:val="auto"/>
        </w:rPr>
        <w:t>;</w:t>
      </w:r>
    </w:p>
    <w:p w:rsidR="00A51D19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- постановлением Правительства Ивановской области от 24.10.2011 № 372-п  «Об установлении требований к минимальному размеру оплаченного уставного капитала (уставного фонда) для организаций, осуществляющих розничную продажу алкогольной продукции на территории Ивановской области»; </w:t>
      </w:r>
    </w:p>
    <w:p w:rsidR="00A51D19" w:rsidRDefault="00A51D19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- постановлением Правительства Ивановской области от 02.12.2019 № 469-п «Об утверждении Порядка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Ивановской области»;</w:t>
      </w:r>
    </w:p>
    <w:p w:rsidR="00A51D19" w:rsidRDefault="00A51D19" w:rsidP="00A51D19">
      <w:pPr>
        <w:pStyle w:val="20"/>
        <w:spacing w:before="0" w:line="240" w:lineRule="auto"/>
        <w:ind w:firstLine="709"/>
        <w:rPr>
          <w:iCs/>
          <w:color w:val="auto"/>
        </w:rPr>
      </w:pPr>
      <w:r w:rsidRPr="001B274F">
        <w:rPr>
          <w:color w:val="auto"/>
        </w:rPr>
        <w:t xml:space="preserve">- </w:t>
      </w:r>
      <w:r w:rsidRPr="001B274F">
        <w:rPr>
          <w:iCs/>
          <w:color w:val="auto"/>
        </w:rPr>
        <w:t>Постановление</w:t>
      </w:r>
      <w:r>
        <w:rPr>
          <w:iCs/>
          <w:color w:val="auto"/>
        </w:rPr>
        <w:t>м</w:t>
      </w:r>
      <w:r w:rsidRPr="001B274F">
        <w:rPr>
          <w:iCs/>
          <w:color w:val="auto"/>
        </w:rPr>
        <w:t xml:space="preserve"> Правительства Ив</w:t>
      </w:r>
      <w:r>
        <w:rPr>
          <w:iCs/>
          <w:color w:val="auto"/>
        </w:rPr>
        <w:t xml:space="preserve">ановской области от 01.04.2020 № </w:t>
      </w:r>
      <w:r w:rsidRPr="001B274F">
        <w:rPr>
          <w:iCs/>
          <w:color w:val="auto"/>
        </w:rPr>
        <w:t>15</w:t>
      </w:r>
      <w:r>
        <w:rPr>
          <w:iCs/>
          <w:color w:val="auto"/>
        </w:rPr>
        <w:t>3-п «</w:t>
      </w:r>
      <w:r w:rsidRPr="001B274F">
        <w:rPr>
          <w:iCs/>
          <w:color w:val="auto"/>
        </w:rPr>
        <w:t>Об утверждении перечня населенных пунктов Ивановской области, в которых отсутствует доступ к информаци</w:t>
      </w:r>
      <w:r>
        <w:rPr>
          <w:iCs/>
          <w:color w:val="auto"/>
        </w:rPr>
        <w:t>онно-телекоммуникационной сети «Интернет»</w:t>
      </w:r>
      <w:r w:rsidRPr="001B274F">
        <w:rPr>
          <w:iCs/>
          <w:color w:val="auto"/>
        </w:rPr>
        <w:t xml:space="preserve">, в том числе точка доступа, определенная в соответствии с Федеральным </w:t>
      </w:r>
      <w:r>
        <w:rPr>
          <w:iCs/>
          <w:color w:val="auto"/>
        </w:rPr>
        <w:t>законом от 07.07.2003 N 126-ФЗ «</w:t>
      </w:r>
      <w:r w:rsidRPr="001B274F">
        <w:rPr>
          <w:iCs/>
          <w:color w:val="auto"/>
        </w:rPr>
        <w:t>О свя</w:t>
      </w:r>
      <w:r>
        <w:rPr>
          <w:iCs/>
          <w:color w:val="auto"/>
        </w:rPr>
        <w:t>зи»;</w:t>
      </w:r>
    </w:p>
    <w:p w:rsidR="00A51D19" w:rsidRDefault="00A51D19" w:rsidP="00A51D19">
      <w:pPr>
        <w:pStyle w:val="20"/>
        <w:spacing w:before="0" w:line="240" w:lineRule="auto"/>
        <w:ind w:firstLine="709"/>
        <w:rPr>
          <w:iCs/>
          <w:color w:val="auto"/>
        </w:rPr>
      </w:pPr>
      <w:r>
        <w:rPr>
          <w:iCs/>
          <w:color w:val="auto"/>
        </w:rPr>
        <w:t xml:space="preserve">- </w:t>
      </w:r>
      <w:r w:rsidRPr="001B274F">
        <w:rPr>
          <w:iCs/>
          <w:color w:val="auto"/>
        </w:rPr>
        <w:t>Постановление</w:t>
      </w:r>
      <w:r>
        <w:rPr>
          <w:iCs/>
          <w:color w:val="auto"/>
        </w:rPr>
        <w:t>м</w:t>
      </w:r>
      <w:r w:rsidRPr="001B274F">
        <w:rPr>
          <w:iCs/>
          <w:color w:val="auto"/>
        </w:rPr>
        <w:t xml:space="preserve"> Правительства Ив</w:t>
      </w:r>
      <w:r>
        <w:rPr>
          <w:iCs/>
          <w:color w:val="auto"/>
        </w:rPr>
        <w:t>ановской области от 23.11.2017 № 423-п «</w:t>
      </w:r>
      <w:r w:rsidRPr="001B274F">
        <w:rPr>
          <w:iCs/>
          <w:color w:val="auto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</w:t>
      </w:r>
      <w:r>
        <w:rPr>
          <w:iCs/>
          <w:color w:val="auto"/>
        </w:rPr>
        <w:t xml:space="preserve"> продажа алкогольной продукции».</w:t>
      </w:r>
    </w:p>
    <w:p w:rsidR="001A00CF" w:rsidRPr="00ED50EA" w:rsidRDefault="001A00CF" w:rsidP="00A51D19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</w:p>
    <w:p w:rsidR="001A00CF" w:rsidRDefault="001A00CF" w:rsidP="00A51D19">
      <w:pPr>
        <w:pStyle w:val="ConsPlusNormal0"/>
        <w:ind w:firstLine="709"/>
        <w:jc w:val="center"/>
        <w:rPr>
          <w:u w:val="single"/>
        </w:rPr>
      </w:pPr>
      <w:r w:rsidRPr="00392C82">
        <w:rPr>
          <w:u w:val="single"/>
        </w:rPr>
        <w:t>2.4. Информация о взаимодействии органов государственного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</w:t>
      </w:r>
      <w:r w:rsidRPr="00921267">
        <w:rPr>
          <w:u w:val="single"/>
        </w:rPr>
        <w:t xml:space="preserve"> контроля (надзора), муниципального контроля, порядке и формах такого взаимодействия.</w:t>
      </w:r>
    </w:p>
    <w:p w:rsidR="00567298" w:rsidRDefault="00567298" w:rsidP="00A51D19">
      <w:pPr>
        <w:pStyle w:val="ConsPlusNormal0"/>
        <w:ind w:firstLine="709"/>
        <w:jc w:val="center"/>
        <w:rPr>
          <w:u w:val="single"/>
        </w:rPr>
      </w:pPr>
    </w:p>
    <w:p w:rsidR="00273360" w:rsidRPr="00921267" w:rsidRDefault="005A36AB" w:rsidP="00273360">
      <w:pPr>
        <w:pStyle w:val="ConsPlusNormal0"/>
        <w:ind w:firstLine="709"/>
        <w:jc w:val="both"/>
      </w:pPr>
      <w:r>
        <w:t>2.4.1</w:t>
      </w:r>
      <w:r w:rsidR="00A51D19">
        <w:t>.</w:t>
      </w:r>
      <w:r>
        <w:t xml:space="preserve"> </w:t>
      </w:r>
      <w:r w:rsidR="00273360" w:rsidRPr="00921267">
        <w:t xml:space="preserve">При осуществлении </w:t>
      </w:r>
      <w:r w:rsidR="00273360">
        <w:rPr>
          <w:rFonts w:eastAsia="Times New Roman"/>
        </w:rPr>
        <w:t>регионального государственного контроля</w:t>
      </w:r>
      <w:r w:rsidR="00273360" w:rsidRPr="000D4118">
        <w:rPr>
          <w:rFonts w:eastAsia="Times New Roman"/>
        </w:rPr>
        <w:t xml:space="preserve"> в сфере организации розничных рынков на территории И</w:t>
      </w:r>
      <w:r w:rsidR="00273360">
        <w:rPr>
          <w:rFonts w:eastAsia="Times New Roman"/>
        </w:rPr>
        <w:t>вановской области и регионального государственного контроля</w:t>
      </w:r>
      <w:r w:rsidR="00273360" w:rsidRPr="000D4118">
        <w:rPr>
          <w:rFonts w:eastAsia="Times New Roman"/>
        </w:rPr>
        <w:t xml:space="preserve"> за соблюдением требований порядка организации ярмарок и продажи товаров (выполнения работ, оказания услуг) на них на территории Ивановской области</w:t>
      </w:r>
      <w:r w:rsidR="00273360">
        <w:rPr>
          <w:rFonts w:eastAsia="Times New Roman"/>
        </w:rPr>
        <w:t xml:space="preserve"> в 2020 году</w:t>
      </w:r>
      <w:r w:rsidR="00273360" w:rsidRPr="00921267">
        <w:t xml:space="preserve"> </w:t>
      </w:r>
      <w:r w:rsidR="00273360">
        <w:t xml:space="preserve">Департамент экономического развития и торговли Ивановской области </w:t>
      </w:r>
      <w:r w:rsidR="00273360" w:rsidRPr="00921267">
        <w:t xml:space="preserve">взаимодействовал </w:t>
      </w:r>
      <w:r w:rsidR="00273360">
        <w:t xml:space="preserve">с </w:t>
      </w:r>
      <w:r w:rsidR="00273360" w:rsidRPr="00921267">
        <w:t>органами, осуществляющими контрольно-надзорную деятельность.</w:t>
      </w:r>
    </w:p>
    <w:p w:rsidR="00567298" w:rsidRDefault="00273360" w:rsidP="00273360">
      <w:pPr>
        <w:pStyle w:val="ConsPlusNormal0"/>
        <w:ind w:firstLine="709"/>
        <w:jc w:val="both"/>
      </w:pPr>
      <w:r w:rsidRPr="00921267">
        <w:t xml:space="preserve">В рамках взаимодействия с прокуратурой Ивановской области </w:t>
      </w:r>
      <w:r>
        <w:t xml:space="preserve">Департаментом осуществлялось </w:t>
      </w:r>
      <w:r w:rsidRPr="00921267">
        <w:t xml:space="preserve">согласование с прокуратурой </w:t>
      </w:r>
      <w:r>
        <w:t xml:space="preserve">Ивановской </w:t>
      </w:r>
      <w:r w:rsidRPr="00921267">
        <w:t xml:space="preserve">области </w:t>
      </w:r>
      <w:r>
        <w:t>внесенных изменений в план</w:t>
      </w:r>
      <w:r w:rsidRPr="00921267">
        <w:t xml:space="preserve"> проведения плановых проверок юридических лиц и индивид</w:t>
      </w:r>
      <w:r>
        <w:t>уальных предпринимателей на 2020</w:t>
      </w:r>
      <w:r w:rsidRPr="00921267">
        <w:t xml:space="preserve"> год, а также плана проведения плановых проверок органов местного самоуправления и должностных лиц местного самоуправления н</w:t>
      </w:r>
      <w:r>
        <w:t>а 2020 год.</w:t>
      </w:r>
    </w:p>
    <w:p w:rsidR="00D44DF4" w:rsidRPr="0033686F" w:rsidRDefault="005A36AB" w:rsidP="00A51D19">
      <w:pPr>
        <w:pStyle w:val="ConsPlusNormal0"/>
        <w:ind w:firstLine="709"/>
        <w:jc w:val="both"/>
      </w:pPr>
      <w:r>
        <w:t>2.4.2</w:t>
      </w:r>
      <w:r w:rsidR="00A51D19">
        <w:t>.</w:t>
      </w:r>
      <w:r>
        <w:t xml:space="preserve"> </w:t>
      </w:r>
      <w:r w:rsidR="00567298" w:rsidRPr="00921267">
        <w:t xml:space="preserve">При осуществлении </w:t>
      </w:r>
      <w:r w:rsidR="00567298">
        <w:rPr>
          <w:rFonts w:eastAsia="Times New Roman"/>
        </w:rPr>
        <w:t>регионального государственного контроля</w:t>
      </w:r>
      <w:r w:rsidR="001A2454">
        <w:rPr>
          <w:rFonts w:eastAsia="Times New Roman"/>
        </w:rPr>
        <w:t xml:space="preserve"> </w:t>
      </w:r>
      <w:r w:rsidR="00900288">
        <w:t>(надзора)</w:t>
      </w:r>
      <w:r w:rsidR="00900288" w:rsidRPr="00944A62">
        <w:t xml:space="preserve"> </w:t>
      </w:r>
      <w:r w:rsidR="00900288" w:rsidRPr="00611CD1">
        <w:t>за розничной продажей алкогольной и спиртосодержащей продукции</w:t>
      </w:r>
      <w:r w:rsidR="001A2454">
        <w:t xml:space="preserve"> в 20</w:t>
      </w:r>
      <w:r w:rsidR="00273360">
        <w:t>20</w:t>
      </w:r>
      <w:r w:rsidR="001A2454">
        <w:t xml:space="preserve"> году</w:t>
      </w:r>
      <w:r w:rsidR="00900288" w:rsidRPr="0033686F">
        <w:t xml:space="preserve"> </w:t>
      </w:r>
      <w:r w:rsidR="00D44DF4" w:rsidRPr="0033686F">
        <w:t>Департаментом организовано взаимодействие со следующими территориальными органами федеральных органов исполнительной власти:</w:t>
      </w:r>
    </w:p>
    <w:p w:rsidR="00D44DF4" w:rsidRDefault="00D44DF4" w:rsidP="00A51D19">
      <w:pPr>
        <w:pStyle w:val="20"/>
        <w:spacing w:before="0" w:line="240" w:lineRule="auto"/>
        <w:ind w:firstLine="709"/>
      </w:pPr>
      <w:r w:rsidRPr="0033686F">
        <w:t xml:space="preserve">- </w:t>
      </w:r>
      <w:r w:rsidR="00854617">
        <w:t>УМВД России по Ивановской области</w:t>
      </w:r>
      <w:r w:rsidRPr="0033686F">
        <w:t xml:space="preserve"> </w:t>
      </w:r>
      <w:r w:rsidR="001A2454">
        <w:t>-</w:t>
      </w:r>
      <w:r w:rsidRPr="0033686F">
        <w:t xml:space="preserve"> по вопросу </w:t>
      </w:r>
      <w:r w:rsidR="00854617">
        <w:t>проведения совместных мероприятий, направленных на выявление и пресечение незаконного оборота алкогольной продукции</w:t>
      </w:r>
      <w:r w:rsidRPr="0033686F">
        <w:t>.</w:t>
      </w:r>
    </w:p>
    <w:p w:rsidR="001A2454" w:rsidRPr="00921267" w:rsidRDefault="001A2454" w:rsidP="00273360">
      <w:pPr>
        <w:pStyle w:val="ConsPlusNormal0"/>
        <w:ind w:firstLine="709"/>
        <w:jc w:val="both"/>
      </w:pPr>
    </w:p>
    <w:p w:rsidR="001A2454" w:rsidRPr="007F33AE" w:rsidRDefault="001A2454" w:rsidP="00A51D19">
      <w:pPr>
        <w:pStyle w:val="Default"/>
        <w:ind w:firstLine="709"/>
        <w:jc w:val="center"/>
        <w:rPr>
          <w:sz w:val="28"/>
          <w:szCs w:val="28"/>
          <w:u w:val="single"/>
        </w:rPr>
      </w:pPr>
      <w:r w:rsidRPr="007F33AE">
        <w:rPr>
          <w:sz w:val="28"/>
          <w:szCs w:val="28"/>
          <w:u w:val="single"/>
        </w:rPr>
        <w:t>2.5. Сведения о выполнении отдельных функций при осуществлении видов государственного контроля (надзора),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функции.</w:t>
      </w:r>
    </w:p>
    <w:p w:rsidR="001A2454" w:rsidRPr="0033686F" w:rsidRDefault="001A2454" w:rsidP="0033686F">
      <w:pPr>
        <w:pStyle w:val="20"/>
        <w:spacing w:before="0" w:line="240" w:lineRule="auto"/>
        <w:ind w:firstLine="709"/>
      </w:pPr>
    </w:p>
    <w:p w:rsidR="00D4551C" w:rsidRDefault="00D4551C" w:rsidP="00D4551C">
      <w:pPr>
        <w:pStyle w:val="20"/>
        <w:spacing w:before="0" w:line="240" w:lineRule="auto"/>
        <w:ind w:firstLine="709"/>
      </w:pPr>
      <w:r>
        <w:t xml:space="preserve">Подведомственные Департаменту учреждения </w:t>
      </w:r>
      <w:r w:rsidRPr="003A07BA">
        <w:t>функци</w:t>
      </w:r>
      <w:r>
        <w:t>ями</w:t>
      </w:r>
      <w:r w:rsidRPr="003A07BA">
        <w:t xml:space="preserve"> по осуществлению </w:t>
      </w:r>
      <w:r>
        <w:t xml:space="preserve">регионального </w:t>
      </w:r>
      <w:r w:rsidRPr="003A07BA">
        <w:t xml:space="preserve">государственного </w:t>
      </w:r>
      <w:r>
        <w:t>контроля</w:t>
      </w:r>
      <w:r w:rsidR="00363F9D">
        <w:t xml:space="preserve"> (надзора)</w:t>
      </w:r>
      <w:r>
        <w:t xml:space="preserve"> не наделены.</w:t>
      </w:r>
    </w:p>
    <w:p w:rsidR="001A2454" w:rsidRDefault="001A2454" w:rsidP="00D4551C">
      <w:pPr>
        <w:pStyle w:val="20"/>
        <w:spacing w:before="0" w:line="240" w:lineRule="auto"/>
        <w:ind w:firstLine="709"/>
      </w:pPr>
    </w:p>
    <w:p w:rsidR="001A2454" w:rsidRDefault="001A2454" w:rsidP="00273360">
      <w:pPr>
        <w:pStyle w:val="Default"/>
        <w:ind w:firstLine="709"/>
        <w:jc w:val="center"/>
        <w:rPr>
          <w:sz w:val="28"/>
          <w:szCs w:val="28"/>
          <w:u w:val="single"/>
        </w:rPr>
      </w:pPr>
      <w:r w:rsidRPr="00120EC5">
        <w:rPr>
          <w:sz w:val="28"/>
          <w:szCs w:val="28"/>
          <w:u w:val="single"/>
        </w:rPr>
        <w:t>2.6.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>
        <w:rPr>
          <w:sz w:val="28"/>
          <w:szCs w:val="28"/>
          <w:u w:val="single"/>
        </w:rPr>
        <w:t>.</w:t>
      </w:r>
    </w:p>
    <w:p w:rsidR="001A2454" w:rsidRDefault="001A2454" w:rsidP="00D4551C">
      <w:pPr>
        <w:pStyle w:val="20"/>
        <w:spacing w:before="0" w:line="240" w:lineRule="auto"/>
        <w:ind w:firstLine="709"/>
      </w:pPr>
    </w:p>
    <w:p w:rsidR="00D4551C" w:rsidRPr="0033686F" w:rsidRDefault="00D4551C" w:rsidP="0033686F">
      <w:pPr>
        <w:pStyle w:val="20"/>
        <w:spacing w:before="0" w:line="240" w:lineRule="auto"/>
        <w:ind w:firstLine="709"/>
      </w:pPr>
      <w:r w:rsidRPr="0033686F">
        <w:t>В 20</w:t>
      </w:r>
      <w:r w:rsidR="00A51D19">
        <w:t>20</w:t>
      </w:r>
      <w:r w:rsidRPr="0033686F">
        <w:t xml:space="preserve"> году в Департамент от юридических лиц и граждан обращения по вопросам аккредитации в качестве экспертных организаций и экспертов, привлекаемых к выполнению мероприятий по контролю, не поступали.</w:t>
      </w:r>
    </w:p>
    <w:p w:rsidR="00363F9D" w:rsidRPr="00363F9D" w:rsidRDefault="00363F9D" w:rsidP="00363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F9D">
        <w:rPr>
          <w:rFonts w:ascii="Times New Roman" w:hAnsi="Times New Roman" w:cs="Times New Roman"/>
          <w:sz w:val="28"/>
          <w:szCs w:val="28"/>
        </w:rPr>
        <w:t>Эксперты и экспертные организации к проведению контрольных мероприятий в 20</w:t>
      </w:r>
      <w:r w:rsidR="00A51D19">
        <w:rPr>
          <w:rFonts w:ascii="Times New Roman" w:hAnsi="Times New Roman" w:cs="Times New Roman"/>
          <w:sz w:val="28"/>
          <w:szCs w:val="28"/>
        </w:rPr>
        <w:t>20</w:t>
      </w:r>
      <w:r w:rsidRPr="00363F9D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D44DF4" w:rsidRDefault="00D44DF4" w:rsidP="00D44DF4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155C5B" w:rsidRDefault="00155C5B" w:rsidP="00D44DF4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315628" w:rsidRPr="00315628" w:rsidRDefault="00315628" w:rsidP="003156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315628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Раздел 3.</w:t>
      </w:r>
    </w:p>
    <w:p w:rsidR="00315628" w:rsidRPr="00315628" w:rsidRDefault="00315628" w:rsidP="003156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315628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Финансовое и кадровое обеспечение государственного контроля (надзора), муниципального контроля</w:t>
      </w:r>
    </w:p>
    <w:p w:rsidR="00AA18A7" w:rsidRDefault="00AA18A7" w:rsidP="00AA18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18A7" w:rsidRPr="00AA18A7" w:rsidRDefault="00AA18A7" w:rsidP="00AA18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18A7">
        <w:rPr>
          <w:rFonts w:ascii="Times New Roman" w:hAnsi="Times New Roman" w:cs="Times New Roman"/>
          <w:sz w:val="28"/>
          <w:szCs w:val="28"/>
          <w:u w:val="single"/>
        </w:rPr>
        <w:t>3.1.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740929" w:rsidRDefault="00740929" w:rsidP="00D44DF4">
      <w:pPr>
        <w:pStyle w:val="30"/>
        <w:shd w:val="clear" w:color="auto" w:fill="auto"/>
        <w:tabs>
          <w:tab w:val="left" w:pos="1054"/>
        </w:tabs>
        <w:spacing w:after="0" w:line="240" w:lineRule="auto"/>
        <w:ind w:firstLine="709"/>
        <w:jc w:val="both"/>
        <w:rPr>
          <w:b w:val="0"/>
          <w:highlight w:val="yellow"/>
        </w:rPr>
      </w:pPr>
    </w:p>
    <w:p w:rsidR="00D44DF4" w:rsidRDefault="00D44DF4" w:rsidP="00D44DF4">
      <w:pPr>
        <w:pStyle w:val="30"/>
        <w:shd w:val="clear" w:color="auto" w:fill="auto"/>
        <w:tabs>
          <w:tab w:val="left" w:pos="1054"/>
        </w:tabs>
        <w:spacing w:after="0" w:line="240" w:lineRule="auto"/>
        <w:ind w:firstLine="709"/>
        <w:jc w:val="both"/>
        <w:rPr>
          <w:b w:val="0"/>
          <w:bCs w:val="0"/>
          <w:color w:val="auto"/>
        </w:rPr>
      </w:pPr>
      <w:r w:rsidRPr="000E3F09">
        <w:rPr>
          <w:b w:val="0"/>
          <w:bCs w:val="0"/>
          <w:color w:val="auto"/>
        </w:rPr>
        <w:t>Объем финансовых средств, выделенных Департаменту в 20</w:t>
      </w:r>
      <w:r w:rsidR="00273360">
        <w:rPr>
          <w:b w:val="0"/>
          <w:bCs w:val="0"/>
          <w:color w:val="auto"/>
        </w:rPr>
        <w:t>20</w:t>
      </w:r>
      <w:r w:rsidRPr="000E3F09">
        <w:rPr>
          <w:b w:val="0"/>
          <w:bCs w:val="0"/>
          <w:color w:val="auto"/>
        </w:rPr>
        <w:t xml:space="preserve"> году на финансовое обеспечение исполнения функций по осуществлению</w:t>
      </w:r>
      <w:r w:rsidR="00FE6C31" w:rsidRPr="00FE6C31">
        <w:t xml:space="preserve"> </w:t>
      </w:r>
      <w:r w:rsidR="00FE6C31" w:rsidRPr="00FE6C31">
        <w:rPr>
          <w:b w:val="0"/>
        </w:rPr>
        <w:t>регионального государственного контроля в сфере организации розничных рынков и ярмарок</w:t>
      </w:r>
      <w:r w:rsidR="00FE6C31">
        <w:rPr>
          <w:b w:val="0"/>
        </w:rPr>
        <w:t xml:space="preserve"> и</w:t>
      </w:r>
      <w:r w:rsidRPr="00FE6C31">
        <w:rPr>
          <w:b w:val="0"/>
          <w:bCs w:val="0"/>
          <w:color w:val="auto"/>
        </w:rPr>
        <w:t xml:space="preserve"> </w:t>
      </w:r>
      <w:r w:rsidR="00DA4DF9">
        <w:rPr>
          <w:b w:val="0"/>
          <w:bCs w:val="0"/>
          <w:color w:val="auto"/>
        </w:rPr>
        <w:t xml:space="preserve">регионального государственного контроля (надзора) </w:t>
      </w:r>
      <w:r w:rsidR="005956FA">
        <w:rPr>
          <w:b w:val="0"/>
          <w:bCs w:val="0"/>
          <w:color w:val="auto"/>
        </w:rPr>
        <w:t xml:space="preserve">в области розничной продажи алкогольной и спиртосодержащей продукции </w:t>
      </w:r>
      <w:r w:rsidRPr="000E3F09">
        <w:rPr>
          <w:b w:val="0"/>
          <w:bCs w:val="0"/>
          <w:color w:val="auto"/>
        </w:rPr>
        <w:t xml:space="preserve"> составил </w:t>
      </w:r>
      <w:r w:rsidR="002F7258">
        <w:rPr>
          <w:b w:val="0"/>
          <w:bCs w:val="0"/>
          <w:color w:val="auto"/>
        </w:rPr>
        <w:t>3981,08</w:t>
      </w:r>
      <w:r w:rsidR="00B32412" w:rsidRPr="00B32412">
        <w:rPr>
          <w:b w:val="0"/>
          <w:bCs w:val="0"/>
          <w:color w:val="auto"/>
        </w:rPr>
        <w:t xml:space="preserve"> </w:t>
      </w:r>
      <w:r w:rsidRPr="000E3F09">
        <w:rPr>
          <w:b w:val="0"/>
          <w:bCs w:val="0"/>
          <w:color w:val="auto"/>
        </w:rPr>
        <w:t>тыс. рублей.</w:t>
      </w:r>
    </w:p>
    <w:p w:rsidR="00F808E0" w:rsidRDefault="00F808E0" w:rsidP="00D44DF4">
      <w:pPr>
        <w:pStyle w:val="30"/>
        <w:shd w:val="clear" w:color="auto" w:fill="auto"/>
        <w:tabs>
          <w:tab w:val="left" w:pos="1054"/>
        </w:tabs>
        <w:spacing w:after="0" w:line="240" w:lineRule="auto"/>
        <w:ind w:firstLine="709"/>
        <w:jc w:val="both"/>
        <w:rPr>
          <w:b w:val="0"/>
          <w:bCs w:val="0"/>
          <w:color w:val="auto"/>
        </w:rPr>
      </w:pPr>
    </w:p>
    <w:p w:rsidR="00F808E0" w:rsidRPr="00F808E0" w:rsidRDefault="00F808E0" w:rsidP="00F808E0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08E0">
        <w:rPr>
          <w:rFonts w:ascii="Times New Roman" w:hAnsi="Times New Roman" w:cs="Times New Roman"/>
          <w:sz w:val="28"/>
          <w:szCs w:val="28"/>
          <w:u w:val="single"/>
        </w:rPr>
        <w:t>3.2.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:rsidR="00FE6C31" w:rsidRPr="000E3F09" w:rsidRDefault="00FE6C31" w:rsidP="00D44DF4">
      <w:pPr>
        <w:pStyle w:val="30"/>
        <w:shd w:val="clear" w:color="auto" w:fill="auto"/>
        <w:tabs>
          <w:tab w:val="left" w:pos="1054"/>
        </w:tabs>
        <w:spacing w:after="0" w:line="240" w:lineRule="auto"/>
        <w:ind w:firstLine="709"/>
        <w:jc w:val="both"/>
        <w:rPr>
          <w:b w:val="0"/>
          <w:bCs w:val="0"/>
          <w:color w:val="auto"/>
        </w:rPr>
      </w:pPr>
    </w:p>
    <w:p w:rsidR="00E414A4" w:rsidRDefault="00D44DF4" w:rsidP="00F808E0">
      <w:pPr>
        <w:autoSpaceDE w:val="0"/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8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Департаменте предусмотрено </w:t>
      </w:r>
      <w:r w:rsidR="00BD2A34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F808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штатных единиц</w:t>
      </w:r>
      <w:r w:rsidR="00F808E0">
        <w:rPr>
          <w:rFonts w:ascii="Times New Roman" w:eastAsia="Calibri" w:hAnsi="Times New Roman" w:cs="Times New Roman"/>
          <w:sz w:val="28"/>
          <w:szCs w:val="28"/>
        </w:rPr>
        <w:t>,</w:t>
      </w:r>
      <w:r w:rsidRPr="00F80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8E0">
        <w:rPr>
          <w:rFonts w:ascii="Times New Roman" w:eastAsia="Calibri" w:hAnsi="Times New Roman" w:cs="Times New Roman"/>
          <w:sz w:val="28"/>
          <w:szCs w:val="28"/>
        </w:rPr>
        <w:t xml:space="preserve">непосредственно 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 xml:space="preserve"> осуществл</w:t>
      </w:r>
      <w:r w:rsidR="00F808E0">
        <w:rPr>
          <w:rFonts w:ascii="Times New Roman" w:eastAsia="Calibri" w:hAnsi="Times New Roman" w:cs="Times New Roman"/>
          <w:sz w:val="28"/>
          <w:szCs w:val="28"/>
        </w:rPr>
        <w:t>яющих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 xml:space="preserve"> региональн</w:t>
      </w:r>
      <w:r w:rsidR="00F808E0"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F808E0">
        <w:rPr>
          <w:rFonts w:ascii="Times New Roman" w:eastAsia="Calibri" w:hAnsi="Times New Roman" w:cs="Times New Roman"/>
          <w:sz w:val="28"/>
          <w:szCs w:val="28"/>
        </w:rPr>
        <w:t>ый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F808E0">
        <w:rPr>
          <w:rFonts w:ascii="Times New Roman" w:eastAsia="Calibri" w:hAnsi="Times New Roman" w:cs="Times New Roman"/>
          <w:sz w:val="28"/>
          <w:szCs w:val="28"/>
        </w:rPr>
        <w:t>ь</w:t>
      </w:r>
      <w:r w:rsidR="00E414A4">
        <w:rPr>
          <w:rFonts w:ascii="Times New Roman" w:eastAsia="Calibri" w:hAnsi="Times New Roman" w:cs="Times New Roman"/>
          <w:sz w:val="28"/>
          <w:szCs w:val="28"/>
        </w:rPr>
        <w:t xml:space="preserve"> (надзор):</w:t>
      </w:r>
    </w:p>
    <w:p w:rsidR="00F808E0" w:rsidRDefault="00E414A4" w:rsidP="00F808E0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 xml:space="preserve"> в сфере организации розничных рынков на территории Ивановской области</w:t>
      </w:r>
      <w:r w:rsidR="0078337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 xml:space="preserve"> региональн</w:t>
      </w:r>
      <w:r w:rsidR="00F808E0">
        <w:rPr>
          <w:rFonts w:ascii="Times New Roman" w:eastAsia="Calibri" w:hAnsi="Times New Roman" w:cs="Times New Roman"/>
          <w:sz w:val="28"/>
          <w:szCs w:val="28"/>
        </w:rPr>
        <w:t>ый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F808E0">
        <w:rPr>
          <w:rFonts w:ascii="Times New Roman" w:eastAsia="Calibri" w:hAnsi="Times New Roman" w:cs="Times New Roman"/>
          <w:sz w:val="28"/>
          <w:szCs w:val="28"/>
        </w:rPr>
        <w:t>ый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F808E0">
        <w:rPr>
          <w:rFonts w:ascii="Times New Roman" w:eastAsia="Calibri" w:hAnsi="Times New Roman" w:cs="Times New Roman"/>
          <w:sz w:val="28"/>
          <w:szCs w:val="28"/>
        </w:rPr>
        <w:t>ь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 xml:space="preserve"> за соблюдением требований порядка организации ярмарок и продажи товаров (выполнения работ, оказания услуг) на них на территории Ивановской области органами местного самоуправления и должностными лицами местного самоуправления, юридическими лицами и индивидуальными предпринимателями</w:t>
      </w:r>
      <w:r w:rsidR="009D3A3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F808E0" w:rsidRPr="000C4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8E0" w:rsidRPr="000C450C">
        <w:rPr>
          <w:rFonts w:ascii="Times New Roman" w:hAnsi="Times New Roman" w:cs="Times New Roman"/>
          <w:sz w:val="28"/>
        </w:rPr>
        <w:t xml:space="preserve">заведующий </w:t>
      </w:r>
      <w:r w:rsidR="00F808E0">
        <w:rPr>
          <w:rFonts w:ascii="Times New Roman" w:hAnsi="Times New Roman" w:cs="Times New Roman"/>
          <w:sz w:val="28"/>
        </w:rPr>
        <w:t xml:space="preserve">и  2 </w:t>
      </w:r>
      <w:r w:rsidR="00F808E0" w:rsidRPr="000C450C">
        <w:rPr>
          <w:rFonts w:ascii="Times New Roman" w:hAnsi="Times New Roman" w:cs="Times New Roman"/>
          <w:sz w:val="28"/>
        </w:rPr>
        <w:t>консультант</w:t>
      </w:r>
      <w:r w:rsidR="00F808E0">
        <w:rPr>
          <w:rFonts w:ascii="Times New Roman" w:hAnsi="Times New Roman" w:cs="Times New Roman"/>
          <w:sz w:val="28"/>
        </w:rPr>
        <w:t>а</w:t>
      </w:r>
      <w:r w:rsidR="00F808E0" w:rsidRPr="000C450C">
        <w:rPr>
          <w:rFonts w:ascii="Times New Roman" w:hAnsi="Times New Roman" w:cs="Times New Roman"/>
          <w:sz w:val="28"/>
        </w:rPr>
        <w:t xml:space="preserve"> сектора торговли </w:t>
      </w:r>
      <w:r w:rsidR="002F7258" w:rsidRPr="002F7258">
        <w:rPr>
          <w:rFonts w:ascii="Times New Roman" w:eastAsia="Calibri" w:hAnsi="Times New Roman" w:cs="Times New Roman"/>
          <w:sz w:val="28"/>
          <w:szCs w:val="28"/>
        </w:rPr>
        <w:t xml:space="preserve">управления развития предпринимательства и внешнеэкономической деятельности </w:t>
      </w:r>
      <w:r w:rsidR="00F808E0" w:rsidRPr="002F7258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2F7258">
        <w:rPr>
          <w:rFonts w:ascii="Times New Roman" w:eastAsia="Calibri" w:hAnsi="Times New Roman" w:cs="Times New Roman"/>
          <w:sz w:val="28"/>
          <w:szCs w:val="28"/>
        </w:rPr>
        <w:t>;</w:t>
      </w:r>
      <w:r w:rsidR="00F808E0">
        <w:rPr>
          <w:rFonts w:ascii="Times New Roman" w:hAnsi="Times New Roman" w:cs="Times New Roman"/>
          <w:sz w:val="28"/>
        </w:rPr>
        <w:t xml:space="preserve"> </w:t>
      </w:r>
    </w:p>
    <w:p w:rsidR="00E414A4" w:rsidRPr="009D3A30" w:rsidRDefault="00E414A4" w:rsidP="00F808E0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A30">
        <w:rPr>
          <w:rFonts w:ascii="Times New Roman" w:hAnsi="Times New Roman" w:cs="Times New Roman"/>
          <w:sz w:val="28"/>
          <w:szCs w:val="28"/>
        </w:rPr>
        <w:t xml:space="preserve">- в </w:t>
      </w:r>
      <w:r w:rsidR="009D3A30" w:rsidRPr="009D3A30">
        <w:rPr>
          <w:rFonts w:ascii="Times New Roman" w:eastAsia="Calibri" w:hAnsi="Times New Roman" w:cs="Times New Roman"/>
          <w:sz w:val="28"/>
          <w:szCs w:val="28"/>
        </w:rPr>
        <w:t xml:space="preserve"> области розничной продажи алкогольной и спиртосодержащей продукции наделены</w:t>
      </w:r>
      <w:r w:rsidR="009D3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A30" w:rsidRPr="009D3A30">
        <w:rPr>
          <w:rFonts w:ascii="Times New Roman" w:eastAsia="Calibri" w:hAnsi="Times New Roman" w:cs="Times New Roman"/>
          <w:sz w:val="28"/>
          <w:szCs w:val="28"/>
        </w:rPr>
        <w:t>-</w:t>
      </w:r>
      <w:r w:rsidR="009D3A30" w:rsidRPr="009D3A30">
        <w:rPr>
          <w:rFonts w:ascii="Times New Roman" w:hAnsi="Times New Roman" w:cs="Times New Roman"/>
          <w:sz w:val="28"/>
          <w:szCs w:val="28"/>
        </w:rPr>
        <w:t xml:space="preserve"> начальник, заместитель начальника, </w:t>
      </w:r>
      <w:r w:rsidR="009D3A30">
        <w:rPr>
          <w:rFonts w:ascii="Times New Roman" w:hAnsi="Times New Roman" w:cs="Times New Roman"/>
          <w:sz w:val="28"/>
          <w:szCs w:val="28"/>
        </w:rPr>
        <w:t xml:space="preserve">3 </w:t>
      </w:r>
      <w:r w:rsidR="009D3A30" w:rsidRPr="009D3A30">
        <w:rPr>
          <w:rFonts w:ascii="Times New Roman" w:hAnsi="Times New Roman" w:cs="Times New Roman"/>
          <w:sz w:val="28"/>
          <w:szCs w:val="28"/>
        </w:rPr>
        <w:t>старши</w:t>
      </w:r>
      <w:r w:rsidR="009D3A30">
        <w:rPr>
          <w:rFonts w:ascii="Times New Roman" w:hAnsi="Times New Roman" w:cs="Times New Roman"/>
          <w:sz w:val="28"/>
          <w:szCs w:val="28"/>
        </w:rPr>
        <w:t>х</w:t>
      </w:r>
      <w:r w:rsidR="009D3A30" w:rsidRPr="009D3A3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D3A30">
        <w:rPr>
          <w:rFonts w:ascii="Times New Roman" w:hAnsi="Times New Roman" w:cs="Times New Roman"/>
          <w:sz w:val="28"/>
          <w:szCs w:val="28"/>
        </w:rPr>
        <w:t>х</w:t>
      </w:r>
      <w:r w:rsidR="009D3A30" w:rsidRPr="009D3A30">
        <w:rPr>
          <w:rFonts w:ascii="Times New Roman" w:hAnsi="Times New Roman" w:cs="Times New Roman"/>
          <w:sz w:val="28"/>
          <w:szCs w:val="28"/>
        </w:rPr>
        <w:t xml:space="preserve"> инспектора и консультант отдела государственного контроля и лицензирования Департамента</w:t>
      </w:r>
      <w:r w:rsidR="009D3A30">
        <w:rPr>
          <w:rFonts w:ascii="Times New Roman" w:hAnsi="Times New Roman" w:cs="Times New Roman"/>
          <w:sz w:val="28"/>
          <w:szCs w:val="28"/>
        </w:rPr>
        <w:t>.</w:t>
      </w:r>
    </w:p>
    <w:p w:rsidR="00D44DF4" w:rsidRDefault="00D44DF4" w:rsidP="00D44DF4">
      <w:pPr>
        <w:pStyle w:val="30"/>
        <w:shd w:val="clear" w:color="auto" w:fill="auto"/>
        <w:tabs>
          <w:tab w:val="left" w:pos="1054"/>
        </w:tabs>
        <w:spacing w:after="0" w:line="240" w:lineRule="auto"/>
        <w:ind w:firstLine="709"/>
        <w:jc w:val="both"/>
        <w:rPr>
          <w:b w:val="0"/>
          <w:bCs w:val="0"/>
          <w:color w:val="auto"/>
        </w:rPr>
      </w:pPr>
      <w:r w:rsidRPr="000E3F09">
        <w:rPr>
          <w:b w:val="0"/>
          <w:bCs w:val="0"/>
          <w:color w:val="auto"/>
        </w:rPr>
        <w:t>Укомплектованность указанных должностей составляет 100%.</w:t>
      </w:r>
    </w:p>
    <w:p w:rsidR="009D3A30" w:rsidRDefault="009D3A30" w:rsidP="00D44DF4">
      <w:pPr>
        <w:pStyle w:val="30"/>
        <w:shd w:val="clear" w:color="auto" w:fill="auto"/>
        <w:tabs>
          <w:tab w:val="left" w:pos="1054"/>
        </w:tabs>
        <w:spacing w:after="0" w:line="240" w:lineRule="auto"/>
        <w:ind w:firstLine="709"/>
        <w:jc w:val="both"/>
        <w:rPr>
          <w:b w:val="0"/>
          <w:bCs w:val="0"/>
          <w:color w:val="auto"/>
        </w:rPr>
      </w:pPr>
    </w:p>
    <w:p w:rsidR="009D3A30" w:rsidRDefault="009D3A30" w:rsidP="009D3A30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3A30">
        <w:rPr>
          <w:rFonts w:ascii="Times New Roman" w:hAnsi="Times New Roman" w:cs="Times New Roman"/>
          <w:sz w:val="28"/>
          <w:szCs w:val="28"/>
          <w:u w:val="single"/>
        </w:rPr>
        <w:t>3.3. Сведения о квалификации работников, о мероприятиях по повышению их квалификации.</w:t>
      </w:r>
    </w:p>
    <w:p w:rsidR="009D3A30" w:rsidRDefault="009D3A30" w:rsidP="009D3A30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3A30" w:rsidRDefault="009D3A30" w:rsidP="009D3A30">
      <w:pPr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9D3A30">
        <w:rPr>
          <w:rFonts w:ascii="Times New Roman" w:hAnsi="Times New Roman" w:cs="Times New Roman"/>
          <w:sz w:val="28"/>
          <w:szCs w:val="28"/>
        </w:rPr>
        <w:t xml:space="preserve">Квалификация сотрудников, осуществляющих региональный государственный контроль, соответствует квалификационным требованиям к уровню профессионального образования, стажу государственной гражданской службы или стажу работы по специальности, профессиональным знаниям и навыкам, необходимым для исполнения должностных обязанностей государственными гражданскими служащими, установленными Законом </w:t>
      </w:r>
      <w:r w:rsidRPr="009D3A30">
        <w:rPr>
          <w:rFonts w:ascii="Times New Roman" w:hAnsi="Times New Roman" w:cs="Times New Roman"/>
          <w:bCs/>
          <w:spacing w:val="-3"/>
          <w:sz w:val="28"/>
          <w:szCs w:val="28"/>
        </w:rPr>
        <w:t>Ивановской области от 06.04.2005 № 69-ОЗ «О государственной гражданской службе Ивановской области».</w:t>
      </w:r>
    </w:p>
    <w:p w:rsidR="00EC3FCB" w:rsidRPr="009D3A30" w:rsidRDefault="00EC3FCB" w:rsidP="009D3A30">
      <w:pPr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EC3FCB" w:rsidRDefault="00EC3FCB" w:rsidP="002F7258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3FCB">
        <w:rPr>
          <w:rFonts w:ascii="Times New Roman" w:hAnsi="Times New Roman" w:cs="Times New Roman"/>
          <w:sz w:val="28"/>
          <w:szCs w:val="28"/>
          <w:u w:val="single"/>
        </w:rPr>
        <w:t>3.4. Данные о средней нагрузке на 1 работника по фактически выполненному в отчетный период объему функций по контролю.</w:t>
      </w:r>
    </w:p>
    <w:p w:rsidR="008768AA" w:rsidRPr="00EC3FCB" w:rsidRDefault="008768AA" w:rsidP="00EC3F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68AA" w:rsidRPr="009424B6" w:rsidRDefault="002F7258" w:rsidP="002F7258">
      <w:pPr>
        <w:tabs>
          <w:tab w:val="num" w:pos="-7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9424B6">
        <w:rPr>
          <w:rFonts w:ascii="Times New Roman" w:eastAsia="Times New Roman" w:hAnsi="Times New Roman" w:cs="Times New Roman"/>
          <w:color w:val="auto"/>
          <w:sz w:val="28"/>
          <w:szCs w:val="28"/>
        </w:rPr>
        <w:t>В 2020 году плановые и внеплановые проверки по осуществлению регионального государственного контроля в сфере организации розничных рынков на территории Ивановской области, регионального государственного контроля за соблюдением требований порядка организации ярмарок и продажи товаров (выполнения работ, оказания услуг) на них на территории Ивановской области не проводились</w:t>
      </w:r>
      <w:r w:rsidR="008768AA" w:rsidRPr="009424B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9424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связи с вышеизложенным среднюю нагрузку на 1 сотрудника по региональным государственным контролям в сфере организации розничных рынков и ярмарок в 2020 году оценить невозможно.</w:t>
      </w:r>
    </w:p>
    <w:p w:rsidR="002F7258" w:rsidRPr="000E3F09" w:rsidRDefault="00EF6C47" w:rsidP="002F725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3.4.2</w:t>
      </w:r>
      <w:r w:rsidR="002F725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F7258" w:rsidRPr="000E3F09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п. 6 ст. 9 Федерального закона от 26.12.2008 № 294-ФЗ</w:t>
      </w:r>
      <w:r w:rsidR="002F72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F7258" w:rsidRPr="004113BC">
        <w:rPr>
          <w:rFonts w:ascii="Times New Roman" w:eastAsia="Times New Roman" w:hAnsi="Times New Roman" w:cs="Times New Roman"/>
          <w:color w:val="auto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F7258" w:rsidRPr="000E3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органы государственного контроля в срок до 1 сентября года, предшествующего году проведения плановых проверок, направляют проекты ежегодных планов проверок в органы прокуратуры.</w:t>
      </w:r>
    </w:p>
    <w:p w:rsidR="002F7258" w:rsidRDefault="002F7258" w:rsidP="002F725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3F09">
        <w:rPr>
          <w:rFonts w:ascii="Times New Roman" w:eastAsia="Times New Roman" w:hAnsi="Times New Roman" w:cs="Times New Roman"/>
          <w:color w:val="auto"/>
          <w:sz w:val="28"/>
          <w:szCs w:val="28"/>
        </w:rPr>
        <w:t>План проведения плановых проверок юридических лиц и индивидуальных предпринимателей на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0E3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(в части касающейся проверок организаций, осуществляющих розничную продажу алкогольной продукции) утвержден не был. </w:t>
      </w:r>
    </w:p>
    <w:p w:rsidR="002F7258" w:rsidRDefault="002F7258" w:rsidP="002F72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абз. 2 п. 8 стати 23.2 </w:t>
      </w:r>
      <w:r w:rsidRPr="00B32412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B32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19" w:history="1">
        <w:r w:rsidRPr="00B3241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</w:t>
        </w:r>
      </w:hyperlink>
      <w:r w:rsidRPr="00B324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плановая проверка в отношении лицензиата, осуществляющего розничную продажу алкогольной продукции, не проводится.</w:t>
      </w:r>
    </w:p>
    <w:p w:rsidR="002F7258" w:rsidRPr="000E3F09" w:rsidRDefault="002F7258" w:rsidP="002F72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3F09">
        <w:rPr>
          <w:rFonts w:ascii="Times New Roman" w:eastAsia="Times New Roman" w:hAnsi="Times New Roman" w:cs="Times New Roman"/>
          <w:color w:val="auto"/>
          <w:sz w:val="28"/>
          <w:szCs w:val="28"/>
        </w:rPr>
        <w:t>Средняя нагрузка на 1 сотрудника по фактически выполненному 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 </w:t>
      </w:r>
      <w:r w:rsidRPr="000E3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году объему функций по контролю составила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32,5</w:t>
      </w:r>
      <w:r w:rsidRPr="000E3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проверки в год.</w:t>
      </w:r>
    </w:p>
    <w:p w:rsidR="002F7258" w:rsidRDefault="002F7258" w:rsidP="002F72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</w:t>
      </w:r>
      <w:r w:rsidRPr="000A3809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0A38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тельства РФ от 03.04.2020 № 440 «</w:t>
      </w:r>
      <w:r w:rsidRPr="000A3809">
        <w:rPr>
          <w:rFonts w:ascii="Times New Roman" w:eastAsia="Times New Roman" w:hAnsi="Times New Roman" w:cs="Times New Roman"/>
          <w:color w:val="auto"/>
          <w:sz w:val="28"/>
          <w:szCs w:val="28"/>
        </w:rPr>
        <w:t>О продлении действия разрешений и иных особенностях в отношении разрешительной деятельности в 2020 году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действие срочных лицензий, сроки действия которых истекают (истекли) в период с 15 марта по 31 декабря 2020 г., продлены автоматически без проведения проверок.</w:t>
      </w:r>
    </w:p>
    <w:p w:rsidR="002F7258" w:rsidRDefault="002F7258" w:rsidP="00D97564">
      <w:pPr>
        <w:pStyle w:val="Default"/>
        <w:jc w:val="center"/>
        <w:rPr>
          <w:sz w:val="28"/>
          <w:szCs w:val="28"/>
          <w:u w:val="single"/>
        </w:rPr>
      </w:pPr>
    </w:p>
    <w:p w:rsidR="00D97564" w:rsidRDefault="00D97564" w:rsidP="00D97564">
      <w:pPr>
        <w:pStyle w:val="Default"/>
        <w:jc w:val="center"/>
        <w:rPr>
          <w:sz w:val="28"/>
          <w:szCs w:val="28"/>
          <w:u w:val="single"/>
        </w:rPr>
      </w:pPr>
      <w:r w:rsidRPr="003B2221">
        <w:rPr>
          <w:sz w:val="28"/>
          <w:szCs w:val="28"/>
          <w:u w:val="single"/>
        </w:rPr>
        <w:t>3.5. Численность экспертов и представителей экспертных организаций, привлекаемых к проведению мероприятий по контролю</w:t>
      </w:r>
      <w:r>
        <w:rPr>
          <w:sz w:val="28"/>
          <w:szCs w:val="28"/>
          <w:u w:val="single"/>
        </w:rPr>
        <w:t>.</w:t>
      </w:r>
    </w:p>
    <w:p w:rsidR="00D97564" w:rsidRPr="000E3F09" w:rsidRDefault="00D97564" w:rsidP="005774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7414" w:rsidRPr="000E3F09" w:rsidRDefault="00577414" w:rsidP="005774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3F09">
        <w:rPr>
          <w:rFonts w:ascii="Times New Roman" w:eastAsia="Times New Roman" w:hAnsi="Times New Roman" w:cs="Times New Roman"/>
          <w:color w:val="auto"/>
          <w:sz w:val="28"/>
          <w:szCs w:val="28"/>
        </w:rPr>
        <w:t>Аттестованные эксперты и представители экспертных организаций при проведении проверок в 20</w:t>
      </w:r>
      <w:r w:rsidR="002F7258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0E3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не привлекались.</w:t>
      </w:r>
    </w:p>
    <w:p w:rsidR="00D44DF4" w:rsidRDefault="00D44DF4" w:rsidP="000E3F0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265DC4" w:rsidRDefault="00265DC4" w:rsidP="000E3F0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0D10D7" w:rsidRPr="000D10D7" w:rsidRDefault="000D10D7" w:rsidP="000D10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0D10D7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Раздел 4.</w:t>
      </w:r>
    </w:p>
    <w:p w:rsidR="000D10D7" w:rsidRPr="000D10D7" w:rsidRDefault="000D10D7" w:rsidP="000D10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0D10D7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Проведение государственного контроля (надзора),</w:t>
      </w:r>
    </w:p>
    <w:p w:rsidR="000D10D7" w:rsidRPr="000D10D7" w:rsidRDefault="000D10D7" w:rsidP="000D10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0D10D7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муниципального контроля</w:t>
      </w:r>
    </w:p>
    <w:p w:rsidR="009B4EBE" w:rsidRDefault="009B4EBE" w:rsidP="00732ADE">
      <w:pPr>
        <w:pStyle w:val="20"/>
        <w:shd w:val="clear" w:color="auto" w:fill="auto"/>
        <w:spacing w:before="0" w:line="240" w:lineRule="auto"/>
      </w:pPr>
    </w:p>
    <w:p w:rsidR="009B4EBE" w:rsidRDefault="009B4EBE" w:rsidP="009B4E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4EBE">
        <w:rPr>
          <w:rFonts w:ascii="Times New Roman" w:hAnsi="Times New Roman" w:cs="Times New Roman"/>
          <w:sz w:val="28"/>
          <w:szCs w:val="28"/>
          <w:u w:val="single"/>
        </w:rPr>
        <w:t>4.1.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</w:t>
      </w:r>
    </w:p>
    <w:p w:rsidR="00076E4C" w:rsidRDefault="00076E4C" w:rsidP="009B4E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6E4C" w:rsidRDefault="0000629A" w:rsidP="00076E4C">
      <w:pPr>
        <w:keepNext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</w:rPr>
        <w:tab/>
      </w:r>
      <w:r w:rsidR="009424B6" w:rsidRPr="009424B6">
        <w:rPr>
          <w:rFonts w:ascii="Times New Roman" w:eastAsia="Times New Roman" w:hAnsi="Times New Roman" w:cs="Times New Roman"/>
          <w:sz w:val="28"/>
          <w:szCs w:val="28"/>
        </w:rPr>
        <w:t>Приказами Департамента экономического развития и торговли Ивановской области от 20.09.2019 № 51-п «Об утверждении плана проведения плановых проверок деятельности органов местного самоуправления и должностных лиц местного самоуправления на 2020 год» и от 29.10.2019 № 56-п «Об утверждении плана проведения плановых проверок юридических лиц и индивидуальных предпринимателей на 2020 год», предусматривалось проведение 6-ти проверок по соблюдению юридическими лицами, а также органами местного самоуправления и должностными лицами органов местного самоуправления законодательства Ивановской области в сфере организации розничных рынков и ярмарок.</w:t>
      </w:r>
    </w:p>
    <w:p w:rsidR="009424B6" w:rsidRPr="009424B6" w:rsidRDefault="009424B6" w:rsidP="00076E4C">
      <w:pPr>
        <w:keepNext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4B6">
        <w:rPr>
          <w:rFonts w:ascii="Times New Roman" w:eastAsia="Times New Roman" w:hAnsi="Times New Roman" w:cs="Times New Roman"/>
          <w:sz w:val="28"/>
          <w:szCs w:val="28"/>
        </w:rPr>
        <w:t>Прокуратурой Ивановской области проведена корректировка плана проведения плановых проверок юридических лиц и индивидуальных предпринимателей Департаментом экономического развития и торговли Ивановской области на 2020 год согласно п.7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Кроме того, Департаментом принят и направлен в установленном порядке в прокуратуру Ивановской области приказ от 25.08.2020 № 48-п «О внесении изменений в приказ Департамента экономического развития и торговли Ивановской области от 20.09.2019 № 51-п «Об утверждении плана проведения проверок деятельности органов местного самоуправления и должностных лиц местного самоуправления на 2020 год».</w:t>
      </w:r>
    </w:p>
    <w:p w:rsidR="009424B6" w:rsidRPr="009424B6" w:rsidRDefault="009424B6" w:rsidP="009424B6">
      <w:pPr>
        <w:keepNext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4B6">
        <w:rPr>
          <w:rFonts w:ascii="Times New Roman" w:eastAsia="Times New Roman" w:hAnsi="Times New Roman" w:cs="Times New Roman"/>
          <w:sz w:val="28"/>
          <w:szCs w:val="28"/>
        </w:rPr>
        <w:t>В результате корректировки из плана Департамента на 2020 год исключены все запланированные проверки в отношении юридических лиц и индивидуальных предпринимателей и деятельности органов местного самоуправления и должностных лиц местного самоуправления в сфере организации розничных рынков и ярмарок.</w:t>
      </w:r>
    </w:p>
    <w:p w:rsidR="00736534" w:rsidRDefault="009424B6" w:rsidP="009424B6">
      <w:pPr>
        <w:tabs>
          <w:tab w:val="num" w:pos="-7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4B6">
        <w:rPr>
          <w:rFonts w:ascii="Times New Roman" w:eastAsia="Times New Roman" w:hAnsi="Times New Roman" w:cs="Times New Roman"/>
          <w:sz w:val="28"/>
          <w:szCs w:val="28"/>
        </w:rPr>
        <w:t>Внеплановых проверок не проводилось</w:t>
      </w:r>
      <w:r w:rsidR="00736534" w:rsidRPr="00942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4B6" w:rsidRPr="009424B6" w:rsidRDefault="009424B6" w:rsidP="000147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4B6">
        <w:rPr>
          <w:rFonts w:ascii="Times New Roman" w:eastAsia="Times New Roman" w:hAnsi="Times New Roman" w:cs="Times New Roman"/>
          <w:sz w:val="28"/>
          <w:szCs w:val="28"/>
        </w:rPr>
        <w:t xml:space="preserve">В течение 2020 года проведено одно публичное мероприятие по обсуждению правоприменительной практики при </w:t>
      </w:r>
      <w:r w:rsidR="0001470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</w:t>
      </w:r>
      <w:r w:rsidRPr="009424B6">
        <w:rPr>
          <w:rFonts w:ascii="Times New Roman" w:eastAsia="Times New Roman" w:hAnsi="Times New Roman" w:cs="Times New Roman"/>
          <w:sz w:val="28"/>
          <w:szCs w:val="28"/>
        </w:rPr>
        <w:t>региональн</w:t>
      </w:r>
      <w:r w:rsidR="0001470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424B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="0001470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424B6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01470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24B6">
        <w:rPr>
          <w:rFonts w:ascii="Times New Roman" w:eastAsia="Times New Roman" w:hAnsi="Times New Roman" w:cs="Times New Roman"/>
          <w:sz w:val="28"/>
          <w:szCs w:val="28"/>
        </w:rPr>
        <w:t xml:space="preserve"> в сфере организации розничных рынков на</w:t>
      </w:r>
      <w:r w:rsidR="0001470F">
        <w:rPr>
          <w:rFonts w:ascii="Times New Roman" w:eastAsia="Times New Roman" w:hAnsi="Times New Roman" w:cs="Times New Roman"/>
          <w:sz w:val="28"/>
          <w:szCs w:val="28"/>
        </w:rPr>
        <w:t xml:space="preserve"> территории Ивановской области и </w:t>
      </w:r>
      <w:r w:rsidRPr="009424B6">
        <w:rPr>
          <w:rFonts w:ascii="Times New Roman" w:eastAsia="Times New Roman" w:hAnsi="Times New Roman" w:cs="Times New Roman"/>
          <w:sz w:val="28"/>
          <w:szCs w:val="28"/>
        </w:rPr>
        <w:t>региональн</w:t>
      </w:r>
      <w:r w:rsidR="0001470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424B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="0001470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424B6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01470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24B6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требований порядка организации ярмарок и продажи товаров (выполнения работ, оказания услуг) на них на территории Ивановской области</w:t>
      </w:r>
      <w:r w:rsidR="000147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70F">
        <w:rPr>
          <w:rFonts w:ascii="Times New Roman" w:eastAsia="Times New Roman" w:hAnsi="Times New Roman" w:cs="Times New Roman"/>
          <w:sz w:val="28"/>
          <w:szCs w:val="28"/>
        </w:rPr>
        <w:t xml:space="preserve"> На сайте Департамента размещен </w:t>
      </w:r>
      <w:hyperlink r:id="rId20" w:tooltip="План-график публичные 2020.pdf" w:history="1">
        <w:r w:rsidRPr="0001470F">
          <w:rPr>
            <w:rFonts w:ascii="Times New Roman" w:eastAsia="Times New Roman" w:hAnsi="Times New Roman" w:cs="Times New Roman"/>
            <w:sz w:val="28"/>
            <w:szCs w:val="28"/>
          </w:rPr>
          <w:t>план-график проведения Департаментом публичных мероприятий в 2021 году</w:t>
        </w:r>
      </w:hyperlink>
      <w:r w:rsidR="000147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4B6" w:rsidRPr="009424B6" w:rsidRDefault="0000629A" w:rsidP="009424B6">
      <w:pPr>
        <w:keepNext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>4.1.2</w:t>
      </w:r>
      <w:r>
        <w:tab/>
      </w:r>
      <w:r w:rsidR="009424B6" w:rsidRPr="009424B6">
        <w:rPr>
          <w:rFonts w:ascii="Times New Roman" w:eastAsia="Times New Roman" w:hAnsi="Times New Roman" w:cs="Times New Roman"/>
          <w:sz w:val="28"/>
          <w:szCs w:val="28"/>
        </w:rPr>
        <w:t>Приказами Департамента экономического развития и торговли Ивановской области от 20.09.2019 № 51-п «Об утверждении плана проведения плановых проверок деятельности органов местного самоуправления и должностных лиц местного самоуправления на 2020 год» и от 29.10.2019 № 56-п «Об утверждении плана проведения плановых проверок юридических лиц и индивидуальных предпринимателей на 2020 год», предусматривалось проведение 6-ти проверок по соблюдению юридическими лицами, а также органами местного самоуправления и должностными лицами органов местного самоуправления законодательства Ивановской области в сфере организации розничных рынков и ярмарок.</w:t>
      </w:r>
    </w:p>
    <w:p w:rsidR="009424B6" w:rsidRPr="009424B6" w:rsidRDefault="009424B6" w:rsidP="009424B6">
      <w:pPr>
        <w:keepNext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4B6">
        <w:rPr>
          <w:rFonts w:ascii="Times New Roman" w:eastAsia="Times New Roman" w:hAnsi="Times New Roman" w:cs="Times New Roman"/>
          <w:sz w:val="28"/>
          <w:szCs w:val="28"/>
        </w:rPr>
        <w:t>Прокуратурой Ивановской области проведена корректировка плана проведения плановых проверок юридических лиц и индивидуальных предпринимателей Департаментом экономического развития и торговли Ивановской области на 2020 год согласно п.7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Кроме того, Департаментом принят и направлен в установленном порядке в прокуратуру Ивановской области приказ от 25.08.2020 № 48-п «О внесении изменений в приказ Департамента экономического развития и торговли Ивановской области от 20.09.2019 № 51-п «Об утверждении плана проведения проверок деятельности органов местного самоуправления и должностных лиц местного самоуправления на 2020 год».</w:t>
      </w:r>
    </w:p>
    <w:p w:rsidR="009424B6" w:rsidRDefault="009424B6" w:rsidP="009424B6">
      <w:pPr>
        <w:pStyle w:val="20"/>
        <w:shd w:val="clear" w:color="auto" w:fill="auto"/>
        <w:spacing w:before="0" w:line="240" w:lineRule="auto"/>
        <w:ind w:firstLine="709"/>
      </w:pPr>
      <w:r w:rsidRPr="009424B6">
        <w:t>В результате корректировки из плана Департамента на 2020 год исключены все запланированные проверки в отношении юридических лиц и индивидуальных предпринимателей</w:t>
      </w:r>
      <w:r>
        <w:t>.</w:t>
      </w:r>
    </w:p>
    <w:p w:rsidR="009424B6" w:rsidRPr="004D4280" w:rsidRDefault="009424B6" w:rsidP="009424B6">
      <w:pPr>
        <w:pStyle w:val="20"/>
        <w:shd w:val="clear" w:color="auto" w:fill="auto"/>
        <w:spacing w:before="0" w:line="240" w:lineRule="auto"/>
        <w:ind w:firstLine="709"/>
      </w:pPr>
      <w:r>
        <w:t xml:space="preserve">В сфере розничной продажи алкогольной продукции контролю </w:t>
      </w:r>
      <w:r w:rsidRPr="004D4280">
        <w:t>подлежат 3</w:t>
      </w:r>
      <w:r>
        <w:t>17</w:t>
      </w:r>
      <w:r w:rsidRPr="004D4280">
        <w:t xml:space="preserve"> </w:t>
      </w:r>
      <w:r>
        <w:t>объекта контроля (организации)</w:t>
      </w:r>
      <w:r w:rsidRPr="004D4280">
        <w:t>.</w:t>
      </w:r>
    </w:p>
    <w:p w:rsidR="009424B6" w:rsidRPr="004D4280" w:rsidRDefault="009424B6" w:rsidP="009424B6">
      <w:pPr>
        <w:pStyle w:val="20"/>
        <w:shd w:val="clear" w:color="auto" w:fill="auto"/>
        <w:spacing w:before="0" w:line="240" w:lineRule="auto"/>
        <w:ind w:firstLine="709"/>
      </w:pPr>
      <w:r w:rsidRPr="004D4280">
        <w:t>В 20</w:t>
      </w:r>
      <w:r>
        <w:t>20</w:t>
      </w:r>
      <w:r w:rsidRPr="004D4280">
        <w:t xml:space="preserve"> году отделом государственного контроля и лицензирования Департамента плановые проверки не проводились.</w:t>
      </w:r>
    </w:p>
    <w:p w:rsidR="009424B6" w:rsidRDefault="009424B6" w:rsidP="009424B6">
      <w:pPr>
        <w:pStyle w:val="20"/>
        <w:shd w:val="clear" w:color="auto" w:fill="auto"/>
        <w:spacing w:before="0" w:line="240" w:lineRule="auto"/>
        <w:ind w:firstLine="709"/>
      </w:pPr>
      <w:r w:rsidRPr="004D4280">
        <w:t>Случаев причинения юридическими лицами, в отношении которых осуществлялись мероприятия по контролю в 20</w:t>
      </w:r>
      <w:r>
        <w:t>20</w:t>
      </w:r>
      <w:r w:rsidRPr="004D4280">
        <w:t xml:space="preserve"> году,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на территории Ивановской области не выявлено.</w:t>
      </w:r>
    </w:p>
    <w:p w:rsidR="009424B6" w:rsidRDefault="009424B6" w:rsidP="009424B6">
      <w:pPr>
        <w:pStyle w:val="20"/>
        <w:shd w:val="clear" w:color="auto" w:fill="auto"/>
        <w:spacing w:before="0" w:line="240" w:lineRule="auto"/>
        <w:ind w:firstLine="709"/>
      </w:pPr>
      <w:r>
        <w:t>Перечень видов государственного контроля (надзора), которые осуществляются с применением риск-ориентированного подхода, утвержден постановлением Правительства Российской Федерации от 17.08.2016 № 806.</w:t>
      </w:r>
    </w:p>
    <w:p w:rsidR="009424B6" w:rsidRPr="00D202B8" w:rsidRDefault="009424B6" w:rsidP="009424B6">
      <w:pPr>
        <w:pStyle w:val="20"/>
        <w:shd w:val="clear" w:color="auto" w:fill="auto"/>
        <w:spacing w:before="0" w:line="240" w:lineRule="auto"/>
        <w:ind w:firstLine="709"/>
      </w:pPr>
      <w:r>
        <w:rPr>
          <w:color w:val="auto"/>
          <w:lang w:bidi="ar-SA"/>
        </w:rPr>
        <w:t>Постановлением Правительства Ивановской области от 17.05.2017 № 172-п утвержден перечень видов регионального государственного контроля (надзора), в отношении которых применяется риск-ориентированный подход.</w:t>
      </w:r>
    </w:p>
    <w:p w:rsidR="009424B6" w:rsidRDefault="009424B6" w:rsidP="009424B6">
      <w:pPr>
        <w:pStyle w:val="20"/>
        <w:shd w:val="clear" w:color="auto" w:fill="auto"/>
        <w:spacing w:before="0" w:line="240" w:lineRule="auto"/>
        <w:ind w:firstLine="709"/>
      </w:pPr>
      <w:r>
        <w:t xml:space="preserve">Региональный государственный контроль </w:t>
      </w:r>
      <w:r w:rsidRPr="004D4280">
        <w:t>(надзор) за розничной продажей алкогольной и спиртосодержащей продукции</w:t>
      </w:r>
      <w:r>
        <w:t xml:space="preserve"> в указанные перечни не входит.</w:t>
      </w:r>
    </w:p>
    <w:p w:rsidR="009424B6" w:rsidRPr="00532646" w:rsidRDefault="009424B6" w:rsidP="009424B6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>
        <w:rPr>
          <w:color w:val="auto"/>
        </w:rPr>
        <w:t>.</w:t>
      </w:r>
    </w:p>
    <w:p w:rsidR="009424B6" w:rsidRDefault="009424B6" w:rsidP="009424B6">
      <w:pPr>
        <w:pStyle w:val="20"/>
        <w:shd w:val="clear" w:color="auto" w:fill="auto"/>
        <w:spacing w:before="0" w:line="240" w:lineRule="auto"/>
        <w:ind w:firstLine="709"/>
      </w:pPr>
      <w:r>
        <w:t xml:space="preserve">В 2020 году </w:t>
      </w:r>
      <w:r w:rsidRPr="00A70107">
        <w:t>предостережени</w:t>
      </w:r>
      <w:r>
        <w:t>я</w:t>
      </w:r>
      <w:r w:rsidRPr="00A70107">
        <w:t xml:space="preserve"> о недопустимости нарушения обязательных требований в соответствии с частями 5 - 7</w:t>
      </w:r>
      <w:r>
        <w:t xml:space="preserve"> статьи 8.2 Федерального закона </w:t>
      </w:r>
      <w:r w:rsidRPr="00A70107">
        <w:t xml:space="preserve">от 26.12.2008 </w:t>
      </w:r>
      <w:r>
        <w:t>№</w:t>
      </w:r>
      <w:r w:rsidRPr="00A70107">
        <w:t xml:space="preserve"> 294-ФЗ </w:t>
      </w:r>
      <w:r w:rsidRPr="0033686F"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 xml:space="preserve"> </w:t>
      </w:r>
      <w:r w:rsidRPr="00FC5ED8">
        <w:t xml:space="preserve">объектам </w:t>
      </w:r>
      <w:r>
        <w:t>контроля не н</w:t>
      </w:r>
      <w:r w:rsidRPr="00FC5ED8">
        <w:t>аправл</w:t>
      </w:r>
      <w:r>
        <w:t>ялись.</w:t>
      </w:r>
    </w:p>
    <w:p w:rsidR="00D44DF4" w:rsidRDefault="009424B6" w:rsidP="009424B6">
      <w:pPr>
        <w:pStyle w:val="20"/>
        <w:shd w:val="clear" w:color="auto" w:fill="auto"/>
        <w:spacing w:before="0" w:line="240" w:lineRule="auto"/>
        <w:ind w:firstLine="709"/>
      </w:pPr>
      <w:r w:rsidRPr="00650278">
        <w:t>В 20</w:t>
      </w:r>
      <w:r>
        <w:t>20</w:t>
      </w:r>
      <w:r w:rsidRPr="00650278">
        <w:t xml:space="preserve"> году </w:t>
      </w:r>
      <w:r>
        <w:t xml:space="preserve">основания для проведения </w:t>
      </w:r>
      <w:r w:rsidRPr="00F04E83">
        <w:t>мероприятий по контролю, при проведении которых не требуется взаимодействие органа государственного надзора</w:t>
      </w:r>
      <w:r>
        <w:t xml:space="preserve"> </w:t>
      </w:r>
      <w:r w:rsidRPr="00F04E83">
        <w:t>с юридическими лицами</w:t>
      </w:r>
      <w:r>
        <w:t>,</w:t>
      </w:r>
      <w:r w:rsidRPr="00F04E83">
        <w:t xml:space="preserve"> </w:t>
      </w:r>
      <w:r>
        <w:t>отсутствовали.</w:t>
      </w:r>
    </w:p>
    <w:p w:rsidR="004A2822" w:rsidRDefault="004A2822" w:rsidP="006346D5">
      <w:pPr>
        <w:pStyle w:val="20"/>
        <w:shd w:val="clear" w:color="auto" w:fill="auto"/>
        <w:spacing w:before="0" w:line="240" w:lineRule="auto"/>
        <w:ind w:firstLine="709"/>
      </w:pPr>
    </w:p>
    <w:p w:rsidR="004A2822" w:rsidRPr="004A2822" w:rsidRDefault="004A2822" w:rsidP="004A2822">
      <w:pPr>
        <w:tabs>
          <w:tab w:val="num" w:pos="-78"/>
        </w:tabs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2822">
        <w:rPr>
          <w:rFonts w:ascii="Times New Roman" w:hAnsi="Times New Roman" w:cs="Times New Roman"/>
          <w:sz w:val="28"/>
          <w:szCs w:val="28"/>
          <w:u w:val="single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4A2822" w:rsidRPr="004D4280" w:rsidRDefault="004A2822" w:rsidP="006346D5">
      <w:pPr>
        <w:pStyle w:val="20"/>
        <w:shd w:val="clear" w:color="auto" w:fill="auto"/>
        <w:spacing w:before="0" w:line="240" w:lineRule="auto"/>
        <w:ind w:firstLine="709"/>
      </w:pPr>
    </w:p>
    <w:p w:rsidR="00D44DF4" w:rsidRDefault="00D44DF4" w:rsidP="00D44DF4">
      <w:pPr>
        <w:pStyle w:val="20"/>
        <w:shd w:val="clear" w:color="auto" w:fill="auto"/>
        <w:spacing w:before="0" w:line="240" w:lineRule="auto"/>
        <w:ind w:firstLine="709"/>
      </w:pPr>
      <w:r w:rsidRPr="004D4280">
        <w:t>Аттестованные эксперты и представители экспертных организаций для проведения указанных проверок не привлекались.</w:t>
      </w:r>
    </w:p>
    <w:p w:rsidR="004A2822" w:rsidRDefault="004A2822" w:rsidP="00D44DF4">
      <w:pPr>
        <w:pStyle w:val="20"/>
        <w:shd w:val="clear" w:color="auto" w:fill="auto"/>
        <w:spacing w:before="0" w:line="240" w:lineRule="auto"/>
        <w:ind w:firstLine="709"/>
      </w:pPr>
    </w:p>
    <w:p w:rsidR="004A2822" w:rsidRDefault="004A2822" w:rsidP="004A2822">
      <w:pPr>
        <w:pStyle w:val="af1"/>
        <w:ind w:firstLine="567"/>
        <w:jc w:val="center"/>
        <w:rPr>
          <w:szCs w:val="28"/>
          <w:u w:val="single"/>
        </w:rPr>
      </w:pPr>
      <w:r w:rsidRPr="00A65ADC">
        <w:rPr>
          <w:szCs w:val="28"/>
          <w:u w:val="single"/>
        </w:rPr>
        <w:t>4.3.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>
        <w:rPr>
          <w:szCs w:val="28"/>
          <w:u w:val="single"/>
        </w:rPr>
        <w:t>.</w:t>
      </w:r>
    </w:p>
    <w:p w:rsidR="004A2822" w:rsidRPr="004D4280" w:rsidRDefault="004A2822" w:rsidP="00D44DF4">
      <w:pPr>
        <w:pStyle w:val="20"/>
        <w:shd w:val="clear" w:color="auto" w:fill="auto"/>
        <w:spacing w:before="0" w:line="240" w:lineRule="auto"/>
        <w:ind w:firstLine="709"/>
      </w:pPr>
    </w:p>
    <w:p w:rsidR="00D44DF4" w:rsidRDefault="00D44DF4" w:rsidP="00D44DF4">
      <w:pPr>
        <w:pStyle w:val="20"/>
        <w:shd w:val="clear" w:color="auto" w:fill="auto"/>
        <w:spacing w:before="0" w:line="240" w:lineRule="auto"/>
        <w:ind w:firstLine="709"/>
      </w:pPr>
      <w:r w:rsidRPr="004D4280">
        <w:t>Случаев причинения юридическими лицами, в отношении которых осуществлялись мероприятия по контролю в 201</w:t>
      </w:r>
      <w:r w:rsidR="006346D5">
        <w:t>9</w:t>
      </w:r>
      <w:r w:rsidRPr="004D4280">
        <w:t xml:space="preserve"> году,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на территории Ивановской области не выявлено.</w:t>
      </w:r>
    </w:p>
    <w:p w:rsidR="00B810C6" w:rsidRDefault="00B810C6" w:rsidP="00D44DF4">
      <w:pPr>
        <w:pStyle w:val="20"/>
        <w:shd w:val="clear" w:color="auto" w:fill="auto"/>
        <w:spacing w:before="0" w:line="240" w:lineRule="auto"/>
        <w:ind w:firstLine="709"/>
      </w:pPr>
    </w:p>
    <w:p w:rsidR="00B810C6" w:rsidRDefault="00B810C6" w:rsidP="00B810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10C6">
        <w:rPr>
          <w:rFonts w:ascii="Times New Roman" w:hAnsi="Times New Roman" w:cs="Times New Roman"/>
          <w:sz w:val="28"/>
          <w:szCs w:val="28"/>
          <w:u w:val="single"/>
        </w:rPr>
        <w:t>4.4. Сведения о применении риск-ориентированного подхода при организации и осуществлении государственного контроля (надзора).</w:t>
      </w:r>
    </w:p>
    <w:p w:rsidR="0001470F" w:rsidRPr="00B810C6" w:rsidRDefault="0001470F" w:rsidP="00B810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470F" w:rsidRPr="0001470F" w:rsidRDefault="0001470F" w:rsidP="0001470F">
      <w:pPr>
        <w:tabs>
          <w:tab w:val="left" w:pos="601"/>
          <w:tab w:val="left" w:pos="74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4.4.1. </w:t>
      </w:r>
      <w:r w:rsidRPr="0001470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8.1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в целях организации и осуществления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области, а также регионального государственного контроля в сфере организации розничных рынков на территории Ивановской области Департаментом разработаны категории риска.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В целях применения при осуществлении региональных государственных контролей риск-ориентированного подхода деятельность юридических лиц подлежит отнесению к одной из категорий риска в соответствии с </w:t>
      </w:r>
      <w:hyperlink r:id="rId21" w:history="1">
        <w:r w:rsidRPr="0001470F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17.08.2016 № 806.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Учитывая оценку вероятности несоблюдения юридическими лицами обязательных требований и тяжести потенциальных негативных последствий возможного несоблюдения юридическими лицами обязательных требований, деятельность юридических лиц подлежит отнесению к категориям риска с учетом следующих критериев: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2"/>
      <w:bookmarkEnd w:id="4"/>
      <w:r w:rsidRPr="0001470F">
        <w:rPr>
          <w:rFonts w:ascii="Times New Roman" w:eastAsia="Calibri" w:hAnsi="Times New Roman" w:cs="Times New Roman"/>
          <w:sz w:val="28"/>
          <w:szCs w:val="28"/>
        </w:rPr>
        <w:t>значительный риск - деятельность юридических лиц в сфере организации розничных рынков на территории Ивановской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при наличии нарушений, ответственность за которые предусмотрена </w:t>
      </w:r>
      <w:hyperlink r:id="rId22" w:history="1">
        <w:r w:rsidRPr="0001470F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статьей 5.2</w:t>
        </w:r>
      </w:hyperlink>
      <w:r w:rsidRPr="00014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Закона Ивановской области от 24.04.2008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 11-ОЗ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1470F"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 в Ивановской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1470F">
        <w:rPr>
          <w:rFonts w:ascii="Times New Roman" w:eastAsia="Calibri" w:hAnsi="Times New Roman" w:cs="Times New Roman"/>
          <w:sz w:val="28"/>
          <w:szCs w:val="28"/>
        </w:rPr>
        <w:t>, выявленных уполномоченным органом в течение последних 3 лет на 15 августа года, предшествующего году утверждения ежегодного плана проведения плановых проверок юридических лиц на предстоящий год, по которым имеются вступившие в законную силу постановления по делу об административном правонарушении;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3"/>
      <w:bookmarkEnd w:id="5"/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средний риск - деятельность юридических лиц в сфере организации розничных рынков на территории Ивановской области при наличии нарушений, ответственность за которые предусмотрена </w:t>
      </w:r>
      <w:hyperlink r:id="rId23" w:history="1">
        <w:r w:rsidRPr="0001470F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статьей 5.2</w:t>
        </w:r>
      </w:hyperlink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 Закона Ивановской области от 24.04.2008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 11-ОЗ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1470F"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 в Ивановской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1470F">
        <w:rPr>
          <w:rFonts w:ascii="Times New Roman" w:eastAsia="Calibri" w:hAnsi="Times New Roman" w:cs="Times New Roman"/>
          <w:sz w:val="28"/>
          <w:szCs w:val="28"/>
        </w:rPr>
        <w:t>, выявленных уполномоченным органом в течение последних 5 лет на 15 августа года, предшествующего году утверждения ежегодного плана проведения плановых проверок юридических лиц на предстоящий год, по которым имеются вступившие в законную силу постановления по делу об административном правонарушении;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низкий риск - деятельность юридических лиц в сфере организации розничных рынков на территории Ивановской области при отсутствии обстоятельств, установленных предыдущими абзацами.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Учитывая оценку вероятности несоблюдения юридическими лицами и индивидуальными предпринимателями обязательных требований и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требований, деятельность юридических лиц и индивидуальных предпринимателей подлежит отнесению к категориям риска с учетом следующих критериев: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"/>
      <w:bookmarkEnd w:id="6"/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значительный риск - деятельность юридических лиц и индивидуальных предпринимателей в сфере организации ярмарок и продажи товаров (выполнения работ, оказания услуг) на них на территории Ивановской области при </w:t>
      </w:r>
      <w:r w:rsidRPr="00014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наличии нарушений, ответственность за которые предусмотрена </w:t>
      </w:r>
      <w:hyperlink r:id="rId24" w:history="1">
        <w:r w:rsidRPr="0001470F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статьей 5.9</w:t>
        </w:r>
      </w:hyperlink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 Закона Ивановской области от 24.04.2008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 11-ОЗ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1470F"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 в Ивановской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1470F">
        <w:rPr>
          <w:rFonts w:ascii="Times New Roman" w:eastAsia="Calibri" w:hAnsi="Times New Roman" w:cs="Times New Roman"/>
          <w:sz w:val="28"/>
          <w:szCs w:val="28"/>
        </w:rPr>
        <w:t>, выявленных уполномоченным органом в течение последних 3 лет на 15 августа года, предшествующего году утверждения ежегодного плана проведения плановых проверок юридических лиц и индивидуальных предпринимателей на предстоящий год, по которым имеются вступившие в законную силу постановления по делу об административном правонарушении;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средний риск - деятельность юридических лиц и индивидуальных предпринимателей в сфере организации ярмарок и продажи товаров (выполнения работ, оказания услуг) на них на территории Ивановской области, при наличии нарушений, ответственность за которые предусмотрена </w:t>
      </w:r>
      <w:hyperlink r:id="rId25" w:history="1">
        <w:r w:rsidRPr="0001470F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статьей 5.9</w:t>
        </w:r>
      </w:hyperlink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 Закона Ивановской области от 24.04.2008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 11-ОЗ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1470F"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 в Ивановской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1470F">
        <w:rPr>
          <w:rFonts w:ascii="Times New Roman" w:eastAsia="Calibri" w:hAnsi="Times New Roman" w:cs="Times New Roman"/>
          <w:sz w:val="28"/>
          <w:szCs w:val="28"/>
        </w:rPr>
        <w:t>, выявленных уполномоченным органом в течение последних 5 лет на 15 августа года, предшествующего году утверждения ежегодного плана проведения плановых проверок юридических лиц и индивидуальных предпринимателей на предстоящий год, по которым имеются вступившие в законную силу постановления по делу об административном правонарушении;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низкий риск - деятельность юридических лиц и индивидуальных предпринимателей в сфере организации ярмарок и продажи товаров (выполнения работ, оказания услуг) на них на территории Ивановской области при отсутствии обстоятельств, установленных предыдущими абзацами.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Проведение плановых проверок в отношении юридических лиц и индивидуальных предпринимателей в зависимости от присвоенной категории риска осуществляется со следующей периодичностью: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для категории значительного риска - один раз в 3 года;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для категории среднего риска - не чаще 1 раза в 4 года и не реже 1 раза в 5 лет.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В отношении юридических лиц и индивидуальных предпринимателей, деятельность которых отнесена к категории низкого риска, плановые проверки не проводятся.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Включение плановой проверки в ежегодный план проведения плановых проверок юридических лиц осуществляется в соответствии с положениями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утвержденных постановлением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01470F" w:rsidRPr="0001470F" w:rsidRDefault="0001470F" w:rsidP="000147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Поскольку ни одному из юридических лиц и индивидуальных предпринимателей в рамках текущих контролей не присвоена значительная или средняя категория риска ежегодный план проведения плановых проверок на 2021 год в сфере организации ярмарок и продажи товаров (выполнения работ, оказания услуг) на них на те</w:t>
      </w:r>
      <w:r>
        <w:rPr>
          <w:rFonts w:ascii="Times New Roman" w:eastAsia="Calibri" w:hAnsi="Times New Roman" w:cs="Times New Roman"/>
          <w:sz w:val="28"/>
          <w:szCs w:val="28"/>
        </w:rPr>
        <w:t>рритории Ивановской области и в</w:t>
      </w:r>
      <w:r w:rsidRPr="0001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организации розничных рынков на территории Ивановской области</w:t>
      </w: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, Департаментом </w:t>
      </w:r>
      <w:r w:rsidRPr="0001470F">
        <w:rPr>
          <w:rFonts w:ascii="Times New Roman" w:hAnsi="Times New Roman" w:cs="Times New Roman"/>
          <w:sz w:val="28"/>
          <w:szCs w:val="28"/>
        </w:rPr>
        <w:t>экономического развития и торговли Ивановской области  не утверждался.</w:t>
      </w:r>
    </w:p>
    <w:p w:rsidR="00D202B8" w:rsidRDefault="0001470F" w:rsidP="00D202B8">
      <w:pPr>
        <w:pStyle w:val="20"/>
        <w:shd w:val="clear" w:color="auto" w:fill="auto"/>
        <w:spacing w:before="0" w:line="240" w:lineRule="auto"/>
        <w:ind w:firstLine="709"/>
      </w:pPr>
      <w:r>
        <w:t xml:space="preserve">4.4.2. </w:t>
      </w:r>
      <w:r w:rsidR="00004E15">
        <w:t>Перечень видов государственного контроля (надзора), которые осуществляются с применением риск-ориентированного подхода, утвержден постановлением Правительства Российской Федерации от 17.08.2016 № 806</w:t>
      </w:r>
      <w:r>
        <w:t xml:space="preserve"> </w:t>
      </w:r>
      <w:r w:rsidRPr="0001470F">
        <w:rPr>
          <w:rFonts w:eastAsia="Calibri"/>
        </w:rPr>
        <w:t>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</w:r>
      <w:r w:rsidR="00004E15">
        <w:t>.</w:t>
      </w:r>
    </w:p>
    <w:p w:rsidR="00D202B8" w:rsidRPr="0001470F" w:rsidRDefault="00D202B8" w:rsidP="000147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70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Ив</w:t>
      </w:r>
      <w:r w:rsidR="0001470F" w:rsidRPr="0001470F">
        <w:rPr>
          <w:rFonts w:ascii="Times New Roman" w:eastAsia="Calibri" w:hAnsi="Times New Roman" w:cs="Times New Roman"/>
          <w:sz w:val="28"/>
          <w:szCs w:val="28"/>
        </w:rPr>
        <w:t xml:space="preserve">ановской области от 17.05.2017 </w:t>
      </w:r>
      <w:r w:rsidRPr="0001470F">
        <w:rPr>
          <w:rFonts w:ascii="Times New Roman" w:eastAsia="Calibri" w:hAnsi="Times New Roman" w:cs="Times New Roman"/>
          <w:sz w:val="28"/>
          <w:szCs w:val="28"/>
        </w:rPr>
        <w:t xml:space="preserve">№ 172-п </w:t>
      </w:r>
      <w:r w:rsidR="0001470F" w:rsidRPr="0001470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ведения перечня видов регионального государственного контроля (надзора) и исполнительных органов государственной власти Ивановской области, уполномоченных на осуществление регионального государственного контроля (надзора), и об утверждении перечня видов регионального государственного контроля (надзора), в отношении которых применяется риск-ориентированный подход» </w:t>
      </w:r>
      <w:r w:rsidRPr="0001470F">
        <w:rPr>
          <w:rFonts w:ascii="Times New Roman" w:eastAsia="Calibri" w:hAnsi="Times New Roman" w:cs="Times New Roman"/>
          <w:sz w:val="28"/>
          <w:szCs w:val="28"/>
        </w:rPr>
        <w:t>утвержден перечень видов регионального государственного контроля (надзора), в отношении которых применяется риск-ориентированный подход.</w:t>
      </w:r>
    </w:p>
    <w:p w:rsidR="00004E15" w:rsidRDefault="0090254D" w:rsidP="00004E15">
      <w:pPr>
        <w:pStyle w:val="20"/>
        <w:shd w:val="clear" w:color="auto" w:fill="auto"/>
        <w:spacing w:before="0" w:line="240" w:lineRule="auto"/>
        <w:ind w:firstLine="709"/>
      </w:pPr>
      <w:r>
        <w:t>Региональный государственный контроль в сфере организации ярмарок и продажи товаров (выполнения работ, оказания услуг) на них на территории Ивановской области, региональный государственный контроль за</w:t>
      </w:r>
      <w:r w:rsidR="009227DA">
        <w:t xml:space="preserve"> соблюдением законодательства Ивановской области в сфере розничных рынков, р</w:t>
      </w:r>
      <w:r w:rsidR="00004E15">
        <w:t xml:space="preserve">егиональный государственный контроль </w:t>
      </w:r>
      <w:r w:rsidR="00004E15" w:rsidRPr="004D4280">
        <w:t>(надзор) за розничной продажей алкогольной и спиртосодержащей продукции</w:t>
      </w:r>
      <w:r w:rsidR="00004E15">
        <w:t xml:space="preserve"> </w:t>
      </w:r>
      <w:r w:rsidR="00D202B8">
        <w:t>в указанные перечни не вход</w:t>
      </w:r>
      <w:r w:rsidR="009227DA">
        <w:t>ят</w:t>
      </w:r>
      <w:r w:rsidR="00004E15">
        <w:t>.</w:t>
      </w:r>
    </w:p>
    <w:p w:rsidR="0090254D" w:rsidRDefault="0090254D" w:rsidP="00004E15">
      <w:pPr>
        <w:pStyle w:val="20"/>
        <w:shd w:val="clear" w:color="auto" w:fill="auto"/>
        <w:spacing w:before="0" w:line="240" w:lineRule="auto"/>
        <w:ind w:firstLine="709"/>
      </w:pPr>
    </w:p>
    <w:p w:rsidR="003E40D2" w:rsidRPr="003E40D2" w:rsidRDefault="003E40D2" w:rsidP="003E40D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40D2">
        <w:rPr>
          <w:rFonts w:ascii="Times New Roman" w:hAnsi="Times New Roman" w:cs="Times New Roman"/>
          <w:sz w:val="28"/>
          <w:szCs w:val="28"/>
          <w:u w:val="single"/>
        </w:rPr>
        <w:t>4.5.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3E40D2" w:rsidRDefault="003E40D2" w:rsidP="003E40D2">
      <w:pPr>
        <w:jc w:val="both"/>
        <w:rPr>
          <w:sz w:val="28"/>
          <w:szCs w:val="28"/>
        </w:rPr>
      </w:pPr>
    </w:p>
    <w:p w:rsidR="0001470F" w:rsidRPr="00205798" w:rsidRDefault="005D48D5" w:rsidP="0001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 </w:t>
      </w:r>
      <w:r w:rsidR="0001470F">
        <w:rPr>
          <w:sz w:val="28"/>
          <w:szCs w:val="28"/>
        </w:rPr>
        <w:t xml:space="preserve">В целях профилактики нарушений обязательных требований, требований, установленных нормативными правовыми актами, Департаментом экономического развития и торговли Ивановской области утверждено </w:t>
      </w:r>
      <w:r w:rsidR="0001470F">
        <w:rPr>
          <w:sz w:val="28"/>
        </w:rPr>
        <w:t>р</w:t>
      </w:r>
      <w:r w:rsidR="0001470F" w:rsidRPr="00205798">
        <w:rPr>
          <w:sz w:val="28"/>
        </w:rPr>
        <w:t xml:space="preserve">аспоряжение  Департамента  экономического  развития  и  торговли  Ивановской области </w:t>
      </w:r>
      <w:r w:rsidR="0001470F">
        <w:rPr>
          <w:sz w:val="28"/>
          <w:szCs w:val="28"/>
        </w:rPr>
        <w:t>от 17.12.2019 № 93-р</w:t>
      </w:r>
      <w:r w:rsidR="0001470F" w:rsidRPr="00205798">
        <w:rPr>
          <w:sz w:val="28"/>
        </w:rPr>
        <w:t xml:space="preserve"> </w:t>
      </w:r>
      <w:r w:rsidR="0001470F" w:rsidRPr="00526E39">
        <w:rPr>
          <w:sz w:val="28"/>
        </w:rPr>
        <w:t>«Об утверждении программы профилактики нарушений обязательных требований в сфере организации розничных рынков и порядка организации ярмарок и продажи товаров (выполнения работ, оказания услуг) на них на территории Ива</w:t>
      </w:r>
      <w:r w:rsidR="0001470F">
        <w:rPr>
          <w:sz w:val="28"/>
        </w:rPr>
        <w:t>новской области на 2020 год</w:t>
      </w:r>
      <w:r w:rsidR="0001470F" w:rsidRPr="00205798">
        <w:rPr>
          <w:sz w:val="28"/>
        </w:rPr>
        <w:t>»</w:t>
      </w:r>
      <w:r w:rsidR="0001470F">
        <w:rPr>
          <w:sz w:val="28"/>
        </w:rPr>
        <w:t>.</w:t>
      </w:r>
    </w:p>
    <w:p w:rsidR="0001470F" w:rsidRDefault="0001470F" w:rsidP="0001470F">
      <w:pPr>
        <w:pStyle w:val="ConsPlusNormal0"/>
        <w:ind w:firstLine="709"/>
        <w:jc w:val="both"/>
        <w:rPr>
          <w:szCs w:val="24"/>
        </w:rPr>
      </w:pPr>
      <w:r w:rsidRPr="00D02776">
        <w:rPr>
          <w:szCs w:val="24"/>
        </w:rPr>
        <w:t>Информация о перечне нормативных правовых актов, содержащих обязательные требования по исполнению государственной функции при осуществлении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 и государственной функции при осуществлении регионального государственного контроля за соблюдением законодательства Ивановской области в сфере организации розничных рынков, размещена в информационно-телекоммуникационной сети «Интернет» на официальном</w:t>
      </w:r>
      <w:r>
        <w:rPr>
          <w:szCs w:val="24"/>
        </w:rPr>
        <w:t xml:space="preserve"> </w:t>
      </w:r>
      <w:r w:rsidRPr="00D02776">
        <w:rPr>
          <w:szCs w:val="24"/>
        </w:rPr>
        <w:t>сайте Департамента в разделах:</w:t>
      </w:r>
      <w:r>
        <w:rPr>
          <w:szCs w:val="24"/>
        </w:rPr>
        <w:t xml:space="preserve"> </w:t>
      </w:r>
      <w:r w:rsidRPr="00D02776">
        <w:rPr>
          <w:szCs w:val="24"/>
        </w:rPr>
        <w:t>«Деятельность</w:t>
      </w:r>
      <w:r>
        <w:rPr>
          <w:szCs w:val="24"/>
        </w:rPr>
        <w:t xml:space="preserve"> </w:t>
      </w:r>
      <w:r w:rsidRPr="00D02776">
        <w:rPr>
          <w:szCs w:val="24"/>
        </w:rPr>
        <w:t>/</w:t>
      </w:r>
      <w:r>
        <w:rPr>
          <w:szCs w:val="24"/>
        </w:rPr>
        <w:t xml:space="preserve"> </w:t>
      </w:r>
      <w:r w:rsidRPr="00D02776">
        <w:rPr>
          <w:szCs w:val="24"/>
        </w:rPr>
        <w:t>Контрольно-надзорная деятельность</w:t>
      </w:r>
      <w:r>
        <w:rPr>
          <w:szCs w:val="24"/>
        </w:rPr>
        <w:t xml:space="preserve"> </w:t>
      </w:r>
      <w:r w:rsidRPr="00D02776">
        <w:rPr>
          <w:szCs w:val="24"/>
        </w:rPr>
        <w:t>/</w:t>
      </w:r>
      <w:r>
        <w:rPr>
          <w:szCs w:val="24"/>
        </w:rPr>
        <w:t xml:space="preserve"> </w:t>
      </w:r>
      <w:r w:rsidRPr="00D02776">
        <w:rPr>
          <w:szCs w:val="24"/>
        </w:rPr>
        <w:t>Региональный государственный контроль в сфере организации ярмарок и продажи товаров (выполнения работ, оказания услуг) на них»</w:t>
      </w:r>
      <w:r w:rsidRPr="00E90280">
        <w:rPr>
          <w:szCs w:val="24"/>
        </w:rPr>
        <w:t xml:space="preserve"> </w:t>
      </w:r>
      <w:r w:rsidRPr="00D02776">
        <w:rPr>
          <w:szCs w:val="24"/>
        </w:rPr>
        <w:t>(</w:t>
      </w:r>
      <w:hyperlink r:id="rId26" w:history="1">
        <w:r w:rsidRPr="00D02776">
          <w:rPr>
            <w:rStyle w:val="a3"/>
            <w:szCs w:val="24"/>
          </w:rPr>
          <w:t>http://derit.ivanovoobl.ru/deyatelnost/kontrolno-nadzornaya-deyatelnost/npa-po-kontrolyu-organizatsii-yarmarok/</w:t>
        </w:r>
      </w:hyperlink>
      <w:r w:rsidRPr="00D02776">
        <w:rPr>
          <w:szCs w:val="24"/>
        </w:rPr>
        <w:t>);</w:t>
      </w:r>
      <w:r>
        <w:rPr>
          <w:szCs w:val="24"/>
        </w:rPr>
        <w:t xml:space="preserve"> </w:t>
      </w:r>
      <w:r w:rsidRPr="00D02776">
        <w:rPr>
          <w:szCs w:val="24"/>
        </w:rPr>
        <w:t>«Деятельность</w:t>
      </w:r>
      <w:r>
        <w:rPr>
          <w:szCs w:val="24"/>
        </w:rPr>
        <w:t xml:space="preserve"> </w:t>
      </w:r>
      <w:r w:rsidRPr="00D02776">
        <w:rPr>
          <w:szCs w:val="24"/>
        </w:rPr>
        <w:t>/</w:t>
      </w:r>
      <w:r>
        <w:rPr>
          <w:szCs w:val="24"/>
        </w:rPr>
        <w:t xml:space="preserve"> </w:t>
      </w:r>
      <w:r w:rsidRPr="00D02776">
        <w:rPr>
          <w:szCs w:val="24"/>
        </w:rPr>
        <w:t>Контрольно-надзорная деятельность</w:t>
      </w:r>
      <w:r>
        <w:rPr>
          <w:szCs w:val="24"/>
        </w:rPr>
        <w:t xml:space="preserve"> </w:t>
      </w:r>
      <w:r w:rsidRPr="00D02776">
        <w:rPr>
          <w:szCs w:val="24"/>
        </w:rPr>
        <w:t>/ Региональный государственный контроль за соблюдением законодательства Ивановской области в сфере розничных рынков»</w:t>
      </w:r>
      <w:r>
        <w:rPr>
          <w:szCs w:val="24"/>
        </w:rPr>
        <w:t xml:space="preserve"> </w:t>
      </w:r>
      <w:r w:rsidRPr="00D02776">
        <w:rPr>
          <w:szCs w:val="24"/>
        </w:rPr>
        <w:t>(</w:t>
      </w:r>
      <w:hyperlink r:id="rId27" w:history="1">
        <w:r w:rsidRPr="00D02776">
          <w:rPr>
            <w:rStyle w:val="a3"/>
            <w:szCs w:val="24"/>
          </w:rPr>
          <w:t>http://derit.ivanovoobl.ru/deyatelnost/kontrolno-nadzornaya-deyatelnost/npa-po-kontrolyu-v-sfere-roznichnykh-rynkov/</w:t>
        </w:r>
      </w:hyperlink>
      <w:r w:rsidRPr="00D02776">
        <w:rPr>
          <w:szCs w:val="24"/>
        </w:rPr>
        <w:t>).</w:t>
      </w:r>
    </w:p>
    <w:p w:rsidR="0001470F" w:rsidRDefault="0001470F" w:rsidP="0001470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регионального государственного контроля </w:t>
      </w:r>
      <w:r w:rsidRPr="00D02776">
        <w:rPr>
          <w:sz w:val="28"/>
        </w:rPr>
        <w:t>в сфере организации ярмарок и продажи товаров (выполнения работ, оказания услуг) на них на территории Ивановской области и государственной функции при осуществлении регионального государственного контроля за соблюдением законодательства Ивановской области в сфере организации розничных рынков</w:t>
      </w:r>
      <w:r>
        <w:rPr>
          <w:sz w:val="28"/>
          <w:szCs w:val="28"/>
        </w:rPr>
        <w:t xml:space="preserve">, в рамках проводимых контрольных мероприятий должностными лицами сектора торговли Департамента даются юридическим лицам и индивидуальным предпринимателям консультации, разъясняются требования законодательства. </w:t>
      </w:r>
    </w:p>
    <w:p w:rsidR="0001470F" w:rsidRDefault="0001470F" w:rsidP="0001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официальном сайте Департамента экономического развития и торговли Ивановской области обеспечено обобщение практики осуществления в соответствующих сферах деятельности государственного контроля (надзора) за 2020 год.</w:t>
      </w:r>
    </w:p>
    <w:p w:rsidR="00706A77" w:rsidRDefault="005D48D5" w:rsidP="00706A77">
      <w:pPr>
        <w:pStyle w:val="20"/>
        <w:shd w:val="clear" w:color="auto" w:fill="auto"/>
        <w:spacing w:before="0" w:line="240" w:lineRule="auto"/>
        <w:ind w:firstLine="709"/>
      </w:pPr>
      <w:r>
        <w:t>4.5.2</w:t>
      </w:r>
      <w:r w:rsidR="00706A77">
        <w:t>.</w:t>
      </w:r>
      <w:r>
        <w:tab/>
      </w:r>
      <w:r w:rsidR="00706A77" w:rsidRPr="0084328E">
        <w:t xml:space="preserve">В целях предупреждения нарушений обязательных требований разработана и утверждена </w:t>
      </w:r>
      <w:r w:rsidR="00706A77">
        <w:t>распоряжением Департамента от 17.12.2019 № 92-р П</w:t>
      </w:r>
      <w:r w:rsidR="00706A77" w:rsidRPr="00C64BE5">
        <w:t>рограмм</w:t>
      </w:r>
      <w:r w:rsidR="00706A77">
        <w:t>а</w:t>
      </w:r>
      <w:r w:rsidR="00706A77" w:rsidRPr="00C64BE5">
        <w:t xml:space="preserve"> профилактики нарушений </w:t>
      </w:r>
      <w:r w:rsidR="00706A77">
        <w:t xml:space="preserve">обязательных требований </w:t>
      </w:r>
      <w:r w:rsidR="00706A77" w:rsidRPr="00C64BE5">
        <w:t xml:space="preserve">на </w:t>
      </w:r>
      <w:r w:rsidR="00706A77">
        <w:t>2020 год.</w:t>
      </w:r>
    </w:p>
    <w:p w:rsidR="00706A77" w:rsidRDefault="00706A77" w:rsidP="00706A77">
      <w:pPr>
        <w:pStyle w:val="20"/>
        <w:shd w:val="clear" w:color="auto" w:fill="auto"/>
        <w:spacing w:before="0" w:line="240" w:lineRule="auto"/>
        <w:ind w:firstLine="709"/>
      </w:pPr>
      <w:r>
        <w:t xml:space="preserve">В рамках </w:t>
      </w:r>
      <w:r w:rsidRPr="007D3295">
        <w:t>Программ</w:t>
      </w:r>
      <w:r>
        <w:t>ы</w:t>
      </w:r>
      <w:r w:rsidRPr="007D3295">
        <w:t xml:space="preserve"> профилактики</w:t>
      </w:r>
      <w:r>
        <w:t xml:space="preserve"> обеспечено проведение следующих мероприятий: </w:t>
      </w:r>
      <w:r w:rsidRPr="00FB4432">
        <w:t>размещен</w:t>
      </w:r>
      <w:r>
        <w:t>ие</w:t>
      </w:r>
      <w:r w:rsidRPr="00FB4432">
        <w:t xml:space="preserve"> </w:t>
      </w:r>
      <w:r w:rsidRPr="00901978">
        <w:t>на сайте Департамента</w:t>
      </w:r>
      <w:r>
        <w:t xml:space="preserve"> и информационном стенде</w:t>
      </w:r>
      <w:r w:rsidRPr="00901978">
        <w:t xml:space="preserve"> актуализированн</w:t>
      </w:r>
      <w:r>
        <w:t>ой</w:t>
      </w:r>
      <w:r w:rsidRPr="00901978">
        <w:t xml:space="preserve"> верси</w:t>
      </w:r>
      <w:r>
        <w:t>и</w:t>
      </w:r>
      <w:r w:rsidRPr="00901978">
        <w:t xml:space="preserve"> </w:t>
      </w:r>
      <w:r w:rsidRPr="00875B06">
        <w:t>Перечн</w:t>
      </w:r>
      <w:r>
        <w:t>я</w:t>
      </w:r>
      <w:r w:rsidRPr="00875B06">
        <w:t xml:space="preserve"> правовых актов, содержащих обязательные требования</w:t>
      </w:r>
      <w:r>
        <w:t>,</w:t>
      </w:r>
      <w:r w:rsidRPr="00BC0C40">
        <w:t xml:space="preserve"> результат</w:t>
      </w:r>
      <w:r>
        <w:t>ов</w:t>
      </w:r>
      <w:r w:rsidRPr="00BC0C40">
        <w:t xml:space="preserve"> проведенных проверок, направленных на профилактику нарушений обязательных требований</w:t>
      </w:r>
      <w:r>
        <w:t xml:space="preserve">. </w:t>
      </w:r>
      <w:r w:rsidRPr="008510BD">
        <w:t xml:space="preserve">Осуществляется консультирование объектов </w:t>
      </w:r>
      <w:r>
        <w:t>контроля</w:t>
      </w:r>
      <w:r w:rsidRPr="008510BD">
        <w:t xml:space="preserve"> по вопросам исполнения государственной функции по</w:t>
      </w:r>
      <w:r>
        <w:t xml:space="preserve"> их</w:t>
      </w:r>
      <w:r w:rsidRPr="008510BD">
        <w:t xml:space="preserve"> письменным обращениям, посредством телефонной связи, при личном обращении, а также в электронном виде, в том числе в ходе проведения </w:t>
      </w:r>
      <w:r>
        <w:t>контрольных</w:t>
      </w:r>
      <w:r w:rsidRPr="008510BD">
        <w:t xml:space="preserve"> мероприятий.</w:t>
      </w:r>
    </w:p>
    <w:p w:rsidR="00706A77" w:rsidRPr="00532646" w:rsidRDefault="00706A77" w:rsidP="00706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26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Кроме того, на сайте Департамента размещено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обобщение </w:t>
      </w:r>
      <w:r w:rsidRPr="00532646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практики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Ивановской области 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5326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</w:t>
      </w:r>
      <w:hyperlink r:id="rId28" w:tooltip="Памятка-розничная продажа алкоголя.docx" w:history="1">
        <w:r w:rsidRPr="00807CC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памятка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и руководство </w:t>
        </w:r>
        <w:r w:rsidRPr="00807CC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 соблюдению обязательных требований при осуществлении розничной продажи алкогольной продукции</w:t>
        </w:r>
      </w:hyperlink>
      <w:hyperlink r:id="rId29" w:tooltip="Руководство-алкоголь.docx" w:history="1">
        <w:r w:rsidRPr="00807CC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и розничной продажи алкогольной продукции при оказании услуг общественного питания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32646" w:rsidRPr="00532646" w:rsidRDefault="00706A77" w:rsidP="00706A77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532646">
        <w:rPr>
          <w:color w:val="auto"/>
        </w:rPr>
        <w:t>В течени</w:t>
      </w:r>
      <w:r>
        <w:rPr>
          <w:color w:val="auto"/>
        </w:rPr>
        <w:t>е</w:t>
      </w:r>
      <w:r w:rsidRPr="00532646">
        <w:rPr>
          <w:color w:val="auto"/>
        </w:rPr>
        <w:t xml:space="preserve"> 20</w:t>
      </w:r>
      <w:r>
        <w:rPr>
          <w:color w:val="auto"/>
        </w:rPr>
        <w:t>20</w:t>
      </w:r>
      <w:r w:rsidRPr="00532646">
        <w:rPr>
          <w:color w:val="auto"/>
        </w:rPr>
        <w:t xml:space="preserve"> года проведено </w:t>
      </w:r>
      <w:r>
        <w:rPr>
          <w:color w:val="auto"/>
        </w:rPr>
        <w:t>одно</w:t>
      </w:r>
      <w:r w:rsidRPr="00532646">
        <w:rPr>
          <w:color w:val="auto"/>
        </w:rPr>
        <w:t xml:space="preserve"> публичн</w:t>
      </w:r>
      <w:r>
        <w:rPr>
          <w:color w:val="auto"/>
        </w:rPr>
        <w:t>ое</w:t>
      </w:r>
      <w:r w:rsidRPr="00532646">
        <w:rPr>
          <w:color w:val="auto"/>
        </w:rPr>
        <w:t xml:space="preserve"> мероприяти</w:t>
      </w:r>
      <w:r>
        <w:rPr>
          <w:color w:val="auto"/>
        </w:rPr>
        <w:t>е</w:t>
      </w:r>
      <w:r w:rsidRPr="00532646">
        <w:rPr>
          <w:color w:val="auto"/>
        </w:rPr>
        <w:t xml:space="preserve"> по обсуждению правоприменительной практики при осуществлении регионального государственного контроля (надзора) в области розничной продажи алкогольной и спиртосодержащей продукции</w:t>
      </w:r>
      <w:r>
        <w:rPr>
          <w:color w:val="auto"/>
        </w:rPr>
        <w:t xml:space="preserve">. На сайте Департамента размещен </w:t>
      </w:r>
      <w:hyperlink r:id="rId30" w:tooltip="План-график публичные 2020.pdf" w:history="1">
        <w:r w:rsidRPr="0077572E">
          <w:rPr>
            <w:color w:val="auto"/>
          </w:rPr>
          <w:t>план-график проведения</w:t>
        </w:r>
        <w:r w:rsidRPr="00CB14B3">
          <w:t xml:space="preserve"> </w:t>
        </w:r>
        <w:r w:rsidRPr="00CB14B3">
          <w:rPr>
            <w:color w:val="auto"/>
          </w:rPr>
          <w:t>Департаментом</w:t>
        </w:r>
        <w:r w:rsidRPr="0077572E">
          <w:rPr>
            <w:color w:val="auto"/>
          </w:rPr>
          <w:t xml:space="preserve"> публичных мероприятий в 202</w:t>
        </w:r>
        <w:r>
          <w:rPr>
            <w:color w:val="auto"/>
          </w:rPr>
          <w:t>1</w:t>
        </w:r>
        <w:r w:rsidRPr="0077572E">
          <w:rPr>
            <w:color w:val="auto"/>
          </w:rPr>
          <w:t xml:space="preserve"> году</w:t>
        </w:r>
      </w:hyperlink>
      <w:r>
        <w:rPr>
          <w:color w:val="auto"/>
        </w:rPr>
        <w:t xml:space="preserve"> (</w:t>
      </w:r>
      <w:r>
        <w:t>(</w:t>
      </w:r>
      <w:hyperlink r:id="rId31" w:history="1">
        <w:r w:rsidRPr="00802F19">
          <w:rPr>
            <w:rStyle w:val="a3"/>
            <w:iCs/>
          </w:rPr>
          <w:t>http://derit.ivanovoobl.ru/deyatelnost/kontrolno-nadzornaya-deyatelnost/npa-po-osushchestvleniyu-regionalnogo-gosudarstvennogo-kontrolya-nadzora-v-oblasti-roznichnoy-prodazh/</w:t>
        </w:r>
      </w:hyperlink>
      <w:r>
        <w:rPr>
          <w:iCs/>
          <w:color w:val="auto"/>
        </w:rPr>
        <w:t>)</w:t>
      </w:r>
    </w:p>
    <w:p w:rsidR="003E3747" w:rsidRDefault="00004E15" w:rsidP="00004E15">
      <w:pPr>
        <w:pStyle w:val="20"/>
        <w:shd w:val="clear" w:color="auto" w:fill="auto"/>
        <w:spacing w:before="0" w:line="240" w:lineRule="auto"/>
        <w:ind w:firstLine="709"/>
      </w:pPr>
      <w:r>
        <w:t>В 20</w:t>
      </w:r>
      <w:r w:rsidR="00706A77">
        <w:t>20</w:t>
      </w:r>
      <w:r>
        <w:t xml:space="preserve"> году </w:t>
      </w:r>
      <w:r w:rsidRPr="00A70107">
        <w:t>предостережени</w:t>
      </w:r>
      <w:r>
        <w:t>я</w:t>
      </w:r>
      <w:r w:rsidRPr="00A70107">
        <w:t xml:space="preserve"> о недопустимости нарушения обязательных требований в соответствии с частями 5 - 7 статьи 8.2 Федерального закона </w:t>
      </w:r>
      <w:r>
        <w:t xml:space="preserve"> </w:t>
      </w:r>
      <w:r w:rsidRPr="00A70107">
        <w:t xml:space="preserve">от 26.12.2008 </w:t>
      </w:r>
      <w:r>
        <w:t>№</w:t>
      </w:r>
      <w:r w:rsidRPr="00A70107">
        <w:t xml:space="preserve"> 294-ФЗ </w:t>
      </w:r>
      <w:r w:rsidRPr="00FC5ED8">
        <w:t xml:space="preserve">объектам </w:t>
      </w:r>
      <w:r w:rsidR="004D4280">
        <w:t>контроля</w:t>
      </w:r>
      <w:r>
        <w:t xml:space="preserve"> не н</w:t>
      </w:r>
      <w:r w:rsidRPr="00FC5ED8">
        <w:t>аправл</w:t>
      </w:r>
      <w:r>
        <w:t>ялись.</w:t>
      </w:r>
    </w:p>
    <w:p w:rsidR="00361E14" w:rsidRDefault="00361E14" w:rsidP="00361E14">
      <w:pPr>
        <w:pStyle w:val="Default"/>
        <w:jc w:val="center"/>
        <w:rPr>
          <w:sz w:val="28"/>
          <w:szCs w:val="28"/>
          <w:u w:val="single"/>
        </w:rPr>
      </w:pPr>
    </w:p>
    <w:p w:rsidR="00361E14" w:rsidRDefault="00361E14" w:rsidP="00361E14">
      <w:pPr>
        <w:pStyle w:val="Default"/>
        <w:jc w:val="center"/>
        <w:rPr>
          <w:sz w:val="28"/>
          <w:szCs w:val="28"/>
          <w:u w:val="single"/>
        </w:rPr>
      </w:pPr>
      <w:r w:rsidRPr="00D85F67">
        <w:rPr>
          <w:sz w:val="28"/>
          <w:szCs w:val="28"/>
          <w:u w:val="single"/>
        </w:rPr>
        <w:t>4.6.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предпринимателями.</w:t>
      </w:r>
    </w:p>
    <w:p w:rsidR="003E3747" w:rsidRDefault="003E3747" w:rsidP="00004E15">
      <w:pPr>
        <w:pStyle w:val="20"/>
        <w:shd w:val="clear" w:color="auto" w:fill="auto"/>
        <w:spacing w:before="0" w:line="240" w:lineRule="auto"/>
        <w:ind w:firstLine="709"/>
      </w:pPr>
    </w:p>
    <w:p w:rsidR="00004E15" w:rsidRDefault="00004E15" w:rsidP="00004E15">
      <w:pPr>
        <w:pStyle w:val="20"/>
        <w:shd w:val="clear" w:color="auto" w:fill="auto"/>
        <w:spacing w:before="0" w:line="240" w:lineRule="auto"/>
        <w:ind w:firstLine="709"/>
      </w:pPr>
      <w:r w:rsidRPr="00650278">
        <w:t>В 20</w:t>
      </w:r>
      <w:r w:rsidR="00706A77">
        <w:t>20</w:t>
      </w:r>
      <w:r w:rsidRPr="00650278">
        <w:t xml:space="preserve"> году </w:t>
      </w:r>
      <w:r>
        <w:t xml:space="preserve">основания для проведения </w:t>
      </w:r>
      <w:r w:rsidRPr="00F04E83">
        <w:t>мероприятий по контролю, при проведении которых не требуется взаимодействие органа государственного надзора</w:t>
      </w:r>
      <w:r>
        <w:t xml:space="preserve"> </w:t>
      </w:r>
      <w:r w:rsidRPr="00F04E83">
        <w:t>с юридическими лицами</w:t>
      </w:r>
      <w:r w:rsidR="00CB14B3">
        <w:t>,</w:t>
      </w:r>
      <w:r w:rsidRPr="00F04E83">
        <w:t xml:space="preserve"> </w:t>
      </w:r>
      <w:r>
        <w:t>отсутствовали.</w:t>
      </w:r>
    </w:p>
    <w:p w:rsidR="00361E14" w:rsidRDefault="00361E14" w:rsidP="00004E15">
      <w:pPr>
        <w:pStyle w:val="20"/>
        <w:shd w:val="clear" w:color="auto" w:fill="auto"/>
        <w:spacing w:before="0" w:line="240" w:lineRule="auto"/>
        <w:ind w:firstLine="709"/>
      </w:pPr>
    </w:p>
    <w:p w:rsidR="00361E14" w:rsidRDefault="00361E14" w:rsidP="00361E14">
      <w:pPr>
        <w:pStyle w:val="Default"/>
        <w:jc w:val="center"/>
        <w:rPr>
          <w:sz w:val="28"/>
          <w:szCs w:val="28"/>
          <w:u w:val="single"/>
        </w:rPr>
      </w:pPr>
      <w:r w:rsidRPr="00D85F67">
        <w:rPr>
          <w:sz w:val="28"/>
          <w:szCs w:val="28"/>
          <w:u w:val="single"/>
        </w:rPr>
        <w:t>4.7. Сведения о количестве проведенных в отчетном периоде проверок в отношении субъектов малого предпринимательства.</w:t>
      </w:r>
    </w:p>
    <w:p w:rsidR="00EF621B" w:rsidRDefault="00EF621B" w:rsidP="00361E14">
      <w:pPr>
        <w:pStyle w:val="Default"/>
        <w:jc w:val="center"/>
        <w:rPr>
          <w:sz w:val="28"/>
          <w:szCs w:val="28"/>
          <w:u w:val="single"/>
        </w:rPr>
      </w:pPr>
    </w:p>
    <w:p w:rsidR="00361E14" w:rsidRPr="00361E14" w:rsidRDefault="00361E14" w:rsidP="0036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14">
        <w:rPr>
          <w:rFonts w:ascii="Times New Roman" w:hAnsi="Times New Roman" w:cs="Times New Roman"/>
          <w:sz w:val="28"/>
          <w:szCs w:val="28"/>
        </w:rPr>
        <w:t xml:space="preserve">В отчетном периоде должностными лицами сектора торговли </w:t>
      </w:r>
      <w:r w:rsidR="00EF621B">
        <w:rPr>
          <w:rFonts w:ascii="Times New Roman" w:hAnsi="Times New Roman" w:cs="Times New Roman"/>
          <w:sz w:val="28"/>
          <w:szCs w:val="28"/>
        </w:rPr>
        <w:t>и</w:t>
      </w:r>
      <w:r w:rsidR="00EF621B" w:rsidRPr="00EF621B">
        <w:rPr>
          <w:rFonts w:ascii="Times New Roman" w:hAnsi="Times New Roman" w:cs="Times New Roman"/>
          <w:sz w:val="28"/>
          <w:szCs w:val="28"/>
        </w:rPr>
        <w:t xml:space="preserve"> отдела государственного контроля и лицензирования Департамента</w:t>
      </w:r>
      <w:r w:rsidR="00EF621B" w:rsidRPr="00361E14">
        <w:rPr>
          <w:rFonts w:ascii="Times New Roman" w:hAnsi="Times New Roman" w:cs="Times New Roman"/>
          <w:sz w:val="28"/>
          <w:szCs w:val="28"/>
        </w:rPr>
        <w:t xml:space="preserve"> </w:t>
      </w:r>
      <w:r w:rsidRPr="00361E14">
        <w:rPr>
          <w:rFonts w:ascii="Times New Roman" w:hAnsi="Times New Roman" w:cs="Times New Roman"/>
          <w:sz w:val="28"/>
          <w:szCs w:val="28"/>
        </w:rPr>
        <w:t>проверки в отношении субъектов малого предпринимательства</w:t>
      </w:r>
      <w:r w:rsidR="00EF621B">
        <w:rPr>
          <w:rFonts w:ascii="Times New Roman" w:hAnsi="Times New Roman" w:cs="Times New Roman"/>
          <w:sz w:val="28"/>
          <w:szCs w:val="28"/>
        </w:rPr>
        <w:t xml:space="preserve"> </w:t>
      </w:r>
      <w:r w:rsidR="00EF621B" w:rsidRPr="00361E14">
        <w:rPr>
          <w:rFonts w:ascii="Times New Roman" w:hAnsi="Times New Roman" w:cs="Times New Roman"/>
          <w:sz w:val="28"/>
          <w:szCs w:val="28"/>
        </w:rPr>
        <w:t>не проводились</w:t>
      </w:r>
      <w:r w:rsidRPr="00361E14">
        <w:rPr>
          <w:rFonts w:ascii="Times New Roman" w:hAnsi="Times New Roman" w:cs="Times New Roman"/>
          <w:sz w:val="28"/>
          <w:szCs w:val="28"/>
        </w:rPr>
        <w:t>.</w:t>
      </w:r>
    </w:p>
    <w:p w:rsidR="00361E14" w:rsidRDefault="00361E14" w:rsidP="00361E14">
      <w:pPr>
        <w:pStyle w:val="Default"/>
        <w:jc w:val="center"/>
        <w:rPr>
          <w:sz w:val="28"/>
          <w:szCs w:val="28"/>
          <w:u w:val="single"/>
        </w:rPr>
      </w:pPr>
    </w:p>
    <w:p w:rsidR="007D2BCF" w:rsidRDefault="007D2BCF" w:rsidP="00361E14">
      <w:pPr>
        <w:pStyle w:val="Default"/>
        <w:jc w:val="center"/>
        <w:rPr>
          <w:sz w:val="28"/>
          <w:szCs w:val="28"/>
          <w:u w:val="single"/>
        </w:rPr>
      </w:pPr>
    </w:p>
    <w:p w:rsidR="007D2BCF" w:rsidRDefault="007D2BCF" w:rsidP="00361E14">
      <w:pPr>
        <w:pStyle w:val="Default"/>
        <w:jc w:val="center"/>
        <w:rPr>
          <w:sz w:val="28"/>
          <w:szCs w:val="28"/>
          <w:u w:val="single"/>
        </w:rPr>
      </w:pPr>
    </w:p>
    <w:p w:rsidR="004649F0" w:rsidRPr="004649F0" w:rsidRDefault="004649F0" w:rsidP="004649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4649F0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Раздел 5.</w:t>
      </w:r>
    </w:p>
    <w:p w:rsidR="004649F0" w:rsidRPr="004649F0" w:rsidRDefault="004649F0" w:rsidP="004649F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4649F0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Действия органов государственного контроля (надзора),</w:t>
      </w:r>
    </w:p>
    <w:p w:rsidR="0070032D" w:rsidRPr="00DA5365" w:rsidRDefault="004649F0" w:rsidP="00DA53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4649F0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CC73E5" w:rsidRDefault="00CC73E5" w:rsidP="00CC73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73E5" w:rsidRPr="00CC73E5" w:rsidRDefault="00CC73E5" w:rsidP="00CC73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73E5">
        <w:rPr>
          <w:rFonts w:ascii="Times New Roman" w:hAnsi="Times New Roman" w:cs="Times New Roman"/>
          <w:sz w:val="28"/>
          <w:szCs w:val="28"/>
          <w:u w:val="single"/>
        </w:rPr>
        <w:t>5.1. Сведения о принятых органами государственного контроля (надзора),</w:t>
      </w:r>
    </w:p>
    <w:p w:rsidR="00CC73E5" w:rsidRDefault="00CC73E5" w:rsidP="00CC73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73E5">
        <w:rPr>
          <w:rFonts w:ascii="Times New Roman" w:hAnsi="Times New Roman" w:cs="Times New Roman"/>
          <w:sz w:val="28"/>
          <w:szCs w:val="28"/>
          <w:u w:val="single"/>
        </w:rPr>
        <w:t>муниципального контроля мерах реагирования по фактам выявленных нарушений, в том числе в динамике (по полугодиям).</w:t>
      </w:r>
    </w:p>
    <w:p w:rsidR="00CC73E5" w:rsidRPr="00CC73E5" w:rsidRDefault="00CC73E5" w:rsidP="00CC73E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06A77" w:rsidRPr="00706A77" w:rsidRDefault="00706A77" w:rsidP="00706A77">
      <w:pPr>
        <w:keepNext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77">
        <w:rPr>
          <w:rFonts w:ascii="Times New Roman" w:eastAsia="Times New Roman" w:hAnsi="Times New Roman" w:cs="Times New Roman"/>
          <w:sz w:val="28"/>
          <w:szCs w:val="28"/>
        </w:rPr>
        <w:t>Приказами Департамента экономического развития и торговли Ивановской области от 20.09.2019 № 51-п «Об утверждении плана проведения плановых проверок деятельности органов местного самоуправления и должностных лиц местного самоуправления на 2020 год» и от 29.10.2019 № 56-п «Об утверждении плана проведения плановых проверок юридических лиц и индивидуальных предпринимателей на 2020 год», предусматривалось проведение 6-ти проверок по соблюдению юридическими лицами, а также органами местного самоуправления и должностными лицами органов местного самоуправления законодательства Ивановской области в сфере организации розничных рынков и ярмарок.</w:t>
      </w:r>
    </w:p>
    <w:p w:rsidR="00CC73E5" w:rsidRPr="00706A77" w:rsidRDefault="00706A77" w:rsidP="00706A77">
      <w:pPr>
        <w:tabs>
          <w:tab w:val="num" w:pos="-7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A77">
        <w:rPr>
          <w:rFonts w:ascii="Times New Roman" w:eastAsia="Times New Roman" w:hAnsi="Times New Roman" w:cs="Times New Roman"/>
          <w:sz w:val="28"/>
          <w:szCs w:val="28"/>
        </w:rPr>
        <w:t>Фактически в 2020 году плановые и внеплановые проверки в отношении юридических лиц и индивидуальных предпринимателей и деятельности органов местного самоуправления и должностных лиц местного самоуправления в сфере организации розничных рынков и ярмарок не проводились.</w:t>
      </w:r>
    </w:p>
    <w:p w:rsidR="00A921A4" w:rsidRDefault="00706A77" w:rsidP="00706A77">
      <w:pPr>
        <w:pStyle w:val="20"/>
        <w:shd w:val="clear" w:color="auto" w:fill="auto"/>
        <w:spacing w:before="0" w:line="240" w:lineRule="auto"/>
        <w:ind w:firstLine="709"/>
      </w:pPr>
      <w:bookmarkStart w:id="7" w:name="bookmark15"/>
      <w:r>
        <w:rPr>
          <w:color w:val="auto"/>
        </w:rPr>
        <w:t>.</w:t>
      </w:r>
    </w:p>
    <w:p w:rsidR="00F426DD" w:rsidRDefault="00F426DD" w:rsidP="00F16A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16AF4" w:rsidRDefault="00F16AF4" w:rsidP="00706A77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6AF4">
        <w:rPr>
          <w:rFonts w:ascii="Times New Roman" w:hAnsi="Times New Roman" w:cs="Times New Roman"/>
          <w:sz w:val="28"/>
          <w:szCs w:val="28"/>
          <w:u w:val="single"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706A77" w:rsidRDefault="00706A77" w:rsidP="00706A77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53D0" w:rsidRDefault="004C53D0" w:rsidP="004C53D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</w:t>
      </w:r>
      <w:r w:rsidR="00706A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6A77" w:rsidRPr="00220D1B">
        <w:rPr>
          <w:color w:val="000000" w:themeColor="text1"/>
          <w:sz w:val="28"/>
          <w:szCs w:val="28"/>
        </w:rPr>
        <w:t xml:space="preserve">При осуществлении регионального государственного контроля </w:t>
      </w:r>
      <w:r w:rsidR="00706A77" w:rsidRPr="00220D1B">
        <w:rPr>
          <w:color w:val="000000" w:themeColor="text1"/>
          <w:sz w:val="28"/>
        </w:rPr>
        <w:t>в сфере организации ярмарок и продажи товаров (выполнения работ, оказания услуг) на них на территории Ивановской области и при осуществлении регионального государственного контроля за соблюдением законодательства Ивановской области в сфере организации розничных рынков</w:t>
      </w:r>
      <w:r w:rsidR="00706A77" w:rsidRPr="00220D1B">
        <w:rPr>
          <w:color w:val="000000" w:themeColor="text1"/>
          <w:sz w:val="28"/>
          <w:szCs w:val="28"/>
        </w:rPr>
        <w:t>, в рамках публичных ежегодных мероприятий</w:t>
      </w:r>
      <w:r w:rsidR="00706A77">
        <w:rPr>
          <w:color w:val="000000" w:themeColor="text1"/>
          <w:sz w:val="28"/>
          <w:szCs w:val="28"/>
        </w:rPr>
        <w:t xml:space="preserve"> по обсуждению правоприменительной практики</w:t>
      </w:r>
      <w:r w:rsidR="00706A77" w:rsidRPr="00220D1B">
        <w:rPr>
          <w:color w:val="000000" w:themeColor="text1"/>
          <w:sz w:val="28"/>
          <w:szCs w:val="28"/>
        </w:rPr>
        <w:t xml:space="preserve"> должностными лицами сектора торговли управления развития предпринимательства и внешнеэкономической деятельности Департамента даются юридическим лицам и индивидуальным предпринимателям консультации, разъясняются требования законодательства, с целью предотвращения нарушений в данной сфере</w:t>
      </w:r>
      <w:r>
        <w:rPr>
          <w:sz w:val="28"/>
          <w:szCs w:val="28"/>
        </w:rPr>
        <w:t>.</w:t>
      </w:r>
    </w:p>
    <w:p w:rsidR="00706A77" w:rsidRDefault="004C53D0" w:rsidP="00706A77">
      <w:pPr>
        <w:pStyle w:val="20"/>
        <w:shd w:val="clear" w:color="auto" w:fill="auto"/>
        <w:spacing w:before="0" w:line="240" w:lineRule="auto"/>
        <w:ind w:firstLine="709"/>
      </w:pPr>
      <w:r>
        <w:t xml:space="preserve">5.2.2 </w:t>
      </w:r>
      <w:r w:rsidR="00706A77" w:rsidRPr="0084328E">
        <w:t xml:space="preserve">В целях предупреждения нарушений обязательных требований разработана и утверждена </w:t>
      </w:r>
      <w:r w:rsidR="00706A77">
        <w:t>распоряжением Департамента от 17.12.2019 № 92-р П</w:t>
      </w:r>
      <w:r w:rsidR="00706A77" w:rsidRPr="00C64BE5">
        <w:t>рограмм</w:t>
      </w:r>
      <w:r w:rsidR="00706A77">
        <w:t>а</w:t>
      </w:r>
      <w:r w:rsidR="00706A77" w:rsidRPr="00C64BE5">
        <w:t xml:space="preserve"> профилактики нарушений </w:t>
      </w:r>
      <w:r w:rsidR="00706A77">
        <w:t xml:space="preserve">обязательных требований </w:t>
      </w:r>
      <w:r w:rsidR="00706A77" w:rsidRPr="00C64BE5">
        <w:t xml:space="preserve">на </w:t>
      </w:r>
      <w:r w:rsidR="00706A77">
        <w:t>2020 год.</w:t>
      </w:r>
    </w:p>
    <w:p w:rsidR="00706A77" w:rsidRPr="00A921A4" w:rsidRDefault="00706A77" w:rsidP="00706A77">
      <w:pPr>
        <w:pStyle w:val="20"/>
        <w:shd w:val="clear" w:color="auto" w:fill="auto"/>
        <w:spacing w:before="0" w:line="240" w:lineRule="auto"/>
        <w:ind w:firstLine="709"/>
      </w:pPr>
      <w:r w:rsidRPr="00A921A4">
        <w:t xml:space="preserve">Кроме того, на сайте Департамента размещена следующая информация: </w:t>
      </w:r>
    </w:p>
    <w:p w:rsidR="00706A77" w:rsidRPr="00A921A4" w:rsidRDefault="00706A77" w:rsidP="00706A77">
      <w:pPr>
        <w:pStyle w:val="20"/>
        <w:spacing w:before="0" w:line="240" w:lineRule="auto"/>
        <w:ind w:firstLine="709"/>
      </w:pPr>
      <w:r w:rsidRPr="00A921A4">
        <w:t xml:space="preserve">перечень правовых актов, содержащих обязательные требования, соблюдение которых оценивается в рамках исполнения Департаментом государственной функции по осуществлению регионального государственного контроля (надзора) за розничной продажей алкогольной и спиртосодержащей продукции, утверждённый приказом Департамента от </w:t>
      </w:r>
      <w:r>
        <w:t xml:space="preserve">19.04.2019 </w:t>
      </w:r>
      <w:r w:rsidRPr="00A921A4">
        <w:t xml:space="preserve">№ </w:t>
      </w:r>
      <w:r>
        <w:t>27</w:t>
      </w:r>
      <w:r w:rsidRPr="00A921A4">
        <w:t>-п;</w:t>
      </w:r>
    </w:p>
    <w:p w:rsidR="00706A77" w:rsidRPr="00A921A4" w:rsidRDefault="00706A77" w:rsidP="00706A77">
      <w:pPr>
        <w:pStyle w:val="20"/>
        <w:shd w:val="clear" w:color="auto" w:fill="auto"/>
        <w:spacing w:before="0" w:line="240" w:lineRule="auto"/>
        <w:ind w:firstLine="709"/>
      </w:pPr>
      <w:r w:rsidRPr="00A921A4">
        <w:t>тексты нормативных правовых актов, содержащих обязательные требования;</w:t>
      </w:r>
    </w:p>
    <w:p w:rsidR="00706A77" w:rsidRPr="00A921A4" w:rsidRDefault="00706A77" w:rsidP="00706A77">
      <w:pPr>
        <w:pStyle w:val="20"/>
        <w:spacing w:before="0" w:line="240" w:lineRule="auto"/>
        <w:ind w:firstLine="709"/>
      </w:pPr>
      <w:r w:rsidRPr="00A921A4">
        <w:t>результаты проведенных контрольных мероприятий в рамках исполнения  Департаментом государственной функции по осуществлению регионального государственного контроля (надзора) за розничной продажей алкогольной и спиртосодержащей продукции;</w:t>
      </w:r>
    </w:p>
    <w:p w:rsidR="00706A77" w:rsidRDefault="00706A77" w:rsidP="00706A77">
      <w:pPr>
        <w:pStyle w:val="30"/>
        <w:shd w:val="clear" w:color="auto" w:fill="auto"/>
        <w:tabs>
          <w:tab w:val="left" w:pos="1248"/>
        </w:tabs>
        <w:spacing w:after="0"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реестр лицензий;</w:t>
      </w:r>
    </w:p>
    <w:p w:rsidR="00706A77" w:rsidRDefault="00706A77" w:rsidP="00706A77">
      <w:pPr>
        <w:pStyle w:val="20"/>
        <w:spacing w:before="0" w:line="240" w:lineRule="auto"/>
        <w:ind w:firstLine="709"/>
      </w:pPr>
      <w:r>
        <w:t>п</w:t>
      </w:r>
      <w:r w:rsidRPr="00C64BE5">
        <w:t>рограмм</w:t>
      </w:r>
      <w:r>
        <w:t>а</w:t>
      </w:r>
      <w:r w:rsidRPr="00C64BE5">
        <w:t xml:space="preserve"> профилактики нарушений </w:t>
      </w:r>
      <w:r>
        <w:t xml:space="preserve">обязательных требований </w:t>
      </w:r>
      <w:r w:rsidRPr="00C64BE5">
        <w:t xml:space="preserve">на </w:t>
      </w:r>
      <w:r>
        <w:t>2020 год;</w:t>
      </w:r>
    </w:p>
    <w:p w:rsidR="00706A77" w:rsidRDefault="00706A77" w:rsidP="00706A77">
      <w:pPr>
        <w:pStyle w:val="20"/>
        <w:spacing w:before="0" w:line="240" w:lineRule="auto"/>
        <w:ind w:firstLine="709"/>
        <w:rPr>
          <w:color w:val="auto"/>
        </w:rPr>
      </w:pPr>
      <w:r>
        <w:rPr>
          <w:color w:val="auto"/>
        </w:rPr>
        <w:t xml:space="preserve">обобщение </w:t>
      </w:r>
      <w:r w:rsidRPr="00532646">
        <w:rPr>
          <w:color w:val="auto"/>
        </w:rPr>
        <w:t>практики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Ивановской области в 20</w:t>
      </w:r>
      <w:r>
        <w:rPr>
          <w:color w:val="auto"/>
        </w:rPr>
        <w:t>20</w:t>
      </w:r>
      <w:r w:rsidRPr="00532646">
        <w:rPr>
          <w:color w:val="auto"/>
        </w:rPr>
        <w:t xml:space="preserve"> году</w:t>
      </w:r>
      <w:r>
        <w:rPr>
          <w:color w:val="auto"/>
        </w:rPr>
        <w:t>;</w:t>
      </w:r>
    </w:p>
    <w:p w:rsidR="00706A77" w:rsidRDefault="00A74100" w:rsidP="00706A77">
      <w:pPr>
        <w:pStyle w:val="20"/>
        <w:spacing w:before="0" w:line="240" w:lineRule="auto"/>
        <w:ind w:firstLine="709"/>
        <w:rPr>
          <w:color w:val="auto"/>
        </w:rPr>
      </w:pPr>
      <w:hyperlink r:id="rId32" w:tooltip="Памятка-розничная продажа алкоголя.docx" w:history="1">
        <w:r w:rsidR="00706A77">
          <w:rPr>
            <w:color w:val="auto"/>
          </w:rPr>
          <w:t>памятка</w:t>
        </w:r>
        <w:r w:rsidR="00706A77" w:rsidRPr="00A669AB">
          <w:rPr>
            <w:color w:val="auto"/>
          </w:rPr>
          <w:t xml:space="preserve"> по соблюдению обязательных требований при осуществлении розничной продажи алкогольной продукции</w:t>
        </w:r>
      </w:hyperlink>
      <w:r w:rsidR="00706A77">
        <w:rPr>
          <w:color w:val="auto"/>
        </w:rPr>
        <w:t>;</w:t>
      </w:r>
    </w:p>
    <w:p w:rsidR="00A669AB" w:rsidRDefault="00A74100" w:rsidP="00706A77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hyperlink r:id="rId33" w:tooltip="Руководство-алкоголь.docx" w:history="1">
        <w:r w:rsidR="00706A77">
          <w:rPr>
            <w:color w:val="auto"/>
          </w:rPr>
          <w:t>руководство</w:t>
        </w:r>
        <w:r w:rsidR="00706A77" w:rsidRPr="00807CCF">
          <w:rPr>
            <w:color w:val="auto"/>
          </w:rPr>
          <w:t xml:space="preserve"> по соблюдению обязательных требований при осуществлении розничной продажи алкогольной продукции и розничной продажи алкогольной продукции при оказании услуг общественного питания</w:t>
        </w:r>
      </w:hyperlink>
      <w:r w:rsidR="00807CCF">
        <w:rPr>
          <w:color w:val="auto"/>
        </w:rPr>
        <w:t>.</w:t>
      </w:r>
    </w:p>
    <w:p w:rsidR="009F2D53" w:rsidRDefault="009F2D53" w:rsidP="00371F34">
      <w:pPr>
        <w:pStyle w:val="20"/>
        <w:spacing w:before="0" w:line="240" w:lineRule="auto"/>
        <w:ind w:firstLine="709"/>
        <w:rPr>
          <w:color w:val="auto"/>
        </w:rPr>
      </w:pPr>
    </w:p>
    <w:p w:rsidR="009F2D53" w:rsidRDefault="009F2D53" w:rsidP="00706A77">
      <w:pPr>
        <w:pStyle w:val="Default"/>
        <w:ind w:firstLine="709"/>
        <w:jc w:val="center"/>
        <w:rPr>
          <w:sz w:val="28"/>
          <w:szCs w:val="28"/>
          <w:u w:val="single"/>
        </w:rPr>
      </w:pPr>
      <w:r w:rsidRPr="008568DF">
        <w:rPr>
          <w:sz w:val="28"/>
          <w:szCs w:val="28"/>
          <w:u w:val="single"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</w:t>
      </w:r>
      <w:r>
        <w:rPr>
          <w:sz w:val="28"/>
          <w:szCs w:val="28"/>
          <w:u w:val="single"/>
        </w:rPr>
        <w:t>.</w:t>
      </w:r>
    </w:p>
    <w:p w:rsidR="009F2D53" w:rsidRPr="008568DF" w:rsidRDefault="009F2D53" w:rsidP="009F2D53">
      <w:pPr>
        <w:pStyle w:val="Default"/>
        <w:jc w:val="center"/>
        <w:rPr>
          <w:sz w:val="28"/>
          <w:szCs w:val="28"/>
          <w:u w:val="single"/>
        </w:rPr>
      </w:pPr>
    </w:p>
    <w:p w:rsidR="00D44DF4" w:rsidRDefault="00D44DF4" w:rsidP="00D44DF4">
      <w:pPr>
        <w:pStyle w:val="20"/>
        <w:shd w:val="clear" w:color="auto" w:fill="auto"/>
        <w:spacing w:before="0" w:line="240" w:lineRule="auto"/>
        <w:ind w:firstLine="709"/>
      </w:pPr>
      <w:r w:rsidRPr="00A921A4">
        <w:t>В 20</w:t>
      </w:r>
      <w:r w:rsidR="00706A77">
        <w:t>20</w:t>
      </w:r>
      <w:r w:rsidRPr="00A921A4">
        <w:t xml:space="preserve"> году юридическими лицами </w:t>
      </w:r>
      <w:r w:rsidR="005000AD">
        <w:t xml:space="preserve">и индивидуальными предпринимателями </w:t>
      </w:r>
      <w:r w:rsidRPr="00A921A4">
        <w:t>результаты проведенных Департаментом проверок по контролю в судебном порядке не оспаривались.</w:t>
      </w:r>
    </w:p>
    <w:p w:rsidR="00DA5365" w:rsidRPr="00D44DF4" w:rsidRDefault="00DA5365" w:rsidP="00D44DF4">
      <w:pPr>
        <w:pStyle w:val="20"/>
        <w:shd w:val="clear" w:color="auto" w:fill="auto"/>
        <w:spacing w:before="0" w:line="240" w:lineRule="auto"/>
        <w:ind w:firstLine="709"/>
      </w:pPr>
    </w:p>
    <w:p w:rsidR="0070032D" w:rsidRPr="0070032D" w:rsidRDefault="0070032D" w:rsidP="007003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70032D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Раздел 6.</w:t>
      </w:r>
    </w:p>
    <w:p w:rsidR="0070032D" w:rsidRPr="0070032D" w:rsidRDefault="0070032D" w:rsidP="007003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70032D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Анализ и оценка эффективности государственного</w:t>
      </w:r>
    </w:p>
    <w:p w:rsidR="0070032D" w:rsidRPr="0070032D" w:rsidRDefault="0070032D" w:rsidP="007003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70032D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контроля (надзора), муниципального контроля</w:t>
      </w:r>
    </w:p>
    <w:bookmarkEnd w:id="7"/>
    <w:p w:rsidR="00632455" w:rsidRDefault="00632455" w:rsidP="00A14A05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15AA0" w:rsidRPr="00400DDC" w:rsidRDefault="00632455" w:rsidP="00A15AA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6.1 </w:t>
      </w:r>
      <w:r w:rsidR="00A15AA0" w:rsidRPr="00A15A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Значение показателей эффективности и результативности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 и регионального государственного контроля за соблюдением законодательства Ивановской области в сфере розничных рынков </w:t>
      </w:r>
      <w:r w:rsidR="00A15AA0" w:rsidRPr="00AB41AC"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="00A15AA0" w:rsidRPr="00A15AA0">
        <w:rPr>
          <w:rFonts w:eastAsia="Times New Roman"/>
          <w:color w:val="auto"/>
        </w:rPr>
        <w:t xml:space="preserve"> </w:t>
      </w:r>
      <w:r w:rsidR="00A15AA0" w:rsidRPr="00AB41AC">
        <w:rPr>
          <w:rFonts w:ascii="Times New Roman" w:eastAsia="Times New Roman" w:hAnsi="Times New Roman" w:cs="Times New Roman"/>
          <w:color w:val="auto"/>
          <w:sz w:val="28"/>
          <w:szCs w:val="28"/>
        </w:rPr>
        <w:t>2020 год</w:t>
      </w:r>
      <w:r w:rsidR="00A15AA0" w:rsidRPr="00A15AA0">
        <w:rPr>
          <w:rFonts w:eastAsia="Times New Roman"/>
          <w:color w:val="auto"/>
        </w:rPr>
        <w:t xml:space="preserve"> </w:t>
      </w:r>
      <w:r w:rsidR="00A15AA0" w:rsidRPr="00400DDC">
        <w:rPr>
          <w:rFonts w:ascii="Times New Roman" w:eastAsia="Times New Roman" w:hAnsi="Times New Roman" w:cs="Times New Roman"/>
          <w:color w:val="auto"/>
          <w:sz w:val="28"/>
          <w:szCs w:val="28"/>
        </w:rPr>
        <w:t>оценить не представляется возможным, так как  проверки в отчетном периоде не проводились.</w:t>
      </w:r>
    </w:p>
    <w:p w:rsidR="00A15AA0" w:rsidRPr="00A15AA0" w:rsidRDefault="00A15AA0" w:rsidP="00A15AA0">
      <w:pPr>
        <w:keepNext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5AA0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Приказами Департамента экономического развития и торговли Ивановской области от 20.09.2019 № 51-п «Об утверждении плана проведения плановых проверок деятельности органов местного самоуправления и должностных лиц местного самоуправления на 2020 год» и от 29.10.2019 № 56-п «Об утверждении плана проведения плановых проверок юридических лиц и индивидуальных предпринимателей на 2020 год», предусматривалось проведение 6-ти проверок по соблюдению юридическими лицами, а также органами местного самоуправления и должностными лицами органов местного самоуправления законодательства Ивановской области в сфере организации розничных рынков и ярмарок.</w:t>
      </w:r>
    </w:p>
    <w:p w:rsidR="00A15AA0" w:rsidRPr="00A15AA0" w:rsidRDefault="00A15AA0" w:rsidP="00A15AA0">
      <w:pPr>
        <w:keepNext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5AA0">
        <w:rPr>
          <w:rFonts w:ascii="Times New Roman" w:eastAsia="Times New Roman" w:hAnsi="Times New Roman" w:cs="Times New Roman"/>
          <w:color w:val="auto"/>
          <w:sz w:val="28"/>
          <w:szCs w:val="28"/>
        </w:rPr>
        <w:t>Прокуратурой Ивановской области проведена корректировка плана проведения плановых проверок юридических лиц и индивидуальных предпринимателей Департаментом экономического развития и торговли Ивановской области на 2020 год согласно п.7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Кроме того, Департаментом принят и направлен в установленном порядке в прокуратуру Ивановской области приказ от 25.08.2020 № 48-п «О внесении изменений в приказ Департамента экономического развития и торговли Ивановской области от 20.09.2019 № 51-п «Об утверждении плана проведения проверок деятельности органов местного самоуправления и должностных лиц местного самоуправления на 2020 год».</w:t>
      </w:r>
    </w:p>
    <w:p w:rsidR="00A14A05" w:rsidRPr="00A15AA0" w:rsidRDefault="00A15AA0" w:rsidP="00A15AA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5AA0">
        <w:rPr>
          <w:rFonts w:ascii="Times New Roman" w:eastAsia="Times New Roman" w:hAnsi="Times New Roman" w:cs="Times New Roman"/>
          <w:color w:val="auto"/>
          <w:sz w:val="28"/>
          <w:szCs w:val="28"/>
        </w:rPr>
        <w:t>В результате корректировки из плана Департамента на 2020 год исключены все запланированные проверки в отношении юридических лиц и деятельности органов местного самоуправления и должностных лиц местного самоуправления в сфере организации розничных рынков и ярмарок</w:t>
      </w:r>
      <w:r w:rsidR="00A14A05" w:rsidRPr="00A15AA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00DDC" w:rsidRDefault="00400DDC" w:rsidP="00400DDC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034B0D">
        <w:rPr>
          <w:color w:val="auto"/>
        </w:rPr>
        <w:t>В 20</w:t>
      </w:r>
      <w:r>
        <w:rPr>
          <w:color w:val="auto"/>
        </w:rPr>
        <w:t>20</w:t>
      </w:r>
      <w:r w:rsidRPr="00034B0D">
        <w:rPr>
          <w:color w:val="auto"/>
        </w:rPr>
        <w:t xml:space="preserve"> году отделом государственного контроля и лицензирования Департамента плановые проверки не проводились.</w:t>
      </w:r>
    </w:p>
    <w:p w:rsidR="00400DDC" w:rsidRDefault="00400DDC" w:rsidP="00400DDC">
      <w:pPr>
        <w:pStyle w:val="20"/>
        <w:shd w:val="clear" w:color="auto" w:fill="auto"/>
        <w:spacing w:before="0"/>
        <w:ind w:firstLine="760"/>
        <w:rPr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9"/>
        <w:gridCol w:w="1559"/>
        <w:gridCol w:w="3685"/>
      </w:tblGrid>
      <w:tr w:rsidR="00400DDC" w:rsidRPr="00AA2330" w:rsidTr="00D57033">
        <w:tc>
          <w:tcPr>
            <w:tcW w:w="3227" w:type="dxa"/>
            <w:vMerge w:val="restart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Отклонение показателя в 2020 г. по сравнению к 2019 г., %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00DDC" w:rsidRPr="00AA2330" w:rsidTr="00D57033">
        <w:tc>
          <w:tcPr>
            <w:tcW w:w="3227" w:type="dxa"/>
            <w:vMerge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2019</w:t>
            </w:r>
          </w:p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2020</w:t>
            </w:r>
          </w:p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Merge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rPr>
          <w:trHeight w:val="910"/>
        </w:trPr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выполнение плана проведения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 xml:space="preserve">доля заявлений </w:t>
            </w:r>
            <w:r>
              <w:rPr>
                <w:rFonts w:ascii="Times New Roman" w:hAnsi="Times New Roman" w:cs="Times New Roman"/>
              </w:rPr>
              <w:t>Департамента</w:t>
            </w:r>
            <w:r w:rsidRPr="007E3571">
              <w:rPr>
                <w:rFonts w:ascii="Times New Roman" w:hAnsi="Times New Roman" w:cs="Times New Roman"/>
              </w:rPr>
              <w:t>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 xml:space="preserve">доля проверок, проведенных </w:t>
            </w:r>
            <w:r>
              <w:rPr>
                <w:rFonts w:ascii="Times New Roman" w:hAnsi="Times New Roman" w:cs="Times New Roman"/>
              </w:rPr>
              <w:t>Департаментом</w:t>
            </w:r>
            <w:r w:rsidRPr="007E3571">
              <w:rPr>
                <w:rFonts w:ascii="Times New Roman" w:hAnsi="Times New Roman" w:cs="Times New Roman"/>
              </w:rPr>
              <w:t xml:space="preserve">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>
              <w:rPr>
                <w:rFonts w:ascii="Times New Roman" w:hAnsi="Times New Roman" w:cs="Times New Roman"/>
              </w:rPr>
              <w:t>Департамента</w:t>
            </w:r>
            <w:r w:rsidRPr="007E3571">
              <w:rPr>
                <w:rFonts w:ascii="Times New Roman" w:hAnsi="Times New Roman" w:cs="Times New Roman"/>
              </w:rPr>
              <w:t>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 xml:space="preserve">доля юридических лиц, индивидуальных предпринимателей, в отношении которых </w:t>
            </w:r>
            <w:r>
              <w:rPr>
                <w:rFonts w:ascii="Times New Roman" w:hAnsi="Times New Roman" w:cs="Times New Roman"/>
              </w:rPr>
              <w:t>Департаментом</w:t>
            </w:r>
            <w:r w:rsidRPr="007E3571">
              <w:rPr>
                <w:rFonts w:ascii="Times New Roman" w:hAnsi="Times New Roman" w:cs="Times New Roman"/>
              </w:rPr>
              <w:t xml:space="preserve"> были проведены проверки (в процентах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(надзору)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8B46EB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Число проведенных мероприятий снизилось в связи эпидемиологической обстановкой и введение</w:t>
            </w:r>
            <w:r>
              <w:rPr>
                <w:rFonts w:ascii="Times New Roman" w:hAnsi="Times New Roman" w:cs="Times New Roman"/>
              </w:rPr>
              <w:t>м</w:t>
            </w:r>
            <w:r w:rsidRPr="007E3571">
              <w:rPr>
                <w:rFonts w:ascii="Times New Roman" w:hAnsi="Times New Roman" w:cs="Times New Roman"/>
              </w:rPr>
              <w:t xml:space="preserve"> ограничений в соответствии с  постановлением </w:t>
            </w:r>
            <w:r w:rsidRPr="008B46EB">
              <w:rPr>
                <w:rFonts w:ascii="Times New Roman" w:hAnsi="Times New Roman" w:cs="Times New Roman"/>
              </w:rPr>
              <w:t xml:space="preserve">Правительства РФ от 03.04.2020 № 440 «О продлении действия разрешений и иных особенностях в отношении разрешительной деятельности в 2020 году» </w:t>
            </w:r>
            <w:r>
              <w:rPr>
                <w:rFonts w:ascii="Times New Roman" w:hAnsi="Times New Roman" w:cs="Times New Roman"/>
              </w:rPr>
              <w:t>Д</w:t>
            </w:r>
            <w:r w:rsidRPr="008B46EB">
              <w:rPr>
                <w:rFonts w:ascii="Times New Roman" w:hAnsi="Times New Roman" w:cs="Times New Roman"/>
              </w:rPr>
              <w:t xml:space="preserve">ействие срочных лицензий, сроки действия которых истекают (истекли) в период с 15 марта по 31 декабря 2020 г., продлены автоматически </w:t>
            </w:r>
            <w:r>
              <w:rPr>
                <w:rFonts w:ascii="Times New Roman" w:hAnsi="Times New Roman" w:cs="Times New Roman"/>
              </w:rPr>
              <w:t>без проведения проверок</w:t>
            </w:r>
          </w:p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Число проведенных мероприятий снизилось в связи эпидемиологической обстановкой и введение</w:t>
            </w:r>
            <w:r>
              <w:rPr>
                <w:rFonts w:ascii="Times New Roman" w:hAnsi="Times New Roman" w:cs="Times New Roman"/>
              </w:rPr>
              <w:t>м</w:t>
            </w:r>
            <w:r w:rsidRPr="007E3571">
              <w:rPr>
                <w:rFonts w:ascii="Times New Roman" w:hAnsi="Times New Roman" w:cs="Times New Roman"/>
              </w:rPr>
              <w:t xml:space="preserve"> ограничений в соответствии с  постановлением </w:t>
            </w:r>
            <w:r w:rsidRPr="008B46EB">
              <w:rPr>
                <w:rFonts w:ascii="Times New Roman" w:hAnsi="Times New Roman" w:cs="Times New Roman"/>
              </w:rPr>
              <w:t xml:space="preserve">Правительства РФ от 03.04.2020 № 440 «О продлении действия разрешений и иных особенностях в отношении разрешительной деятельности в 2020 году» </w:t>
            </w:r>
            <w:r>
              <w:rPr>
                <w:rFonts w:ascii="Times New Roman" w:hAnsi="Times New Roman" w:cs="Times New Roman"/>
              </w:rPr>
              <w:t>Д</w:t>
            </w:r>
            <w:r w:rsidRPr="008B46EB">
              <w:rPr>
                <w:rFonts w:ascii="Times New Roman" w:hAnsi="Times New Roman" w:cs="Times New Roman"/>
              </w:rPr>
              <w:t xml:space="preserve">ействие срочных лицензий, сроки действия которых истекают (истекли) в период с 15 марта по 31 декабря 2020 г., продлены автоматически </w:t>
            </w:r>
            <w:r>
              <w:rPr>
                <w:rFonts w:ascii="Times New Roman" w:hAnsi="Times New Roman" w:cs="Times New Roman"/>
              </w:rPr>
              <w:t>без проведения проверок</w:t>
            </w:r>
          </w:p>
        </w:tc>
      </w:tr>
      <w:tr w:rsidR="00400DDC" w:rsidRPr="00A9466B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9466B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DDC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Профилактика нарушений позволила снизить количество проверок, по которым не выявлены 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того, ч</w:t>
            </w:r>
            <w:r w:rsidRPr="007E3571">
              <w:rPr>
                <w:rFonts w:ascii="Times New Roman" w:hAnsi="Times New Roman" w:cs="Times New Roman"/>
              </w:rPr>
              <w:t>исло проведенных мероприятий снизилось в связи эпидемиологической обстановкой и введение</w:t>
            </w:r>
            <w:r>
              <w:rPr>
                <w:rFonts w:ascii="Times New Roman" w:hAnsi="Times New Roman" w:cs="Times New Roman"/>
              </w:rPr>
              <w:t>м</w:t>
            </w:r>
            <w:r w:rsidRPr="007E3571">
              <w:rPr>
                <w:rFonts w:ascii="Times New Roman" w:hAnsi="Times New Roman" w:cs="Times New Roman"/>
              </w:rPr>
              <w:t xml:space="preserve"> ограничений в соответствии с  постановлением </w:t>
            </w:r>
            <w:r w:rsidRPr="008B46EB">
              <w:rPr>
                <w:rFonts w:ascii="Times New Roman" w:hAnsi="Times New Roman" w:cs="Times New Roman"/>
              </w:rPr>
              <w:t xml:space="preserve">Правительства РФ от 03.04.2020 № 440 «О продлении действия разрешений и иных особенностях в отношении разрешительной деятельности в 2020 году» </w:t>
            </w:r>
            <w:r>
              <w:rPr>
                <w:rFonts w:ascii="Times New Roman" w:hAnsi="Times New Roman" w:cs="Times New Roman"/>
              </w:rPr>
              <w:t>Д</w:t>
            </w:r>
            <w:r w:rsidRPr="008B46EB">
              <w:rPr>
                <w:rFonts w:ascii="Times New Roman" w:hAnsi="Times New Roman" w:cs="Times New Roman"/>
              </w:rPr>
              <w:t xml:space="preserve">ействие срочных лицензий, сроки действия которых истекают (истекли) в период с 15 марта по 31 декабря 2020 г., продлены автоматически </w:t>
            </w:r>
            <w:r>
              <w:rPr>
                <w:rFonts w:ascii="Times New Roman" w:hAnsi="Times New Roman" w:cs="Times New Roman"/>
              </w:rPr>
              <w:t>без проведения проверок</w:t>
            </w: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rPr>
          <w:trHeight w:val="609"/>
        </w:trPr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 xml:space="preserve">доля проверок, по итогам которых выявлены правонарушения </w:t>
            </w:r>
          </w:p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(в процентах общего числа проведенных плановых и внеплановых проверок)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DDC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Профилактика нарушений позволила снизить количество проверок, по которым не выявлены 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того, ч</w:t>
            </w:r>
            <w:r w:rsidRPr="007E3571">
              <w:rPr>
                <w:rFonts w:ascii="Times New Roman" w:hAnsi="Times New Roman" w:cs="Times New Roman"/>
              </w:rPr>
              <w:t>исло проведенных мероприятий снизилось в связи эпидемиологической обстановкой и введение</w:t>
            </w:r>
            <w:r>
              <w:rPr>
                <w:rFonts w:ascii="Times New Roman" w:hAnsi="Times New Roman" w:cs="Times New Roman"/>
              </w:rPr>
              <w:t>м</w:t>
            </w:r>
            <w:r w:rsidRPr="007E3571">
              <w:rPr>
                <w:rFonts w:ascii="Times New Roman" w:hAnsi="Times New Roman" w:cs="Times New Roman"/>
              </w:rPr>
              <w:t xml:space="preserve"> ограничений в соответствии с  постановлением </w:t>
            </w:r>
            <w:r w:rsidRPr="008B46EB">
              <w:rPr>
                <w:rFonts w:ascii="Times New Roman" w:hAnsi="Times New Roman" w:cs="Times New Roman"/>
              </w:rPr>
              <w:t xml:space="preserve">Правительства РФ от 03.04.2020 № 440 «О продлении действия разрешений и иных особенностях в отношении разрешительной деятельности в 2020 году» </w:t>
            </w:r>
            <w:r>
              <w:rPr>
                <w:rFonts w:ascii="Times New Roman" w:hAnsi="Times New Roman" w:cs="Times New Roman"/>
              </w:rPr>
              <w:t>Д</w:t>
            </w:r>
            <w:r w:rsidRPr="008B46EB">
              <w:rPr>
                <w:rFonts w:ascii="Times New Roman" w:hAnsi="Times New Roman" w:cs="Times New Roman"/>
              </w:rPr>
              <w:t xml:space="preserve">ействие срочных лицензий, сроки действия которых истекают (истекли) в период с 15 марта по 31 декабря 2020 г., продлены автоматически </w:t>
            </w:r>
            <w:r>
              <w:rPr>
                <w:rFonts w:ascii="Times New Roman" w:hAnsi="Times New Roman" w:cs="Times New Roman"/>
              </w:rPr>
              <w:t>без проведения проверок</w:t>
            </w: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DDC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Профилактика нарушений позволила снизить количество проверок, по которым не выявлены 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того, ч</w:t>
            </w:r>
            <w:r w:rsidRPr="007E3571">
              <w:rPr>
                <w:rFonts w:ascii="Times New Roman" w:hAnsi="Times New Roman" w:cs="Times New Roman"/>
              </w:rPr>
              <w:t>исло проведенных мероприятий снизилось в связи эпидемиологической обстановкой и введение</w:t>
            </w:r>
            <w:r>
              <w:rPr>
                <w:rFonts w:ascii="Times New Roman" w:hAnsi="Times New Roman" w:cs="Times New Roman"/>
              </w:rPr>
              <w:t>м</w:t>
            </w:r>
            <w:r w:rsidRPr="007E3571">
              <w:rPr>
                <w:rFonts w:ascii="Times New Roman" w:hAnsi="Times New Roman" w:cs="Times New Roman"/>
              </w:rPr>
              <w:t xml:space="preserve"> ограничений в соответствии с  постановлением </w:t>
            </w:r>
            <w:r w:rsidRPr="008B46EB">
              <w:rPr>
                <w:rFonts w:ascii="Times New Roman" w:hAnsi="Times New Roman" w:cs="Times New Roman"/>
              </w:rPr>
              <w:t xml:space="preserve">Правительства РФ от 03.04.2020 № 440 «О продлении действия разрешений и иных особенностях в отношении разрешительной деятельности в 2020 году» </w:t>
            </w:r>
            <w:r>
              <w:rPr>
                <w:rFonts w:ascii="Times New Roman" w:hAnsi="Times New Roman" w:cs="Times New Roman"/>
              </w:rPr>
              <w:t>Д</w:t>
            </w:r>
            <w:r w:rsidRPr="008B46EB">
              <w:rPr>
                <w:rFonts w:ascii="Times New Roman" w:hAnsi="Times New Roman" w:cs="Times New Roman"/>
              </w:rPr>
              <w:t xml:space="preserve">ействие срочных лицензий, сроки действия которых истекают (истекли) в период с 15 марта по 31 декабря 2020 г., продлены автоматически </w:t>
            </w:r>
            <w:r>
              <w:rPr>
                <w:rFonts w:ascii="Times New Roman" w:hAnsi="Times New Roman" w:cs="Times New Roman"/>
              </w:rPr>
              <w:t>без проведения проверок</w:t>
            </w: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DDC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Профилактика нарушений позволила снизить количество проверок, по которым не выявлены 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того, ч</w:t>
            </w:r>
            <w:r w:rsidRPr="007E3571">
              <w:rPr>
                <w:rFonts w:ascii="Times New Roman" w:hAnsi="Times New Roman" w:cs="Times New Roman"/>
              </w:rPr>
              <w:t>исло проведенных мероприятий снизилось в связи эпидемиологической обстановкой и введение</w:t>
            </w:r>
            <w:r>
              <w:rPr>
                <w:rFonts w:ascii="Times New Roman" w:hAnsi="Times New Roman" w:cs="Times New Roman"/>
              </w:rPr>
              <w:t>м</w:t>
            </w:r>
            <w:r w:rsidRPr="007E3571">
              <w:rPr>
                <w:rFonts w:ascii="Times New Roman" w:hAnsi="Times New Roman" w:cs="Times New Roman"/>
              </w:rPr>
              <w:t xml:space="preserve"> ограничений в соответствии с  постановлением </w:t>
            </w:r>
            <w:r w:rsidRPr="008B46EB">
              <w:rPr>
                <w:rFonts w:ascii="Times New Roman" w:hAnsi="Times New Roman" w:cs="Times New Roman"/>
              </w:rPr>
              <w:t xml:space="preserve">Правительства РФ от 03.04.2020 № 440 «О продлении действия разрешений и иных особенностях в отношении разрешительной деятельности в 2020 году» </w:t>
            </w:r>
            <w:r>
              <w:rPr>
                <w:rFonts w:ascii="Times New Roman" w:hAnsi="Times New Roman" w:cs="Times New Roman"/>
              </w:rPr>
              <w:t>Д</w:t>
            </w:r>
            <w:r w:rsidRPr="008B46EB">
              <w:rPr>
                <w:rFonts w:ascii="Times New Roman" w:hAnsi="Times New Roman" w:cs="Times New Roman"/>
              </w:rPr>
              <w:t xml:space="preserve">ействие срочных лицензий, сроки действия которых истекают (истекли) в период с 15 марта по 31 декабря 2020 г., продлены автоматически </w:t>
            </w:r>
            <w:r>
              <w:rPr>
                <w:rFonts w:ascii="Times New Roman" w:hAnsi="Times New Roman" w:cs="Times New Roman"/>
              </w:rPr>
              <w:t>без проведения проверок</w:t>
            </w: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средний размер наложенного административного штрафа, в том числе на должностных и юридических лиц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DDC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DC" w:rsidRPr="00AA2330" w:rsidTr="00D57033">
        <w:tc>
          <w:tcPr>
            <w:tcW w:w="3227" w:type="dxa"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от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709" w:type="dxa"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  <w:r w:rsidRPr="007E3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400DDC" w:rsidRPr="007E3571" w:rsidRDefault="00400DDC" w:rsidP="00D57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0DDC" w:rsidRDefault="00400DDC" w:rsidP="00400DDC">
      <w:pPr>
        <w:pStyle w:val="20"/>
        <w:shd w:val="clear" w:color="auto" w:fill="auto"/>
        <w:spacing w:before="0"/>
        <w:ind w:firstLine="760"/>
        <w:rPr>
          <w:color w:val="auto"/>
        </w:rPr>
      </w:pPr>
    </w:p>
    <w:p w:rsidR="00400DDC" w:rsidRDefault="00400DDC" w:rsidP="00400DDC">
      <w:pPr>
        <w:pStyle w:val="20"/>
        <w:shd w:val="clear" w:color="auto" w:fill="auto"/>
        <w:spacing w:before="0"/>
        <w:ind w:firstLine="760"/>
        <w:rPr>
          <w:color w:val="auto"/>
        </w:rPr>
      </w:pPr>
      <w:r>
        <w:rPr>
          <w:color w:val="auto"/>
        </w:rPr>
        <w:t>Доля лицензиатов, допустивших нарушения требований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составила 0 %, в том числе, учитывая принятие постановления</w:t>
      </w:r>
      <w:r w:rsidRPr="000A3809">
        <w:rPr>
          <w:color w:val="auto"/>
        </w:rPr>
        <w:t xml:space="preserve"> Прави</w:t>
      </w:r>
      <w:r>
        <w:rPr>
          <w:color w:val="auto"/>
        </w:rPr>
        <w:t>тельства РФ от 03.04.2020 № 440 «</w:t>
      </w:r>
      <w:r w:rsidRPr="000A3809">
        <w:rPr>
          <w:color w:val="auto"/>
        </w:rPr>
        <w:t>О продлении действия разрешений и иных особенностях в отношении разрешительной деятельности в 2020 году</w:t>
      </w:r>
      <w:r>
        <w:rPr>
          <w:color w:val="auto"/>
        </w:rPr>
        <w:t>» (действие срочных лицензий, сроки действия которых истекали (истекли) в период с 15 марта по 31 декабря 2020 г., продлены автоматически без проведения проверок.</w:t>
      </w:r>
    </w:p>
    <w:p w:rsidR="00AB41AC" w:rsidRPr="00400DDC" w:rsidRDefault="00AB41AC" w:rsidP="00AB41A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41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оценки результативности и эффективности регионального государственного контроля (надзора) в сфере </w:t>
      </w:r>
      <w:r w:rsidRPr="00A15AA0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 ярмарок и продажи товаров (выполнения работ, оказания услуг) на них на территории Ивановской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15A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регионального государственного контроля за соблюдением законодательства Ивановской области в сфере розничных рынков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р</w:t>
      </w:r>
      <w:r w:rsidRPr="00AB41AC">
        <w:rPr>
          <w:rFonts w:ascii="Times New Roman" w:eastAsia="Times New Roman" w:hAnsi="Times New Roman" w:cs="Times New Roman"/>
          <w:color w:val="auto"/>
          <w:sz w:val="28"/>
          <w:szCs w:val="28"/>
        </w:rPr>
        <w:t>егиональн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</w:t>
      </w:r>
      <w:r w:rsidRPr="00AB41AC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AB41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AB41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(надзор) в области розничной продажи алкогольной и спиртосодержащей продукции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B41AC">
        <w:rPr>
          <w:rFonts w:ascii="Times New Roman" w:eastAsia="Times New Roman" w:hAnsi="Times New Roman" w:cs="Times New Roman"/>
          <w:color w:val="auto"/>
          <w:sz w:val="28"/>
          <w:szCs w:val="28"/>
        </w:rPr>
        <w:t>за 2020 год итоговая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ценка Департамента составила 2</w:t>
      </w:r>
      <w:r w:rsidRPr="00AB41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балла, что соответствует высокой результативности и эффективности.</w:t>
      </w:r>
    </w:p>
    <w:p w:rsidR="00460847" w:rsidRDefault="00460847" w:rsidP="00400DDC">
      <w:pPr>
        <w:pStyle w:val="20"/>
        <w:shd w:val="clear" w:color="auto" w:fill="auto"/>
        <w:spacing w:before="0"/>
        <w:ind w:firstLine="760"/>
        <w:rPr>
          <w:color w:val="auto"/>
        </w:rPr>
      </w:pPr>
    </w:p>
    <w:p w:rsidR="00F64702" w:rsidRDefault="00AB41AC" w:rsidP="00AB41AC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AB41AC">
        <w:t xml:space="preserve">6.2. </w:t>
      </w:r>
      <w:r w:rsidR="00400DDC" w:rsidRPr="00400DDC">
        <w:rPr>
          <w:color w:val="auto"/>
        </w:rPr>
        <w:t>Методика оценки результативности и эффективности контрольно-надзорной деятельности утверждена распоряжением Правительства Ивановской области от 17.02.2020 № 16-рп «Об утверждении Методики оценки результативности и эффективности контрольно-надзорной деятельности, осуществляемой исполнительными органами государственной власти Ивановской области, и Перечня ключевых показателей результативности контрольно-надзорной деятельности, осуществляемой исполнительными органами государственной власти Ивановской области»</w:t>
      </w:r>
      <w:r w:rsidR="00F64702" w:rsidRPr="00400DDC">
        <w:rPr>
          <w:color w:val="auto"/>
        </w:rPr>
        <w:t>.</w:t>
      </w:r>
    </w:p>
    <w:p w:rsidR="00AB41AC" w:rsidRDefault="00AB41AC" w:rsidP="00AB41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41AC" w:rsidRPr="00AB41AC" w:rsidRDefault="00AB41AC" w:rsidP="00AB41AC">
      <w:pPr>
        <w:pStyle w:val="20"/>
        <w:spacing w:before="0" w:line="240" w:lineRule="auto"/>
        <w:ind w:firstLine="709"/>
        <w:rPr>
          <w:color w:val="auto"/>
        </w:rPr>
      </w:pPr>
      <w:r w:rsidRPr="00AB41AC">
        <w:rPr>
          <w:color w:val="auto"/>
        </w:rPr>
        <w:t>6.3. Показатели, характеризующие особенности осуществления государственного контроля (надзора) в соответствующих сферах деятельности, расчет и анализ которых проводится органами государственного контроля (надзора) на основании сведений ведомственных статистических наблюдений.</w:t>
      </w:r>
    </w:p>
    <w:p w:rsidR="006E6AF7" w:rsidRDefault="00AB41AC" w:rsidP="00AB41AC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AB41AC">
        <w:rPr>
          <w:color w:val="auto"/>
        </w:rPr>
        <w:t>Показатели, характеризующие особенности осуществления регионального государственного контроля (надзора) в сфере социального обслуживания, расчет и анализ которых проводится Департаментом на основании сведений ведомственных статистических наблюдений, отсутствуют.</w:t>
      </w:r>
    </w:p>
    <w:p w:rsidR="007D2BCF" w:rsidRDefault="007D2BCF" w:rsidP="00024394">
      <w:pPr>
        <w:pStyle w:val="20"/>
        <w:shd w:val="clear" w:color="auto" w:fill="auto"/>
        <w:spacing w:before="0"/>
        <w:rPr>
          <w:color w:val="auto"/>
        </w:rPr>
      </w:pPr>
    </w:p>
    <w:p w:rsidR="0083343E" w:rsidRPr="0083343E" w:rsidRDefault="0083343E" w:rsidP="008334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83343E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Раздел 7.</w:t>
      </w:r>
    </w:p>
    <w:p w:rsidR="0083343E" w:rsidRPr="0083343E" w:rsidRDefault="0083343E" w:rsidP="008334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83343E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Выводы и предложения по результатам государственного</w:t>
      </w:r>
    </w:p>
    <w:p w:rsidR="0083343E" w:rsidRPr="0083343E" w:rsidRDefault="0083343E" w:rsidP="008334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83343E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контроля (надзора), муниципального контроля</w:t>
      </w:r>
    </w:p>
    <w:p w:rsidR="00DA792F" w:rsidRDefault="00DA792F" w:rsidP="00DA792F">
      <w:pPr>
        <w:pStyle w:val="Default"/>
        <w:jc w:val="center"/>
        <w:rPr>
          <w:sz w:val="28"/>
          <w:szCs w:val="28"/>
          <w:u w:val="single"/>
        </w:rPr>
      </w:pPr>
    </w:p>
    <w:p w:rsidR="00DA792F" w:rsidRDefault="00DA792F" w:rsidP="00DA792F">
      <w:pPr>
        <w:pStyle w:val="Default"/>
        <w:jc w:val="center"/>
        <w:rPr>
          <w:sz w:val="28"/>
          <w:szCs w:val="28"/>
          <w:u w:val="single"/>
        </w:rPr>
      </w:pPr>
      <w:r w:rsidRPr="00E53EE9">
        <w:rPr>
          <w:sz w:val="28"/>
          <w:szCs w:val="28"/>
          <w:u w:val="single"/>
        </w:rPr>
        <w:t xml:space="preserve">7.1. Выводы о результатах государственного контроля (надзора). </w:t>
      </w:r>
    </w:p>
    <w:p w:rsidR="00DA792F" w:rsidRDefault="00DA792F" w:rsidP="00DA792F">
      <w:pPr>
        <w:pStyle w:val="Default"/>
        <w:jc w:val="center"/>
        <w:rPr>
          <w:sz w:val="28"/>
          <w:szCs w:val="28"/>
          <w:u w:val="single"/>
        </w:rPr>
      </w:pPr>
      <w:r w:rsidRPr="00E53EE9">
        <w:rPr>
          <w:sz w:val="28"/>
          <w:szCs w:val="28"/>
          <w:u w:val="single"/>
        </w:rPr>
        <w:t xml:space="preserve">Показатели эффективности и результативности </w:t>
      </w:r>
    </w:p>
    <w:p w:rsidR="00DA792F" w:rsidRDefault="00DA792F" w:rsidP="00DA792F">
      <w:pPr>
        <w:pStyle w:val="Default"/>
        <w:jc w:val="center"/>
        <w:rPr>
          <w:sz w:val="28"/>
          <w:szCs w:val="28"/>
          <w:u w:val="single"/>
        </w:rPr>
      </w:pPr>
      <w:r w:rsidRPr="00E53EE9">
        <w:rPr>
          <w:sz w:val="28"/>
          <w:szCs w:val="28"/>
          <w:u w:val="single"/>
        </w:rPr>
        <w:t xml:space="preserve">государственного контроля (надзора) на текущий год. </w:t>
      </w:r>
    </w:p>
    <w:p w:rsidR="00DA792F" w:rsidRDefault="00DA792F" w:rsidP="00DA792F">
      <w:pPr>
        <w:pStyle w:val="Default"/>
        <w:jc w:val="center"/>
        <w:rPr>
          <w:sz w:val="28"/>
          <w:szCs w:val="28"/>
          <w:u w:val="single"/>
        </w:rPr>
      </w:pPr>
    </w:p>
    <w:p w:rsidR="00D52F66" w:rsidRPr="00704D0A" w:rsidRDefault="00DA792F" w:rsidP="00FB531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7.1.1 </w:t>
      </w:r>
      <w:r w:rsidR="00D52F66" w:rsidRPr="00704D0A">
        <w:rPr>
          <w:color w:val="000000" w:themeColor="text1"/>
          <w:sz w:val="28"/>
          <w:szCs w:val="28"/>
        </w:rPr>
        <w:t>Анализ осуществления сектором торговли</w:t>
      </w:r>
      <w:r w:rsidR="00D52F66">
        <w:rPr>
          <w:color w:val="000000" w:themeColor="text1"/>
          <w:sz w:val="28"/>
          <w:szCs w:val="28"/>
        </w:rPr>
        <w:t xml:space="preserve"> управления развития предпринимательства и внешнеэкономической деятельности</w:t>
      </w:r>
      <w:r w:rsidR="00D52F66" w:rsidRPr="00704D0A">
        <w:rPr>
          <w:color w:val="000000" w:themeColor="text1"/>
          <w:sz w:val="28"/>
          <w:szCs w:val="28"/>
        </w:rPr>
        <w:t xml:space="preserve"> Департамента (должностными  лицами сектора торговли </w:t>
      </w:r>
      <w:r w:rsidR="00D52F66">
        <w:rPr>
          <w:color w:val="000000" w:themeColor="text1"/>
          <w:sz w:val="28"/>
          <w:szCs w:val="28"/>
        </w:rPr>
        <w:t xml:space="preserve">управления развития предпринимательства и внешнеэкономической деятельности </w:t>
      </w:r>
      <w:r w:rsidR="00D52F66" w:rsidRPr="00704D0A">
        <w:rPr>
          <w:color w:val="000000" w:themeColor="text1"/>
          <w:sz w:val="28"/>
          <w:szCs w:val="28"/>
        </w:rPr>
        <w:t xml:space="preserve">Департамента) действий, совершенных в рамках осуществления регионального государственного контроля </w:t>
      </w:r>
      <w:r w:rsidR="00D52F66" w:rsidRPr="00704D0A">
        <w:rPr>
          <w:color w:val="000000" w:themeColor="text1"/>
          <w:sz w:val="28"/>
        </w:rPr>
        <w:t>в сфере организации ярмарок и продажи товаров (выполнения работ, оказания услуг) на них на территории Ивановской области и при осуществлении регионального государственного контроля за соблюдением законодательства Ивановской области в сфере организации розничных рынков</w:t>
      </w:r>
      <w:r w:rsidR="00D52F66" w:rsidRPr="00704D0A">
        <w:rPr>
          <w:color w:val="000000" w:themeColor="text1"/>
          <w:sz w:val="28"/>
          <w:szCs w:val="28"/>
        </w:rPr>
        <w:t xml:space="preserve"> в 2020 году позволяет сделать следующие выводы: </w:t>
      </w:r>
    </w:p>
    <w:p w:rsidR="00D52F66" w:rsidRPr="00704D0A" w:rsidRDefault="00D52F66" w:rsidP="00FB3DB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704D0A">
        <w:rPr>
          <w:color w:val="000000" w:themeColor="text1"/>
          <w:sz w:val="28"/>
          <w:szCs w:val="28"/>
        </w:rPr>
        <w:t xml:space="preserve">- плановые </w:t>
      </w:r>
      <w:r>
        <w:rPr>
          <w:color w:val="000000" w:themeColor="text1"/>
          <w:sz w:val="28"/>
          <w:szCs w:val="28"/>
        </w:rPr>
        <w:t xml:space="preserve">и внеплановые </w:t>
      </w:r>
      <w:r w:rsidRPr="00704D0A">
        <w:rPr>
          <w:color w:val="000000" w:themeColor="text1"/>
          <w:sz w:val="28"/>
          <w:szCs w:val="28"/>
        </w:rPr>
        <w:t>провер</w:t>
      </w:r>
      <w:r>
        <w:rPr>
          <w:color w:val="000000" w:themeColor="text1"/>
          <w:sz w:val="28"/>
          <w:szCs w:val="28"/>
        </w:rPr>
        <w:t xml:space="preserve">ки в отношении юридических лиц </w:t>
      </w:r>
      <w:r w:rsidRPr="00704D0A">
        <w:rPr>
          <w:color w:val="000000" w:themeColor="text1"/>
          <w:sz w:val="28"/>
          <w:szCs w:val="28"/>
        </w:rPr>
        <w:t>и органов местного самоуправления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sz w:val="28"/>
          <w:szCs w:val="28"/>
        </w:rPr>
        <w:t>должностных лиц местного самоуправления</w:t>
      </w:r>
      <w:r w:rsidRPr="00704D0A">
        <w:rPr>
          <w:color w:val="000000" w:themeColor="text1"/>
          <w:sz w:val="28"/>
          <w:szCs w:val="28"/>
        </w:rPr>
        <w:t xml:space="preserve"> Ивановской области сектором торговли </w:t>
      </w:r>
      <w:r>
        <w:rPr>
          <w:color w:val="000000" w:themeColor="text1"/>
          <w:sz w:val="28"/>
          <w:szCs w:val="28"/>
        </w:rPr>
        <w:t xml:space="preserve">управления развития предпринимательства и внешнеэкономической деятельности </w:t>
      </w:r>
      <w:r w:rsidRPr="00704D0A">
        <w:rPr>
          <w:color w:val="000000" w:themeColor="text1"/>
          <w:sz w:val="28"/>
          <w:szCs w:val="28"/>
        </w:rPr>
        <w:t xml:space="preserve">Департамента </w:t>
      </w:r>
      <w:r>
        <w:rPr>
          <w:color w:val="000000" w:themeColor="text1"/>
          <w:sz w:val="28"/>
          <w:szCs w:val="28"/>
        </w:rPr>
        <w:t>не проводились;</w:t>
      </w:r>
    </w:p>
    <w:p w:rsidR="00D52F66" w:rsidRPr="00704D0A" w:rsidRDefault="00D52F66" w:rsidP="00FB3DB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704D0A">
        <w:rPr>
          <w:color w:val="000000" w:themeColor="text1"/>
          <w:sz w:val="28"/>
          <w:szCs w:val="28"/>
        </w:rPr>
        <w:t>- информирование заинтересованных лиц о результатах контроля через официальный сайт Департамента</w:t>
      </w:r>
      <w:r>
        <w:rPr>
          <w:color w:val="000000" w:themeColor="text1"/>
          <w:sz w:val="28"/>
          <w:szCs w:val="28"/>
        </w:rPr>
        <w:t xml:space="preserve"> </w:t>
      </w:r>
      <w:r w:rsidRPr="00704D0A">
        <w:rPr>
          <w:color w:val="000000" w:themeColor="text1"/>
          <w:sz w:val="28"/>
          <w:szCs w:val="28"/>
        </w:rPr>
        <w:t xml:space="preserve"> в телекоммуникационной сети Интернет</w:t>
      </w:r>
      <w:r>
        <w:rPr>
          <w:color w:val="000000" w:themeColor="text1"/>
          <w:sz w:val="28"/>
          <w:szCs w:val="28"/>
        </w:rPr>
        <w:t xml:space="preserve"> и через публичные ежегодные мероприятия по обсуждению правоприменительной практики обеспечены</w:t>
      </w:r>
      <w:r w:rsidRPr="00704D0A">
        <w:rPr>
          <w:color w:val="000000" w:themeColor="text1"/>
          <w:sz w:val="28"/>
          <w:szCs w:val="28"/>
        </w:rPr>
        <w:t xml:space="preserve">; </w:t>
      </w:r>
    </w:p>
    <w:p w:rsidR="00D52F66" w:rsidRPr="00704D0A" w:rsidRDefault="00D52F66" w:rsidP="00FB531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704D0A">
        <w:rPr>
          <w:color w:val="000000" w:themeColor="text1"/>
          <w:sz w:val="28"/>
          <w:szCs w:val="28"/>
        </w:rPr>
        <w:t xml:space="preserve">- продолжено совершенствование правовых и организационных условий осуществления контроля; </w:t>
      </w:r>
    </w:p>
    <w:p w:rsidR="00DA792F" w:rsidRPr="008947B9" w:rsidRDefault="00D52F66" w:rsidP="00D52F66">
      <w:pPr>
        <w:pStyle w:val="Default"/>
        <w:ind w:firstLine="708"/>
        <w:jc w:val="both"/>
        <w:rPr>
          <w:sz w:val="28"/>
          <w:szCs w:val="28"/>
        </w:rPr>
      </w:pPr>
      <w:r w:rsidRPr="00704D0A">
        <w:rPr>
          <w:color w:val="000000" w:themeColor="text1"/>
          <w:sz w:val="28"/>
          <w:szCs w:val="28"/>
        </w:rPr>
        <w:t>- действия должностных лиц сектора торговли</w:t>
      </w:r>
      <w:r>
        <w:rPr>
          <w:color w:val="000000" w:themeColor="text1"/>
          <w:sz w:val="28"/>
          <w:szCs w:val="28"/>
        </w:rPr>
        <w:t xml:space="preserve"> управления развития предпринимательства и внешнеэкономической деятельности</w:t>
      </w:r>
      <w:r w:rsidRPr="00704D0A">
        <w:rPr>
          <w:color w:val="000000" w:themeColor="text1"/>
          <w:sz w:val="28"/>
          <w:szCs w:val="28"/>
        </w:rPr>
        <w:t xml:space="preserve"> Департамента при осуществлении регионального государственного контроля в 2020 году не были признаны недействительными и не обоснованными</w:t>
      </w:r>
      <w:r>
        <w:rPr>
          <w:color w:val="000000" w:themeColor="text1"/>
          <w:sz w:val="28"/>
          <w:szCs w:val="28"/>
        </w:rPr>
        <w:t>.</w:t>
      </w:r>
    </w:p>
    <w:p w:rsidR="00381420" w:rsidRPr="00034B0D" w:rsidRDefault="00DA792F" w:rsidP="00381420">
      <w:pPr>
        <w:pStyle w:val="20"/>
        <w:shd w:val="clear" w:color="auto" w:fill="auto"/>
        <w:spacing w:before="0" w:line="240" w:lineRule="auto"/>
        <w:ind w:firstLine="709"/>
      </w:pPr>
      <w:r>
        <w:t>7.1.2</w:t>
      </w:r>
      <w:r w:rsidR="00D52F66">
        <w:t>.</w:t>
      </w:r>
      <w:r>
        <w:t xml:space="preserve"> </w:t>
      </w:r>
      <w:r w:rsidR="00381420" w:rsidRPr="00034B0D">
        <w:t>Исполнение государственной функции по контролю в 20</w:t>
      </w:r>
      <w:r w:rsidR="00381420">
        <w:t>20</w:t>
      </w:r>
      <w:r w:rsidR="00381420" w:rsidRPr="00034B0D">
        <w:t xml:space="preserve"> году реализовано Департаментом в полном объеме и в установленные законодательством сроки.</w:t>
      </w:r>
    </w:p>
    <w:p w:rsidR="00381420" w:rsidRPr="00034B0D" w:rsidRDefault="00381420" w:rsidP="00381420">
      <w:pPr>
        <w:pStyle w:val="20"/>
        <w:spacing w:before="0" w:line="240" w:lineRule="auto"/>
        <w:ind w:firstLine="709"/>
      </w:pPr>
      <w:r w:rsidRPr="00034B0D">
        <w:t>Основными задачами на 20</w:t>
      </w:r>
      <w:r>
        <w:t>21</w:t>
      </w:r>
      <w:r w:rsidRPr="00034B0D">
        <w:t xml:space="preserve"> год в вопросах осуществления контроля необходимо считать:</w:t>
      </w:r>
    </w:p>
    <w:p w:rsidR="00381420" w:rsidRPr="00034B0D" w:rsidRDefault="00381420" w:rsidP="00381420">
      <w:pPr>
        <w:pStyle w:val="20"/>
        <w:spacing w:before="0" w:line="240" w:lineRule="auto"/>
        <w:ind w:firstLine="709"/>
      </w:pPr>
      <w:r w:rsidRPr="00034B0D">
        <w:t xml:space="preserve">дальнейшее взаимодействие с </w:t>
      </w:r>
      <w:r>
        <w:t>УМВД России по Ивановской области в части проведения совместных мероприятий, направленных на выявление и пресечение незаконного оборота алкогольной продукции</w:t>
      </w:r>
      <w:r w:rsidRPr="00034B0D">
        <w:t>;</w:t>
      </w:r>
    </w:p>
    <w:p w:rsidR="00381420" w:rsidRPr="00034B0D" w:rsidRDefault="00381420" w:rsidP="00381420">
      <w:pPr>
        <w:pStyle w:val="20"/>
        <w:shd w:val="clear" w:color="auto" w:fill="auto"/>
        <w:spacing w:before="0" w:line="240" w:lineRule="auto"/>
        <w:ind w:firstLine="709"/>
      </w:pPr>
      <w:r w:rsidRPr="00034B0D">
        <w:t>организацию и проведение профилактической работы по предотвращению нарушений обязательных требований.</w:t>
      </w:r>
    </w:p>
    <w:p w:rsidR="00381420" w:rsidRPr="00034B0D" w:rsidRDefault="00381420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Ивановской области, так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>же как и в других субъектах Российской Федерации, важной является проблема, связанная с потреблением гражданами алкогольной продукции в барах, кафе и буфетах, занимающих небольшие площади на первых этажах многоквартирных домов. Обозначенные места продажи алкогольной продукции вызывают недовольство жителей многоквартирных домов, связанное с распитием гражданами спиртных напитков в общественных местах, с жалобами на нарушение покоя и тишины, санитарного состояния подъездов многоквартирных домов и прилегающей к ним территории.</w:t>
      </w:r>
    </w:p>
    <w:p w:rsidR="00381420" w:rsidRPr="00034B0D" w:rsidRDefault="00381420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Ивановской области 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>введены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запреты розничной продажи алкогольной продукции:</w:t>
      </w:r>
    </w:p>
    <w:p w:rsidR="00381420" w:rsidRDefault="00381420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AF45AC">
        <w:rPr>
          <w:rFonts w:ascii="Times New Roman" w:eastAsia="Times New Roman" w:hAnsi="Times New Roman" w:cs="Times New Roman"/>
          <w:sz w:val="28"/>
          <w:szCs w:val="28"/>
        </w:rPr>
        <w:t xml:space="preserve"> 8.00 часов до 9.00 часов и с 21.00 часа до 23.00 часов, за исключением розничной продажи алкогольной продукции при оказании услуг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1420" w:rsidRDefault="00381420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AF45AC">
        <w:rPr>
          <w:rFonts w:ascii="Times New Roman" w:eastAsia="Times New Roman" w:hAnsi="Times New Roman" w:cs="Times New Roman"/>
          <w:sz w:val="28"/>
          <w:szCs w:val="28"/>
        </w:rPr>
        <w:t xml:space="preserve"> местах проведения культурно-массовых мероприятий, организуемых в соответствии с решениями органов государственной власти Ивановской области и органов местного самоуправления Ивановской области, во время их проведения, а также в течение трех часов до начала и трех часов после проведения указанных мероприятий, за исключением розничной продажи алкогольной продукции при оказании услуг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420" w:rsidRPr="00034B0D" w:rsidRDefault="00381420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>ринятые в области доп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олнительные ограничения времени и мест 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>розничной продажи алкогольной продукции не ущемляют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предпринимателей, а 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>направлены на упорядочение деятельности предприятий торговли, в том числе при оказании услуг общественного питания с целью создания максимально комфортных и безопасных условий для времяпрепровождения и потребления гражданами продукции общественного питания.</w:t>
      </w:r>
    </w:p>
    <w:p w:rsidR="00381420" w:rsidRPr="00034B0D" w:rsidRDefault="00381420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0D">
        <w:rPr>
          <w:rFonts w:ascii="Times New Roman" w:eastAsia="Times New Roman" w:hAnsi="Times New Roman" w:cs="Times New Roman"/>
          <w:sz w:val="28"/>
          <w:szCs w:val="28"/>
        </w:rPr>
        <w:t>В связи с внесением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03.07.2016 и от 29.07.2017 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>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сложилась устойчивая тенденция к подмене понятий, когда под вывеской предприятий общественного питания фактически регистрируются и функционируют магазины круглосуточной продажи алкогольной продукции, что ставит в заведомо невыгодное положение иных участников алкогольного рынка, действующих в рамках правового поля. Классификация предприятий общественного питания фактически не осуществляется и ограничивается уведомлением Роспотребнадзора о начале осуществления предпринимательской деятельности без исполнения требований ГОСТ 30389-2013 «Услуги общественного питания. Предприятия общественного питания. Классификация и общие требования».</w:t>
      </w:r>
    </w:p>
    <w:p w:rsidR="00381420" w:rsidRPr="00034B0D" w:rsidRDefault="00381420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B0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считаем необходимыми расширить перечень дополнительных ограничений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 xml:space="preserve"> розничной продажи алкоголя при оказании услуг общественного питания,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устанавливаемых субъектами Российской Федерации, 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 xml:space="preserve"> а также 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на федеральном уровне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оценки предприятий общественного питания, несоблюдение которых являлось бы основанием для отказа в выдаче (продлении, переоформлении) лицензии, приостановлении и анн</w:t>
      </w:r>
      <w:r>
        <w:rPr>
          <w:rFonts w:ascii="Times New Roman" w:eastAsia="Times New Roman" w:hAnsi="Times New Roman" w:cs="Times New Roman"/>
          <w:sz w:val="28"/>
          <w:szCs w:val="28"/>
        </w:rPr>
        <w:t>улировании лицензии, установив м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 xml:space="preserve">инимальный набор оборудования для залов обслуживания посетителей, исключающий присутствие холодильного и морозильного оборудования, прилавков для выкладки товаров для торговой деятельности, не связанной с оказанием услуг общественно питания. </w:t>
      </w:r>
    </w:p>
    <w:p w:rsidR="00381420" w:rsidRPr="00034B0D" w:rsidRDefault="00381420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sz w:val="28"/>
          <w:szCs w:val="28"/>
        </w:rPr>
        <w:t>итерий позволи</w:t>
      </w:r>
      <w:r w:rsidRPr="00034B0D">
        <w:rPr>
          <w:rFonts w:ascii="Times New Roman" w:eastAsia="Times New Roman" w:hAnsi="Times New Roman" w:cs="Times New Roman"/>
          <w:sz w:val="28"/>
          <w:szCs w:val="28"/>
        </w:rPr>
        <w:t>т разграничить «торговую деятельность» и «услуги общественного питания», являющиеся разными товарными рынками.</w:t>
      </w:r>
    </w:p>
    <w:p w:rsidR="007D2BCF" w:rsidRDefault="007D2BCF" w:rsidP="00D44D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637" w:rsidRPr="00CD5637" w:rsidRDefault="00CD5637" w:rsidP="00CD563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637">
        <w:rPr>
          <w:rFonts w:ascii="Times New Roman" w:hAnsi="Times New Roman" w:cs="Times New Roman"/>
          <w:sz w:val="28"/>
          <w:szCs w:val="28"/>
          <w:u w:val="single"/>
        </w:rPr>
        <w:t>7.2. Предложения по совершенствованию нормативно-правового регулирования и осуществления государственного контроля (надзора) в соответствующей сфере деятельности</w:t>
      </w:r>
    </w:p>
    <w:p w:rsidR="00CD5637" w:rsidRPr="00034B0D" w:rsidRDefault="00CD5637" w:rsidP="00D44D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DF4" w:rsidRDefault="00D52F66" w:rsidP="00D44D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20">
        <w:rPr>
          <w:rFonts w:ascii="Times New Roman" w:eastAsia="Times New Roman" w:hAnsi="Times New Roman" w:cs="Times New Roman"/>
          <w:sz w:val="28"/>
          <w:szCs w:val="28"/>
        </w:rPr>
        <w:t>Считаем нормативно-правовое регулирование достаточным для осуществления всех необходимых мероприятий по осуществлению государственного контроля (надзора)</w:t>
      </w:r>
      <w:r w:rsidR="00D44DF4" w:rsidRPr="00034B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637" w:rsidRDefault="00CD5637" w:rsidP="00CD563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5637" w:rsidRPr="00CD5637" w:rsidRDefault="00CD5637" w:rsidP="00CD563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637">
        <w:rPr>
          <w:rFonts w:ascii="Times New Roman" w:hAnsi="Times New Roman" w:cs="Times New Roman"/>
          <w:sz w:val="28"/>
          <w:szCs w:val="28"/>
          <w:u w:val="single"/>
        </w:rPr>
        <w:t>7.3.</w:t>
      </w:r>
      <w:r w:rsidR="00FB3D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5637">
        <w:rPr>
          <w:rFonts w:ascii="Times New Roman" w:hAnsi="Times New Roman" w:cs="Times New Roman"/>
          <w:sz w:val="28"/>
          <w:szCs w:val="28"/>
          <w:u w:val="single"/>
        </w:rPr>
        <w:t>Иные предложения, связанные с осуществлением государственного контроля (надзора) и направленные на повышение эффективности такого контроля (надзора) и сокращение административных ограничений в предпринимательской деятельности</w:t>
      </w:r>
    </w:p>
    <w:p w:rsidR="00CD5637" w:rsidRPr="00034B0D" w:rsidRDefault="00CD5637" w:rsidP="00D44D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F66" w:rsidRPr="00381420" w:rsidRDefault="00D52F66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20">
        <w:rPr>
          <w:rFonts w:ascii="Times New Roman" w:eastAsia="Times New Roman" w:hAnsi="Times New Roman" w:cs="Times New Roman"/>
          <w:sz w:val="28"/>
          <w:szCs w:val="28"/>
        </w:rPr>
        <w:t>В настоящее время на федеральном уровне проводится политика снижения административного давления на бизнес и реформирования  системы контрольно-надзорной деятельности.</w:t>
      </w:r>
    </w:p>
    <w:p w:rsidR="00D52F66" w:rsidRPr="00381420" w:rsidRDefault="00D52F66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20">
        <w:rPr>
          <w:rFonts w:ascii="Times New Roman" w:eastAsia="Times New Roman" w:hAnsi="Times New Roman" w:cs="Times New Roman"/>
          <w:sz w:val="28"/>
          <w:szCs w:val="28"/>
        </w:rPr>
        <w:t>Департамент экономического развития и торговли Ивановской области провел анализ видов регионального государственного контроля отнесенных к компетенции Департамента в соответствии с Положением о Департаменте экономического развития и торговли Ивановской области, утвержденного постановлением Правительства Ивановской области от 04.04.2013 № 118-п, по результатам которого было принято решение рассмотреть возможность упразднения следующих видов контроля:</w:t>
      </w:r>
    </w:p>
    <w:p w:rsidR="00D52F66" w:rsidRPr="00381420" w:rsidRDefault="00D52F66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20">
        <w:rPr>
          <w:rFonts w:ascii="Times New Roman" w:eastAsia="Times New Roman" w:hAnsi="Times New Roman" w:cs="Times New Roman"/>
          <w:sz w:val="28"/>
          <w:szCs w:val="28"/>
        </w:rPr>
        <w:t>- региональный государственный контроль за соблюдением требований порядка организации ярмарок и продажи товаров (выполнения работ, оказания услуг) на них на территории Ивановской области;</w:t>
      </w:r>
    </w:p>
    <w:p w:rsidR="00D52F66" w:rsidRPr="00381420" w:rsidRDefault="00D52F66" w:rsidP="0038142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20">
        <w:rPr>
          <w:rFonts w:ascii="Times New Roman" w:eastAsia="Times New Roman" w:hAnsi="Times New Roman" w:cs="Times New Roman"/>
          <w:sz w:val="28"/>
          <w:szCs w:val="28"/>
        </w:rPr>
        <w:t>- региональный государственный контроль в сфере организации розничных рынков.</w:t>
      </w:r>
    </w:p>
    <w:p w:rsidR="00D52F66" w:rsidRPr="00381420" w:rsidRDefault="00D52F66" w:rsidP="00D52F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20">
        <w:rPr>
          <w:rFonts w:ascii="Times New Roman" w:eastAsia="Times New Roman" w:hAnsi="Times New Roman" w:cs="Times New Roman"/>
          <w:sz w:val="28"/>
          <w:szCs w:val="28"/>
        </w:rPr>
        <w:t>В ходе предварительной проработки возможности упразднения указанных видов регионального контроля Департамент пришел к выводу, что положения Федерального законодательства не содержат прямого указания на компетенцию регионов по осуществлению регионального контроля (надзора) в сфере организации ярмарок и продажи товаров (выполнения работ, оказания услуг) на них на территории Ивановской области, а также в сфере розничных рынков.</w:t>
      </w:r>
    </w:p>
    <w:p w:rsidR="00274145" w:rsidRDefault="00274145" w:rsidP="0083343E">
      <w:pPr>
        <w:pStyle w:val="20"/>
        <w:shd w:val="clear" w:color="auto" w:fill="auto"/>
        <w:spacing w:before="0" w:line="240" w:lineRule="auto"/>
        <w:ind w:firstLine="709"/>
      </w:pPr>
    </w:p>
    <w:p w:rsidR="00274145" w:rsidRPr="00274145" w:rsidRDefault="00274145" w:rsidP="002741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27414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Приложения</w:t>
      </w:r>
    </w:p>
    <w:p w:rsidR="009F0715" w:rsidRDefault="009F0715" w:rsidP="0083343E">
      <w:pPr>
        <w:pStyle w:val="20"/>
        <w:shd w:val="clear" w:color="auto" w:fill="auto"/>
        <w:spacing w:before="0" w:line="240" w:lineRule="auto"/>
        <w:ind w:firstLine="709"/>
      </w:pPr>
    </w:p>
    <w:p w:rsidR="00274145" w:rsidRDefault="009F0715" w:rsidP="0083343E">
      <w:pPr>
        <w:pStyle w:val="20"/>
        <w:shd w:val="clear" w:color="auto" w:fill="auto"/>
        <w:spacing w:before="0" w:line="240" w:lineRule="auto"/>
        <w:ind w:firstLine="709"/>
      </w:pPr>
      <w:r>
        <w:t>Приложения отсутствуют.</w:t>
      </w:r>
    </w:p>
    <w:p w:rsidR="00274145" w:rsidRDefault="00274145" w:rsidP="0083343E">
      <w:pPr>
        <w:pStyle w:val="20"/>
        <w:shd w:val="clear" w:color="auto" w:fill="auto"/>
        <w:spacing w:before="0" w:line="240" w:lineRule="auto"/>
        <w:ind w:firstLine="709"/>
      </w:pPr>
    </w:p>
    <w:p w:rsidR="00274145" w:rsidRDefault="00274145" w:rsidP="0083343E">
      <w:pPr>
        <w:pStyle w:val="20"/>
        <w:shd w:val="clear" w:color="auto" w:fill="auto"/>
        <w:spacing w:before="0" w:line="240" w:lineRule="auto"/>
        <w:ind w:firstLine="709"/>
      </w:pPr>
    </w:p>
    <w:p w:rsidR="00FB3DBC" w:rsidRDefault="00FB3DBC" w:rsidP="0083343E">
      <w:pPr>
        <w:pStyle w:val="20"/>
        <w:shd w:val="clear" w:color="auto" w:fill="auto"/>
        <w:spacing w:before="0" w:line="240" w:lineRule="auto"/>
        <w:ind w:firstLine="709"/>
      </w:pPr>
    </w:p>
    <w:p w:rsidR="00D601BA" w:rsidRDefault="00517729" w:rsidP="00D601BA">
      <w:pPr>
        <w:pStyle w:val="20"/>
        <w:spacing w:before="0" w:line="240" w:lineRule="auto"/>
      </w:pPr>
      <w:r>
        <w:t xml:space="preserve">Член Правительства </w:t>
      </w:r>
    </w:p>
    <w:p w:rsidR="00517729" w:rsidRDefault="00517729" w:rsidP="00D601BA">
      <w:pPr>
        <w:pStyle w:val="20"/>
        <w:spacing w:before="0" w:line="240" w:lineRule="auto"/>
      </w:pPr>
      <w:r>
        <w:t xml:space="preserve">Ивановской области - </w:t>
      </w:r>
    </w:p>
    <w:p w:rsidR="00D601BA" w:rsidRDefault="00517729" w:rsidP="00D601BA">
      <w:pPr>
        <w:pStyle w:val="20"/>
        <w:spacing w:before="0" w:line="240" w:lineRule="auto"/>
      </w:pPr>
      <w:r>
        <w:t xml:space="preserve">Директор </w:t>
      </w:r>
      <w:r w:rsidR="00D601BA">
        <w:t xml:space="preserve">Департамента </w:t>
      </w:r>
    </w:p>
    <w:p w:rsidR="00D601BA" w:rsidRDefault="00D601BA" w:rsidP="00D601BA">
      <w:pPr>
        <w:pStyle w:val="20"/>
        <w:spacing w:before="0" w:line="240" w:lineRule="auto"/>
      </w:pPr>
      <w:r>
        <w:t xml:space="preserve">экономического развития и </w:t>
      </w:r>
    </w:p>
    <w:p w:rsidR="00AA6D50" w:rsidRDefault="00517729" w:rsidP="00517729">
      <w:pPr>
        <w:pStyle w:val="20"/>
        <w:spacing w:before="0" w:line="240" w:lineRule="auto"/>
      </w:pPr>
      <w:r>
        <w:t xml:space="preserve">торговли Ивановской области </w:t>
      </w:r>
      <w:r w:rsidR="00D601BA">
        <w:tab/>
      </w:r>
      <w:r w:rsidR="00D601BA">
        <w:tab/>
      </w:r>
      <w:r w:rsidR="00D601BA">
        <w:tab/>
      </w:r>
      <w:r w:rsidR="00D601BA">
        <w:tab/>
      </w:r>
      <w:r w:rsidR="00D601BA">
        <w:tab/>
      </w:r>
      <w:r>
        <w:tab/>
      </w:r>
      <w:r>
        <w:tab/>
        <w:t>Л.С. Бадак</w:t>
      </w:r>
    </w:p>
    <w:p w:rsidR="007D2BCF" w:rsidRDefault="007D2BCF" w:rsidP="007D2BCF">
      <w:pPr>
        <w:pStyle w:val="20"/>
        <w:shd w:val="clear" w:color="auto" w:fill="auto"/>
        <w:spacing w:before="0" w:line="240" w:lineRule="auto"/>
      </w:pPr>
    </w:p>
    <w:p w:rsidR="00517729" w:rsidRDefault="00517729" w:rsidP="007D2BCF">
      <w:pPr>
        <w:pStyle w:val="20"/>
        <w:shd w:val="clear" w:color="auto" w:fill="auto"/>
        <w:spacing w:before="0" w:line="240" w:lineRule="auto"/>
      </w:pPr>
    </w:p>
    <w:p w:rsidR="00517729" w:rsidRDefault="00517729" w:rsidP="007D2BCF">
      <w:pPr>
        <w:pStyle w:val="20"/>
        <w:shd w:val="clear" w:color="auto" w:fill="auto"/>
        <w:spacing w:before="0" w:line="240" w:lineRule="auto"/>
      </w:pPr>
    </w:p>
    <w:p w:rsidR="00517729" w:rsidRDefault="00517729" w:rsidP="007D2BCF">
      <w:pPr>
        <w:pStyle w:val="20"/>
        <w:shd w:val="clear" w:color="auto" w:fill="auto"/>
        <w:spacing w:before="0" w:line="240" w:lineRule="auto"/>
      </w:pPr>
    </w:p>
    <w:p w:rsidR="00517729" w:rsidRDefault="00517729" w:rsidP="007D2BCF">
      <w:pPr>
        <w:pStyle w:val="20"/>
        <w:shd w:val="clear" w:color="auto" w:fill="auto"/>
        <w:spacing w:before="0" w:line="240" w:lineRule="auto"/>
      </w:pPr>
    </w:p>
    <w:p w:rsidR="00517729" w:rsidRDefault="00517729" w:rsidP="007D2BCF">
      <w:pPr>
        <w:pStyle w:val="20"/>
        <w:shd w:val="clear" w:color="auto" w:fill="auto"/>
        <w:spacing w:before="0" w:line="240" w:lineRule="auto"/>
      </w:pPr>
    </w:p>
    <w:p w:rsidR="00517729" w:rsidRDefault="00517729" w:rsidP="007D2BCF">
      <w:pPr>
        <w:pStyle w:val="20"/>
        <w:shd w:val="clear" w:color="auto" w:fill="auto"/>
        <w:spacing w:before="0" w:line="240" w:lineRule="auto"/>
        <w:rPr>
          <w:i/>
          <w:sz w:val="22"/>
          <w:szCs w:val="22"/>
        </w:rPr>
      </w:pPr>
    </w:p>
    <w:p w:rsidR="005353CB" w:rsidRDefault="00665E50" w:rsidP="007D2BCF">
      <w:pPr>
        <w:pStyle w:val="20"/>
        <w:shd w:val="clear" w:color="auto" w:fill="auto"/>
        <w:spacing w:before="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Звигунов И.А.</w:t>
      </w:r>
    </w:p>
    <w:p w:rsidR="00665E50" w:rsidRPr="00517729" w:rsidRDefault="00665E50" w:rsidP="007D2BCF">
      <w:pPr>
        <w:pStyle w:val="20"/>
        <w:shd w:val="clear" w:color="auto" w:fill="auto"/>
        <w:spacing w:before="0" w:line="240" w:lineRule="auto"/>
        <w:rPr>
          <w:i/>
          <w:sz w:val="22"/>
          <w:szCs w:val="22"/>
        </w:rPr>
      </w:pPr>
    </w:p>
    <w:p w:rsidR="005353CB" w:rsidRDefault="00665E50" w:rsidP="007D2BCF">
      <w:pPr>
        <w:pStyle w:val="20"/>
        <w:shd w:val="clear" w:color="auto" w:fill="auto"/>
        <w:spacing w:before="0" w:line="240" w:lineRule="auto"/>
        <w:rPr>
          <w:i/>
          <w:sz w:val="22"/>
          <w:szCs w:val="22"/>
        </w:rPr>
      </w:pPr>
      <w:r w:rsidRPr="00517729">
        <w:rPr>
          <w:i/>
          <w:sz w:val="22"/>
          <w:szCs w:val="22"/>
        </w:rPr>
        <w:t>Белова А.Н.</w:t>
      </w:r>
    </w:p>
    <w:p w:rsidR="00665E50" w:rsidRPr="00517729" w:rsidRDefault="00665E50" w:rsidP="007D2BCF">
      <w:pPr>
        <w:pStyle w:val="20"/>
        <w:shd w:val="clear" w:color="auto" w:fill="auto"/>
        <w:spacing w:before="0" w:line="240" w:lineRule="auto"/>
        <w:rPr>
          <w:i/>
          <w:sz w:val="22"/>
          <w:szCs w:val="22"/>
        </w:rPr>
      </w:pPr>
    </w:p>
    <w:p w:rsidR="00665E50" w:rsidRDefault="00665E50" w:rsidP="00665E50">
      <w:pPr>
        <w:pStyle w:val="20"/>
        <w:shd w:val="clear" w:color="auto" w:fill="auto"/>
        <w:spacing w:before="0" w:line="240" w:lineRule="auto"/>
        <w:rPr>
          <w:i/>
          <w:sz w:val="22"/>
          <w:szCs w:val="22"/>
        </w:rPr>
      </w:pPr>
      <w:r w:rsidRPr="00517729">
        <w:rPr>
          <w:i/>
          <w:sz w:val="22"/>
          <w:szCs w:val="22"/>
        </w:rPr>
        <w:t>Ефимова Ю.А.</w:t>
      </w:r>
    </w:p>
    <w:sectPr w:rsidR="00665E50" w:rsidSect="00FB3DBC">
      <w:footerReference w:type="default" r:id="rId34"/>
      <w:type w:val="continuous"/>
      <w:pgSz w:w="11900" w:h="16840"/>
      <w:pgMar w:top="907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AD" w:rsidRDefault="00350BAD">
      <w:r>
        <w:separator/>
      </w:r>
    </w:p>
  </w:endnote>
  <w:endnote w:type="continuationSeparator" w:id="0">
    <w:p w:rsidR="00350BAD" w:rsidRDefault="0035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827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D172C" w:rsidRPr="00FB3DBC" w:rsidRDefault="00AD172C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3D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3D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3D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41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3D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D172C" w:rsidRDefault="00AD17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AD" w:rsidRDefault="00350BAD"/>
  </w:footnote>
  <w:footnote w:type="continuationSeparator" w:id="0">
    <w:p w:rsidR="00350BAD" w:rsidRDefault="00350B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66C"/>
    <w:multiLevelType w:val="hybridMultilevel"/>
    <w:tmpl w:val="24B20830"/>
    <w:lvl w:ilvl="0" w:tplc="B31CBB7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5137D"/>
    <w:multiLevelType w:val="multilevel"/>
    <w:tmpl w:val="907C4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245AA"/>
    <w:multiLevelType w:val="hybridMultilevel"/>
    <w:tmpl w:val="92122396"/>
    <w:lvl w:ilvl="0" w:tplc="B31CBB78">
      <w:start w:val="1"/>
      <w:numFmt w:val="bullet"/>
      <w:lvlText w:val="˗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C665F31"/>
    <w:multiLevelType w:val="hybridMultilevel"/>
    <w:tmpl w:val="A9222C92"/>
    <w:lvl w:ilvl="0" w:tplc="731ED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263EB9"/>
    <w:multiLevelType w:val="hybridMultilevel"/>
    <w:tmpl w:val="0F966754"/>
    <w:lvl w:ilvl="0" w:tplc="B31CBB78">
      <w:start w:val="1"/>
      <w:numFmt w:val="bullet"/>
      <w:lvlText w:val="˗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5A2C0E95"/>
    <w:multiLevelType w:val="hybridMultilevel"/>
    <w:tmpl w:val="97F8A9AA"/>
    <w:lvl w:ilvl="0" w:tplc="53BA7FC8">
      <w:start w:val="1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E0D7DD8"/>
    <w:multiLevelType w:val="hybridMultilevel"/>
    <w:tmpl w:val="36EAFE90"/>
    <w:lvl w:ilvl="0" w:tplc="B31CBB7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86"/>
    <w:rsid w:val="000021D3"/>
    <w:rsid w:val="00004BF1"/>
    <w:rsid w:val="00004E15"/>
    <w:rsid w:val="0000629A"/>
    <w:rsid w:val="0001470F"/>
    <w:rsid w:val="0001650F"/>
    <w:rsid w:val="00024394"/>
    <w:rsid w:val="00025479"/>
    <w:rsid w:val="00034B0D"/>
    <w:rsid w:val="00036329"/>
    <w:rsid w:val="000368E4"/>
    <w:rsid w:val="00037D0C"/>
    <w:rsid w:val="00044526"/>
    <w:rsid w:val="00044936"/>
    <w:rsid w:val="00051C7C"/>
    <w:rsid w:val="000542CE"/>
    <w:rsid w:val="00054808"/>
    <w:rsid w:val="0005537D"/>
    <w:rsid w:val="00064382"/>
    <w:rsid w:val="00066DB2"/>
    <w:rsid w:val="00070429"/>
    <w:rsid w:val="00071BD8"/>
    <w:rsid w:val="000758B7"/>
    <w:rsid w:val="00076E4C"/>
    <w:rsid w:val="000818BE"/>
    <w:rsid w:val="0008229C"/>
    <w:rsid w:val="0008422D"/>
    <w:rsid w:val="00085496"/>
    <w:rsid w:val="00087313"/>
    <w:rsid w:val="00094F0A"/>
    <w:rsid w:val="00095A26"/>
    <w:rsid w:val="00096F23"/>
    <w:rsid w:val="000A1915"/>
    <w:rsid w:val="000A47FE"/>
    <w:rsid w:val="000A72D2"/>
    <w:rsid w:val="000B4277"/>
    <w:rsid w:val="000B42A2"/>
    <w:rsid w:val="000B5BF1"/>
    <w:rsid w:val="000C2852"/>
    <w:rsid w:val="000C3AFB"/>
    <w:rsid w:val="000C450C"/>
    <w:rsid w:val="000C6A6F"/>
    <w:rsid w:val="000D10D7"/>
    <w:rsid w:val="000D14CA"/>
    <w:rsid w:val="000E1207"/>
    <w:rsid w:val="000E13C5"/>
    <w:rsid w:val="000E1A61"/>
    <w:rsid w:val="000E28DC"/>
    <w:rsid w:val="000E3F09"/>
    <w:rsid w:val="000E73EA"/>
    <w:rsid w:val="000F6F00"/>
    <w:rsid w:val="00102520"/>
    <w:rsid w:val="00107355"/>
    <w:rsid w:val="00114DF4"/>
    <w:rsid w:val="001207BE"/>
    <w:rsid w:val="00120950"/>
    <w:rsid w:val="001231A2"/>
    <w:rsid w:val="00123B2A"/>
    <w:rsid w:val="0012424E"/>
    <w:rsid w:val="001308AD"/>
    <w:rsid w:val="001338A6"/>
    <w:rsid w:val="001357E8"/>
    <w:rsid w:val="00135D8F"/>
    <w:rsid w:val="00144B42"/>
    <w:rsid w:val="00147892"/>
    <w:rsid w:val="00150048"/>
    <w:rsid w:val="001508D6"/>
    <w:rsid w:val="001543C5"/>
    <w:rsid w:val="00155C5B"/>
    <w:rsid w:val="0015708E"/>
    <w:rsid w:val="001602B5"/>
    <w:rsid w:val="00162512"/>
    <w:rsid w:val="00164F11"/>
    <w:rsid w:val="001662C2"/>
    <w:rsid w:val="001664F2"/>
    <w:rsid w:val="001673AA"/>
    <w:rsid w:val="001704BC"/>
    <w:rsid w:val="00172119"/>
    <w:rsid w:val="001725E6"/>
    <w:rsid w:val="00172D3E"/>
    <w:rsid w:val="00175788"/>
    <w:rsid w:val="0018160F"/>
    <w:rsid w:val="00183004"/>
    <w:rsid w:val="00185585"/>
    <w:rsid w:val="001857F9"/>
    <w:rsid w:val="00191EF4"/>
    <w:rsid w:val="00192C02"/>
    <w:rsid w:val="001937D0"/>
    <w:rsid w:val="001970C4"/>
    <w:rsid w:val="00197F88"/>
    <w:rsid w:val="001A00CF"/>
    <w:rsid w:val="001A1110"/>
    <w:rsid w:val="001A1669"/>
    <w:rsid w:val="001A198A"/>
    <w:rsid w:val="001A2454"/>
    <w:rsid w:val="001A5B59"/>
    <w:rsid w:val="001A6896"/>
    <w:rsid w:val="001A7D53"/>
    <w:rsid w:val="001B1482"/>
    <w:rsid w:val="001B2A6A"/>
    <w:rsid w:val="001B7658"/>
    <w:rsid w:val="001C2BFC"/>
    <w:rsid w:val="001C2D66"/>
    <w:rsid w:val="001C3DE2"/>
    <w:rsid w:val="001D4DF4"/>
    <w:rsid w:val="001D74F8"/>
    <w:rsid w:val="001E2BEB"/>
    <w:rsid w:val="001E3332"/>
    <w:rsid w:val="001E4033"/>
    <w:rsid w:val="001F3874"/>
    <w:rsid w:val="001F5282"/>
    <w:rsid w:val="001F55B1"/>
    <w:rsid w:val="001F7C9B"/>
    <w:rsid w:val="001F7EA5"/>
    <w:rsid w:val="002002F0"/>
    <w:rsid w:val="00204762"/>
    <w:rsid w:val="0020558A"/>
    <w:rsid w:val="00207107"/>
    <w:rsid w:val="002101D2"/>
    <w:rsid w:val="002109F1"/>
    <w:rsid w:val="002124AC"/>
    <w:rsid w:val="00213C79"/>
    <w:rsid w:val="00214694"/>
    <w:rsid w:val="00217B4F"/>
    <w:rsid w:val="00231D54"/>
    <w:rsid w:val="00235CAC"/>
    <w:rsid w:val="00236E35"/>
    <w:rsid w:val="002425A6"/>
    <w:rsid w:val="002432CC"/>
    <w:rsid w:val="00254B8E"/>
    <w:rsid w:val="00257D75"/>
    <w:rsid w:val="00265DC4"/>
    <w:rsid w:val="002701C6"/>
    <w:rsid w:val="00273360"/>
    <w:rsid w:val="00274006"/>
    <w:rsid w:val="00274145"/>
    <w:rsid w:val="002821C2"/>
    <w:rsid w:val="00283B35"/>
    <w:rsid w:val="00285814"/>
    <w:rsid w:val="00286E66"/>
    <w:rsid w:val="00290CD2"/>
    <w:rsid w:val="00292501"/>
    <w:rsid w:val="002969F4"/>
    <w:rsid w:val="002B38AA"/>
    <w:rsid w:val="002B3A89"/>
    <w:rsid w:val="002C264E"/>
    <w:rsid w:val="002C517C"/>
    <w:rsid w:val="002D4F87"/>
    <w:rsid w:val="002D723A"/>
    <w:rsid w:val="002E74BB"/>
    <w:rsid w:val="002E7D43"/>
    <w:rsid w:val="002F3DB7"/>
    <w:rsid w:val="002F670D"/>
    <w:rsid w:val="002F7258"/>
    <w:rsid w:val="00302486"/>
    <w:rsid w:val="00306C93"/>
    <w:rsid w:val="00315628"/>
    <w:rsid w:val="00326C3F"/>
    <w:rsid w:val="0033686F"/>
    <w:rsid w:val="00342F64"/>
    <w:rsid w:val="00343E58"/>
    <w:rsid w:val="00344482"/>
    <w:rsid w:val="003473DC"/>
    <w:rsid w:val="00350BAD"/>
    <w:rsid w:val="00351047"/>
    <w:rsid w:val="00354045"/>
    <w:rsid w:val="003543DD"/>
    <w:rsid w:val="0035448C"/>
    <w:rsid w:val="003547DD"/>
    <w:rsid w:val="00355E7A"/>
    <w:rsid w:val="00361E14"/>
    <w:rsid w:val="00363CFF"/>
    <w:rsid w:val="00363F9D"/>
    <w:rsid w:val="003704C0"/>
    <w:rsid w:val="00371F34"/>
    <w:rsid w:val="00375957"/>
    <w:rsid w:val="003812D4"/>
    <w:rsid w:val="00381420"/>
    <w:rsid w:val="00386E0F"/>
    <w:rsid w:val="00391EBA"/>
    <w:rsid w:val="00396164"/>
    <w:rsid w:val="003A07BA"/>
    <w:rsid w:val="003A1DF3"/>
    <w:rsid w:val="003A5859"/>
    <w:rsid w:val="003A7648"/>
    <w:rsid w:val="003B0BEC"/>
    <w:rsid w:val="003B1CF6"/>
    <w:rsid w:val="003C00B7"/>
    <w:rsid w:val="003C0B29"/>
    <w:rsid w:val="003C2308"/>
    <w:rsid w:val="003C4245"/>
    <w:rsid w:val="003C4395"/>
    <w:rsid w:val="003C72FC"/>
    <w:rsid w:val="003D438F"/>
    <w:rsid w:val="003D63CE"/>
    <w:rsid w:val="003E14DC"/>
    <w:rsid w:val="003E19C6"/>
    <w:rsid w:val="003E33F6"/>
    <w:rsid w:val="003E3747"/>
    <w:rsid w:val="003E3876"/>
    <w:rsid w:val="003E40D2"/>
    <w:rsid w:val="003F5A79"/>
    <w:rsid w:val="00400DDC"/>
    <w:rsid w:val="004151C0"/>
    <w:rsid w:val="00420525"/>
    <w:rsid w:val="0042077B"/>
    <w:rsid w:val="00425A89"/>
    <w:rsid w:val="00426B2F"/>
    <w:rsid w:val="00430EF3"/>
    <w:rsid w:val="00435102"/>
    <w:rsid w:val="00435AC6"/>
    <w:rsid w:val="00440B00"/>
    <w:rsid w:val="004470D3"/>
    <w:rsid w:val="004475AE"/>
    <w:rsid w:val="00447D65"/>
    <w:rsid w:val="00460847"/>
    <w:rsid w:val="00461491"/>
    <w:rsid w:val="004628E6"/>
    <w:rsid w:val="004649F0"/>
    <w:rsid w:val="004670B9"/>
    <w:rsid w:val="00470148"/>
    <w:rsid w:val="00474561"/>
    <w:rsid w:val="004756FA"/>
    <w:rsid w:val="004A1A2A"/>
    <w:rsid w:val="004A2822"/>
    <w:rsid w:val="004A727B"/>
    <w:rsid w:val="004B159A"/>
    <w:rsid w:val="004B476B"/>
    <w:rsid w:val="004C53D0"/>
    <w:rsid w:val="004C74AE"/>
    <w:rsid w:val="004D0534"/>
    <w:rsid w:val="004D4280"/>
    <w:rsid w:val="004D4B2D"/>
    <w:rsid w:val="004D56C3"/>
    <w:rsid w:val="004D5FFC"/>
    <w:rsid w:val="004D6B5E"/>
    <w:rsid w:val="004D7CFF"/>
    <w:rsid w:val="004E41B2"/>
    <w:rsid w:val="004E5124"/>
    <w:rsid w:val="004F033F"/>
    <w:rsid w:val="004F1576"/>
    <w:rsid w:val="004F5963"/>
    <w:rsid w:val="004F6676"/>
    <w:rsid w:val="005000AD"/>
    <w:rsid w:val="00500877"/>
    <w:rsid w:val="00501346"/>
    <w:rsid w:val="00502EFA"/>
    <w:rsid w:val="00516C1C"/>
    <w:rsid w:val="00517729"/>
    <w:rsid w:val="00521501"/>
    <w:rsid w:val="005265ED"/>
    <w:rsid w:val="00532646"/>
    <w:rsid w:val="00533944"/>
    <w:rsid w:val="005353CB"/>
    <w:rsid w:val="00546D50"/>
    <w:rsid w:val="00556BE3"/>
    <w:rsid w:val="0056008B"/>
    <w:rsid w:val="00560AE7"/>
    <w:rsid w:val="00564D94"/>
    <w:rsid w:val="00567298"/>
    <w:rsid w:val="00571313"/>
    <w:rsid w:val="00574CAF"/>
    <w:rsid w:val="005768DD"/>
    <w:rsid w:val="00577414"/>
    <w:rsid w:val="00580FE0"/>
    <w:rsid w:val="00581A75"/>
    <w:rsid w:val="0058274C"/>
    <w:rsid w:val="005864C7"/>
    <w:rsid w:val="00587152"/>
    <w:rsid w:val="00591B9A"/>
    <w:rsid w:val="0059281F"/>
    <w:rsid w:val="005956FA"/>
    <w:rsid w:val="005A1545"/>
    <w:rsid w:val="005A16B5"/>
    <w:rsid w:val="005A36AB"/>
    <w:rsid w:val="005A40C7"/>
    <w:rsid w:val="005A6F92"/>
    <w:rsid w:val="005A7EF8"/>
    <w:rsid w:val="005B505D"/>
    <w:rsid w:val="005B5E80"/>
    <w:rsid w:val="005C71DF"/>
    <w:rsid w:val="005C78C5"/>
    <w:rsid w:val="005D04F3"/>
    <w:rsid w:val="005D1982"/>
    <w:rsid w:val="005D48D5"/>
    <w:rsid w:val="005D6128"/>
    <w:rsid w:val="005E4121"/>
    <w:rsid w:val="005E5606"/>
    <w:rsid w:val="005F06F1"/>
    <w:rsid w:val="005F3133"/>
    <w:rsid w:val="005F52AF"/>
    <w:rsid w:val="00600AD9"/>
    <w:rsid w:val="0060187A"/>
    <w:rsid w:val="00602407"/>
    <w:rsid w:val="00603F72"/>
    <w:rsid w:val="006104FF"/>
    <w:rsid w:val="00611CD1"/>
    <w:rsid w:val="0061609B"/>
    <w:rsid w:val="00625DF6"/>
    <w:rsid w:val="006277C7"/>
    <w:rsid w:val="00632455"/>
    <w:rsid w:val="00634180"/>
    <w:rsid w:val="006346D5"/>
    <w:rsid w:val="006421E6"/>
    <w:rsid w:val="00642BAB"/>
    <w:rsid w:val="0064486B"/>
    <w:rsid w:val="00650278"/>
    <w:rsid w:val="00665430"/>
    <w:rsid w:val="00665E2C"/>
    <w:rsid w:val="00665E50"/>
    <w:rsid w:val="00666051"/>
    <w:rsid w:val="006662C8"/>
    <w:rsid w:val="006707F6"/>
    <w:rsid w:val="00670C46"/>
    <w:rsid w:val="00672D6B"/>
    <w:rsid w:val="0067572F"/>
    <w:rsid w:val="00682CAC"/>
    <w:rsid w:val="00692988"/>
    <w:rsid w:val="006A018E"/>
    <w:rsid w:val="006A1A38"/>
    <w:rsid w:val="006A26F8"/>
    <w:rsid w:val="006A3ABC"/>
    <w:rsid w:val="006A4E56"/>
    <w:rsid w:val="006A5031"/>
    <w:rsid w:val="006D23B7"/>
    <w:rsid w:val="006D3712"/>
    <w:rsid w:val="006D4E40"/>
    <w:rsid w:val="006D548A"/>
    <w:rsid w:val="006D73ED"/>
    <w:rsid w:val="006E6AF7"/>
    <w:rsid w:val="006F40B7"/>
    <w:rsid w:val="006F6084"/>
    <w:rsid w:val="0070032D"/>
    <w:rsid w:val="007005FD"/>
    <w:rsid w:val="00702CC4"/>
    <w:rsid w:val="00706A77"/>
    <w:rsid w:val="007154A7"/>
    <w:rsid w:val="00720FB3"/>
    <w:rsid w:val="007235A1"/>
    <w:rsid w:val="0072489E"/>
    <w:rsid w:val="007260EF"/>
    <w:rsid w:val="0072708A"/>
    <w:rsid w:val="0073284B"/>
    <w:rsid w:val="00732ADE"/>
    <w:rsid w:val="00736534"/>
    <w:rsid w:val="00740929"/>
    <w:rsid w:val="00747677"/>
    <w:rsid w:val="00750216"/>
    <w:rsid w:val="00751372"/>
    <w:rsid w:val="007651EA"/>
    <w:rsid w:val="007659B6"/>
    <w:rsid w:val="00766BBC"/>
    <w:rsid w:val="0076740E"/>
    <w:rsid w:val="007678B0"/>
    <w:rsid w:val="00771CBE"/>
    <w:rsid w:val="0077572E"/>
    <w:rsid w:val="0077759B"/>
    <w:rsid w:val="00780164"/>
    <w:rsid w:val="00783375"/>
    <w:rsid w:val="00784430"/>
    <w:rsid w:val="00784C7F"/>
    <w:rsid w:val="0078764D"/>
    <w:rsid w:val="0079561B"/>
    <w:rsid w:val="007B42A5"/>
    <w:rsid w:val="007B48EF"/>
    <w:rsid w:val="007B6AC0"/>
    <w:rsid w:val="007C22B7"/>
    <w:rsid w:val="007C726D"/>
    <w:rsid w:val="007D0236"/>
    <w:rsid w:val="007D0755"/>
    <w:rsid w:val="007D0E85"/>
    <w:rsid w:val="007D2BCF"/>
    <w:rsid w:val="007D3295"/>
    <w:rsid w:val="007D3F8A"/>
    <w:rsid w:val="007D5798"/>
    <w:rsid w:val="007E0800"/>
    <w:rsid w:val="007E53BF"/>
    <w:rsid w:val="007E7721"/>
    <w:rsid w:val="007F023E"/>
    <w:rsid w:val="007F4B67"/>
    <w:rsid w:val="0080219D"/>
    <w:rsid w:val="0080399A"/>
    <w:rsid w:val="00807CCF"/>
    <w:rsid w:val="0081533C"/>
    <w:rsid w:val="0082179B"/>
    <w:rsid w:val="00825C79"/>
    <w:rsid w:val="00825FD0"/>
    <w:rsid w:val="0083343E"/>
    <w:rsid w:val="00834AB9"/>
    <w:rsid w:val="00836E50"/>
    <w:rsid w:val="00841D49"/>
    <w:rsid w:val="0084219B"/>
    <w:rsid w:val="0084328E"/>
    <w:rsid w:val="00845109"/>
    <w:rsid w:val="00845BD7"/>
    <w:rsid w:val="008510BD"/>
    <w:rsid w:val="00854617"/>
    <w:rsid w:val="008553EE"/>
    <w:rsid w:val="00857979"/>
    <w:rsid w:val="00862280"/>
    <w:rsid w:val="00873409"/>
    <w:rsid w:val="00875B06"/>
    <w:rsid w:val="008768AA"/>
    <w:rsid w:val="00880CDB"/>
    <w:rsid w:val="00881A81"/>
    <w:rsid w:val="00883428"/>
    <w:rsid w:val="00891EEB"/>
    <w:rsid w:val="008942E2"/>
    <w:rsid w:val="00896E9C"/>
    <w:rsid w:val="008978B0"/>
    <w:rsid w:val="00897CB6"/>
    <w:rsid w:val="008A2BA6"/>
    <w:rsid w:val="008A3780"/>
    <w:rsid w:val="008A4F56"/>
    <w:rsid w:val="008B6EA7"/>
    <w:rsid w:val="008C4CF7"/>
    <w:rsid w:val="008D13C4"/>
    <w:rsid w:val="008D3A4D"/>
    <w:rsid w:val="008D3CFF"/>
    <w:rsid w:val="008D5D1B"/>
    <w:rsid w:val="008F16B2"/>
    <w:rsid w:val="008F228B"/>
    <w:rsid w:val="00900288"/>
    <w:rsid w:val="00901253"/>
    <w:rsid w:val="00901978"/>
    <w:rsid w:val="0090254D"/>
    <w:rsid w:val="00903BF6"/>
    <w:rsid w:val="00910177"/>
    <w:rsid w:val="009154B7"/>
    <w:rsid w:val="00917E0B"/>
    <w:rsid w:val="009210D7"/>
    <w:rsid w:val="009227DA"/>
    <w:rsid w:val="00931735"/>
    <w:rsid w:val="009324D6"/>
    <w:rsid w:val="00933E99"/>
    <w:rsid w:val="0093789E"/>
    <w:rsid w:val="009424B6"/>
    <w:rsid w:val="009444E9"/>
    <w:rsid w:val="00944A62"/>
    <w:rsid w:val="00947AE6"/>
    <w:rsid w:val="009609BD"/>
    <w:rsid w:val="009615C4"/>
    <w:rsid w:val="00963D87"/>
    <w:rsid w:val="0096406C"/>
    <w:rsid w:val="0096560A"/>
    <w:rsid w:val="00965874"/>
    <w:rsid w:val="00966121"/>
    <w:rsid w:val="00970024"/>
    <w:rsid w:val="00970EEF"/>
    <w:rsid w:val="00972753"/>
    <w:rsid w:val="00976706"/>
    <w:rsid w:val="00983698"/>
    <w:rsid w:val="00990FB8"/>
    <w:rsid w:val="00991345"/>
    <w:rsid w:val="009923CC"/>
    <w:rsid w:val="00994BB1"/>
    <w:rsid w:val="009971F9"/>
    <w:rsid w:val="009A2557"/>
    <w:rsid w:val="009B0FBF"/>
    <w:rsid w:val="009B4911"/>
    <w:rsid w:val="009B4EBE"/>
    <w:rsid w:val="009B5803"/>
    <w:rsid w:val="009B5F7F"/>
    <w:rsid w:val="009C0755"/>
    <w:rsid w:val="009C268E"/>
    <w:rsid w:val="009C3638"/>
    <w:rsid w:val="009C3673"/>
    <w:rsid w:val="009C38EF"/>
    <w:rsid w:val="009D13FF"/>
    <w:rsid w:val="009D3A30"/>
    <w:rsid w:val="009D3EF8"/>
    <w:rsid w:val="009E5CAB"/>
    <w:rsid w:val="009E62F1"/>
    <w:rsid w:val="009E69BD"/>
    <w:rsid w:val="009E7887"/>
    <w:rsid w:val="009F0715"/>
    <w:rsid w:val="009F2D53"/>
    <w:rsid w:val="009F33C4"/>
    <w:rsid w:val="009F33F6"/>
    <w:rsid w:val="009F3C65"/>
    <w:rsid w:val="009F4BDE"/>
    <w:rsid w:val="009F65E7"/>
    <w:rsid w:val="00A01CE6"/>
    <w:rsid w:val="00A06B7A"/>
    <w:rsid w:val="00A07A2B"/>
    <w:rsid w:val="00A11AB6"/>
    <w:rsid w:val="00A11B5E"/>
    <w:rsid w:val="00A14A05"/>
    <w:rsid w:val="00A15AA0"/>
    <w:rsid w:val="00A206D4"/>
    <w:rsid w:val="00A23B47"/>
    <w:rsid w:val="00A250DC"/>
    <w:rsid w:val="00A31DB3"/>
    <w:rsid w:val="00A36875"/>
    <w:rsid w:val="00A37700"/>
    <w:rsid w:val="00A42E0B"/>
    <w:rsid w:val="00A449BA"/>
    <w:rsid w:val="00A46B9E"/>
    <w:rsid w:val="00A51D19"/>
    <w:rsid w:val="00A66139"/>
    <w:rsid w:val="00A669AB"/>
    <w:rsid w:val="00A70107"/>
    <w:rsid w:val="00A7111B"/>
    <w:rsid w:val="00A72BBF"/>
    <w:rsid w:val="00A73EBF"/>
    <w:rsid w:val="00A74030"/>
    <w:rsid w:val="00A74100"/>
    <w:rsid w:val="00A75087"/>
    <w:rsid w:val="00A75686"/>
    <w:rsid w:val="00A832D9"/>
    <w:rsid w:val="00A86D12"/>
    <w:rsid w:val="00A921A4"/>
    <w:rsid w:val="00A93BA2"/>
    <w:rsid w:val="00AA18A7"/>
    <w:rsid w:val="00AA6D50"/>
    <w:rsid w:val="00AA74C3"/>
    <w:rsid w:val="00AA7EC1"/>
    <w:rsid w:val="00AB41AC"/>
    <w:rsid w:val="00AB5ACD"/>
    <w:rsid w:val="00AB62FC"/>
    <w:rsid w:val="00AB744D"/>
    <w:rsid w:val="00AC393F"/>
    <w:rsid w:val="00AD0B05"/>
    <w:rsid w:val="00AD172C"/>
    <w:rsid w:val="00AD2DD3"/>
    <w:rsid w:val="00AD55FC"/>
    <w:rsid w:val="00AE006D"/>
    <w:rsid w:val="00AE7DD1"/>
    <w:rsid w:val="00AF538D"/>
    <w:rsid w:val="00B12CD5"/>
    <w:rsid w:val="00B16AB9"/>
    <w:rsid w:val="00B26105"/>
    <w:rsid w:val="00B32412"/>
    <w:rsid w:val="00B344B0"/>
    <w:rsid w:val="00B41CF0"/>
    <w:rsid w:val="00B54D9C"/>
    <w:rsid w:val="00B5573E"/>
    <w:rsid w:val="00B56C37"/>
    <w:rsid w:val="00B704D1"/>
    <w:rsid w:val="00B72443"/>
    <w:rsid w:val="00B77412"/>
    <w:rsid w:val="00B810C6"/>
    <w:rsid w:val="00B82165"/>
    <w:rsid w:val="00B83816"/>
    <w:rsid w:val="00B83D35"/>
    <w:rsid w:val="00B866C1"/>
    <w:rsid w:val="00B96762"/>
    <w:rsid w:val="00BA2435"/>
    <w:rsid w:val="00BA435F"/>
    <w:rsid w:val="00BB134F"/>
    <w:rsid w:val="00BB2E1D"/>
    <w:rsid w:val="00BB5556"/>
    <w:rsid w:val="00BB6869"/>
    <w:rsid w:val="00BB6CB1"/>
    <w:rsid w:val="00BC0C40"/>
    <w:rsid w:val="00BC1886"/>
    <w:rsid w:val="00BC4045"/>
    <w:rsid w:val="00BC497E"/>
    <w:rsid w:val="00BC52AF"/>
    <w:rsid w:val="00BD2A34"/>
    <w:rsid w:val="00BD685B"/>
    <w:rsid w:val="00BD727D"/>
    <w:rsid w:val="00BE52C7"/>
    <w:rsid w:val="00BE622D"/>
    <w:rsid w:val="00BE66E8"/>
    <w:rsid w:val="00BF3331"/>
    <w:rsid w:val="00BF5113"/>
    <w:rsid w:val="00C01769"/>
    <w:rsid w:val="00C02604"/>
    <w:rsid w:val="00C0772E"/>
    <w:rsid w:val="00C15163"/>
    <w:rsid w:val="00C15B27"/>
    <w:rsid w:val="00C2690D"/>
    <w:rsid w:val="00C27FDC"/>
    <w:rsid w:val="00C31C8D"/>
    <w:rsid w:val="00C32320"/>
    <w:rsid w:val="00C50F92"/>
    <w:rsid w:val="00C55103"/>
    <w:rsid w:val="00C55A94"/>
    <w:rsid w:val="00C62182"/>
    <w:rsid w:val="00C62770"/>
    <w:rsid w:val="00C64BE5"/>
    <w:rsid w:val="00C67C8C"/>
    <w:rsid w:val="00C7355E"/>
    <w:rsid w:val="00C82B48"/>
    <w:rsid w:val="00C907E1"/>
    <w:rsid w:val="00C91161"/>
    <w:rsid w:val="00C93A55"/>
    <w:rsid w:val="00C96333"/>
    <w:rsid w:val="00CA1469"/>
    <w:rsid w:val="00CA4A5E"/>
    <w:rsid w:val="00CA57A3"/>
    <w:rsid w:val="00CB1265"/>
    <w:rsid w:val="00CB14B3"/>
    <w:rsid w:val="00CB466B"/>
    <w:rsid w:val="00CB5E9E"/>
    <w:rsid w:val="00CB771A"/>
    <w:rsid w:val="00CC07ED"/>
    <w:rsid w:val="00CC0D08"/>
    <w:rsid w:val="00CC1086"/>
    <w:rsid w:val="00CC175B"/>
    <w:rsid w:val="00CC5A44"/>
    <w:rsid w:val="00CC73E5"/>
    <w:rsid w:val="00CD0687"/>
    <w:rsid w:val="00CD20C3"/>
    <w:rsid w:val="00CD5637"/>
    <w:rsid w:val="00CD7A4F"/>
    <w:rsid w:val="00CD7C6D"/>
    <w:rsid w:val="00CE060A"/>
    <w:rsid w:val="00CF0475"/>
    <w:rsid w:val="00CF04A9"/>
    <w:rsid w:val="00CF220B"/>
    <w:rsid w:val="00D12B92"/>
    <w:rsid w:val="00D15109"/>
    <w:rsid w:val="00D164E9"/>
    <w:rsid w:val="00D202B8"/>
    <w:rsid w:val="00D2624E"/>
    <w:rsid w:val="00D2726C"/>
    <w:rsid w:val="00D33C5A"/>
    <w:rsid w:val="00D34816"/>
    <w:rsid w:val="00D4218F"/>
    <w:rsid w:val="00D42F1B"/>
    <w:rsid w:val="00D44DF4"/>
    <w:rsid w:val="00D4551C"/>
    <w:rsid w:val="00D506C8"/>
    <w:rsid w:val="00D52308"/>
    <w:rsid w:val="00D52F66"/>
    <w:rsid w:val="00D5494C"/>
    <w:rsid w:val="00D57C8E"/>
    <w:rsid w:val="00D601BA"/>
    <w:rsid w:val="00D75CD5"/>
    <w:rsid w:val="00D75DB0"/>
    <w:rsid w:val="00D91DDA"/>
    <w:rsid w:val="00D95214"/>
    <w:rsid w:val="00D97564"/>
    <w:rsid w:val="00DA46B8"/>
    <w:rsid w:val="00DA4DF9"/>
    <w:rsid w:val="00DA5365"/>
    <w:rsid w:val="00DA55E5"/>
    <w:rsid w:val="00DA5877"/>
    <w:rsid w:val="00DA6841"/>
    <w:rsid w:val="00DA6E1B"/>
    <w:rsid w:val="00DA792F"/>
    <w:rsid w:val="00DA7D99"/>
    <w:rsid w:val="00DB0115"/>
    <w:rsid w:val="00DB7352"/>
    <w:rsid w:val="00DB7DF3"/>
    <w:rsid w:val="00DC0307"/>
    <w:rsid w:val="00DC61FD"/>
    <w:rsid w:val="00DD3B9D"/>
    <w:rsid w:val="00DD471A"/>
    <w:rsid w:val="00DD51EC"/>
    <w:rsid w:val="00DE04B0"/>
    <w:rsid w:val="00DE26A2"/>
    <w:rsid w:val="00DE34E7"/>
    <w:rsid w:val="00DE4918"/>
    <w:rsid w:val="00DE64A4"/>
    <w:rsid w:val="00DE734D"/>
    <w:rsid w:val="00DF017C"/>
    <w:rsid w:val="00DF1119"/>
    <w:rsid w:val="00DF4BF6"/>
    <w:rsid w:val="00DF7304"/>
    <w:rsid w:val="00E00C29"/>
    <w:rsid w:val="00E04BD9"/>
    <w:rsid w:val="00E0566B"/>
    <w:rsid w:val="00E068B6"/>
    <w:rsid w:val="00E11656"/>
    <w:rsid w:val="00E1171E"/>
    <w:rsid w:val="00E11CF4"/>
    <w:rsid w:val="00E12283"/>
    <w:rsid w:val="00E20B4D"/>
    <w:rsid w:val="00E234BA"/>
    <w:rsid w:val="00E260B1"/>
    <w:rsid w:val="00E27EE9"/>
    <w:rsid w:val="00E347ED"/>
    <w:rsid w:val="00E34B9A"/>
    <w:rsid w:val="00E352CB"/>
    <w:rsid w:val="00E35DF3"/>
    <w:rsid w:val="00E414A4"/>
    <w:rsid w:val="00E42830"/>
    <w:rsid w:val="00E44787"/>
    <w:rsid w:val="00E45BAE"/>
    <w:rsid w:val="00E469A0"/>
    <w:rsid w:val="00E4776C"/>
    <w:rsid w:val="00E5030E"/>
    <w:rsid w:val="00E50F1E"/>
    <w:rsid w:val="00E6084E"/>
    <w:rsid w:val="00E61533"/>
    <w:rsid w:val="00E757B7"/>
    <w:rsid w:val="00EA40BE"/>
    <w:rsid w:val="00EA4475"/>
    <w:rsid w:val="00EA56D3"/>
    <w:rsid w:val="00EA5B35"/>
    <w:rsid w:val="00EB33A7"/>
    <w:rsid w:val="00EB44F4"/>
    <w:rsid w:val="00EB4ED3"/>
    <w:rsid w:val="00EB5FB2"/>
    <w:rsid w:val="00EC06F9"/>
    <w:rsid w:val="00EC3FCB"/>
    <w:rsid w:val="00ED50EA"/>
    <w:rsid w:val="00EE256D"/>
    <w:rsid w:val="00EE6FAB"/>
    <w:rsid w:val="00EE791F"/>
    <w:rsid w:val="00EF1B16"/>
    <w:rsid w:val="00EF1DC1"/>
    <w:rsid w:val="00EF2E4D"/>
    <w:rsid w:val="00EF621B"/>
    <w:rsid w:val="00EF6C47"/>
    <w:rsid w:val="00F042EE"/>
    <w:rsid w:val="00F048AE"/>
    <w:rsid w:val="00F04E83"/>
    <w:rsid w:val="00F0610C"/>
    <w:rsid w:val="00F06761"/>
    <w:rsid w:val="00F11DB8"/>
    <w:rsid w:val="00F16AF4"/>
    <w:rsid w:val="00F255FA"/>
    <w:rsid w:val="00F26F86"/>
    <w:rsid w:val="00F35A00"/>
    <w:rsid w:val="00F41810"/>
    <w:rsid w:val="00F426DD"/>
    <w:rsid w:val="00F439F8"/>
    <w:rsid w:val="00F52EC5"/>
    <w:rsid w:val="00F53A52"/>
    <w:rsid w:val="00F555F3"/>
    <w:rsid w:val="00F60C8C"/>
    <w:rsid w:val="00F64702"/>
    <w:rsid w:val="00F65381"/>
    <w:rsid w:val="00F73F34"/>
    <w:rsid w:val="00F75A4E"/>
    <w:rsid w:val="00F77210"/>
    <w:rsid w:val="00F808E0"/>
    <w:rsid w:val="00F80BF3"/>
    <w:rsid w:val="00F86465"/>
    <w:rsid w:val="00F86A5D"/>
    <w:rsid w:val="00F87746"/>
    <w:rsid w:val="00F87D47"/>
    <w:rsid w:val="00F939B6"/>
    <w:rsid w:val="00F94491"/>
    <w:rsid w:val="00FA50C6"/>
    <w:rsid w:val="00FA6F43"/>
    <w:rsid w:val="00FA744C"/>
    <w:rsid w:val="00FB3449"/>
    <w:rsid w:val="00FB3DBC"/>
    <w:rsid w:val="00FB4432"/>
    <w:rsid w:val="00FB4B99"/>
    <w:rsid w:val="00FB5318"/>
    <w:rsid w:val="00FC5ED8"/>
    <w:rsid w:val="00FC5FC9"/>
    <w:rsid w:val="00FD097F"/>
    <w:rsid w:val="00FE00D9"/>
    <w:rsid w:val="00FE19EE"/>
    <w:rsid w:val="00FE48DA"/>
    <w:rsid w:val="00FE6C3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1pt">
    <w:name w:val="Основной текст (2) + Arial Narrow;11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David" w:eastAsia="David" w:hAnsi="David" w:cs="David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7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ndara" w:eastAsia="Candara" w:hAnsi="Candara" w:cs="Candara"/>
      <w:sz w:val="9"/>
      <w:szCs w:val="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David" w:eastAsia="David" w:hAnsi="David" w:cs="David"/>
      <w:b/>
      <w:bCs/>
    </w:rPr>
  </w:style>
  <w:style w:type="paragraph" w:customStyle="1" w:styleId="ConsPlusTitle">
    <w:name w:val="ConsPlusTitle"/>
    <w:uiPriority w:val="99"/>
    <w:rsid w:val="001970C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basedOn w:val="a"/>
    <w:rsid w:val="004756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15pt">
    <w:name w:val="Основной текст (2) + 11;5 pt;Полужирный"/>
    <w:basedOn w:val="2"/>
    <w:rsid w:val="00E06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1E2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547D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96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16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E1A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1A61"/>
    <w:rPr>
      <w:color w:val="000000"/>
    </w:rPr>
  </w:style>
  <w:style w:type="paragraph" w:styleId="ac">
    <w:name w:val="footer"/>
    <w:basedOn w:val="a"/>
    <w:link w:val="ad"/>
    <w:uiPriority w:val="99"/>
    <w:unhideWhenUsed/>
    <w:rsid w:val="000E1A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A61"/>
    <w:rPr>
      <w:color w:val="000000"/>
    </w:rPr>
  </w:style>
  <w:style w:type="paragraph" w:styleId="ae">
    <w:name w:val="Normal (Web)"/>
    <w:basedOn w:val="a"/>
    <w:uiPriority w:val="99"/>
    <w:semiHidden/>
    <w:unhideWhenUsed/>
    <w:rsid w:val="00ED50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extList">
    <w:name w:val="ConsPlusTextList"/>
    <w:rsid w:val="00854617"/>
    <w:pPr>
      <w:autoSpaceDE w:val="0"/>
      <w:autoSpaceDN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1">
    <w:name w:val="Сетка таблицы11"/>
    <w:basedOn w:val="a1"/>
    <w:next w:val="af"/>
    <w:uiPriority w:val="59"/>
    <w:rsid w:val="0073284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3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966121"/>
    <w:rPr>
      <w:color w:val="800080" w:themeColor="followedHyperlink"/>
      <w:u w:val="single"/>
    </w:rPr>
  </w:style>
  <w:style w:type="paragraph" w:customStyle="1" w:styleId="ConsPlusNormal0">
    <w:name w:val="ConsPlusNormal"/>
    <w:rsid w:val="00780164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bidi="ar-SA"/>
    </w:rPr>
  </w:style>
  <w:style w:type="table" w:customStyle="1" w:styleId="12">
    <w:name w:val="Сетка таблицы1"/>
    <w:basedOn w:val="a1"/>
    <w:next w:val="af"/>
    <w:uiPriority w:val="59"/>
    <w:rsid w:val="00D1510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2454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1">
    <w:name w:val="Body Text Indent"/>
    <w:basedOn w:val="a"/>
    <w:link w:val="af2"/>
    <w:semiHidden/>
    <w:unhideWhenUsed/>
    <w:rsid w:val="0073653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2">
    <w:name w:val="Основной текст с отступом Знак"/>
    <w:basedOn w:val="a0"/>
    <w:link w:val="af1"/>
    <w:semiHidden/>
    <w:rsid w:val="0073653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13">
    <w:name w:val="Абзац списка1"/>
    <w:basedOn w:val="a"/>
    <w:rsid w:val="00DA792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FontStyle12">
    <w:name w:val="Font Style12"/>
    <w:uiPriority w:val="99"/>
    <w:rsid w:val="00A14A0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14A05"/>
    <w:pPr>
      <w:autoSpaceDE w:val="0"/>
      <w:autoSpaceDN w:val="0"/>
      <w:adjustRightInd w:val="0"/>
      <w:spacing w:line="372" w:lineRule="exact"/>
      <w:ind w:firstLine="85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uiPriority w:val="99"/>
    <w:rsid w:val="00A14A05"/>
    <w:pPr>
      <w:autoSpaceDE w:val="0"/>
      <w:autoSpaceDN w:val="0"/>
      <w:adjustRightInd w:val="0"/>
      <w:spacing w:line="324" w:lineRule="exact"/>
      <w:ind w:firstLine="7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A14A05"/>
    <w:pPr>
      <w:autoSpaceDE w:val="0"/>
      <w:autoSpaceDN w:val="0"/>
      <w:adjustRightInd w:val="0"/>
      <w:spacing w:line="374" w:lineRule="exact"/>
      <w:ind w:firstLine="13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A14A05"/>
    <w:pPr>
      <w:autoSpaceDE w:val="0"/>
      <w:autoSpaceDN w:val="0"/>
      <w:adjustRightInd w:val="0"/>
      <w:spacing w:line="378" w:lineRule="exact"/>
      <w:ind w:firstLine="1102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A14A05"/>
    <w:pPr>
      <w:autoSpaceDE w:val="0"/>
      <w:autoSpaceDN w:val="0"/>
      <w:adjustRightInd w:val="0"/>
      <w:spacing w:line="370" w:lineRule="exact"/>
      <w:ind w:firstLine="562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1pt">
    <w:name w:val="Основной текст (2) + Arial Narrow;11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David" w:eastAsia="David" w:hAnsi="David" w:cs="David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7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ndara" w:eastAsia="Candara" w:hAnsi="Candara" w:cs="Candara"/>
      <w:sz w:val="9"/>
      <w:szCs w:val="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David" w:eastAsia="David" w:hAnsi="David" w:cs="David"/>
      <w:b/>
      <w:bCs/>
    </w:rPr>
  </w:style>
  <w:style w:type="paragraph" w:customStyle="1" w:styleId="ConsPlusTitle">
    <w:name w:val="ConsPlusTitle"/>
    <w:uiPriority w:val="99"/>
    <w:rsid w:val="001970C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basedOn w:val="a"/>
    <w:rsid w:val="004756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15pt">
    <w:name w:val="Основной текст (2) + 11;5 pt;Полужирный"/>
    <w:basedOn w:val="2"/>
    <w:rsid w:val="00E06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1E2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547D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96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16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E1A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1A61"/>
    <w:rPr>
      <w:color w:val="000000"/>
    </w:rPr>
  </w:style>
  <w:style w:type="paragraph" w:styleId="ac">
    <w:name w:val="footer"/>
    <w:basedOn w:val="a"/>
    <w:link w:val="ad"/>
    <w:uiPriority w:val="99"/>
    <w:unhideWhenUsed/>
    <w:rsid w:val="000E1A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A61"/>
    <w:rPr>
      <w:color w:val="000000"/>
    </w:rPr>
  </w:style>
  <w:style w:type="paragraph" w:styleId="ae">
    <w:name w:val="Normal (Web)"/>
    <w:basedOn w:val="a"/>
    <w:uiPriority w:val="99"/>
    <w:semiHidden/>
    <w:unhideWhenUsed/>
    <w:rsid w:val="00ED50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extList">
    <w:name w:val="ConsPlusTextList"/>
    <w:rsid w:val="00854617"/>
    <w:pPr>
      <w:autoSpaceDE w:val="0"/>
      <w:autoSpaceDN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1">
    <w:name w:val="Сетка таблицы11"/>
    <w:basedOn w:val="a1"/>
    <w:next w:val="af"/>
    <w:uiPriority w:val="59"/>
    <w:rsid w:val="0073284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3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966121"/>
    <w:rPr>
      <w:color w:val="800080" w:themeColor="followedHyperlink"/>
      <w:u w:val="single"/>
    </w:rPr>
  </w:style>
  <w:style w:type="paragraph" w:customStyle="1" w:styleId="ConsPlusNormal0">
    <w:name w:val="ConsPlusNormal"/>
    <w:rsid w:val="00780164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bidi="ar-SA"/>
    </w:rPr>
  </w:style>
  <w:style w:type="table" w:customStyle="1" w:styleId="12">
    <w:name w:val="Сетка таблицы1"/>
    <w:basedOn w:val="a1"/>
    <w:next w:val="af"/>
    <w:uiPriority w:val="59"/>
    <w:rsid w:val="00D1510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2454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1">
    <w:name w:val="Body Text Indent"/>
    <w:basedOn w:val="a"/>
    <w:link w:val="af2"/>
    <w:semiHidden/>
    <w:unhideWhenUsed/>
    <w:rsid w:val="0073653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2">
    <w:name w:val="Основной текст с отступом Знак"/>
    <w:basedOn w:val="a0"/>
    <w:link w:val="af1"/>
    <w:semiHidden/>
    <w:rsid w:val="0073653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13">
    <w:name w:val="Абзац списка1"/>
    <w:basedOn w:val="a"/>
    <w:rsid w:val="00DA792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FontStyle12">
    <w:name w:val="Font Style12"/>
    <w:uiPriority w:val="99"/>
    <w:rsid w:val="00A14A0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14A05"/>
    <w:pPr>
      <w:autoSpaceDE w:val="0"/>
      <w:autoSpaceDN w:val="0"/>
      <w:adjustRightInd w:val="0"/>
      <w:spacing w:line="372" w:lineRule="exact"/>
      <w:ind w:firstLine="85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uiPriority w:val="99"/>
    <w:rsid w:val="00A14A05"/>
    <w:pPr>
      <w:autoSpaceDE w:val="0"/>
      <w:autoSpaceDN w:val="0"/>
      <w:adjustRightInd w:val="0"/>
      <w:spacing w:line="324" w:lineRule="exact"/>
      <w:ind w:firstLine="7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A14A05"/>
    <w:pPr>
      <w:autoSpaceDE w:val="0"/>
      <w:autoSpaceDN w:val="0"/>
      <w:adjustRightInd w:val="0"/>
      <w:spacing w:line="374" w:lineRule="exact"/>
      <w:ind w:firstLine="13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A14A05"/>
    <w:pPr>
      <w:autoSpaceDE w:val="0"/>
      <w:autoSpaceDN w:val="0"/>
      <w:adjustRightInd w:val="0"/>
      <w:spacing w:line="378" w:lineRule="exact"/>
      <w:ind w:firstLine="1102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A14A05"/>
    <w:pPr>
      <w:autoSpaceDE w:val="0"/>
      <w:autoSpaceDN w:val="0"/>
      <w:adjustRightInd w:val="0"/>
      <w:spacing w:line="370" w:lineRule="exact"/>
      <w:ind w:firstLine="562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7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5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16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1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rit.ivanovoobl.ru/deyatelnost/kontrolno-nadzornaya-deyatelnost/npa-po-osushchestvleniyu-regionalnogo-gosudarstvennogo-kontrolya-nadzora-v-oblasti-roznichnoy-prodazh/" TargetMode="External"/><Relationship Id="rId18" Type="http://schemas.openxmlformats.org/officeDocument/2006/relationships/hyperlink" Target="http://derit.ivanovoobl.ru/upload/medialibrary/912/&#1047;&#1072;&#1082;&#1086;&#1085;%2063-&#1054;&#1047;.pdf" TargetMode="External"/><Relationship Id="rId26" Type="http://schemas.openxmlformats.org/officeDocument/2006/relationships/hyperlink" Target="http://derit.ivanovoobl.ru/deyatelnost/kontrolno-nadzornaya-deyatelnost/npa-po-kontrolyu-organizatsii-yarmarok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0F224B8DAC8226C35BF86412BFC238317AFE90C53BA9D4BDF7B44771E6317666C5028EA1142AE88D0CE4F425FBC62435C86E4F345B2E99iDV6O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derit.ivanovoobl.ru/upload/medialibrary/912/&#1047;&#1072;&#1082;&#1086;&#1085;%2063-&#1054;&#1047;.pdf" TargetMode="External"/><Relationship Id="rId17" Type="http://schemas.openxmlformats.org/officeDocument/2006/relationships/hyperlink" Target="consultantplus://offline/ref=120BA4C231BB7E791D9549B3F1A9B8537967CAE2ED8E0BCF34391082ADE9318DECC931FEB56B2573q2Z8N" TargetMode="External"/><Relationship Id="rId25" Type="http://schemas.openxmlformats.org/officeDocument/2006/relationships/hyperlink" Target="consultantplus://offline/ref=3C1FC8F55256A6ECAE3C21A699FD3494A4618DE9420F48877547C4FEFA016A3A1D16C36BE095E3103CC31109296825D0984BEB9A931CD9E555F0EA42C5r3O" TargetMode="External"/><Relationship Id="rId33" Type="http://schemas.openxmlformats.org/officeDocument/2006/relationships/hyperlink" Target="http://derit.ivanovoobl.ru/upload/medialibrary/f95/&#1056;&#1091;&#1082;&#1086;&#1074;&#1086;&#1076;&#1089;&#1090;&#1074;&#1086;-&#1072;&#1083;&#1082;&#1086;&#1075;&#1086;&#1083;&#110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rit.ivanovoobl.ru/deyatelnost/kontrolno-nadzornaya-deyatelnost/npa-po-osushchestvleniyu-regionalnogo-gosudarstvennogo-kontrolya-nadzora-v-oblasti-roznichnoy-prodazh/" TargetMode="External"/><Relationship Id="rId20" Type="http://schemas.openxmlformats.org/officeDocument/2006/relationships/hyperlink" Target="http://derit.ivanovoobl.ru/upload/medialibrary/713/&#1055;&#1083;&#1072;&#1085;-&#1075;&#1088;&#1072;&#1092;&#1080;&#1082;%20&#1087;&#1091;&#1073;&#1083;&#1080;&#1095;&#1085;&#1099;&#1077;%202020.pdf" TargetMode="External"/><Relationship Id="rId29" Type="http://schemas.openxmlformats.org/officeDocument/2006/relationships/hyperlink" Target="http://derit.ivanovoobl.ru/upload/medialibrary/f95/&#1056;&#1091;&#1082;&#1086;&#1074;&#1086;&#1076;&#1089;&#1090;&#1074;&#1086;-&#1072;&#1083;&#1082;&#1086;&#1075;&#1086;&#1083;&#1100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0BA4C231BB7E791D9549B3F1A9B8537967CAE2ED8E0BCF34391082ADE9318DECC931FEB56B2573q2Z8N" TargetMode="External"/><Relationship Id="rId24" Type="http://schemas.openxmlformats.org/officeDocument/2006/relationships/hyperlink" Target="consultantplus://offline/ref=3C1FC8F55256A6ECAE3C21A699FD3494A4618DE9420F48877547C4FEFA016A3A1D16C36BE095E3103CC31109296825D0984BEB9A931CD9E555F0EA42C5r3O" TargetMode="External"/><Relationship Id="rId32" Type="http://schemas.openxmlformats.org/officeDocument/2006/relationships/hyperlink" Target="http://derit.ivanovoobl.ru/upload/medialibrary/e23/&#1055;&#1072;&#1084;&#1103;&#1090;&#1082;&#1072;-&#1088;&#1086;&#1079;&#1085;&#1080;&#1095;&#1085;&#1072;&#1103;%20&#1087;&#1088;&#1086;&#1076;&#1072;&#1078;&#1072;%20&#1072;&#1083;&#1082;&#1086;&#1075;&#1086;&#1083;&#1103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erit.ivanovoobl.ru/deyatelnost/kontrolno-nadzornaya-deyatelnost/npa-po-kontrolyu-v-sfere-roznichnykh-rynkov/" TargetMode="External"/><Relationship Id="rId23" Type="http://schemas.openxmlformats.org/officeDocument/2006/relationships/hyperlink" Target="consultantplus://offline/ref=960F224B8DAC8226C35BE66904D39E373674A594C537A187E0A5B2102EB63723268504DBE25027E88807B6AC68A59F757883634D23472E99C95B25EFiDV3O" TargetMode="External"/><Relationship Id="rId28" Type="http://schemas.openxmlformats.org/officeDocument/2006/relationships/hyperlink" Target="http://derit.ivanovoobl.ru/upload/medialibrary/e23/&#1055;&#1072;&#1084;&#1103;&#1090;&#1082;&#1072;-&#1088;&#1086;&#1079;&#1085;&#1080;&#1095;&#1085;&#1072;&#1103;%20&#1087;&#1088;&#1086;&#1076;&#1072;&#1078;&#1072;%20&#1072;&#1083;&#1082;&#1086;&#1075;&#1086;&#1083;&#1103;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erit.ivanovoobl.ru/deyatelnost/kontrolno-nadzornaya-deyatelnost/npa-po-kontrolyu-organizatsii-yarmarok/" TargetMode="External"/><Relationship Id="rId19" Type="http://schemas.openxmlformats.org/officeDocument/2006/relationships/hyperlink" Target="consultantplus://offline/ref=120BA4C231BB7E791D9549B3F1A9B8537967CAE2ED8E0BCF34391082ADE9318DECC931FEB56B2573q2Z8N" TargetMode="External"/><Relationship Id="rId31" Type="http://schemas.openxmlformats.org/officeDocument/2006/relationships/hyperlink" Target="http://derit.ivanovoobl.ru/deyatelnost/kontrolno-nadzornaya-deyatelnost/npa-po-osushchestvleniyu-regionalnogo-gosudarstvennogo-kontrolya-nadzora-v-oblasti-roznichnoy-prodaz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rit.ivanovoobl.ru/deyatelnost/kontrolno-nadzornaya-deyatelnost/npa-po-kontrolyu-v-sfere-roznichnykh-rynkov/" TargetMode="External"/><Relationship Id="rId14" Type="http://schemas.openxmlformats.org/officeDocument/2006/relationships/hyperlink" Target="http://derit.ivanovoobl.ru/deyatelnost/kontrolno-nadzornaya-deyatelnost/npa-po-kontrolyu-organizatsii-yarmarok/" TargetMode="External"/><Relationship Id="rId22" Type="http://schemas.openxmlformats.org/officeDocument/2006/relationships/hyperlink" Target="consultantplus://offline/ref=960F224B8DAC8226C35BE66904D39E373674A594C537A187E0A5B2102EB63723268504DBE25027E88807B6AC68A59F757883634D23472E99C95B25EFiDV3O" TargetMode="External"/><Relationship Id="rId27" Type="http://schemas.openxmlformats.org/officeDocument/2006/relationships/hyperlink" Target="http://derit.ivanovoobl.ru/deyatelnost/kontrolno-nadzornaya-deyatelnost/npa-po-kontrolyu-v-sfere-roznichnykh-rynkov/" TargetMode="External"/><Relationship Id="rId30" Type="http://schemas.openxmlformats.org/officeDocument/2006/relationships/hyperlink" Target="http://derit.ivanovoobl.ru/upload/medialibrary/713/&#1055;&#1083;&#1072;&#1085;-&#1075;&#1088;&#1072;&#1092;&#1080;&#1082;%20&#1087;&#1091;&#1073;&#1083;&#1080;&#1095;&#1085;&#1099;&#1077;%202020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6E24-9AD0-4BE5-BE44-4343D42C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13582</Words>
  <Characters>77419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Турленко</dc:creator>
  <cp:lastModifiedBy>Зейналова Татьяна Николаевна</cp:lastModifiedBy>
  <cp:revision>2</cp:revision>
  <cp:lastPrinted>2021-03-09T08:34:00Z</cp:lastPrinted>
  <dcterms:created xsi:type="dcterms:W3CDTF">2021-03-16T14:25:00Z</dcterms:created>
  <dcterms:modified xsi:type="dcterms:W3CDTF">2021-03-16T14:25:00Z</dcterms:modified>
</cp:coreProperties>
</file>