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A430C" w14:textId="77777777" w:rsidR="00DA71F3" w:rsidRPr="00F30917" w:rsidRDefault="003673C4" w:rsidP="00DA71F3">
      <w:pPr>
        <w:pStyle w:val="a5"/>
        <w:jc w:val="center"/>
        <w:rPr>
          <w:spacing w:val="20"/>
          <w:sz w:val="28"/>
        </w:rPr>
      </w:pPr>
      <w:r>
        <w:rPr>
          <w:spacing w:val="20"/>
          <w:sz w:val="28"/>
        </w:rPr>
        <w:t xml:space="preserve">  </w:t>
      </w:r>
      <w:r w:rsidR="00DA71F3" w:rsidRPr="00F30917">
        <w:rPr>
          <w:noProof/>
          <w:sz w:val="28"/>
        </w:rPr>
        <w:drawing>
          <wp:inline distT="0" distB="0" distL="0" distR="0" wp14:anchorId="41680406" wp14:editId="4E6F37C4">
            <wp:extent cx="1003300" cy="736600"/>
            <wp:effectExtent l="19050" t="0" r="6350" b="0"/>
            <wp:docPr id="2" name="Рисунок 2"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IvReg_small_bw_line"/>
                    <pic:cNvPicPr>
                      <a:picLocks noChangeAspect="1" noChangeArrowheads="1"/>
                    </pic:cNvPicPr>
                  </pic:nvPicPr>
                  <pic:blipFill>
                    <a:blip r:embed="rId5" cstate="print"/>
                    <a:srcRect/>
                    <a:stretch>
                      <a:fillRect/>
                    </a:stretch>
                  </pic:blipFill>
                  <pic:spPr>
                    <a:xfrm>
                      <a:off x="0" y="0"/>
                      <a:ext cx="1003300" cy="736600"/>
                    </a:xfrm>
                    <a:prstGeom prst="rect">
                      <a:avLst/>
                    </a:prstGeom>
                    <a:noFill/>
                    <a:ln w="9525">
                      <a:noFill/>
                      <a:miter lim="800000"/>
                      <a:headEnd/>
                      <a:tailEnd/>
                    </a:ln>
                  </pic:spPr>
                </pic:pic>
              </a:graphicData>
            </a:graphic>
          </wp:inline>
        </w:drawing>
      </w:r>
    </w:p>
    <w:p w14:paraId="540AF94E" w14:textId="77777777" w:rsidR="00DA71F3" w:rsidRPr="00F30917" w:rsidRDefault="00DA71F3" w:rsidP="00DA71F3">
      <w:pPr>
        <w:pStyle w:val="a5"/>
        <w:jc w:val="center"/>
        <w:rPr>
          <w:spacing w:val="20"/>
          <w:sz w:val="28"/>
        </w:rPr>
      </w:pPr>
    </w:p>
    <w:p w14:paraId="440AFCED" w14:textId="77777777" w:rsidR="00DA71F3" w:rsidRPr="00F30917" w:rsidRDefault="00DA71F3" w:rsidP="00DA71F3">
      <w:pPr>
        <w:pStyle w:val="a5"/>
        <w:jc w:val="center"/>
        <w:rPr>
          <w:b/>
          <w:spacing w:val="20"/>
          <w:sz w:val="28"/>
          <w:szCs w:val="28"/>
          <w:u w:val="single"/>
        </w:rPr>
      </w:pPr>
      <w:r w:rsidRPr="00F30917">
        <w:rPr>
          <w:b/>
          <w:spacing w:val="20"/>
          <w:sz w:val="28"/>
          <w:szCs w:val="28"/>
          <w:u w:val="single"/>
        </w:rPr>
        <w:t>ПРАВИТЕЛЬСТВО ИВАНОВСКОЙ ОБЛАСТИ</w:t>
      </w:r>
    </w:p>
    <w:p w14:paraId="7495F6E5" w14:textId="77777777" w:rsidR="00DA71F3" w:rsidRPr="00F30917" w:rsidRDefault="00DA71F3" w:rsidP="00DA71F3">
      <w:pPr>
        <w:pStyle w:val="a5"/>
        <w:jc w:val="center"/>
        <w:rPr>
          <w:spacing w:val="20"/>
          <w:sz w:val="28"/>
          <w:szCs w:val="28"/>
        </w:rPr>
      </w:pPr>
    </w:p>
    <w:p w14:paraId="382DB77D" w14:textId="77777777" w:rsidR="00DA71F3" w:rsidRPr="00F30917" w:rsidRDefault="00DA71F3" w:rsidP="00DA71F3">
      <w:pPr>
        <w:pStyle w:val="a5"/>
        <w:jc w:val="center"/>
        <w:rPr>
          <w:b/>
          <w:spacing w:val="20"/>
          <w:sz w:val="28"/>
          <w:szCs w:val="28"/>
        </w:rPr>
      </w:pPr>
      <w:r w:rsidRPr="00F30917">
        <w:rPr>
          <w:b/>
          <w:spacing w:val="20"/>
          <w:sz w:val="28"/>
          <w:szCs w:val="28"/>
        </w:rPr>
        <w:t>ПОСТАНОВЛЕНИЕ</w:t>
      </w:r>
    </w:p>
    <w:p w14:paraId="4CE4F978" w14:textId="77777777" w:rsidR="00DA71F3" w:rsidRPr="00F30917" w:rsidRDefault="00DA71F3" w:rsidP="00DA71F3">
      <w:pPr>
        <w:pStyle w:val="a5"/>
        <w:jc w:val="center"/>
        <w:rPr>
          <w:spacing w:val="20"/>
          <w:sz w:val="28"/>
          <w:szCs w:val="28"/>
          <w:u w:val="single"/>
        </w:rPr>
      </w:pPr>
    </w:p>
    <w:p w14:paraId="0743603E" w14:textId="77777777" w:rsidR="00DA71F3" w:rsidRPr="00F30917" w:rsidRDefault="00DA71F3" w:rsidP="00DA71F3">
      <w:pPr>
        <w:pStyle w:val="a5"/>
        <w:jc w:val="center"/>
        <w:rPr>
          <w:bCs/>
          <w:spacing w:val="20"/>
          <w:sz w:val="28"/>
          <w:szCs w:val="28"/>
        </w:rPr>
      </w:pPr>
    </w:p>
    <w:tbl>
      <w:tblPr>
        <w:tblW w:w="0" w:type="auto"/>
        <w:tblLayout w:type="fixed"/>
        <w:tblLook w:val="04A0" w:firstRow="1" w:lastRow="0" w:firstColumn="1" w:lastColumn="0" w:noHBand="0" w:noVBand="1"/>
      </w:tblPr>
      <w:tblGrid>
        <w:gridCol w:w="9180"/>
      </w:tblGrid>
      <w:tr w:rsidR="00DA71F3" w:rsidRPr="00F30917" w14:paraId="14016F8B" w14:textId="77777777" w:rsidTr="00CA79C2">
        <w:tc>
          <w:tcPr>
            <w:tcW w:w="9180" w:type="dxa"/>
          </w:tcPr>
          <w:p w14:paraId="3ECFD05D" w14:textId="77777777" w:rsidR="00DA71F3" w:rsidRPr="00F30917" w:rsidRDefault="00DA71F3" w:rsidP="00CA79C2">
            <w:pPr>
              <w:jc w:val="center"/>
              <w:rPr>
                <w:rFonts w:ascii="Times New Roman" w:hAnsi="Times New Roman" w:cs="Times New Roman"/>
                <w:sz w:val="28"/>
              </w:rPr>
            </w:pPr>
            <w:r w:rsidRPr="00F30917">
              <w:rPr>
                <w:rFonts w:ascii="Times New Roman" w:hAnsi="Times New Roman" w:cs="Times New Roman"/>
                <w:sz w:val="28"/>
              </w:rPr>
              <w:t>от _______________ № _______-п</w:t>
            </w:r>
          </w:p>
          <w:p w14:paraId="45794F36" w14:textId="77777777" w:rsidR="00DA71F3" w:rsidRPr="00F30917" w:rsidRDefault="00DA71F3" w:rsidP="00CA79C2">
            <w:pPr>
              <w:jc w:val="center"/>
              <w:rPr>
                <w:rFonts w:ascii="Times New Roman" w:hAnsi="Times New Roman" w:cs="Times New Roman"/>
                <w:sz w:val="28"/>
              </w:rPr>
            </w:pPr>
            <w:r w:rsidRPr="00F30917">
              <w:rPr>
                <w:rFonts w:ascii="Times New Roman" w:hAnsi="Times New Roman" w:cs="Times New Roman"/>
                <w:sz w:val="28"/>
              </w:rPr>
              <w:t>г. Иваново</w:t>
            </w:r>
          </w:p>
          <w:p w14:paraId="59E092C6" w14:textId="77777777" w:rsidR="00DA71F3" w:rsidRPr="00F30917" w:rsidRDefault="00DA71F3" w:rsidP="0027728A">
            <w:pPr>
              <w:autoSpaceDE w:val="0"/>
              <w:autoSpaceDN w:val="0"/>
              <w:adjustRightInd w:val="0"/>
              <w:spacing w:after="0" w:line="240" w:lineRule="auto"/>
              <w:jc w:val="center"/>
              <w:rPr>
                <w:rFonts w:ascii="Times New Roman" w:hAnsi="Times New Roman" w:cs="Times New Roman"/>
                <w:b/>
                <w:sz w:val="28"/>
                <w:szCs w:val="28"/>
              </w:rPr>
            </w:pPr>
            <w:r w:rsidRPr="00F30917">
              <w:rPr>
                <w:rFonts w:ascii="Times New Roman" w:hAnsi="Times New Roman" w:cs="Times New Roman"/>
                <w:b/>
                <w:sz w:val="28"/>
                <w:szCs w:val="28"/>
              </w:rPr>
              <w:t>Об утверждении порядка предоставления из областного бюджета субсидий юридическ</w:t>
            </w:r>
            <w:r w:rsidR="003D6EAC">
              <w:rPr>
                <w:rFonts w:ascii="Times New Roman" w:hAnsi="Times New Roman" w:cs="Times New Roman"/>
                <w:b/>
                <w:sz w:val="28"/>
                <w:szCs w:val="28"/>
              </w:rPr>
              <w:t>и</w:t>
            </w:r>
            <w:r w:rsidR="00AD07FF" w:rsidRPr="00F30917">
              <w:rPr>
                <w:rFonts w:ascii="Times New Roman" w:hAnsi="Times New Roman" w:cs="Times New Roman"/>
                <w:b/>
                <w:sz w:val="28"/>
                <w:szCs w:val="28"/>
              </w:rPr>
              <w:t>м лиц</w:t>
            </w:r>
            <w:r w:rsidR="003D6EAC">
              <w:rPr>
                <w:rFonts w:ascii="Times New Roman" w:hAnsi="Times New Roman" w:cs="Times New Roman"/>
                <w:b/>
                <w:sz w:val="28"/>
                <w:szCs w:val="28"/>
              </w:rPr>
              <w:t>ам</w:t>
            </w:r>
            <w:r w:rsidRPr="00F30917">
              <w:rPr>
                <w:rFonts w:ascii="Times New Roman" w:hAnsi="Times New Roman" w:cs="Times New Roman"/>
                <w:b/>
                <w:sz w:val="28"/>
                <w:szCs w:val="28"/>
              </w:rPr>
              <w:t xml:space="preserve"> на </w:t>
            </w:r>
            <w:r w:rsidR="0027728A" w:rsidRPr="00F30917">
              <w:rPr>
                <w:rFonts w:ascii="Times New Roman" w:hAnsi="Times New Roman" w:cs="Times New Roman"/>
                <w:b/>
                <w:sz w:val="28"/>
                <w:szCs w:val="28"/>
              </w:rPr>
              <w:t>м</w:t>
            </w:r>
            <w:r w:rsidR="0027728A" w:rsidRPr="00F30917">
              <w:rPr>
                <w:rFonts w:ascii="Times New Roman" w:hAnsi="Times New Roman" w:cs="Times New Roman"/>
                <w:b/>
                <w:bCs/>
                <w:sz w:val="28"/>
                <w:szCs w:val="28"/>
              </w:rPr>
              <w:t>одернизац</w:t>
            </w:r>
            <w:r w:rsidR="00AD07FF" w:rsidRPr="00F30917">
              <w:rPr>
                <w:rFonts w:ascii="Times New Roman" w:hAnsi="Times New Roman" w:cs="Times New Roman"/>
                <w:b/>
                <w:bCs/>
                <w:sz w:val="28"/>
                <w:szCs w:val="28"/>
              </w:rPr>
              <w:t xml:space="preserve">ию канализационных коллекторов </w:t>
            </w:r>
            <w:r w:rsidRPr="00F30917">
              <w:rPr>
                <w:rFonts w:ascii="Times New Roman" w:hAnsi="Times New Roman" w:cs="Times New Roman"/>
                <w:b/>
                <w:bCs/>
                <w:sz w:val="28"/>
                <w:szCs w:val="28"/>
              </w:rPr>
              <w:t>методом санации</w:t>
            </w:r>
            <w:r w:rsidR="0027728A" w:rsidRPr="00F30917">
              <w:rPr>
                <w:rFonts w:ascii="Times New Roman" w:hAnsi="Times New Roman" w:cs="Times New Roman"/>
                <w:b/>
                <w:bCs/>
                <w:sz w:val="28"/>
                <w:szCs w:val="28"/>
              </w:rPr>
              <w:t>,</w:t>
            </w:r>
            <w:r w:rsidRPr="00F30917">
              <w:rPr>
                <w:rFonts w:ascii="Times New Roman" w:hAnsi="Times New Roman" w:cs="Times New Roman"/>
                <w:b/>
                <w:sz w:val="28"/>
                <w:szCs w:val="28"/>
              </w:rPr>
              <w:t xml:space="preserve"> в рамках реализации инфраструктурн</w:t>
            </w:r>
            <w:r w:rsidR="00193BF1" w:rsidRPr="00F30917">
              <w:rPr>
                <w:rFonts w:ascii="Times New Roman" w:hAnsi="Times New Roman" w:cs="Times New Roman"/>
                <w:b/>
                <w:sz w:val="28"/>
                <w:szCs w:val="28"/>
              </w:rPr>
              <w:t>ого</w:t>
            </w:r>
            <w:r w:rsidRPr="00F30917">
              <w:rPr>
                <w:rFonts w:ascii="Times New Roman" w:hAnsi="Times New Roman" w:cs="Times New Roman"/>
                <w:b/>
                <w:sz w:val="28"/>
                <w:szCs w:val="28"/>
              </w:rPr>
              <w:t xml:space="preserve"> проект</w:t>
            </w:r>
            <w:r w:rsidR="00193BF1" w:rsidRPr="00F30917">
              <w:rPr>
                <w:rFonts w:ascii="Times New Roman" w:hAnsi="Times New Roman" w:cs="Times New Roman"/>
                <w:b/>
                <w:sz w:val="28"/>
                <w:szCs w:val="28"/>
              </w:rPr>
              <w:t>а</w:t>
            </w:r>
            <w:r w:rsidRPr="00F30917">
              <w:rPr>
                <w:rFonts w:ascii="Times New Roman" w:hAnsi="Times New Roman" w:cs="Times New Roman"/>
                <w:b/>
                <w:sz w:val="28"/>
                <w:szCs w:val="28"/>
              </w:rPr>
              <w:t>, источником финансового обеспечения расходов на реализацию котор</w:t>
            </w:r>
            <w:r w:rsidR="00193BF1" w:rsidRPr="00F30917">
              <w:rPr>
                <w:rFonts w:ascii="Times New Roman" w:hAnsi="Times New Roman" w:cs="Times New Roman"/>
                <w:b/>
                <w:sz w:val="28"/>
                <w:szCs w:val="28"/>
              </w:rPr>
              <w:t>ого</w:t>
            </w:r>
            <w:r w:rsidRPr="00F30917">
              <w:rPr>
                <w:rFonts w:ascii="Times New Roman" w:hAnsi="Times New Roman" w:cs="Times New Roman"/>
                <w:b/>
                <w:sz w:val="28"/>
                <w:szCs w:val="28"/>
              </w:rPr>
              <w:t xml:space="preserve">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p w14:paraId="176B8CB3" w14:textId="77777777" w:rsidR="00DA71F3" w:rsidRPr="00F30917" w:rsidRDefault="004B5218" w:rsidP="00CA79C2">
            <w:pPr>
              <w:jc w:val="center"/>
              <w:rPr>
                <w:sz w:val="28"/>
              </w:rPr>
            </w:pPr>
            <w:r>
              <w:rPr>
                <w:sz w:val="28"/>
              </w:rPr>
              <w:t xml:space="preserve">  </w:t>
            </w:r>
          </w:p>
        </w:tc>
      </w:tr>
    </w:tbl>
    <w:p w14:paraId="1620EA09" w14:textId="77777777" w:rsidR="007C6178" w:rsidRPr="00F30917" w:rsidRDefault="007C6178" w:rsidP="007C6178">
      <w:pPr>
        <w:autoSpaceDE w:val="0"/>
        <w:autoSpaceDN w:val="0"/>
        <w:adjustRightInd w:val="0"/>
        <w:spacing w:after="0" w:line="240" w:lineRule="auto"/>
        <w:jc w:val="center"/>
        <w:rPr>
          <w:rFonts w:ascii="Times New Roman" w:hAnsi="Times New Roman" w:cs="Times New Roman"/>
          <w:sz w:val="28"/>
          <w:szCs w:val="28"/>
        </w:rPr>
      </w:pPr>
    </w:p>
    <w:p w14:paraId="07BF1A23"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В соответствии со </w:t>
      </w:r>
      <w:hyperlink r:id="rId6" w:history="1">
        <w:r w:rsidRPr="00F30917">
          <w:rPr>
            <w:rFonts w:ascii="Times New Roman" w:hAnsi="Times New Roman" w:cs="Times New Roman"/>
            <w:sz w:val="28"/>
            <w:szCs w:val="28"/>
          </w:rPr>
          <w:t>статьей 78</w:t>
        </w:r>
      </w:hyperlink>
      <w:r w:rsidRPr="00F30917">
        <w:rPr>
          <w:rFonts w:ascii="Times New Roman" w:hAnsi="Times New Roman" w:cs="Times New Roman"/>
          <w:sz w:val="28"/>
          <w:szCs w:val="28"/>
        </w:rPr>
        <w:t xml:space="preserve"> Бюджетного кодекса Российской Федерации, Федеральным </w:t>
      </w:r>
      <w:hyperlink r:id="rId7" w:history="1">
        <w:r w:rsidRPr="00F30917">
          <w:rPr>
            <w:rFonts w:ascii="Times New Roman" w:hAnsi="Times New Roman" w:cs="Times New Roman"/>
            <w:sz w:val="28"/>
            <w:szCs w:val="28"/>
          </w:rPr>
          <w:t>законом</w:t>
        </w:r>
      </w:hyperlink>
      <w:r w:rsidRPr="00F30917">
        <w:rPr>
          <w:rFonts w:ascii="Times New Roman" w:hAnsi="Times New Roman" w:cs="Times New Roman"/>
          <w:sz w:val="28"/>
          <w:szCs w:val="28"/>
        </w:rPr>
        <w:t xml:space="preserve"> от 07.12.2011 </w:t>
      </w:r>
      <w:r w:rsidR="009F474B" w:rsidRPr="00F30917">
        <w:rPr>
          <w:rFonts w:ascii="Times New Roman" w:hAnsi="Times New Roman" w:cs="Times New Roman"/>
          <w:sz w:val="28"/>
          <w:szCs w:val="28"/>
        </w:rPr>
        <w:t>№</w:t>
      </w:r>
      <w:r w:rsidRPr="00F30917">
        <w:rPr>
          <w:rFonts w:ascii="Times New Roman" w:hAnsi="Times New Roman" w:cs="Times New Roman"/>
          <w:sz w:val="28"/>
          <w:szCs w:val="28"/>
        </w:rPr>
        <w:t xml:space="preserve"> 416-ФЗ </w:t>
      </w:r>
      <w:r w:rsidR="009F474B" w:rsidRPr="00F30917">
        <w:rPr>
          <w:rFonts w:ascii="Times New Roman" w:hAnsi="Times New Roman" w:cs="Times New Roman"/>
          <w:sz w:val="28"/>
          <w:szCs w:val="28"/>
        </w:rPr>
        <w:t>«</w:t>
      </w:r>
      <w:r w:rsidRPr="00F30917">
        <w:rPr>
          <w:rFonts w:ascii="Times New Roman" w:hAnsi="Times New Roman" w:cs="Times New Roman"/>
          <w:sz w:val="28"/>
          <w:szCs w:val="28"/>
        </w:rPr>
        <w:t>О водоснабжении и водоотведении</w:t>
      </w:r>
      <w:r w:rsidR="009F474B" w:rsidRPr="00F30917">
        <w:rPr>
          <w:rFonts w:ascii="Times New Roman" w:hAnsi="Times New Roman" w:cs="Times New Roman"/>
          <w:sz w:val="28"/>
          <w:szCs w:val="28"/>
        </w:rPr>
        <w:t>»</w:t>
      </w:r>
      <w:r w:rsidRPr="00F30917">
        <w:rPr>
          <w:rFonts w:ascii="Times New Roman" w:hAnsi="Times New Roman" w:cs="Times New Roman"/>
          <w:sz w:val="28"/>
          <w:szCs w:val="28"/>
        </w:rPr>
        <w:t xml:space="preserve">, </w:t>
      </w:r>
      <w:hyperlink r:id="rId8" w:history="1">
        <w:r w:rsidRPr="00F30917">
          <w:rPr>
            <w:rFonts w:ascii="Times New Roman" w:hAnsi="Times New Roman" w:cs="Times New Roman"/>
            <w:sz w:val="28"/>
            <w:szCs w:val="28"/>
          </w:rPr>
          <w:t>постановлением</w:t>
        </w:r>
      </w:hyperlink>
      <w:r w:rsidRPr="00F30917">
        <w:rPr>
          <w:rFonts w:ascii="Times New Roman" w:hAnsi="Times New Roman" w:cs="Times New Roman"/>
          <w:sz w:val="28"/>
          <w:szCs w:val="28"/>
        </w:rPr>
        <w:t xml:space="preserve"> Правительства Российской Федерации от 25.01.2025 </w:t>
      </w:r>
      <w:r w:rsidR="007D543A" w:rsidRPr="00F30917">
        <w:rPr>
          <w:rFonts w:ascii="Times New Roman" w:hAnsi="Times New Roman" w:cs="Times New Roman"/>
          <w:sz w:val="28"/>
          <w:szCs w:val="28"/>
        </w:rPr>
        <w:t>№</w:t>
      </w:r>
      <w:r w:rsidRPr="00F30917">
        <w:rPr>
          <w:rFonts w:ascii="Times New Roman" w:hAnsi="Times New Roman" w:cs="Times New Roman"/>
          <w:sz w:val="28"/>
          <w:szCs w:val="28"/>
        </w:rPr>
        <w:t xml:space="preserve"> 48 </w:t>
      </w:r>
      <w:r w:rsidR="007D543A" w:rsidRPr="00F30917">
        <w:rPr>
          <w:rFonts w:ascii="Times New Roman" w:hAnsi="Times New Roman" w:cs="Times New Roman"/>
          <w:sz w:val="28"/>
          <w:szCs w:val="28"/>
        </w:rPr>
        <w:t>«</w:t>
      </w:r>
      <w:r w:rsidRPr="00F30917">
        <w:rPr>
          <w:rFonts w:ascii="Times New Roman" w:hAnsi="Times New Roman" w:cs="Times New Roman"/>
          <w:sz w:val="28"/>
          <w:szCs w:val="28"/>
        </w:rPr>
        <w: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w:t>
      </w:r>
      <w:r w:rsidR="00C726A8" w:rsidRPr="00F30917">
        <w:rPr>
          <w:rFonts w:ascii="Times New Roman" w:hAnsi="Times New Roman" w:cs="Times New Roman"/>
          <w:sz w:val="28"/>
          <w:szCs w:val="28"/>
        </w:rPr>
        <w:t xml:space="preserve"> и возврата»</w:t>
      </w:r>
      <w:r w:rsidRPr="00F30917">
        <w:rPr>
          <w:rFonts w:ascii="Times New Roman" w:hAnsi="Times New Roman" w:cs="Times New Roman"/>
          <w:sz w:val="28"/>
          <w:szCs w:val="28"/>
        </w:rPr>
        <w:t xml:space="preserve">, </w:t>
      </w:r>
      <w:hyperlink r:id="rId9" w:history="1">
        <w:r w:rsidRPr="00F30917">
          <w:rPr>
            <w:rFonts w:ascii="Times New Roman" w:hAnsi="Times New Roman" w:cs="Times New Roman"/>
            <w:sz w:val="28"/>
            <w:szCs w:val="28"/>
          </w:rPr>
          <w:t>постановлением</w:t>
        </w:r>
      </w:hyperlink>
      <w:r w:rsidRPr="00F30917">
        <w:rPr>
          <w:rFonts w:ascii="Times New Roman" w:hAnsi="Times New Roman" w:cs="Times New Roman"/>
          <w:sz w:val="28"/>
          <w:szCs w:val="28"/>
        </w:rPr>
        <w:t xml:space="preserve"> Правительства Российской Федерации от 25.10.2023 </w:t>
      </w:r>
      <w:r w:rsidR="00C726A8" w:rsidRPr="00F30917">
        <w:rPr>
          <w:rFonts w:ascii="Times New Roman" w:hAnsi="Times New Roman" w:cs="Times New Roman"/>
          <w:sz w:val="28"/>
          <w:szCs w:val="28"/>
        </w:rPr>
        <w:t>№ 1782 «</w:t>
      </w:r>
      <w:r w:rsidRPr="00F30917">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C726A8" w:rsidRPr="00F30917">
        <w:rPr>
          <w:rFonts w:ascii="Times New Roman" w:hAnsi="Times New Roman" w:cs="Times New Roman"/>
          <w:sz w:val="28"/>
          <w:szCs w:val="28"/>
        </w:rPr>
        <w:t>»</w:t>
      </w:r>
      <w:r w:rsidRPr="00F30917">
        <w:rPr>
          <w:rFonts w:ascii="Times New Roman" w:hAnsi="Times New Roman" w:cs="Times New Roman"/>
          <w:sz w:val="28"/>
          <w:szCs w:val="28"/>
        </w:rPr>
        <w:t xml:space="preserve">, </w:t>
      </w:r>
      <w:hyperlink r:id="rId10" w:history="1">
        <w:r w:rsidRPr="00F30917">
          <w:rPr>
            <w:rFonts w:ascii="Times New Roman" w:hAnsi="Times New Roman" w:cs="Times New Roman"/>
            <w:sz w:val="28"/>
            <w:szCs w:val="28"/>
          </w:rPr>
          <w:t>Законом</w:t>
        </w:r>
      </w:hyperlink>
      <w:r w:rsidRPr="00F30917">
        <w:rPr>
          <w:rFonts w:ascii="Times New Roman" w:hAnsi="Times New Roman" w:cs="Times New Roman"/>
          <w:sz w:val="28"/>
          <w:szCs w:val="28"/>
        </w:rPr>
        <w:t xml:space="preserve"> Ивановской области от 13.12.2018 </w:t>
      </w:r>
      <w:r w:rsidR="00DB43A5" w:rsidRPr="00F30917">
        <w:rPr>
          <w:rFonts w:ascii="Times New Roman" w:hAnsi="Times New Roman" w:cs="Times New Roman"/>
          <w:sz w:val="28"/>
          <w:szCs w:val="28"/>
        </w:rPr>
        <w:t>№</w:t>
      </w:r>
      <w:r w:rsidRPr="00F30917">
        <w:rPr>
          <w:rFonts w:ascii="Times New Roman" w:hAnsi="Times New Roman" w:cs="Times New Roman"/>
          <w:sz w:val="28"/>
          <w:szCs w:val="28"/>
        </w:rPr>
        <w:t xml:space="preserve"> 72-ОЗ </w:t>
      </w:r>
      <w:r w:rsidR="00DB43A5" w:rsidRPr="00F30917">
        <w:rPr>
          <w:rFonts w:ascii="Times New Roman" w:hAnsi="Times New Roman" w:cs="Times New Roman"/>
          <w:sz w:val="28"/>
          <w:szCs w:val="28"/>
        </w:rPr>
        <w:t>«</w:t>
      </w:r>
      <w:r w:rsidRPr="00F30917">
        <w:rPr>
          <w:rFonts w:ascii="Times New Roman" w:hAnsi="Times New Roman" w:cs="Times New Roman"/>
          <w:sz w:val="28"/>
          <w:szCs w:val="28"/>
        </w:rPr>
        <w:t>О перераспределении отдельных полномочий в сфере водоснабжения и водоотведения между органами местного самоуправления городского округа Иваново и органами государств</w:t>
      </w:r>
      <w:r w:rsidR="00DB43A5" w:rsidRPr="00F30917">
        <w:rPr>
          <w:rFonts w:ascii="Times New Roman" w:hAnsi="Times New Roman" w:cs="Times New Roman"/>
          <w:sz w:val="28"/>
          <w:szCs w:val="28"/>
        </w:rPr>
        <w:t>енной власти Ивановской области»</w:t>
      </w:r>
      <w:r w:rsidR="00AD07FF" w:rsidRPr="00F30917">
        <w:rPr>
          <w:rFonts w:ascii="Times New Roman" w:hAnsi="Times New Roman" w:cs="Times New Roman"/>
          <w:sz w:val="28"/>
          <w:szCs w:val="28"/>
        </w:rPr>
        <w:t>,</w:t>
      </w:r>
      <w:r w:rsidR="0011160F" w:rsidRPr="00F30917">
        <w:rPr>
          <w:rFonts w:ascii="Times New Roman" w:hAnsi="Times New Roman" w:cs="Times New Roman"/>
          <w:sz w:val="28"/>
          <w:szCs w:val="28"/>
        </w:rPr>
        <w:t xml:space="preserve"> Постановление</w:t>
      </w:r>
      <w:r w:rsidR="00F9245A" w:rsidRPr="00F30917">
        <w:rPr>
          <w:rFonts w:ascii="Times New Roman" w:hAnsi="Times New Roman" w:cs="Times New Roman"/>
          <w:sz w:val="28"/>
          <w:szCs w:val="28"/>
        </w:rPr>
        <w:t>м</w:t>
      </w:r>
      <w:r w:rsidR="0011160F" w:rsidRPr="00F30917">
        <w:rPr>
          <w:rFonts w:ascii="Times New Roman" w:hAnsi="Times New Roman" w:cs="Times New Roman"/>
          <w:sz w:val="28"/>
          <w:szCs w:val="28"/>
        </w:rPr>
        <w:t xml:space="preserve"> Правительства Ив</w:t>
      </w:r>
      <w:r w:rsidR="00A80286" w:rsidRPr="00F30917">
        <w:rPr>
          <w:rFonts w:ascii="Times New Roman" w:hAnsi="Times New Roman" w:cs="Times New Roman"/>
          <w:sz w:val="28"/>
          <w:szCs w:val="28"/>
        </w:rPr>
        <w:t>ановской области от 27.12.2021 №</w:t>
      </w:r>
      <w:r w:rsidR="0011160F" w:rsidRPr="00F30917">
        <w:rPr>
          <w:rFonts w:ascii="Times New Roman" w:hAnsi="Times New Roman" w:cs="Times New Roman"/>
          <w:sz w:val="28"/>
          <w:szCs w:val="28"/>
        </w:rPr>
        <w:t xml:space="preserve"> 697-п </w:t>
      </w:r>
      <w:r w:rsidR="00A80286" w:rsidRPr="00F30917">
        <w:rPr>
          <w:rFonts w:ascii="Times New Roman" w:hAnsi="Times New Roman" w:cs="Times New Roman"/>
          <w:sz w:val="28"/>
          <w:szCs w:val="28"/>
        </w:rPr>
        <w:t>«</w:t>
      </w:r>
      <w:r w:rsidR="0011160F" w:rsidRPr="00F30917">
        <w:rPr>
          <w:rFonts w:ascii="Times New Roman" w:hAnsi="Times New Roman" w:cs="Times New Roman"/>
          <w:sz w:val="28"/>
          <w:szCs w:val="28"/>
        </w:rPr>
        <w:t xml:space="preserve">Об утверждении детализированного перечня мероприятий, реализуемых в рамках инфраструктурных проектов, на финансовое обеспечение которых из </w:t>
      </w:r>
      <w:r w:rsidR="0011160F" w:rsidRPr="00F30917">
        <w:rPr>
          <w:rFonts w:ascii="Times New Roman" w:hAnsi="Times New Roman" w:cs="Times New Roman"/>
          <w:sz w:val="28"/>
          <w:szCs w:val="28"/>
        </w:rPr>
        <w:lastRenderedPageBreak/>
        <w:t>федерального бюджета предо</w:t>
      </w:r>
      <w:r w:rsidR="00A80286" w:rsidRPr="00F30917">
        <w:rPr>
          <w:rFonts w:ascii="Times New Roman" w:hAnsi="Times New Roman" w:cs="Times New Roman"/>
          <w:sz w:val="28"/>
          <w:szCs w:val="28"/>
        </w:rPr>
        <w:t>ставляется бюджетный кредит», Постановление</w:t>
      </w:r>
      <w:r w:rsidR="00F9245A" w:rsidRPr="00F30917">
        <w:rPr>
          <w:rFonts w:ascii="Times New Roman" w:hAnsi="Times New Roman" w:cs="Times New Roman"/>
          <w:sz w:val="28"/>
          <w:szCs w:val="28"/>
        </w:rPr>
        <w:t>м</w:t>
      </w:r>
      <w:r w:rsidR="00A80286" w:rsidRPr="00F30917">
        <w:rPr>
          <w:rFonts w:ascii="Times New Roman" w:hAnsi="Times New Roman" w:cs="Times New Roman"/>
          <w:sz w:val="28"/>
          <w:szCs w:val="28"/>
        </w:rPr>
        <w:t xml:space="preserve"> Правительства Ивановской области от 13.11.2013 № 459-п «Об утверждении государственной программы Ивановской области «Экономическое развитие и инновационная экономика Ивановской области»</w:t>
      </w:r>
      <w:r w:rsidRPr="00F30917">
        <w:rPr>
          <w:rFonts w:ascii="Times New Roman" w:hAnsi="Times New Roman" w:cs="Times New Roman"/>
          <w:sz w:val="28"/>
          <w:szCs w:val="28"/>
        </w:rPr>
        <w:t xml:space="preserve"> Правительство Ивановской области постановляет:</w:t>
      </w:r>
    </w:p>
    <w:p w14:paraId="495A7367"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p>
    <w:p w14:paraId="2E0A0339" w14:textId="1BE6FFD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1. </w:t>
      </w:r>
      <w:r w:rsidRPr="00214347">
        <w:rPr>
          <w:rFonts w:ascii="Times New Roman" w:hAnsi="Times New Roman" w:cs="Times New Roman"/>
          <w:sz w:val="28"/>
          <w:szCs w:val="28"/>
        </w:rPr>
        <w:t xml:space="preserve">Утвердить </w:t>
      </w:r>
      <w:bookmarkStart w:id="0" w:name="_Hlk231313268"/>
      <w:r w:rsidR="00DA32F1" w:rsidRPr="00214347">
        <w:fldChar w:fldCharType="begin"/>
      </w:r>
      <w:r w:rsidR="00DA32F1" w:rsidRPr="00214347">
        <w:instrText xml:space="preserve"> HYPERLINK \l "Par31" </w:instrText>
      </w:r>
      <w:r w:rsidR="00DA32F1" w:rsidRPr="00214347">
        <w:fldChar w:fldCharType="separate"/>
      </w:r>
      <w:r w:rsidRPr="00214347">
        <w:rPr>
          <w:rFonts w:ascii="Times New Roman" w:hAnsi="Times New Roman" w:cs="Times New Roman"/>
          <w:sz w:val="28"/>
          <w:szCs w:val="28"/>
        </w:rPr>
        <w:t>Порядок</w:t>
      </w:r>
      <w:r w:rsidR="00DA32F1" w:rsidRPr="00214347">
        <w:rPr>
          <w:rFonts w:ascii="Times New Roman" w:hAnsi="Times New Roman" w:cs="Times New Roman"/>
          <w:sz w:val="28"/>
          <w:szCs w:val="28"/>
        </w:rPr>
        <w:fldChar w:fldCharType="end"/>
      </w:r>
      <w:r w:rsidRPr="00214347">
        <w:rPr>
          <w:rFonts w:ascii="Times New Roman" w:hAnsi="Times New Roman" w:cs="Times New Roman"/>
          <w:sz w:val="28"/>
          <w:szCs w:val="28"/>
        </w:rPr>
        <w:t xml:space="preserve"> предоставления из областного бюджета субсидии </w:t>
      </w:r>
      <w:r w:rsidR="003D6EAC" w:rsidRPr="00214347">
        <w:rPr>
          <w:rFonts w:ascii="Times New Roman" w:hAnsi="Times New Roman" w:cs="Times New Roman"/>
          <w:sz w:val="28"/>
          <w:szCs w:val="28"/>
        </w:rPr>
        <w:t>юридическим</w:t>
      </w:r>
      <w:r w:rsidR="00193BF1" w:rsidRPr="00214347">
        <w:rPr>
          <w:rFonts w:ascii="Times New Roman" w:hAnsi="Times New Roman" w:cs="Times New Roman"/>
          <w:sz w:val="28"/>
          <w:szCs w:val="28"/>
        </w:rPr>
        <w:t xml:space="preserve"> лиц</w:t>
      </w:r>
      <w:r w:rsidR="003D6EAC" w:rsidRPr="00214347">
        <w:rPr>
          <w:rFonts w:ascii="Times New Roman" w:hAnsi="Times New Roman" w:cs="Times New Roman"/>
          <w:sz w:val="28"/>
          <w:szCs w:val="28"/>
        </w:rPr>
        <w:t>ам</w:t>
      </w:r>
      <w:r w:rsidRPr="00214347">
        <w:rPr>
          <w:rFonts w:ascii="Times New Roman" w:hAnsi="Times New Roman" w:cs="Times New Roman"/>
          <w:sz w:val="28"/>
          <w:szCs w:val="28"/>
        </w:rPr>
        <w:t xml:space="preserve"> </w:t>
      </w:r>
      <w:r w:rsidR="00193BF1" w:rsidRPr="00214347">
        <w:rPr>
          <w:rFonts w:ascii="Times New Roman" w:hAnsi="Times New Roman" w:cs="Times New Roman"/>
          <w:sz w:val="28"/>
          <w:szCs w:val="28"/>
        </w:rPr>
        <w:t>на</w:t>
      </w:r>
      <w:r w:rsidR="00031984" w:rsidRPr="00214347">
        <w:rPr>
          <w:rFonts w:ascii="Times New Roman" w:hAnsi="Times New Roman" w:cs="Times New Roman"/>
          <w:sz w:val="28"/>
          <w:szCs w:val="28"/>
        </w:rPr>
        <w:t xml:space="preserve"> проектирование и строительство</w:t>
      </w:r>
      <w:r w:rsidR="00031984" w:rsidRPr="00214347">
        <w:rPr>
          <w:rFonts w:ascii="Times New Roman" w:hAnsi="Times New Roman" w:cs="Times New Roman"/>
          <w:bCs/>
          <w:sz w:val="28"/>
          <w:szCs w:val="28"/>
        </w:rPr>
        <w:t xml:space="preserve"> объекта инфраструктуры «Модернизация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w:t>
      </w:r>
      <w:bookmarkEnd w:id="0"/>
      <w:r w:rsidR="006A712F" w:rsidRPr="00214347">
        <w:rPr>
          <w:rFonts w:ascii="Times New Roman" w:hAnsi="Times New Roman" w:cs="Times New Roman"/>
          <w:bCs/>
          <w:sz w:val="28"/>
          <w:szCs w:val="28"/>
        </w:rPr>
        <w:t xml:space="preserve"> </w:t>
      </w:r>
      <w:r w:rsidRPr="00214347">
        <w:rPr>
          <w:rFonts w:ascii="Times New Roman" w:hAnsi="Times New Roman" w:cs="Times New Roman"/>
          <w:sz w:val="28"/>
          <w:szCs w:val="28"/>
        </w:rPr>
        <w:t>(далее - Порядок) (прилагается).</w:t>
      </w:r>
    </w:p>
    <w:p w14:paraId="512A5C26" w14:textId="77777777" w:rsidR="00031984" w:rsidRDefault="00031984" w:rsidP="007C6178">
      <w:pPr>
        <w:autoSpaceDE w:val="0"/>
        <w:autoSpaceDN w:val="0"/>
        <w:adjustRightInd w:val="0"/>
        <w:spacing w:after="0" w:line="240" w:lineRule="auto"/>
        <w:ind w:firstLine="540"/>
        <w:jc w:val="both"/>
        <w:rPr>
          <w:rFonts w:ascii="Times New Roman" w:hAnsi="Times New Roman" w:cs="Times New Roman"/>
          <w:sz w:val="28"/>
          <w:szCs w:val="28"/>
        </w:rPr>
      </w:pPr>
    </w:p>
    <w:p w14:paraId="611E11B8" w14:textId="07F1890A"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2. Установить, что проведение отбора получателей субсидий на финансовое обеспечение затрат </w:t>
      </w:r>
      <w:r w:rsidR="00031984" w:rsidRPr="00F7209E">
        <w:rPr>
          <w:rFonts w:ascii="Times New Roman" w:hAnsi="Times New Roman" w:cs="Times New Roman"/>
          <w:sz w:val="28"/>
          <w:szCs w:val="28"/>
        </w:rPr>
        <w:t>на проектирование и строительство</w:t>
      </w:r>
      <w:r w:rsidR="00031984" w:rsidRPr="00F7209E">
        <w:rPr>
          <w:rFonts w:ascii="Times New Roman" w:hAnsi="Times New Roman" w:cs="Times New Roman"/>
          <w:bCs/>
          <w:sz w:val="28"/>
          <w:szCs w:val="28"/>
        </w:rPr>
        <w:t xml:space="preserve"> объекта инфраструктуры «Модернизация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w:t>
      </w:r>
      <w:r w:rsidRPr="00F30917">
        <w:rPr>
          <w:rFonts w:ascii="Times New Roman" w:hAnsi="Times New Roman" w:cs="Times New Roman"/>
          <w:sz w:val="28"/>
          <w:szCs w:val="28"/>
        </w:rPr>
        <w:t xml:space="preserve">осуществляется в соответствии с </w:t>
      </w:r>
      <w:hyperlink w:anchor="Par31" w:history="1">
        <w:r w:rsidRPr="00F30917">
          <w:rPr>
            <w:rFonts w:ascii="Times New Roman" w:hAnsi="Times New Roman" w:cs="Times New Roman"/>
            <w:sz w:val="28"/>
            <w:szCs w:val="28"/>
          </w:rPr>
          <w:t>Порядком</w:t>
        </w:r>
      </w:hyperlink>
      <w:r w:rsidRPr="00F30917">
        <w:rPr>
          <w:rFonts w:ascii="Times New Roman" w:hAnsi="Times New Roman" w:cs="Times New Roman"/>
          <w:sz w:val="28"/>
          <w:szCs w:val="28"/>
        </w:rPr>
        <w:t xml:space="preserve">, утвержденным приложением к настоящему постановлению и соответствующим общим </w:t>
      </w:r>
      <w:hyperlink r:id="rId11" w:history="1">
        <w:r w:rsidRPr="00F30917">
          <w:rPr>
            <w:rFonts w:ascii="Times New Roman" w:hAnsi="Times New Roman" w:cs="Times New Roman"/>
            <w:sz w:val="28"/>
            <w:szCs w:val="28"/>
          </w:rPr>
          <w:t>требованиям</w:t>
        </w:r>
      </w:hyperlink>
      <w:r w:rsidRPr="00F30917">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 постановлением Правительства Российской Федерации от 25.10.2023 </w:t>
      </w:r>
      <w:r w:rsidR="00DB43A5" w:rsidRPr="00F30917">
        <w:rPr>
          <w:rFonts w:ascii="Times New Roman" w:hAnsi="Times New Roman" w:cs="Times New Roman"/>
          <w:sz w:val="28"/>
          <w:szCs w:val="28"/>
        </w:rPr>
        <w:t>№</w:t>
      </w:r>
      <w:r w:rsidRPr="00F30917">
        <w:rPr>
          <w:rFonts w:ascii="Times New Roman" w:hAnsi="Times New Roman" w:cs="Times New Roman"/>
          <w:sz w:val="28"/>
          <w:szCs w:val="28"/>
        </w:rPr>
        <w:t xml:space="preserve"> 1782.</w:t>
      </w:r>
    </w:p>
    <w:p w14:paraId="599A999B"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p>
    <w:p w14:paraId="1B03C061"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3. Определить, что финансовое обеспечение предоставления субсидии </w:t>
      </w:r>
      <w:r w:rsidR="00031984" w:rsidRPr="00031984">
        <w:rPr>
          <w:rFonts w:ascii="Times New Roman" w:hAnsi="Times New Roman" w:cs="Times New Roman"/>
          <w:sz w:val="28"/>
          <w:szCs w:val="28"/>
        </w:rPr>
        <w:t>на проектирование и строительство</w:t>
      </w:r>
      <w:r w:rsidR="00031984" w:rsidRPr="00031984">
        <w:rPr>
          <w:rFonts w:ascii="Times New Roman" w:hAnsi="Times New Roman" w:cs="Times New Roman"/>
          <w:bCs/>
          <w:sz w:val="28"/>
          <w:szCs w:val="28"/>
        </w:rPr>
        <w:t xml:space="preserve"> объекта инфраструктуры «Модернизация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w:t>
      </w:r>
      <w:r w:rsidRPr="00F30917">
        <w:rPr>
          <w:rFonts w:ascii="Times New Roman" w:hAnsi="Times New Roman" w:cs="Times New Roman"/>
          <w:sz w:val="28"/>
          <w:szCs w:val="28"/>
        </w:rPr>
        <w:t>осуществляется за счет средств областного бюджета, источником финансового обеспечения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p w14:paraId="79F80062" w14:textId="77777777" w:rsidR="007C6178" w:rsidRPr="00F30917" w:rsidRDefault="007C6178" w:rsidP="007C6178">
      <w:pPr>
        <w:autoSpaceDE w:val="0"/>
        <w:autoSpaceDN w:val="0"/>
        <w:adjustRightInd w:val="0"/>
        <w:spacing w:after="0" w:line="240" w:lineRule="auto"/>
        <w:jc w:val="center"/>
        <w:rPr>
          <w:rFonts w:ascii="Times New Roman" w:hAnsi="Times New Roman" w:cs="Times New Roman"/>
          <w:sz w:val="28"/>
          <w:szCs w:val="28"/>
        </w:rPr>
      </w:pPr>
    </w:p>
    <w:p w14:paraId="3A33A3D1" w14:textId="77777777" w:rsidR="007C6178" w:rsidRPr="00F30917" w:rsidRDefault="007C6178" w:rsidP="007C6178">
      <w:pPr>
        <w:autoSpaceDE w:val="0"/>
        <w:autoSpaceDN w:val="0"/>
        <w:adjustRightInd w:val="0"/>
        <w:spacing w:after="0" w:line="240" w:lineRule="auto"/>
        <w:jc w:val="right"/>
        <w:rPr>
          <w:rFonts w:ascii="Times New Roman" w:hAnsi="Times New Roman" w:cs="Times New Roman"/>
          <w:sz w:val="28"/>
          <w:szCs w:val="28"/>
        </w:rPr>
      </w:pPr>
      <w:r w:rsidRPr="00F30917">
        <w:rPr>
          <w:rFonts w:ascii="Times New Roman" w:hAnsi="Times New Roman" w:cs="Times New Roman"/>
          <w:sz w:val="28"/>
          <w:szCs w:val="28"/>
        </w:rPr>
        <w:t>Губернатор Ивановской области</w:t>
      </w:r>
    </w:p>
    <w:p w14:paraId="6A205846" w14:textId="77777777" w:rsidR="007C6178" w:rsidRPr="00F30917" w:rsidRDefault="007C6178" w:rsidP="007C6178">
      <w:pPr>
        <w:autoSpaceDE w:val="0"/>
        <w:autoSpaceDN w:val="0"/>
        <w:adjustRightInd w:val="0"/>
        <w:spacing w:after="0" w:line="240" w:lineRule="auto"/>
        <w:jc w:val="right"/>
        <w:rPr>
          <w:rFonts w:ascii="Times New Roman" w:hAnsi="Times New Roman" w:cs="Times New Roman"/>
          <w:sz w:val="28"/>
          <w:szCs w:val="28"/>
        </w:rPr>
      </w:pPr>
      <w:r w:rsidRPr="00F30917">
        <w:rPr>
          <w:rFonts w:ascii="Times New Roman" w:hAnsi="Times New Roman" w:cs="Times New Roman"/>
          <w:sz w:val="28"/>
          <w:szCs w:val="28"/>
        </w:rPr>
        <w:t>С.С.ВОСКРЕСЕНСКИЙ</w:t>
      </w:r>
    </w:p>
    <w:p w14:paraId="75E75CFA" w14:textId="77777777" w:rsidR="007C6178" w:rsidRPr="00F30917" w:rsidRDefault="007C6178" w:rsidP="007C6178">
      <w:pPr>
        <w:autoSpaceDE w:val="0"/>
        <w:autoSpaceDN w:val="0"/>
        <w:adjustRightInd w:val="0"/>
        <w:spacing w:after="0" w:line="240" w:lineRule="auto"/>
        <w:jc w:val="right"/>
        <w:rPr>
          <w:rFonts w:ascii="Times New Roman" w:hAnsi="Times New Roman" w:cs="Times New Roman"/>
          <w:sz w:val="28"/>
          <w:szCs w:val="28"/>
        </w:rPr>
      </w:pPr>
    </w:p>
    <w:p w14:paraId="47E6E412" w14:textId="77777777" w:rsidR="007C6178" w:rsidRPr="00F30917" w:rsidRDefault="007C6178" w:rsidP="007C6178">
      <w:pPr>
        <w:autoSpaceDE w:val="0"/>
        <w:autoSpaceDN w:val="0"/>
        <w:adjustRightInd w:val="0"/>
        <w:spacing w:after="0" w:line="240" w:lineRule="auto"/>
        <w:jc w:val="right"/>
        <w:rPr>
          <w:rFonts w:ascii="Times New Roman" w:hAnsi="Times New Roman" w:cs="Times New Roman"/>
          <w:sz w:val="28"/>
          <w:szCs w:val="28"/>
        </w:rPr>
      </w:pPr>
    </w:p>
    <w:p w14:paraId="15060800" w14:textId="77777777" w:rsidR="00DB43A5" w:rsidRPr="00F30917" w:rsidRDefault="00DB43A5" w:rsidP="00DB43A5">
      <w:pPr>
        <w:jc w:val="right"/>
        <w:rPr>
          <w:rStyle w:val="a7"/>
          <w:rFonts w:ascii="Times New Roman" w:hAnsi="Times New Roman" w:cs="Times New Roman"/>
          <w:b w:val="0"/>
          <w:bCs/>
          <w:sz w:val="24"/>
          <w:szCs w:val="24"/>
        </w:rPr>
      </w:pPr>
      <w:r w:rsidRPr="00F30917">
        <w:rPr>
          <w:rStyle w:val="a7"/>
          <w:rFonts w:ascii="Times New Roman" w:hAnsi="Times New Roman" w:cs="Times New Roman"/>
          <w:b w:val="0"/>
          <w:bCs/>
          <w:sz w:val="24"/>
          <w:szCs w:val="24"/>
        </w:rPr>
        <w:lastRenderedPageBreak/>
        <w:t>Приложение к постановлению</w:t>
      </w:r>
      <w:r w:rsidRPr="00F30917">
        <w:rPr>
          <w:rStyle w:val="a7"/>
          <w:rFonts w:ascii="Times New Roman" w:hAnsi="Times New Roman" w:cs="Times New Roman"/>
          <w:b w:val="0"/>
          <w:bCs/>
          <w:sz w:val="24"/>
          <w:szCs w:val="24"/>
        </w:rPr>
        <w:br/>
        <w:t>Правительства Ивановской области</w:t>
      </w:r>
      <w:r w:rsidRPr="00F30917">
        <w:rPr>
          <w:rStyle w:val="a7"/>
          <w:rFonts w:ascii="Times New Roman" w:hAnsi="Times New Roman" w:cs="Times New Roman"/>
          <w:b w:val="0"/>
          <w:bCs/>
          <w:sz w:val="24"/>
          <w:szCs w:val="24"/>
        </w:rPr>
        <w:br/>
        <w:t>от ________________ № ______-п</w:t>
      </w:r>
    </w:p>
    <w:p w14:paraId="236DB2C8" w14:textId="77777777" w:rsidR="007C6178" w:rsidRPr="00F30917" w:rsidRDefault="007C6178" w:rsidP="007C6178">
      <w:pPr>
        <w:autoSpaceDE w:val="0"/>
        <w:autoSpaceDN w:val="0"/>
        <w:adjustRightInd w:val="0"/>
        <w:spacing w:after="0" w:line="240" w:lineRule="auto"/>
        <w:jc w:val="center"/>
        <w:rPr>
          <w:rFonts w:ascii="Times New Roman" w:hAnsi="Times New Roman" w:cs="Times New Roman"/>
          <w:sz w:val="28"/>
          <w:szCs w:val="28"/>
        </w:rPr>
      </w:pPr>
    </w:p>
    <w:bookmarkStart w:id="1" w:name="Par31"/>
    <w:bookmarkEnd w:id="1"/>
    <w:p w14:paraId="6C3D55A8" w14:textId="4E6CDA4E" w:rsidR="00DB43A5" w:rsidRDefault="006A712F" w:rsidP="007C6178">
      <w:pPr>
        <w:autoSpaceDE w:val="0"/>
        <w:autoSpaceDN w:val="0"/>
        <w:adjustRightInd w:val="0"/>
        <w:spacing w:after="0" w:line="240" w:lineRule="auto"/>
        <w:jc w:val="center"/>
        <w:rPr>
          <w:rFonts w:ascii="Times New Roman" w:hAnsi="Times New Roman" w:cs="Times New Roman"/>
          <w:b/>
          <w:bCs/>
          <w:sz w:val="28"/>
          <w:szCs w:val="28"/>
        </w:rPr>
      </w:pPr>
      <w:r w:rsidRPr="00214347">
        <w:rPr>
          <w:b/>
          <w:bCs/>
        </w:rPr>
        <w:fldChar w:fldCharType="begin"/>
      </w:r>
      <w:r w:rsidRPr="00214347">
        <w:rPr>
          <w:b/>
          <w:bCs/>
        </w:rPr>
        <w:instrText xml:space="preserve"> HYPERLINK \l "Par31" </w:instrText>
      </w:r>
      <w:r w:rsidRPr="00214347">
        <w:rPr>
          <w:b/>
          <w:bCs/>
        </w:rPr>
        <w:fldChar w:fldCharType="separate"/>
      </w:r>
      <w:r w:rsidRPr="00214347">
        <w:rPr>
          <w:rFonts w:ascii="Times New Roman" w:hAnsi="Times New Roman" w:cs="Times New Roman"/>
          <w:b/>
          <w:bCs/>
          <w:sz w:val="28"/>
          <w:szCs w:val="28"/>
        </w:rPr>
        <w:t>Порядок</w:t>
      </w:r>
      <w:r w:rsidRPr="00214347">
        <w:rPr>
          <w:rFonts w:ascii="Times New Roman" w:hAnsi="Times New Roman" w:cs="Times New Roman"/>
          <w:b/>
          <w:bCs/>
          <w:sz w:val="28"/>
          <w:szCs w:val="28"/>
        </w:rPr>
        <w:fldChar w:fldCharType="end"/>
      </w:r>
      <w:r w:rsidRPr="00214347">
        <w:rPr>
          <w:rFonts w:ascii="Times New Roman" w:hAnsi="Times New Roman" w:cs="Times New Roman"/>
          <w:b/>
          <w:bCs/>
          <w:sz w:val="28"/>
          <w:szCs w:val="28"/>
        </w:rPr>
        <w:t xml:space="preserve"> предоставления из областного бюджета субсидии юридическим лицам на проектирование и строительство объекта инфраструктуры «Модернизация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w:t>
      </w:r>
    </w:p>
    <w:p w14:paraId="40FFBD4D" w14:textId="77777777" w:rsidR="00214347" w:rsidRPr="00214347" w:rsidRDefault="00214347" w:rsidP="007C6178">
      <w:pPr>
        <w:autoSpaceDE w:val="0"/>
        <w:autoSpaceDN w:val="0"/>
        <w:adjustRightInd w:val="0"/>
        <w:spacing w:after="0" w:line="240" w:lineRule="auto"/>
        <w:jc w:val="center"/>
        <w:rPr>
          <w:rFonts w:ascii="Times New Roman" w:hAnsi="Times New Roman" w:cs="Times New Roman"/>
          <w:b/>
          <w:bCs/>
          <w:sz w:val="28"/>
          <w:szCs w:val="28"/>
        </w:rPr>
      </w:pPr>
    </w:p>
    <w:p w14:paraId="080C040C" w14:textId="77777777" w:rsidR="007C6178" w:rsidRPr="00F30917" w:rsidRDefault="007C6178" w:rsidP="007C6178">
      <w:pPr>
        <w:autoSpaceDE w:val="0"/>
        <w:autoSpaceDN w:val="0"/>
        <w:adjustRightInd w:val="0"/>
        <w:spacing w:after="0" w:line="240" w:lineRule="auto"/>
        <w:jc w:val="center"/>
        <w:outlineLvl w:val="1"/>
        <w:rPr>
          <w:rFonts w:ascii="Times New Roman" w:hAnsi="Times New Roman" w:cs="Times New Roman"/>
          <w:b/>
          <w:bCs/>
          <w:sz w:val="28"/>
          <w:szCs w:val="28"/>
        </w:rPr>
      </w:pPr>
      <w:r w:rsidRPr="00F30917">
        <w:rPr>
          <w:rFonts w:ascii="Times New Roman" w:hAnsi="Times New Roman" w:cs="Times New Roman"/>
          <w:b/>
          <w:bCs/>
          <w:sz w:val="28"/>
          <w:szCs w:val="28"/>
        </w:rPr>
        <w:t>1. Общие положения</w:t>
      </w:r>
    </w:p>
    <w:p w14:paraId="5003F722" w14:textId="77777777" w:rsidR="007C6178" w:rsidRPr="00F30917" w:rsidRDefault="007C6178" w:rsidP="007C6178">
      <w:pPr>
        <w:autoSpaceDE w:val="0"/>
        <w:autoSpaceDN w:val="0"/>
        <w:adjustRightInd w:val="0"/>
        <w:spacing w:after="0" w:line="240" w:lineRule="auto"/>
        <w:jc w:val="both"/>
        <w:rPr>
          <w:rFonts w:ascii="Times New Roman" w:hAnsi="Times New Roman" w:cs="Times New Roman"/>
          <w:sz w:val="28"/>
          <w:szCs w:val="28"/>
        </w:rPr>
      </w:pPr>
    </w:p>
    <w:p w14:paraId="432CA4B9" w14:textId="723B7FEF" w:rsidR="007C6178"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1.1. Настоящий Порядок определяет общие положения о предоставлении из областного бюджета субсидии юридическим лицам на финансовое обеспечение затрат </w:t>
      </w:r>
      <w:r w:rsidR="005C5913" w:rsidRPr="00F7209E">
        <w:rPr>
          <w:rFonts w:ascii="Times New Roman" w:hAnsi="Times New Roman" w:cs="Times New Roman"/>
          <w:sz w:val="28"/>
          <w:szCs w:val="28"/>
        </w:rPr>
        <w:t>на проектирование и строительство</w:t>
      </w:r>
      <w:r w:rsidR="005C5913" w:rsidRPr="00F7209E">
        <w:rPr>
          <w:rFonts w:ascii="Times New Roman" w:hAnsi="Times New Roman" w:cs="Times New Roman"/>
          <w:bCs/>
          <w:sz w:val="28"/>
          <w:szCs w:val="28"/>
        </w:rPr>
        <w:t xml:space="preserve"> объекта инфраструктуры «Модернизация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указанного в детализированном перечне мероприятий, реализуемых в рамках инфраструктурных проектов, на финансовое обеспечение которых из федерального бюджета предоставляется бюджетный кредит, утвержденного Постановлением Правительства Ивановской области от 27.12.2021 № 697-п (далее – </w:t>
      </w:r>
      <w:r w:rsidR="00F7209E">
        <w:rPr>
          <w:rFonts w:ascii="Times New Roman" w:hAnsi="Times New Roman" w:cs="Times New Roman"/>
          <w:bCs/>
          <w:sz w:val="28"/>
          <w:szCs w:val="28"/>
        </w:rPr>
        <w:t xml:space="preserve">субсидия, </w:t>
      </w:r>
      <w:r w:rsidR="005C5913" w:rsidRPr="00F7209E">
        <w:rPr>
          <w:rFonts w:ascii="Times New Roman" w:hAnsi="Times New Roman" w:cs="Times New Roman"/>
          <w:bCs/>
          <w:sz w:val="28"/>
          <w:szCs w:val="28"/>
        </w:rPr>
        <w:t>модернизация канализационных коллекторов методом санации),</w:t>
      </w:r>
      <w:r w:rsidR="00DB43A5" w:rsidRPr="00F30917">
        <w:rPr>
          <w:rFonts w:ascii="Times New Roman" w:hAnsi="Times New Roman" w:cs="Times New Roman"/>
          <w:sz w:val="28"/>
          <w:szCs w:val="28"/>
        </w:rPr>
        <w:t xml:space="preserve"> </w:t>
      </w:r>
      <w:r w:rsidRPr="00F30917">
        <w:rPr>
          <w:rFonts w:ascii="Times New Roman" w:hAnsi="Times New Roman" w:cs="Times New Roman"/>
          <w:sz w:val="28"/>
          <w:szCs w:val="28"/>
        </w:rPr>
        <w:t>порядок проведения отбора получателей субсидии (далее - отбор), условия и порядок предоставления, требования к отчетности и требования об осуществлении контроля за соблюдением условий и порядка предоставления субсидий и ответственности за их нарушение.</w:t>
      </w:r>
    </w:p>
    <w:p w14:paraId="6FA7F8E5" w14:textId="77777777" w:rsidR="00214347" w:rsidRPr="00F30917" w:rsidRDefault="00214347" w:rsidP="007C6178">
      <w:pPr>
        <w:autoSpaceDE w:val="0"/>
        <w:autoSpaceDN w:val="0"/>
        <w:adjustRightInd w:val="0"/>
        <w:spacing w:after="0" w:line="240" w:lineRule="auto"/>
        <w:ind w:firstLine="540"/>
        <w:jc w:val="both"/>
        <w:rPr>
          <w:rFonts w:ascii="Times New Roman" w:hAnsi="Times New Roman" w:cs="Times New Roman"/>
          <w:sz w:val="28"/>
          <w:szCs w:val="28"/>
        </w:rPr>
      </w:pPr>
    </w:p>
    <w:p w14:paraId="22B83117" w14:textId="69E9342B" w:rsidR="007C6178" w:rsidRDefault="007C6178" w:rsidP="00214347">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1.2. Термины и понятия, используемые в настоящем Порядке, применяются в значениях, определенных законодательством Российской Федерации и Ивановской области.</w:t>
      </w:r>
    </w:p>
    <w:p w14:paraId="32834D5C" w14:textId="77777777" w:rsidR="00214347" w:rsidRPr="00F30917" w:rsidRDefault="00214347" w:rsidP="00214347">
      <w:pPr>
        <w:autoSpaceDE w:val="0"/>
        <w:autoSpaceDN w:val="0"/>
        <w:adjustRightInd w:val="0"/>
        <w:spacing w:after="0" w:line="240" w:lineRule="auto"/>
        <w:ind w:firstLine="540"/>
        <w:jc w:val="both"/>
        <w:rPr>
          <w:rFonts w:ascii="Times New Roman" w:hAnsi="Times New Roman" w:cs="Times New Roman"/>
          <w:sz w:val="28"/>
          <w:szCs w:val="28"/>
        </w:rPr>
      </w:pPr>
    </w:p>
    <w:p w14:paraId="3F1B63AD" w14:textId="45D738CC" w:rsidR="00FB5D66" w:rsidRDefault="007C6178" w:rsidP="00214347">
      <w:pPr>
        <w:autoSpaceDE w:val="0"/>
        <w:autoSpaceDN w:val="0"/>
        <w:adjustRightInd w:val="0"/>
        <w:spacing w:after="0" w:line="240" w:lineRule="auto"/>
        <w:ind w:firstLine="539"/>
        <w:jc w:val="both"/>
        <w:rPr>
          <w:rFonts w:ascii="Times New Roman" w:hAnsi="Times New Roman" w:cs="Times New Roman"/>
          <w:sz w:val="28"/>
          <w:szCs w:val="28"/>
        </w:rPr>
      </w:pPr>
      <w:bookmarkStart w:id="2" w:name="Par40"/>
      <w:bookmarkEnd w:id="2"/>
      <w:r w:rsidRPr="00F30917">
        <w:rPr>
          <w:rFonts w:ascii="Times New Roman" w:hAnsi="Times New Roman" w:cs="Times New Roman"/>
          <w:sz w:val="28"/>
          <w:szCs w:val="28"/>
        </w:rPr>
        <w:t xml:space="preserve">1.3. Целью предоставления субсидии является финансовое обеспечение затрат юридических лиц </w:t>
      </w:r>
      <w:r w:rsidR="000D6D03" w:rsidRPr="00F7209E">
        <w:rPr>
          <w:rFonts w:ascii="Times New Roman" w:hAnsi="Times New Roman" w:cs="Times New Roman"/>
          <w:sz w:val="28"/>
          <w:szCs w:val="28"/>
        </w:rPr>
        <w:t xml:space="preserve">на </w:t>
      </w:r>
      <w:r w:rsidR="00031984" w:rsidRPr="00F7209E">
        <w:rPr>
          <w:rFonts w:ascii="Times New Roman" w:hAnsi="Times New Roman" w:cs="Times New Roman"/>
          <w:sz w:val="28"/>
          <w:szCs w:val="28"/>
        </w:rPr>
        <w:t>м</w:t>
      </w:r>
      <w:r w:rsidR="003216AD" w:rsidRPr="00F7209E">
        <w:rPr>
          <w:rFonts w:ascii="Times New Roman" w:hAnsi="Times New Roman" w:cs="Times New Roman"/>
          <w:bCs/>
          <w:sz w:val="28"/>
          <w:szCs w:val="28"/>
        </w:rPr>
        <w:t>одернизаци</w:t>
      </w:r>
      <w:r w:rsidR="00031984" w:rsidRPr="00F7209E">
        <w:rPr>
          <w:rFonts w:ascii="Times New Roman" w:hAnsi="Times New Roman" w:cs="Times New Roman"/>
          <w:bCs/>
          <w:sz w:val="28"/>
          <w:szCs w:val="28"/>
        </w:rPr>
        <w:t>ю</w:t>
      </w:r>
      <w:r w:rsidR="003216AD" w:rsidRPr="00F7209E">
        <w:rPr>
          <w:rFonts w:ascii="Times New Roman" w:hAnsi="Times New Roman" w:cs="Times New Roman"/>
          <w:bCs/>
          <w:sz w:val="28"/>
          <w:szCs w:val="28"/>
        </w:rPr>
        <w:t xml:space="preserve"> канализационных коллекторов методом санации</w:t>
      </w:r>
      <w:r w:rsidR="00FB5D66">
        <w:rPr>
          <w:rFonts w:ascii="Times New Roman" w:hAnsi="Times New Roman" w:cs="Times New Roman"/>
          <w:bCs/>
          <w:sz w:val="28"/>
          <w:szCs w:val="28"/>
        </w:rPr>
        <w:t xml:space="preserve"> в рамках реализации </w:t>
      </w:r>
      <w:r w:rsidR="00FB5D66">
        <w:rPr>
          <w:rFonts w:ascii="Times New Roman" w:hAnsi="Times New Roman" w:cs="Times New Roman"/>
          <w:sz w:val="28"/>
          <w:szCs w:val="28"/>
        </w:rPr>
        <w:t>инвестиционного проекта «Развитие территории Ивановских мануфактур</w:t>
      </w:r>
      <w:r w:rsidR="005C29C5">
        <w:rPr>
          <w:rFonts w:ascii="Times New Roman" w:hAnsi="Times New Roman" w:cs="Times New Roman"/>
          <w:sz w:val="28"/>
          <w:szCs w:val="28"/>
        </w:rPr>
        <w:t>»</w:t>
      </w:r>
      <w:r w:rsidR="00FB5D66">
        <w:rPr>
          <w:rFonts w:ascii="Times New Roman" w:hAnsi="Times New Roman" w:cs="Times New Roman"/>
          <w:sz w:val="28"/>
          <w:szCs w:val="28"/>
        </w:rPr>
        <w:t>, указанн</w:t>
      </w:r>
      <w:r w:rsidR="005C29C5">
        <w:rPr>
          <w:rFonts w:ascii="Times New Roman" w:hAnsi="Times New Roman" w:cs="Times New Roman"/>
          <w:sz w:val="28"/>
          <w:szCs w:val="28"/>
        </w:rPr>
        <w:t>ого</w:t>
      </w:r>
      <w:r w:rsidR="00FB5D66">
        <w:rPr>
          <w:rFonts w:ascii="Times New Roman" w:hAnsi="Times New Roman" w:cs="Times New Roman"/>
          <w:sz w:val="28"/>
          <w:szCs w:val="28"/>
        </w:rPr>
        <w:t xml:space="preserve"> в детализированном </w:t>
      </w:r>
      <w:hyperlink r:id="rId12" w:history="1">
        <w:r w:rsidR="00FB5D66">
          <w:rPr>
            <w:rFonts w:ascii="Times New Roman" w:hAnsi="Times New Roman" w:cs="Times New Roman"/>
            <w:color w:val="0000FF"/>
            <w:sz w:val="28"/>
            <w:szCs w:val="28"/>
          </w:rPr>
          <w:t>перечне</w:t>
        </w:r>
      </w:hyperlink>
      <w:r w:rsidR="00FB5D66">
        <w:rPr>
          <w:rFonts w:ascii="Times New Roman" w:hAnsi="Times New Roman" w:cs="Times New Roman"/>
          <w:sz w:val="28"/>
          <w:szCs w:val="28"/>
        </w:rPr>
        <w:t xml:space="preserve"> мероприятий, реализуемых в рамках инфраструктурных проектов, на финансовое обеспечение которых из федерального бюджета предоставляется бюджетный кредит, утвержденн</w:t>
      </w:r>
      <w:r w:rsidR="005C29C5">
        <w:rPr>
          <w:rFonts w:ascii="Times New Roman" w:hAnsi="Times New Roman" w:cs="Times New Roman"/>
          <w:sz w:val="28"/>
          <w:szCs w:val="28"/>
        </w:rPr>
        <w:t>ом</w:t>
      </w:r>
      <w:r w:rsidR="00FB5D66">
        <w:rPr>
          <w:rFonts w:ascii="Times New Roman" w:hAnsi="Times New Roman" w:cs="Times New Roman"/>
          <w:sz w:val="28"/>
          <w:szCs w:val="28"/>
        </w:rPr>
        <w:t xml:space="preserve"> постановлением Правительства Ивановской области от 27.12.2021 </w:t>
      </w:r>
      <w:r w:rsidR="005C29C5">
        <w:rPr>
          <w:rFonts w:ascii="Times New Roman" w:hAnsi="Times New Roman" w:cs="Times New Roman"/>
          <w:sz w:val="28"/>
          <w:szCs w:val="28"/>
        </w:rPr>
        <w:t>№</w:t>
      </w:r>
      <w:r w:rsidR="00FB5D66">
        <w:rPr>
          <w:rFonts w:ascii="Times New Roman" w:hAnsi="Times New Roman" w:cs="Times New Roman"/>
          <w:sz w:val="28"/>
          <w:szCs w:val="28"/>
        </w:rPr>
        <w:t>697-п.</w:t>
      </w:r>
    </w:p>
    <w:p w14:paraId="0F3FF7B4" w14:textId="18CBAF4E" w:rsidR="008D136E" w:rsidRPr="008D136E" w:rsidRDefault="008D136E" w:rsidP="005C29C5">
      <w:pPr>
        <w:autoSpaceDE w:val="0"/>
        <w:autoSpaceDN w:val="0"/>
        <w:adjustRightInd w:val="0"/>
        <w:spacing w:after="0" w:line="240" w:lineRule="auto"/>
        <w:ind w:firstLine="539"/>
        <w:jc w:val="both"/>
        <w:rPr>
          <w:rFonts w:ascii="Times New Roman" w:hAnsi="Times New Roman" w:cs="Times New Roman"/>
          <w:bCs/>
          <w:sz w:val="28"/>
          <w:szCs w:val="28"/>
        </w:rPr>
      </w:pPr>
    </w:p>
    <w:p w14:paraId="240E7EA6" w14:textId="53EF8BF1" w:rsidR="007C6178"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 xml:space="preserve">Субсидия предоставляется в рамках реализации государственной </w:t>
      </w:r>
      <w:hyperlink r:id="rId13" w:history="1">
        <w:r w:rsidRPr="00F30917">
          <w:rPr>
            <w:rFonts w:ascii="Times New Roman" w:hAnsi="Times New Roman" w:cs="Times New Roman"/>
            <w:sz w:val="28"/>
            <w:szCs w:val="28"/>
          </w:rPr>
          <w:t>программы</w:t>
        </w:r>
      </w:hyperlink>
      <w:r w:rsidRPr="00F30917">
        <w:rPr>
          <w:rFonts w:ascii="Times New Roman" w:hAnsi="Times New Roman" w:cs="Times New Roman"/>
          <w:sz w:val="28"/>
          <w:szCs w:val="28"/>
        </w:rPr>
        <w:t xml:space="preserve"> </w:t>
      </w:r>
      <w:r w:rsidR="000D6D03" w:rsidRPr="00F30917">
        <w:rPr>
          <w:rFonts w:ascii="Times New Roman" w:hAnsi="Times New Roman" w:cs="Times New Roman"/>
          <w:sz w:val="28"/>
          <w:szCs w:val="28"/>
        </w:rPr>
        <w:t xml:space="preserve">Ивановской области </w:t>
      </w:r>
      <w:r w:rsidR="003E1106" w:rsidRPr="00F30917">
        <w:rPr>
          <w:rFonts w:ascii="Times New Roman" w:hAnsi="Times New Roman" w:cs="Times New Roman"/>
          <w:sz w:val="28"/>
          <w:szCs w:val="28"/>
        </w:rPr>
        <w:t>«Экономическое развитие и инновационная экономика Ивановской области»</w:t>
      </w:r>
      <w:r w:rsidRPr="00F30917">
        <w:rPr>
          <w:rFonts w:ascii="Times New Roman" w:hAnsi="Times New Roman" w:cs="Times New Roman"/>
          <w:sz w:val="28"/>
          <w:szCs w:val="28"/>
        </w:rPr>
        <w:t xml:space="preserve"> в пределах бюджетных ассигнований, предусмотренных законом об областном бюджете на текущий финансовый год и плановый период, и лимитов бюджетных обязательств, утвержденных в установленном порядке на предоставление субсидии.</w:t>
      </w:r>
    </w:p>
    <w:p w14:paraId="27D86C5A" w14:textId="77777777" w:rsidR="00214347" w:rsidRPr="00F30917" w:rsidRDefault="00214347" w:rsidP="007C6178">
      <w:pPr>
        <w:autoSpaceDE w:val="0"/>
        <w:autoSpaceDN w:val="0"/>
        <w:adjustRightInd w:val="0"/>
        <w:spacing w:before="220" w:after="0" w:line="240" w:lineRule="auto"/>
        <w:ind w:firstLine="540"/>
        <w:jc w:val="both"/>
        <w:rPr>
          <w:rFonts w:ascii="Times New Roman" w:hAnsi="Times New Roman" w:cs="Times New Roman"/>
          <w:sz w:val="28"/>
          <w:szCs w:val="28"/>
        </w:rPr>
      </w:pPr>
    </w:p>
    <w:p w14:paraId="4BD944E2" w14:textId="19ADDEC7" w:rsidR="005C29C5" w:rsidRDefault="007C6178" w:rsidP="005C29C5">
      <w:pPr>
        <w:autoSpaceDE w:val="0"/>
        <w:autoSpaceDN w:val="0"/>
        <w:adjustRightInd w:val="0"/>
        <w:spacing w:after="0" w:line="240" w:lineRule="auto"/>
        <w:ind w:firstLine="540"/>
        <w:jc w:val="both"/>
        <w:rPr>
          <w:rFonts w:ascii="Times New Roman" w:hAnsi="Times New Roman" w:cs="Times New Roman"/>
          <w:sz w:val="28"/>
          <w:szCs w:val="28"/>
        </w:rPr>
      </w:pPr>
      <w:bookmarkStart w:id="3" w:name="Par42"/>
      <w:bookmarkEnd w:id="3"/>
      <w:r w:rsidRPr="00F30917">
        <w:rPr>
          <w:rFonts w:ascii="Times New Roman" w:hAnsi="Times New Roman" w:cs="Times New Roman"/>
          <w:sz w:val="28"/>
          <w:szCs w:val="28"/>
        </w:rPr>
        <w:t>1.4. Субсидия предоставляется из областного бюджета, источником ее финансового обеспечения являются бюджетные кредиты из федерального бюджета бюджетам субъектов Российской Федерации</w:t>
      </w:r>
      <w:r w:rsidR="005C29C5">
        <w:rPr>
          <w:rFonts w:ascii="Times New Roman" w:hAnsi="Times New Roman" w:cs="Times New Roman"/>
          <w:sz w:val="28"/>
          <w:szCs w:val="28"/>
        </w:rPr>
        <w:t xml:space="preserve"> на финансовое обеспечение реализации инфраструктурных проектов.</w:t>
      </w:r>
    </w:p>
    <w:p w14:paraId="1012BEF2" w14:textId="69346259"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Способ предоставления субсидии - финансовое обеспечение затрат.</w:t>
      </w:r>
    </w:p>
    <w:p w14:paraId="3A33F09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Направления расходов - </w:t>
      </w:r>
      <w:r w:rsidR="000D6D03" w:rsidRPr="00F30917">
        <w:rPr>
          <w:rFonts w:ascii="Times New Roman" w:hAnsi="Times New Roman" w:cs="Times New Roman"/>
          <w:sz w:val="28"/>
          <w:szCs w:val="28"/>
        </w:rPr>
        <w:t xml:space="preserve">на </w:t>
      </w:r>
      <w:r w:rsidR="00A20B7F">
        <w:rPr>
          <w:rFonts w:ascii="Times New Roman" w:hAnsi="Times New Roman" w:cs="Times New Roman"/>
          <w:sz w:val="28"/>
          <w:szCs w:val="28"/>
        </w:rPr>
        <w:t>проектирование и строительство</w:t>
      </w:r>
      <w:r w:rsidR="00465E61" w:rsidRPr="00F30917">
        <w:rPr>
          <w:rFonts w:ascii="Times New Roman" w:hAnsi="Times New Roman" w:cs="Times New Roman"/>
          <w:bCs/>
          <w:sz w:val="28"/>
          <w:szCs w:val="28"/>
        </w:rPr>
        <w:t xml:space="preserve"> канализационных коллекторов</w:t>
      </w:r>
      <w:r w:rsidRPr="00F30917">
        <w:rPr>
          <w:rFonts w:ascii="Times New Roman" w:hAnsi="Times New Roman" w:cs="Times New Roman"/>
          <w:sz w:val="28"/>
          <w:szCs w:val="28"/>
        </w:rPr>
        <w:t>.</w:t>
      </w:r>
    </w:p>
    <w:p w14:paraId="75A12D1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4" w:name="Par45"/>
      <w:bookmarkEnd w:id="4"/>
      <w:r w:rsidRPr="00F30917">
        <w:rPr>
          <w:rFonts w:ascii="Times New Roman" w:hAnsi="Times New Roman" w:cs="Times New Roman"/>
          <w:sz w:val="28"/>
          <w:szCs w:val="28"/>
        </w:rPr>
        <w:t xml:space="preserve">1.5.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Департамент </w:t>
      </w:r>
      <w:r w:rsidR="008434C7" w:rsidRPr="00F30917">
        <w:rPr>
          <w:rFonts w:ascii="Times New Roman" w:hAnsi="Times New Roman" w:cs="Times New Roman"/>
          <w:sz w:val="28"/>
          <w:szCs w:val="28"/>
        </w:rPr>
        <w:t>строительства и архитектуры</w:t>
      </w:r>
      <w:r w:rsidRPr="00F30917">
        <w:rPr>
          <w:rFonts w:ascii="Times New Roman" w:hAnsi="Times New Roman" w:cs="Times New Roman"/>
          <w:sz w:val="28"/>
          <w:szCs w:val="28"/>
        </w:rPr>
        <w:t xml:space="preserve"> Ивановской области (далее - Департамент).</w:t>
      </w:r>
    </w:p>
    <w:p w14:paraId="434C9916"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Местонахождение Департамента: 153000, г. Иваново, </w:t>
      </w:r>
      <w:proofErr w:type="spellStart"/>
      <w:r w:rsidR="008434C7" w:rsidRPr="00F30917">
        <w:rPr>
          <w:rFonts w:ascii="Times New Roman" w:hAnsi="Times New Roman" w:cs="Times New Roman"/>
          <w:sz w:val="28"/>
          <w:szCs w:val="28"/>
        </w:rPr>
        <w:t>ул.Театральная</w:t>
      </w:r>
      <w:proofErr w:type="spellEnd"/>
      <w:r w:rsidRPr="00F30917">
        <w:rPr>
          <w:rFonts w:ascii="Times New Roman" w:hAnsi="Times New Roman" w:cs="Times New Roman"/>
          <w:sz w:val="28"/>
          <w:szCs w:val="28"/>
        </w:rPr>
        <w:t xml:space="preserve">, д. </w:t>
      </w:r>
      <w:r w:rsidR="008434C7" w:rsidRPr="00F30917">
        <w:rPr>
          <w:rFonts w:ascii="Times New Roman" w:hAnsi="Times New Roman" w:cs="Times New Roman"/>
          <w:sz w:val="28"/>
          <w:szCs w:val="28"/>
        </w:rPr>
        <w:t>16</w:t>
      </w:r>
      <w:r w:rsidRPr="00F30917">
        <w:rPr>
          <w:rFonts w:ascii="Times New Roman" w:hAnsi="Times New Roman" w:cs="Times New Roman"/>
          <w:sz w:val="28"/>
          <w:szCs w:val="28"/>
        </w:rPr>
        <w:t>.</w:t>
      </w:r>
    </w:p>
    <w:p w14:paraId="6C99BC07" w14:textId="77777777" w:rsidR="008434C7"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Адрес электронной почты: </w:t>
      </w:r>
      <w:hyperlink r:id="rId14" w:history="1">
        <w:r w:rsidR="008434C7" w:rsidRPr="00F30917">
          <w:rPr>
            <w:rStyle w:val="a8"/>
            <w:rFonts w:ascii="Times New Roman" w:hAnsi="Times New Roman" w:cs="Times New Roman"/>
            <w:color w:val="4169E1"/>
            <w:sz w:val="28"/>
            <w:szCs w:val="28"/>
            <w:bdr w:val="none" w:sz="0" w:space="0" w:color="auto" w:frame="1"/>
            <w:shd w:val="clear" w:color="auto" w:fill="FFFFFF"/>
          </w:rPr>
          <w:t>dsia@ivreg.ru</w:t>
        </w:r>
      </w:hyperlink>
      <w:r w:rsidR="008434C7" w:rsidRPr="00F30917">
        <w:rPr>
          <w:rFonts w:ascii="Times New Roman" w:hAnsi="Times New Roman" w:cs="Times New Roman"/>
          <w:color w:val="202020"/>
          <w:sz w:val="28"/>
          <w:szCs w:val="28"/>
          <w:shd w:val="clear" w:color="auto" w:fill="FFFFFF"/>
        </w:rPr>
        <w:t> </w:t>
      </w:r>
      <w:r w:rsidR="008434C7" w:rsidRPr="00F30917">
        <w:rPr>
          <w:rFonts w:ascii="Times New Roman" w:hAnsi="Times New Roman" w:cs="Times New Roman"/>
          <w:sz w:val="28"/>
          <w:szCs w:val="28"/>
        </w:rPr>
        <w:t xml:space="preserve"> </w:t>
      </w:r>
    </w:p>
    <w:p w14:paraId="60CF4CFB"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1.6. К категории получателей субсидий, имеющих право на получение субсидий, относятся юридические лица - коммерческие организации, соответствующие требованиям, установленным настоящим Порядком (далее - участник отбора).</w:t>
      </w:r>
    </w:p>
    <w:p w14:paraId="0BC91D84" w14:textId="77777777" w:rsidR="007C6178" w:rsidRPr="00F30917" w:rsidRDefault="007C6178" w:rsidP="006A1209">
      <w:pPr>
        <w:autoSpaceDE w:val="0"/>
        <w:autoSpaceDN w:val="0"/>
        <w:adjustRightInd w:val="0"/>
        <w:spacing w:before="100" w:beforeAutospacing="1" w:after="100" w:afterAutospacing="1" w:line="240" w:lineRule="auto"/>
        <w:ind w:firstLine="539"/>
        <w:jc w:val="both"/>
        <w:rPr>
          <w:rFonts w:ascii="Times New Roman" w:hAnsi="Times New Roman" w:cs="Times New Roman"/>
          <w:sz w:val="28"/>
          <w:szCs w:val="28"/>
        </w:rPr>
      </w:pPr>
      <w:r w:rsidRPr="00F30917">
        <w:rPr>
          <w:rFonts w:ascii="Times New Roman" w:hAnsi="Times New Roman" w:cs="Times New Roman"/>
          <w:sz w:val="28"/>
          <w:szCs w:val="28"/>
        </w:rPr>
        <w:t>1.7. Отбор проводится Департаментом путем запроса предложений на основании предложений (заявок), направленных участниками отбора для участия в отборе, исходя из соответствия участников отбора категориям и критериям отбора, установленным настоящим Порядком, и очередности поступления предложений (заявок) на участие в отборе.</w:t>
      </w:r>
    </w:p>
    <w:p w14:paraId="3D7E0CBF" w14:textId="77777777" w:rsidR="00C220E6" w:rsidRPr="00F30917" w:rsidRDefault="003216AD" w:rsidP="006A1209">
      <w:pPr>
        <w:autoSpaceDE w:val="0"/>
        <w:autoSpaceDN w:val="0"/>
        <w:adjustRightInd w:val="0"/>
        <w:spacing w:before="100" w:beforeAutospacing="1" w:after="100" w:afterAutospacing="1" w:line="240" w:lineRule="auto"/>
        <w:ind w:firstLine="539"/>
        <w:jc w:val="both"/>
        <w:rPr>
          <w:rFonts w:ascii="Times New Roman" w:hAnsi="Times New Roman" w:cs="Times New Roman"/>
          <w:sz w:val="28"/>
          <w:szCs w:val="28"/>
        </w:rPr>
      </w:pPr>
      <w:r w:rsidRPr="00F7209E">
        <w:rPr>
          <w:rFonts w:ascii="Times New Roman" w:hAnsi="Times New Roman" w:cs="Times New Roman"/>
          <w:sz w:val="28"/>
          <w:szCs w:val="28"/>
        </w:rPr>
        <w:t xml:space="preserve">1.8. Информация о субсидии, в том числе предусмотренной законом о бюджете (законом о внесении изменений в закон о бюджете) </w:t>
      </w:r>
      <w:r w:rsidR="007C6178" w:rsidRPr="00F7209E">
        <w:rPr>
          <w:rFonts w:ascii="Times New Roman" w:hAnsi="Times New Roman" w:cs="Times New Roman"/>
          <w:sz w:val="28"/>
          <w:szCs w:val="28"/>
        </w:rPr>
        <w:t xml:space="preserve">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соответствии с порядком размещения такой информации, установленным </w:t>
      </w:r>
      <w:r w:rsidR="007C6178" w:rsidRPr="00F7209E">
        <w:rPr>
          <w:rFonts w:ascii="Times New Roman" w:hAnsi="Times New Roman" w:cs="Times New Roman"/>
          <w:sz w:val="28"/>
          <w:szCs w:val="28"/>
        </w:rPr>
        <w:lastRenderedPageBreak/>
        <w:t>Министерство</w:t>
      </w:r>
      <w:r w:rsidR="00C220E6" w:rsidRPr="00F7209E">
        <w:rPr>
          <w:rFonts w:ascii="Times New Roman" w:hAnsi="Times New Roman" w:cs="Times New Roman"/>
          <w:sz w:val="28"/>
          <w:szCs w:val="28"/>
        </w:rPr>
        <w:t xml:space="preserve">м финансов Российской Федерации в течение 10 рабочих дней со дня, следующего за днем доведения бюджетных ассигнований на предоставление субсидий до </w:t>
      </w:r>
      <w:r w:rsidRPr="00F7209E">
        <w:rPr>
          <w:rFonts w:ascii="Times New Roman" w:hAnsi="Times New Roman" w:cs="Times New Roman"/>
          <w:sz w:val="28"/>
          <w:szCs w:val="28"/>
        </w:rPr>
        <w:t>Департамента</w:t>
      </w:r>
      <w:r w:rsidR="00C220E6" w:rsidRPr="00F7209E">
        <w:rPr>
          <w:rFonts w:ascii="Times New Roman" w:hAnsi="Times New Roman" w:cs="Times New Roman"/>
          <w:sz w:val="28"/>
          <w:szCs w:val="28"/>
        </w:rPr>
        <w:t>.</w:t>
      </w:r>
    </w:p>
    <w:p w14:paraId="27BBD348"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p>
    <w:p w14:paraId="6BA5271A" w14:textId="77777777" w:rsidR="007C6178" w:rsidRPr="00F30917" w:rsidRDefault="007C6178" w:rsidP="007C6178">
      <w:pPr>
        <w:autoSpaceDE w:val="0"/>
        <w:autoSpaceDN w:val="0"/>
        <w:adjustRightInd w:val="0"/>
        <w:spacing w:after="0" w:line="240" w:lineRule="auto"/>
        <w:jc w:val="center"/>
        <w:outlineLvl w:val="1"/>
        <w:rPr>
          <w:rFonts w:ascii="Times New Roman" w:hAnsi="Times New Roman" w:cs="Times New Roman"/>
          <w:b/>
          <w:bCs/>
          <w:sz w:val="28"/>
          <w:szCs w:val="28"/>
        </w:rPr>
      </w:pPr>
      <w:r w:rsidRPr="00F30917">
        <w:rPr>
          <w:rFonts w:ascii="Times New Roman" w:hAnsi="Times New Roman" w:cs="Times New Roman"/>
          <w:b/>
          <w:bCs/>
          <w:sz w:val="28"/>
          <w:szCs w:val="28"/>
        </w:rPr>
        <w:t>2. Порядок проведения отбора</w:t>
      </w:r>
    </w:p>
    <w:p w14:paraId="39DA0842" w14:textId="77777777" w:rsidR="007C6178" w:rsidRPr="00F30917" w:rsidRDefault="007C6178" w:rsidP="007C6178">
      <w:pPr>
        <w:autoSpaceDE w:val="0"/>
        <w:autoSpaceDN w:val="0"/>
        <w:adjustRightInd w:val="0"/>
        <w:spacing w:after="0" w:line="240" w:lineRule="auto"/>
        <w:jc w:val="center"/>
        <w:rPr>
          <w:rFonts w:ascii="Times New Roman" w:hAnsi="Times New Roman" w:cs="Times New Roman"/>
          <w:sz w:val="28"/>
          <w:szCs w:val="28"/>
        </w:rPr>
      </w:pPr>
    </w:p>
    <w:p w14:paraId="7C7B9088" w14:textId="77777777" w:rsidR="007C6178" w:rsidRPr="00F30917" w:rsidRDefault="007C6178" w:rsidP="007C6178">
      <w:pPr>
        <w:autoSpaceDE w:val="0"/>
        <w:autoSpaceDN w:val="0"/>
        <w:adjustRightInd w:val="0"/>
        <w:spacing w:after="0" w:line="240" w:lineRule="auto"/>
        <w:ind w:firstLine="540"/>
        <w:jc w:val="both"/>
        <w:rPr>
          <w:rFonts w:ascii="Times New Roman" w:hAnsi="Times New Roman" w:cs="Times New Roman"/>
          <w:sz w:val="28"/>
          <w:szCs w:val="28"/>
        </w:rPr>
      </w:pPr>
      <w:bookmarkStart w:id="5" w:name="Par54"/>
      <w:bookmarkEnd w:id="5"/>
      <w:r w:rsidRPr="00F30917">
        <w:rPr>
          <w:rFonts w:ascii="Times New Roman" w:hAnsi="Times New Roman" w:cs="Times New Roman"/>
          <w:sz w:val="28"/>
          <w:szCs w:val="28"/>
        </w:rPr>
        <w:t>2.1. Проведение отбора получателей субсидий обеспечивается государственной интегрированной информационной системой упра</w:t>
      </w:r>
      <w:r w:rsidR="000D6D03" w:rsidRPr="00F30917">
        <w:rPr>
          <w:rFonts w:ascii="Times New Roman" w:hAnsi="Times New Roman" w:cs="Times New Roman"/>
          <w:sz w:val="28"/>
          <w:szCs w:val="28"/>
        </w:rPr>
        <w:t>вления общественными финансами «</w:t>
      </w:r>
      <w:r w:rsidRPr="00F30917">
        <w:rPr>
          <w:rFonts w:ascii="Times New Roman" w:hAnsi="Times New Roman" w:cs="Times New Roman"/>
          <w:sz w:val="28"/>
          <w:szCs w:val="28"/>
        </w:rPr>
        <w:t>Электронный бюджет</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 xml:space="preserve"> на сайте: </w:t>
      </w:r>
      <w:hyperlink r:id="rId15" w:history="1">
        <w:r w:rsidRPr="00F30917">
          <w:rPr>
            <w:rFonts w:ascii="Times New Roman" w:hAnsi="Times New Roman" w:cs="Times New Roman"/>
            <w:sz w:val="28"/>
            <w:szCs w:val="28"/>
          </w:rPr>
          <w:t>https://promote.budget.gov.ru</w:t>
        </w:r>
      </w:hyperlink>
      <w:r w:rsidRPr="00F30917">
        <w:rPr>
          <w:rFonts w:ascii="Times New Roman" w:hAnsi="Times New Roman" w:cs="Times New Roman"/>
          <w:sz w:val="28"/>
          <w:szCs w:val="28"/>
        </w:rPr>
        <w:t xml:space="preserve"> (далее - система </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w:t>
      </w:r>
    </w:p>
    <w:p w14:paraId="2B64B95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Обеспечение доступа к системе </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 xml:space="preserve"> осуществляется с использованием федеральной государс</w:t>
      </w:r>
      <w:r w:rsidR="000D6D03" w:rsidRPr="00F30917">
        <w:rPr>
          <w:rFonts w:ascii="Times New Roman" w:hAnsi="Times New Roman" w:cs="Times New Roman"/>
          <w:sz w:val="28"/>
          <w:szCs w:val="28"/>
        </w:rPr>
        <w:t>твенной информационной системы «</w:t>
      </w:r>
      <w:r w:rsidRPr="00F30917">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D6D03" w:rsidRPr="00F30917">
        <w:rPr>
          <w:rFonts w:ascii="Times New Roman" w:hAnsi="Times New Roman" w:cs="Times New Roman"/>
          <w:sz w:val="28"/>
          <w:szCs w:val="28"/>
        </w:rPr>
        <w:t>»</w:t>
      </w:r>
      <w:r w:rsidRPr="00F30917">
        <w:rPr>
          <w:rFonts w:ascii="Times New Roman" w:hAnsi="Times New Roman" w:cs="Times New Roman"/>
          <w:sz w:val="28"/>
          <w:szCs w:val="28"/>
        </w:rPr>
        <w:t>.</w:t>
      </w:r>
    </w:p>
    <w:p w14:paraId="5226922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Взаимодействие Департамента с участниками отбора осуществляется с использованием документов</w:t>
      </w:r>
      <w:r w:rsidR="000D6D03" w:rsidRPr="00F30917">
        <w:rPr>
          <w:rFonts w:ascii="Times New Roman" w:hAnsi="Times New Roman" w:cs="Times New Roman"/>
          <w:sz w:val="28"/>
          <w:szCs w:val="28"/>
        </w:rPr>
        <w:t xml:space="preserve"> в электронной форме в системе «Электронный бюджет»</w:t>
      </w:r>
      <w:r w:rsidRPr="00F30917">
        <w:rPr>
          <w:rFonts w:ascii="Times New Roman" w:hAnsi="Times New Roman" w:cs="Times New Roman"/>
          <w:sz w:val="28"/>
          <w:szCs w:val="28"/>
        </w:rPr>
        <w:t>.</w:t>
      </w:r>
    </w:p>
    <w:p w14:paraId="2CC286D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2.2. Требования к размещению и содержанию объявления о проведении отбора:</w:t>
      </w:r>
    </w:p>
    <w:p w14:paraId="3DBBAC50"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а) Департамент не позднее чем за 1 рабочий день до даты начала подачи заявок на участие в отборе обеспечивает размещение на едином портале, а также на официальном сайте Департамента в сети Интернет объявления о проведении отбора;</w:t>
      </w:r>
    </w:p>
    <w:p w14:paraId="63CE5A7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б) отбор проводится в срок не позднее 24 час. 00 мин 25 декабря текущего года;</w:t>
      </w:r>
    </w:p>
    <w:p w14:paraId="7E718C86"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в) дата начала подачи заявок участников отбора - день, следующий за днем размещения объявления о проведении отбора получателей субсидий;</w:t>
      </w:r>
    </w:p>
    <w:p w14:paraId="6528F633"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г) дата окончания приема заявок - 24 час. 00 мин 5-го календарного дня, следующего за днем размещения объявления о проведении отбора получателей субсидий;</w:t>
      </w:r>
    </w:p>
    <w:p w14:paraId="6F79F6B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д) наименование, местонахождение, почтовый адрес, адрес электронной почты Департамента, указанные в </w:t>
      </w:r>
      <w:hyperlink w:anchor="Par45" w:history="1">
        <w:r w:rsidRPr="00F30917">
          <w:rPr>
            <w:rFonts w:ascii="Times New Roman" w:hAnsi="Times New Roman" w:cs="Times New Roman"/>
            <w:sz w:val="28"/>
            <w:szCs w:val="28"/>
          </w:rPr>
          <w:t>пункте 1.5</w:t>
        </w:r>
      </w:hyperlink>
      <w:r w:rsidRPr="00F30917">
        <w:rPr>
          <w:rFonts w:ascii="Times New Roman" w:hAnsi="Times New Roman" w:cs="Times New Roman"/>
          <w:sz w:val="28"/>
          <w:szCs w:val="28"/>
        </w:rPr>
        <w:t xml:space="preserve"> настоящего Порядка;</w:t>
      </w:r>
    </w:p>
    <w:p w14:paraId="34FBA64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е) результат предоставления субсидии, указанный в </w:t>
      </w:r>
      <w:hyperlink w:anchor="Par217" w:history="1">
        <w:r w:rsidRPr="00F30917">
          <w:rPr>
            <w:rFonts w:ascii="Times New Roman" w:hAnsi="Times New Roman" w:cs="Times New Roman"/>
            <w:sz w:val="28"/>
            <w:szCs w:val="28"/>
          </w:rPr>
          <w:t>пункте 3.7</w:t>
        </w:r>
      </w:hyperlink>
      <w:r w:rsidRPr="00F30917">
        <w:rPr>
          <w:rFonts w:ascii="Times New Roman" w:hAnsi="Times New Roman" w:cs="Times New Roman"/>
          <w:sz w:val="28"/>
          <w:szCs w:val="28"/>
        </w:rPr>
        <w:t xml:space="preserve"> настоящего Порядка;</w:t>
      </w:r>
    </w:p>
    <w:p w14:paraId="3527925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 xml:space="preserve">ж) доменное имя и (или) указатели страниц государственной информационной системы в сети Интернет, указанные в </w:t>
      </w:r>
      <w:hyperlink w:anchor="Par54" w:history="1">
        <w:r w:rsidRPr="00F30917">
          <w:rPr>
            <w:rFonts w:ascii="Times New Roman" w:hAnsi="Times New Roman" w:cs="Times New Roman"/>
            <w:sz w:val="28"/>
            <w:szCs w:val="28"/>
          </w:rPr>
          <w:t>пункте 2.1</w:t>
        </w:r>
      </w:hyperlink>
      <w:r w:rsidRPr="00F30917">
        <w:rPr>
          <w:rFonts w:ascii="Times New Roman" w:hAnsi="Times New Roman" w:cs="Times New Roman"/>
          <w:sz w:val="28"/>
          <w:szCs w:val="28"/>
        </w:rPr>
        <w:t xml:space="preserve"> настоящего Порядка;</w:t>
      </w:r>
    </w:p>
    <w:p w14:paraId="4A26008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з) требования к участникам отбора, определенные в соответствии с </w:t>
      </w:r>
      <w:hyperlink w:anchor="Par76" w:history="1">
        <w:r w:rsidRPr="00F30917">
          <w:rPr>
            <w:rFonts w:ascii="Times New Roman" w:hAnsi="Times New Roman" w:cs="Times New Roman"/>
            <w:sz w:val="28"/>
            <w:szCs w:val="28"/>
          </w:rPr>
          <w:t>пунктом 2.3</w:t>
        </w:r>
      </w:hyperlink>
      <w:r w:rsidRPr="00F30917">
        <w:rPr>
          <w:rFonts w:ascii="Times New Roman" w:hAnsi="Times New Roman" w:cs="Times New Roman"/>
          <w:sz w:val="28"/>
          <w:szCs w:val="28"/>
        </w:rPr>
        <w:t xml:space="preserve"> настоящего Порядка, которым участник отбора должен соответствовать на даты рассмотрения заявки и заключения соглашения о предоставлении субсидии, и к перечню документов, представляемых участниками отбора для подтверждения соответствия указанным в </w:t>
      </w:r>
      <w:hyperlink w:anchor="Par94" w:history="1">
        <w:r w:rsidRPr="00F30917">
          <w:rPr>
            <w:rFonts w:ascii="Times New Roman" w:hAnsi="Times New Roman" w:cs="Times New Roman"/>
            <w:sz w:val="28"/>
            <w:szCs w:val="28"/>
          </w:rPr>
          <w:t>пункте 2.6</w:t>
        </w:r>
      </w:hyperlink>
      <w:r w:rsidRPr="00F30917">
        <w:rPr>
          <w:rFonts w:ascii="Times New Roman" w:hAnsi="Times New Roman" w:cs="Times New Roman"/>
          <w:sz w:val="28"/>
          <w:szCs w:val="28"/>
        </w:rPr>
        <w:t xml:space="preserve"> настоящего Порядка требованиям;</w:t>
      </w:r>
    </w:p>
    <w:p w14:paraId="2EEFFF1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и) критерии отбора в соответствии с </w:t>
      </w:r>
      <w:hyperlink w:anchor="Par87" w:history="1">
        <w:r w:rsidRPr="00F30917">
          <w:rPr>
            <w:rFonts w:ascii="Times New Roman" w:hAnsi="Times New Roman" w:cs="Times New Roman"/>
            <w:sz w:val="28"/>
            <w:szCs w:val="28"/>
          </w:rPr>
          <w:t>пунктом 2.5</w:t>
        </w:r>
      </w:hyperlink>
      <w:r w:rsidRPr="00F30917">
        <w:rPr>
          <w:rFonts w:ascii="Times New Roman" w:hAnsi="Times New Roman" w:cs="Times New Roman"/>
          <w:sz w:val="28"/>
          <w:szCs w:val="28"/>
        </w:rPr>
        <w:t xml:space="preserve"> настоящего Порядка;</w:t>
      </w:r>
    </w:p>
    <w:p w14:paraId="481A9F80"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к) порядок подачи участниками отбора заявок и требования, предъявляемые к форме и содержанию заявок в соответствии с </w:t>
      </w:r>
      <w:hyperlink w:anchor="Par102" w:history="1">
        <w:r w:rsidRPr="00F30917">
          <w:rPr>
            <w:rFonts w:ascii="Times New Roman" w:hAnsi="Times New Roman" w:cs="Times New Roman"/>
            <w:sz w:val="28"/>
            <w:szCs w:val="28"/>
          </w:rPr>
          <w:t>пунктом 2.8</w:t>
        </w:r>
      </w:hyperlink>
      <w:r w:rsidRPr="00F30917">
        <w:rPr>
          <w:rFonts w:ascii="Times New Roman" w:hAnsi="Times New Roman" w:cs="Times New Roman"/>
          <w:sz w:val="28"/>
          <w:szCs w:val="28"/>
        </w:rPr>
        <w:t xml:space="preserve"> настоящего Порядка;</w:t>
      </w:r>
    </w:p>
    <w:p w14:paraId="4065D28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л) порядок отзыва заявок, порядок их возврата, определяющий</w:t>
      </w:r>
      <w:r w:rsidR="00705515" w:rsidRPr="00F30917">
        <w:rPr>
          <w:rFonts w:ascii="Times New Roman" w:hAnsi="Times New Roman" w:cs="Times New Roman"/>
          <w:sz w:val="28"/>
          <w:szCs w:val="28"/>
        </w:rPr>
        <w:t>,</w:t>
      </w:r>
      <w:r w:rsidRPr="00F30917">
        <w:rPr>
          <w:rFonts w:ascii="Times New Roman" w:hAnsi="Times New Roman" w:cs="Times New Roman"/>
          <w:sz w:val="28"/>
          <w:szCs w:val="28"/>
        </w:rPr>
        <w:t xml:space="preserve"> в том числе основания для возврата заявок, порядок внесения изменений в заявки в соответствии с </w:t>
      </w:r>
      <w:hyperlink w:anchor="Par126" w:history="1">
        <w:r w:rsidRPr="00F30917">
          <w:rPr>
            <w:rFonts w:ascii="Times New Roman" w:hAnsi="Times New Roman" w:cs="Times New Roman"/>
            <w:sz w:val="28"/>
            <w:szCs w:val="28"/>
          </w:rPr>
          <w:t>пунктами 2.9</w:t>
        </w:r>
      </w:hyperlink>
      <w:r w:rsidRPr="00F30917">
        <w:rPr>
          <w:rFonts w:ascii="Times New Roman" w:hAnsi="Times New Roman" w:cs="Times New Roman"/>
          <w:sz w:val="28"/>
          <w:szCs w:val="28"/>
        </w:rPr>
        <w:t xml:space="preserve"> и </w:t>
      </w:r>
      <w:hyperlink w:anchor="Par129" w:history="1">
        <w:r w:rsidRPr="00F30917">
          <w:rPr>
            <w:rFonts w:ascii="Times New Roman" w:hAnsi="Times New Roman" w:cs="Times New Roman"/>
            <w:sz w:val="28"/>
            <w:szCs w:val="28"/>
          </w:rPr>
          <w:t>2.10</w:t>
        </w:r>
      </w:hyperlink>
      <w:r w:rsidRPr="00F30917">
        <w:rPr>
          <w:rFonts w:ascii="Times New Roman" w:hAnsi="Times New Roman" w:cs="Times New Roman"/>
          <w:sz w:val="28"/>
          <w:szCs w:val="28"/>
        </w:rPr>
        <w:t xml:space="preserve"> настоящего Порядка;</w:t>
      </w:r>
    </w:p>
    <w:p w14:paraId="1D4A8DD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м) правила рассмотрения и оценки заявок в соответствии с </w:t>
      </w:r>
      <w:hyperlink w:anchor="Par140" w:history="1">
        <w:r w:rsidRPr="00F30917">
          <w:rPr>
            <w:rFonts w:ascii="Times New Roman" w:hAnsi="Times New Roman" w:cs="Times New Roman"/>
            <w:sz w:val="28"/>
            <w:szCs w:val="28"/>
          </w:rPr>
          <w:t>пунктами 2.12</w:t>
        </w:r>
      </w:hyperlink>
      <w:r w:rsidRPr="00F30917">
        <w:rPr>
          <w:rFonts w:ascii="Times New Roman" w:hAnsi="Times New Roman" w:cs="Times New Roman"/>
          <w:sz w:val="28"/>
          <w:szCs w:val="28"/>
        </w:rPr>
        <w:t xml:space="preserve"> - </w:t>
      </w:r>
      <w:hyperlink w:anchor="Par168" w:history="1">
        <w:r w:rsidRPr="00F30917">
          <w:rPr>
            <w:rFonts w:ascii="Times New Roman" w:hAnsi="Times New Roman" w:cs="Times New Roman"/>
            <w:sz w:val="28"/>
            <w:szCs w:val="28"/>
          </w:rPr>
          <w:t>2.26</w:t>
        </w:r>
      </w:hyperlink>
      <w:r w:rsidRPr="00F30917">
        <w:rPr>
          <w:rFonts w:ascii="Times New Roman" w:hAnsi="Times New Roman" w:cs="Times New Roman"/>
          <w:sz w:val="28"/>
          <w:szCs w:val="28"/>
        </w:rPr>
        <w:t xml:space="preserve"> настоящего Порядка;</w:t>
      </w:r>
    </w:p>
    <w:p w14:paraId="503124AF"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н) порядок возврата заявок на доработку в соответствии с </w:t>
      </w:r>
      <w:hyperlink w:anchor="Par129" w:history="1">
        <w:r w:rsidRPr="00F30917">
          <w:rPr>
            <w:rFonts w:ascii="Times New Roman" w:hAnsi="Times New Roman" w:cs="Times New Roman"/>
            <w:sz w:val="28"/>
            <w:szCs w:val="28"/>
          </w:rPr>
          <w:t>пунктом 2.10</w:t>
        </w:r>
      </w:hyperlink>
      <w:r w:rsidRPr="00F30917">
        <w:rPr>
          <w:rFonts w:ascii="Times New Roman" w:hAnsi="Times New Roman" w:cs="Times New Roman"/>
          <w:sz w:val="28"/>
          <w:szCs w:val="28"/>
        </w:rPr>
        <w:t xml:space="preserve"> настоящего Порядка, порядок отклонения заявок, а также информация об основаниях их отклонения в соответствии с </w:t>
      </w:r>
      <w:hyperlink w:anchor="Par151" w:history="1">
        <w:r w:rsidRPr="00F30917">
          <w:rPr>
            <w:rFonts w:ascii="Times New Roman" w:hAnsi="Times New Roman" w:cs="Times New Roman"/>
            <w:sz w:val="28"/>
            <w:szCs w:val="28"/>
          </w:rPr>
          <w:t>пунктом 2.14</w:t>
        </w:r>
      </w:hyperlink>
      <w:r w:rsidRPr="00F30917">
        <w:rPr>
          <w:rFonts w:ascii="Times New Roman" w:hAnsi="Times New Roman" w:cs="Times New Roman"/>
          <w:sz w:val="28"/>
          <w:szCs w:val="28"/>
        </w:rPr>
        <w:t xml:space="preserve"> настоящего Порядка;</w:t>
      </w:r>
    </w:p>
    <w:p w14:paraId="08593FC5"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6" w:name="Par71"/>
      <w:bookmarkEnd w:id="6"/>
      <w:r w:rsidRPr="00F30917">
        <w:rPr>
          <w:rFonts w:ascii="Times New Roman" w:hAnsi="Times New Roman" w:cs="Times New Roman"/>
          <w:sz w:val="28"/>
          <w:szCs w:val="28"/>
        </w:rPr>
        <w:t xml:space="preserve">о) объем распределяемой субсидии в рамках отбора получателей субсидии согласно </w:t>
      </w:r>
      <w:hyperlink w:anchor="Par42" w:history="1">
        <w:r w:rsidRPr="00F30917">
          <w:rPr>
            <w:rFonts w:ascii="Times New Roman" w:hAnsi="Times New Roman" w:cs="Times New Roman"/>
            <w:sz w:val="28"/>
            <w:szCs w:val="28"/>
          </w:rPr>
          <w:t>пункту 1.4</w:t>
        </w:r>
      </w:hyperlink>
      <w:r w:rsidRPr="00F30917">
        <w:rPr>
          <w:rFonts w:ascii="Times New Roman" w:hAnsi="Times New Roman" w:cs="Times New Roman"/>
          <w:sz w:val="28"/>
          <w:szCs w:val="28"/>
        </w:rPr>
        <w:t xml:space="preserve"> настоящего Порядка, порядок расчета размера субсидии, установленный </w:t>
      </w:r>
      <w:hyperlink w:anchor="Par193" w:history="1">
        <w:r w:rsidRPr="00F30917">
          <w:rPr>
            <w:rFonts w:ascii="Times New Roman" w:hAnsi="Times New Roman" w:cs="Times New Roman"/>
            <w:sz w:val="28"/>
            <w:szCs w:val="28"/>
          </w:rPr>
          <w:t>пунктом 3.2</w:t>
        </w:r>
      </w:hyperlink>
      <w:r w:rsidRPr="00F30917">
        <w:rPr>
          <w:rFonts w:ascii="Times New Roman" w:hAnsi="Times New Roman" w:cs="Times New Roman"/>
          <w:sz w:val="28"/>
          <w:szCs w:val="28"/>
        </w:rPr>
        <w:t xml:space="preserve"> настоящего Порядка, правила распределения субсидии по результатам отбора в соответствии с </w:t>
      </w:r>
      <w:hyperlink w:anchor="Par167" w:history="1">
        <w:r w:rsidRPr="00F30917">
          <w:rPr>
            <w:rFonts w:ascii="Times New Roman" w:hAnsi="Times New Roman" w:cs="Times New Roman"/>
            <w:sz w:val="28"/>
            <w:szCs w:val="28"/>
          </w:rPr>
          <w:t>пунктом 2.25</w:t>
        </w:r>
      </w:hyperlink>
      <w:r w:rsidRPr="00F30917">
        <w:rPr>
          <w:rFonts w:ascii="Times New Roman" w:hAnsi="Times New Roman" w:cs="Times New Roman"/>
          <w:sz w:val="28"/>
          <w:szCs w:val="28"/>
        </w:rPr>
        <w:t xml:space="preserve"> настоящего Порядка;</w:t>
      </w:r>
    </w:p>
    <w:p w14:paraId="62F01526"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п)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ar132" w:history="1">
        <w:r w:rsidRPr="00F30917">
          <w:rPr>
            <w:rFonts w:ascii="Times New Roman" w:hAnsi="Times New Roman" w:cs="Times New Roman"/>
            <w:sz w:val="28"/>
            <w:szCs w:val="28"/>
          </w:rPr>
          <w:t>пунктом 2.11</w:t>
        </w:r>
      </w:hyperlink>
      <w:r w:rsidRPr="00F30917">
        <w:rPr>
          <w:rFonts w:ascii="Times New Roman" w:hAnsi="Times New Roman" w:cs="Times New Roman"/>
          <w:sz w:val="28"/>
          <w:szCs w:val="28"/>
        </w:rPr>
        <w:t xml:space="preserve"> настоящего Порядка;</w:t>
      </w:r>
    </w:p>
    <w:p w14:paraId="2F682F91"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р) срок, в течение которого победитель (победители) отбора должен (должны) подписать соглашение, указанный в </w:t>
      </w:r>
      <w:hyperlink w:anchor="Par183" w:history="1">
        <w:r w:rsidRPr="00F30917">
          <w:rPr>
            <w:rFonts w:ascii="Times New Roman" w:hAnsi="Times New Roman" w:cs="Times New Roman"/>
            <w:sz w:val="28"/>
            <w:szCs w:val="28"/>
          </w:rPr>
          <w:t>пункте 2.30</w:t>
        </w:r>
      </w:hyperlink>
      <w:r w:rsidRPr="00F30917">
        <w:rPr>
          <w:rFonts w:ascii="Times New Roman" w:hAnsi="Times New Roman" w:cs="Times New Roman"/>
          <w:sz w:val="28"/>
          <w:szCs w:val="28"/>
        </w:rPr>
        <w:t xml:space="preserve"> настоящего Порядка;</w:t>
      </w:r>
    </w:p>
    <w:p w14:paraId="4AF5A29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с) условия признания победителя (победителей) отбора уклонившимся (уклонившимися) от заключения соглашения в соответствии с </w:t>
      </w:r>
      <w:hyperlink w:anchor="Par187" w:history="1">
        <w:r w:rsidRPr="00F30917">
          <w:rPr>
            <w:rFonts w:ascii="Times New Roman" w:hAnsi="Times New Roman" w:cs="Times New Roman"/>
            <w:sz w:val="28"/>
            <w:szCs w:val="28"/>
          </w:rPr>
          <w:t>пунктом 2.33</w:t>
        </w:r>
      </w:hyperlink>
      <w:r w:rsidRPr="00F30917">
        <w:rPr>
          <w:rFonts w:ascii="Times New Roman" w:hAnsi="Times New Roman" w:cs="Times New Roman"/>
          <w:sz w:val="28"/>
          <w:szCs w:val="28"/>
        </w:rPr>
        <w:t xml:space="preserve"> настоящего Порядка;</w:t>
      </w:r>
    </w:p>
    <w:p w14:paraId="4C6A8D29"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 xml:space="preserve">т) сроки размещения протокола подведения итогов отбора (документа об итогах проведения отбора) на едином портале, а также на официальном сайте Департамента в сети Интернет, которые не могут быть позднее 14-го календарного дня, следующего за днем определения победителя отбора, в соответствии с </w:t>
      </w:r>
      <w:hyperlink w:anchor="Par168" w:history="1">
        <w:r w:rsidRPr="00F30917">
          <w:rPr>
            <w:rFonts w:ascii="Times New Roman" w:hAnsi="Times New Roman" w:cs="Times New Roman"/>
            <w:sz w:val="28"/>
            <w:szCs w:val="28"/>
          </w:rPr>
          <w:t>пунктом 2.26</w:t>
        </w:r>
      </w:hyperlink>
      <w:r w:rsidRPr="00F30917">
        <w:rPr>
          <w:rFonts w:ascii="Times New Roman" w:hAnsi="Times New Roman" w:cs="Times New Roman"/>
          <w:sz w:val="28"/>
          <w:szCs w:val="28"/>
        </w:rPr>
        <w:t xml:space="preserve"> настоящего Порядка.</w:t>
      </w:r>
    </w:p>
    <w:p w14:paraId="2EB63ABB"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7" w:name="Par76"/>
      <w:bookmarkEnd w:id="7"/>
      <w:r w:rsidRPr="00F30917">
        <w:rPr>
          <w:rFonts w:ascii="Times New Roman" w:hAnsi="Times New Roman" w:cs="Times New Roman"/>
          <w:sz w:val="28"/>
          <w:szCs w:val="28"/>
        </w:rPr>
        <w:t>2.3. Требования, которым должен соответствовать участник отбора на дату рассмотрения предложения (заявки) и заключения соглашения о предоставлении субсидии:</w:t>
      </w:r>
    </w:p>
    <w:p w14:paraId="1FF7F3C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F30917">
          <w:rPr>
            <w:rFonts w:ascii="Times New Roman" w:hAnsi="Times New Roman" w:cs="Times New Roman"/>
            <w:sz w:val="28"/>
            <w:szCs w:val="28"/>
          </w:rPr>
          <w:t>перечень</w:t>
        </w:r>
      </w:hyperlink>
      <w:r w:rsidRPr="00F30917">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650A71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F27BA6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w:t>
      </w:r>
      <w:hyperlink r:id="rId17" w:history="1">
        <w:r w:rsidRPr="00F30917">
          <w:rPr>
            <w:rFonts w:ascii="Times New Roman" w:hAnsi="Times New Roman" w:cs="Times New Roman"/>
            <w:sz w:val="28"/>
            <w:szCs w:val="28"/>
          </w:rPr>
          <w:t>главой VII</w:t>
        </w:r>
      </w:hyperlink>
      <w:r w:rsidRPr="00F3091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22619F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участник отбора не получает средства из областного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5ABE124F"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 xml:space="preserve">участник отбора не является иностранным агентом в соответствии с Федеральным </w:t>
      </w:r>
      <w:hyperlink r:id="rId18" w:history="1">
        <w:r w:rsidRPr="00F30917">
          <w:rPr>
            <w:rFonts w:ascii="Times New Roman" w:hAnsi="Times New Roman" w:cs="Times New Roman"/>
            <w:sz w:val="28"/>
            <w:szCs w:val="28"/>
          </w:rPr>
          <w:t>законом</w:t>
        </w:r>
      </w:hyperlink>
      <w:r w:rsidRPr="00F30917">
        <w:rPr>
          <w:rFonts w:ascii="Times New Roman" w:hAnsi="Times New Roman" w:cs="Times New Roman"/>
          <w:sz w:val="28"/>
          <w:szCs w:val="28"/>
        </w:rPr>
        <w:t xml:space="preserve"> от 14.07.2022 </w:t>
      </w:r>
      <w:r w:rsidR="00A33086" w:rsidRPr="00F30917">
        <w:rPr>
          <w:rFonts w:ascii="Times New Roman" w:hAnsi="Times New Roman" w:cs="Times New Roman"/>
          <w:sz w:val="28"/>
          <w:szCs w:val="28"/>
        </w:rPr>
        <w:t>№</w:t>
      </w:r>
      <w:r w:rsidRPr="00F30917">
        <w:rPr>
          <w:rFonts w:ascii="Times New Roman" w:hAnsi="Times New Roman" w:cs="Times New Roman"/>
          <w:sz w:val="28"/>
          <w:szCs w:val="28"/>
        </w:rPr>
        <w:t xml:space="preserve"> 255-ФЗ </w:t>
      </w:r>
      <w:r w:rsidR="00A33086" w:rsidRPr="00F30917">
        <w:rPr>
          <w:rFonts w:ascii="Times New Roman" w:hAnsi="Times New Roman" w:cs="Times New Roman"/>
          <w:sz w:val="28"/>
          <w:szCs w:val="28"/>
        </w:rPr>
        <w:t>«</w:t>
      </w:r>
      <w:r w:rsidRPr="00F30917">
        <w:rPr>
          <w:rFonts w:ascii="Times New Roman" w:hAnsi="Times New Roman" w:cs="Times New Roman"/>
          <w:sz w:val="28"/>
          <w:szCs w:val="28"/>
        </w:rPr>
        <w:t>О контроле за деятельностью лиц, находящихся под иностранным влиянием</w:t>
      </w:r>
      <w:r w:rsidR="00D34FA1" w:rsidRPr="00F30917">
        <w:rPr>
          <w:rFonts w:ascii="Times New Roman" w:hAnsi="Times New Roman" w:cs="Times New Roman"/>
          <w:sz w:val="28"/>
          <w:szCs w:val="28"/>
        </w:rPr>
        <w:t>»</w:t>
      </w:r>
      <w:r w:rsidRPr="00F30917">
        <w:rPr>
          <w:rFonts w:ascii="Times New Roman" w:hAnsi="Times New Roman" w:cs="Times New Roman"/>
          <w:sz w:val="28"/>
          <w:szCs w:val="28"/>
        </w:rPr>
        <w:t>;</w:t>
      </w:r>
    </w:p>
    <w:p w14:paraId="48D13FC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у участника отбора на едином налоговом счете отсутствует или не превышает размер, определенный </w:t>
      </w:r>
      <w:hyperlink r:id="rId19" w:history="1">
        <w:r w:rsidRPr="00F30917">
          <w:rPr>
            <w:rFonts w:ascii="Times New Roman" w:hAnsi="Times New Roman" w:cs="Times New Roman"/>
            <w:sz w:val="28"/>
            <w:szCs w:val="28"/>
          </w:rPr>
          <w:t>пунктом 3 статьи 47</w:t>
        </w:r>
      </w:hyperlink>
      <w:r w:rsidRPr="00F30917">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областной бюджет;</w:t>
      </w:r>
    </w:p>
    <w:p w14:paraId="1E88C8C1"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Ивановской областью (за исключением случаев, установленных Правительством Ивановской области);</w:t>
      </w:r>
    </w:p>
    <w:p w14:paraId="008A5993"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14:paraId="569B1E7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17ED833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2.4.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anchor="Par76" w:history="1">
        <w:r w:rsidRPr="00F30917">
          <w:rPr>
            <w:rFonts w:ascii="Times New Roman" w:hAnsi="Times New Roman" w:cs="Times New Roman"/>
            <w:sz w:val="28"/>
            <w:szCs w:val="28"/>
          </w:rPr>
          <w:t>пунктом 2.3</w:t>
        </w:r>
      </w:hyperlink>
      <w:r w:rsidRPr="00F30917">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0DCED5AE"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8" w:name="Par87"/>
      <w:bookmarkEnd w:id="8"/>
      <w:r w:rsidRPr="00F30917">
        <w:rPr>
          <w:rFonts w:ascii="Times New Roman" w:hAnsi="Times New Roman" w:cs="Times New Roman"/>
          <w:sz w:val="28"/>
          <w:szCs w:val="28"/>
        </w:rPr>
        <w:t>2.5. Участник отбора должен соответствовать следующим критериям отбора получателей субсидий:</w:t>
      </w:r>
    </w:p>
    <w:p w14:paraId="52E836BF" w14:textId="77777777" w:rsidR="007C6178" w:rsidRPr="00F30917" w:rsidRDefault="007C6178" w:rsidP="00014A9E">
      <w:pPr>
        <w:autoSpaceDE w:val="0"/>
        <w:autoSpaceDN w:val="0"/>
        <w:adjustRightInd w:val="0"/>
        <w:spacing w:before="100" w:beforeAutospacing="1" w:after="100" w:afterAutospacing="1"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реализация участником отбора деятельности по оказанию услуг по водоотведению на территории г. Иваново Ивановской области;</w:t>
      </w:r>
    </w:p>
    <w:p w14:paraId="3189229E" w14:textId="77777777" w:rsidR="007C6178" w:rsidRPr="00F30917" w:rsidRDefault="007C6178" w:rsidP="00014A9E">
      <w:pPr>
        <w:autoSpaceDE w:val="0"/>
        <w:autoSpaceDN w:val="0"/>
        <w:adjustRightInd w:val="0"/>
        <w:spacing w:before="100" w:beforeAutospacing="1" w:after="100" w:afterAutospacing="1"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наличие в собственности участника отбора </w:t>
      </w:r>
      <w:r w:rsidR="00D34FA1" w:rsidRPr="00F30917">
        <w:rPr>
          <w:rFonts w:ascii="Times New Roman" w:hAnsi="Times New Roman" w:cs="Times New Roman"/>
          <w:sz w:val="28"/>
          <w:szCs w:val="28"/>
        </w:rPr>
        <w:t>канализационн</w:t>
      </w:r>
      <w:r w:rsidR="00437B55" w:rsidRPr="00F30917">
        <w:rPr>
          <w:rFonts w:ascii="Times New Roman" w:hAnsi="Times New Roman" w:cs="Times New Roman"/>
          <w:sz w:val="28"/>
          <w:szCs w:val="28"/>
        </w:rPr>
        <w:t>ых коллекторов</w:t>
      </w:r>
      <w:r w:rsidR="006A3E91" w:rsidRPr="00F30917">
        <w:rPr>
          <w:rFonts w:ascii="Times New Roman" w:hAnsi="Times New Roman" w:cs="Times New Roman"/>
          <w:sz w:val="28"/>
          <w:szCs w:val="28"/>
        </w:rPr>
        <w:t>,</w:t>
      </w:r>
      <w:r w:rsidRPr="00F30917">
        <w:rPr>
          <w:rFonts w:ascii="Times New Roman" w:hAnsi="Times New Roman" w:cs="Times New Roman"/>
          <w:sz w:val="28"/>
          <w:szCs w:val="28"/>
        </w:rPr>
        <w:t xml:space="preserve"> </w:t>
      </w:r>
      <w:r w:rsidR="00437B55" w:rsidRPr="00F30917">
        <w:rPr>
          <w:rFonts w:ascii="Times New Roman" w:hAnsi="Times New Roman" w:cs="Times New Roman"/>
          <w:sz w:val="28"/>
          <w:szCs w:val="28"/>
        </w:rPr>
        <w:t xml:space="preserve">расположенных в границах </w:t>
      </w:r>
      <w:r w:rsidR="00014A9E" w:rsidRPr="00F30917">
        <w:rPr>
          <w:rFonts w:ascii="Times New Roman" w:hAnsi="Times New Roman" w:cs="Times New Roman"/>
          <w:sz w:val="28"/>
          <w:szCs w:val="28"/>
        </w:rPr>
        <w:t xml:space="preserve">территории, в отношении  которой Правительством Ивановской области принято решение о комплексном </w:t>
      </w:r>
      <w:r w:rsidR="00014A9E" w:rsidRPr="00F30917">
        <w:rPr>
          <w:rFonts w:ascii="Times New Roman" w:hAnsi="Times New Roman" w:cs="Times New Roman"/>
          <w:sz w:val="28"/>
          <w:szCs w:val="28"/>
        </w:rPr>
        <w:lastRenderedPageBreak/>
        <w:t>развитии территории нежилой застройки в соответствии Распоряжением Правительства Ивановской области от 14.06.2022 № 64-рп «О принятии решения о комплексном развитии территории нежилой застройки города Иванова, расположенной в центральной части города Иванова».</w:t>
      </w:r>
    </w:p>
    <w:p w14:paraId="7501CA15" w14:textId="77777777" w:rsidR="00C220E6" w:rsidRPr="00F30917" w:rsidRDefault="00C220E6" w:rsidP="00C220E6">
      <w:pPr>
        <w:autoSpaceDE w:val="0"/>
        <w:autoSpaceDN w:val="0"/>
        <w:adjustRightInd w:val="0"/>
        <w:spacing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реализация участником отбора мероприятий, входящих в детализированный </w:t>
      </w:r>
      <w:hyperlink r:id="rId20" w:history="1">
        <w:r w:rsidRPr="00F30917">
          <w:rPr>
            <w:rFonts w:ascii="Times New Roman" w:hAnsi="Times New Roman" w:cs="Times New Roman"/>
            <w:sz w:val="28"/>
            <w:szCs w:val="28"/>
          </w:rPr>
          <w:t>перечень</w:t>
        </w:r>
      </w:hyperlink>
      <w:r w:rsidRPr="00F30917">
        <w:rPr>
          <w:rFonts w:ascii="Times New Roman" w:hAnsi="Times New Roman" w:cs="Times New Roman"/>
          <w:sz w:val="28"/>
          <w:szCs w:val="28"/>
        </w:rPr>
        <w:t xml:space="preserve"> мероприятий, реализуемых в рамках инфраструктурных проектов, на финансовое обеспечение которых из федерального бюджета предоставляется бюджетный кредит, утвержденный постановлением Правительства Ивановской области от 27.12.2021 № 697-п;</w:t>
      </w:r>
    </w:p>
    <w:p w14:paraId="60B27ACB" w14:textId="77777777" w:rsidR="007C6178" w:rsidRPr="00F30917" w:rsidRDefault="00C220E6" w:rsidP="00C220E6">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 </w:t>
      </w:r>
      <w:r w:rsidR="007C6178" w:rsidRPr="00F30917">
        <w:rPr>
          <w:rFonts w:ascii="Times New Roman" w:hAnsi="Times New Roman" w:cs="Times New Roman"/>
          <w:sz w:val="28"/>
          <w:szCs w:val="28"/>
        </w:rPr>
        <w:t xml:space="preserve">соответствие участника отбора требованиям, установленным </w:t>
      </w:r>
      <w:hyperlink w:anchor="Par76" w:history="1">
        <w:r w:rsidR="007C6178" w:rsidRPr="00F30917">
          <w:rPr>
            <w:rFonts w:ascii="Times New Roman" w:hAnsi="Times New Roman" w:cs="Times New Roman"/>
            <w:sz w:val="28"/>
            <w:szCs w:val="28"/>
          </w:rPr>
          <w:t>пунктом 2.3</w:t>
        </w:r>
      </w:hyperlink>
      <w:r w:rsidR="007C6178" w:rsidRPr="00F30917">
        <w:rPr>
          <w:rFonts w:ascii="Times New Roman" w:hAnsi="Times New Roman" w:cs="Times New Roman"/>
          <w:sz w:val="28"/>
          <w:szCs w:val="28"/>
        </w:rPr>
        <w:t xml:space="preserve"> настоящего Порядка;</w:t>
      </w:r>
    </w:p>
    <w:p w14:paraId="3A1D9EA1"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соответствие заявленных к финансовому обеспечению затрат цели предоставления субсидии, определенной </w:t>
      </w:r>
      <w:hyperlink w:anchor="Par40" w:history="1">
        <w:r w:rsidRPr="00F30917">
          <w:rPr>
            <w:rFonts w:ascii="Times New Roman" w:hAnsi="Times New Roman" w:cs="Times New Roman"/>
            <w:sz w:val="28"/>
            <w:szCs w:val="28"/>
          </w:rPr>
          <w:t>пунктом 1.3</w:t>
        </w:r>
      </w:hyperlink>
      <w:r w:rsidRPr="00F30917">
        <w:rPr>
          <w:rFonts w:ascii="Times New Roman" w:hAnsi="Times New Roman" w:cs="Times New Roman"/>
          <w:sz w:val="28"/>
          <w:szCs w:val="28"/>
        </w:rPr>
        <w:t xml:space="preserve"> настоящего Порядка.</w:t>
      </w:r>
    </w:p>
    <w:p w14:paraId="1D5B5B03"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9" w:name="Par94"/>
      <w:bookmarkEnd w:id="9"/>
      <w:r w:rsidRPr="00F30917">
        <w:rPr>
          <w:rFonts w:ascii="Times New Roman" w:hAnsi="Times New Roman" w:cs="Times New Roman"/>
          <w:sz w:val="28"/>
          <w:szCs w:val="28"/>
        </w:rPr>
        <w:t xml:space="preserve">2.6. Для участия в отборе участники отбора в срок, установленный в объявлении о проведении отбора, представляют заявку в соответствии с </w:t>
      </w:r>
      <w:hyperlink w:anchor="Par105" w:history="1">
        <w:r w:rsidRPr="00F30917">
          <w:rPr>
            <w:rFonts w:ascii="Times New Roman" w:hAnsi="Times New Roman" w:cs="Times New Roman"/>
            <w:sz w:val="28"/>
            <w:szCs w:val="28"/>
          </w:rPr>
          <w:t>подпунктом 2.8.3 пункта 2.8</w:t>
        </w:r>
      </w:hyperlink>
      <w:r w:rsidRPr="00F30917">
        <w:rPr>
          <w:rFonts w:ascii="Times New Roman" w:hAnsi="Times New Roman" w:cs="Times New Roman"/>
          <w:sz w:val="28"/>
          <w:szCs w:val="28"/>
        </w:rPr>
        <w:t xml:space="preserve"> настоящего Порядка с </w:t>
      </w:r>
      <w:r w:rsidR="00562954">
        <w:rPr>
          <w:rFonts w:ascii="Times New Roman" w:hAnsi="Times New Roman" w:cs="Times New Roman"/>
          <w:sz w:val="28"/>
          <w:szCs w:val="28"/>
        </w:rPr>
        <w:t>приложением следующего документа</w:t>
      </w:r>
      <w:r w:rsidRPr="00F30917">
        <w:rPr>
          <w:rFonts w:ascii="Times New Roman" w:hAnsi="Times New Roman" w:cs="Times New Roman"/>
          <w:sz w:val="28"/>
          <w:szCs w:val="28"/>
        </w:rPr>
        <w:t>:</w:t>
      </w:r>
    </w:p>
    <w:p w14:paraId="54BF315E" w14:textId="1E3EDCC2" w:rsidR="007C6178" w:rsidRDefault="007C6178" w:rsidP="00CA3E6D">
      <w:pPr>
        <w:autoSpaceDE w:val="0"/>
        <w:autoSpaceDN w:val="0"/>
        <w:adjustRightInd w:val="0"/>
        <w:spacing w:before="100" w:beforeAutospacing="1" w:after="100" w:afterAutospacing="1" w:line="240" w:lineRule="auto"/>
        <w:ind w:firstLine="539"/>
        <w:jc w:val="both"/>
        <w:rPr>
          <w:rFonts w:ascii="Times New Roman" w:hAnsi="Times New Roman" w:cs="Times New Roman"/>
          <w:sz w:val="28"/>
          <w:szCs w:val="28"/>
        </w:rPr>
      </w:pPr>
      <w:r w:rsidRPr="00F7209E">
        <w:rPr>
          <w:rFonts w:ascii="Times New Roman" w:hAnsi="Times New Roman" w:cs="Times New Roman"/>
          <w:sz w:val="28"/>
          <w:szCs w:val="28"/>
        </w:rPr>
        <w:t>документа, подтверждающего наличие в собственности участника отбора канализационн</w:t>
      </w:r>
      <w:r w:rsidR="000350C9" w:rsidRPr="00F7209E">
        <w:rPr>
          <w:rFonts w:ascii="Times New Roman" w:hAnsi="Times New Roman" w:cs="Times New Roman"/>
          <w:sz w:val="28"/>
          <w:szCs w:val="28"/>
        </w:rPr>
        <w:t>ых</w:t>
      </w:r>
      <w:r w:rsidRPr="00F7209E">
        <w:rPr>
          <w:rFonts w:ascii="Times New Roman" w:hAnsi="Times New Roman" w:cs="Times New Roman"/>
          <w:sz w:val="28"/>
          <w:szCs w:val="28"/>
        </w:rPr>
        <w:t xml:space="preserve"> </w:t>
      </w:r>
      <w:r w:rsidR="006A3E91" w:rsidRPr="00F7209E">
        <w:rPr>
          <w:rFonts w:ascii="Times New Roman" w:hAnsi="Times New Roman" w:cs="Times New Roman"/>
          <w:sz w:val="28"/>
          <w:szCs w:val="28"/>
        </w:rPr>
        <w:t>коллектор</w:t>
      </w:r>
      <w:r w:rsidR="000350C9" w:rsidRPr="00F7209E">
        <w:rPr>
          <w:rFonts w:ascii="Times New Roman" w:hAnsi="Times New Roman" w:cs="Times New Roman"/>
          <w:sz w:val="28"/>
          <w:szCs w:val="28"/>
        </w:rPr>
        <w:t>ов</w:t>
      </w:r>
      <w:r w:rsidR="00F7209E">
        <w:rPr>
          <w:rFonts w:ascii="Times New Roman" w:hAnsi="Times New Roman" w:cs="Times New Roman"/>
          <w:sz w:val="28"/>
          <w:szCs w:val="28"/>
        </w:rPr>
        <w:t>,</w:t>
      </w:r>
      <w:r w:rsidR="00562954" w:rsidRPr="00F7209E">
        <w:rPr>
          <w:rFonts w:ascii="Times New Roman" w:hAnsi="Times New Roman" w:cs="Times New Roman"/>
          <w:sz w:val="28"/>
          <w:szCs w:val="28"/>
        </w:rPr>
        <w:t xml:space="preserve"> расположенных в границах </w:t>
      </w:r>
      <w:r w:rsidR="006A1209" w:rsidRPr="00F7209E">
        <w:rPr>
          <w:rFonts w:ascii="Times New Roman" w:hAnsi="Times New Roman" w:cs="Times New Roman"/>
          <w:sz w:val="28"/>
          <w:szCs w:val="28"/>
        </w:rPr>
        <w:t xml:space="preserve">территории, в отношении </w:t>
      </w:r>
      <w:r w:rsidR="00562954" w:rsidRPr="00F7209E">
        <w:rPr>
          <w:rFonts w:ascii="Times New Roman" w:hAnsi="Times New Roman" w:cs="Times New Roman"/>
          <w:sz w:val="28"/>
          <w:szCs w:val="28"/>
        </w:rPr>
        <w:t>которой Правительством Ивановской области принято решение о комплексном развитии территории нежилой застройки в соответствии Распоряжением Правительства Ивановской области от 14.06.2022 № 64-рп «О принятии решения о комплексном развитии территории нежилой застройки города Иванова, расположенной в центральной части города Иванова»</w:t>
      </w:r>
      <w:r w:rsidR="00C220E6" w:rsidRPr="00F7209E">
        <w:rPr>
          <w:rFonts w:ascii="Times New Roman" w:hAnsi="Times New Roman" w:cs="Times New Roman"/>
          <w:sz w:val="28"/>
          <w:szCs w:val="28"/>
        </w:rPr>
        <w:t xml:space="preserve"> </w:t>
      </w:r>
      <w:r w:rsidR="00562954" w:rsidRPr="00F7209E">
        <w:rPr>
          <w:rFonts w:ascii="Times New Roman" w:hAnsi="Times New Roman" w:cs="Times New Roman"/>
          <w:sz w:val="28"/>
          <w:szCs w:val="28"/>
        </w:rPr>
        <w:t>(выписка из ЕГРН)</w:t>
      </w:r>
      <w:r w:rsidR="0004460C">
        <w:rPr>
          <w:rFonts w:ascii="Times New Roman" w:hAnsi="Times New Roman" w:cs="Times New Roman"/>
          <w:sz w:val="28"/>
          <w:szCs w:val="28"/>
        </w:rPr>
        <w:t>;</w:t>
      </w:r>
    </w:p>
    <w:p w14:paraId="6CA7BF10" w14:textId="6711E890" w:rsidR="0004460C" w:rsidRPr="00214347" w:rsidRDefault="0004460C" w:rsidP="00CA3E6D">
      <w:pPr>
        <w:autoSpaceDE w:val="0"/>
        <w:autoSpaceDN w:val="0"/>
        <w:adjustRightInd w:val="0"/>
        <w:spacing w:before="100" w:beforeAutospacing="1" w:after="100" w:afterAutospacing="1" w:line="240" w:lineRule="auto"/>
        <w:ind w:firstLine="539"/>
        <w:jc w:val="both"/>
        <w:rPr>
          <w:rFonts w:ascii="Times New Roman" w:hAnsi="Times New Roman" w:cs="Times New Roman"/>
          <w:sz w:val="28"/>
          <w:szCs w:val="28"/>
        </w:rPr>
      </w:pPr>
      <w:r w:rsidRPr="00214347">
        <w:rPr>
          <w:rFonts w:ascii="Times New Roman" w:hAnsi="Times New Roman" w:cs="Times New Roman"/>
          <w:sz w:val="28"/>
          <w:szCs w:val="28"/>
        </w:rPr>
        <w:t xml:space="preserve">сметная документация на выполнение мероприятия по </w:t>
      </w:r>
      <w:bookmarkStart w:id="10" w:name="_Hlk231400286"/>
      <w:r w:rsidRPr="00214347">
        <w:rPr>
          <w:rFonts w:ascii="Times New Roman" w:hAnsi="Times New Roman" w:cs="Times New Roman"/>
          <w:sz w:val="28"/>
          <w:szCs w:val="28"/>
        </w:rPr>
        <w:t>модернизации канализационного коллектора методом санации</w:t>
      </w:r>
      <w:bookmarkEnd w:id="10"/>
      <w:r w:rsidRPr="00214347">
        <w:rPr>
          <w:rFonts w:ascii="Times New Roman" w:hAnsi="Times New Roman" w:cs="Times New Roman"/>
          <w:sz w:val="28"/>
          <w:szCs w:val="28"/>
        </w:rPr>
        <w:t>;</w:t>
      </w:r>
    </w:p>
    <w:p w14:paraId="3513CD61" w14:textId="58AC402D" w:rsidR="0004460C" w:rsidRPr="00F30917" w:rsidRDefault="0004460C" w:rsidP="0004460C">
      <w:pPr>
        <w:autoSpaceDE w:val="0"/>
        <w:autoSpaceDN w:val="0"/>
        <w:adjustRightInd w:val="0"/>
        <w:spacing w:after="0" w:line="240" w:lineRule="auto"/>
        <w:ind w:firstLine="539"/>
        <w:jc w:val="both"/>
        <w:rPr>
          <w:rFonts w:ascii="Times New Roman" w:hAnsi="Times New Roman" w:cs="Times New Roman"/>
          <w:sz w:val="28"/>
          <w:szCs w:val="28"/>
        </w:rPr>
      </w:pPr>
      <w:r w:rsidRPr="00214347">
        <w:rPr>
          <w:rFonts w:ascii="Times New Roman" w:hAnsi="Times New Roman" w:cs="Times New Roman"/>
          <w:sz w:val="28"/>
          <w:szCs w:val="28"/>
        </w:rPr>
        <w:t>положительное заключение государственной экспертизы проверки достоверности определения сметной стоимости, подготовленное в отношении документа, указанного в абзаце третьем настоящего пункта.</w:t>
      </w:r>
      <w:bookmarkStart w:id="11" w:name="_GoBack"/>
      <w:bookmarkEnd w:id="11"/>
      <w:r>
        <w:rPr>
          <w:rFonts w:ascii="Times New Roman" w:hAnsi="Times New Roman" w:cs="Times New Roman"/>
          <w:sz w:val="28"/>
          <w:szCs w:val="28"/>
        </w:rPr>
        <w:t xml:space="preserve"> </w:t>
      </w:r>
    </w:p>
    <w:p w14:paraId="45D5D49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7497ED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2" w:name="Par102"/>
      <w:bookmarkEnd w:id="12"/>
      <w:r w:rsidRPr="00F30917">
        <w:rPr>
          <w:rFonts w:ascii="Times New Roman" w:hAnsi="Times New Roman" w:cs="Times New Roman"/>
          <w:sz w:val="28"/>
          <w:szCs w:val="28"/>
        </w:rPr>
        <w:t>2.8. Порядок формирования и подачи участниками отбора заявок, внесения в них изменений:</w:t>
      </w:r>
    </w:p>
    <w:p w14:paraId="1994041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2.8.1. К участию в отборе допускаются лица, соответствующие требованиям, указанным в объявлении о проведении отбора получателей субсидии.</w:t>
      </w:r>
    </w:p>
    <w:p w14:paraId="5E6D4469"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3" w:name="Par104"/>
      <w:bookmarkEnd w:id="13"/>
      <w:r w:rsidRPr="00F30917">
        <w:rPr>
          <w:rFonts w:ascii="Times New Roman" w:hAnsi="Times New Roman" w:cs="Times New Roman"/>
          <w:sz w:val="28"/>
          <w:szCs w:val="28"/>
        </w:rPr>
        <w:t>2.8.2. Заявка подается в соответствии с требованиями, указанными в объявлении о проведении отбора, в сроки, установленные данным объявлением.</w:t>
      </w:r>
    </w:p>
    <w:p w14:paraId="20E6657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4" w:name="Par105"/>
      <w:bookmarkEnd w:id="14"/>
      <w:r w:rsidRPr="00F30917">
        <w:rPr>
          <w:rFonts w:ascii="Times New Roman" w:hAnsi="Times New Roman" w:cs="Times New Roman"/>
          <w:sz w:val="28"/>
          <w:szCs w:val="28"/>
        </w:rPr>
        <w:t xml:space="preserve">2.8.3. Участники отбора формируют заявки в электронной форме посредством заполнения соответствующих экранных форм веб-интерфейса системы </w:t>
      </w:r>
      <w:r w:rsidR="008663D2"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8663D2" w:rsidRPr="00F30917">
        <w:rPr>
          <w:rFonts w:ascii="Times New Roman" w:hAnsi="Times New Roman" w:cs="Times New Roman"/>
          <w:sz w:val="28"/>
          <w:szCs w:val="28"/>
        </w:rPr>
        <w:t>»</w:t>
      </w:r>
      <w:r w:rsidRPr="00F30917">
        <w:rPr>
          <w:rFonts w:ascii="Times New Roman" w:hAnsi="Times New Roman" w:cs="Times New Roman"/>
          <w:sz w:val="28"/>
          <w:szCs w:val="28"/>
        </w:rPr>
        <w:t xml:space="preserve"> и представляют в систему </w:t>
      </w:r>
      <w:r w:rsidR="008663D2"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8663D2" w:rsidRPr="00F30917">
        <w:rPr>
          <w:rFonts w:ascii="Times New Roman" w:hAnsi="Times New Roman" w:cs="Times New Roman"/>
          <w:sz w:val="28"/>
          <w:szCs w:val="28"/>
        </w:rPr>
        <w:t>»</w:t>
      </w:r>
      <w:r w:rsidRPr="00F30917">
        <w:rPr>
          <w:rFonts w:ascii="Times New Roman" w:hAnsi="Times New Roman" w:cs="Times New Roman"/>
          <w:sz w:val="28"/>
          <w:szCs w:val="28"/>
        </w:rPr>
        <w:t xml:space="preserve">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1D00AC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5397D9B"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5" w:name="Par107"/>
      <w:bookmarkEnd w:id="15"/>
      <w:r w:rsidRPr="00F30917">
        <w:rPr>
          <w:rFonts w:ascii="Times New Roman" w:hAnsi="Times New Roman" w:cs="Times New Roman"/>
          <w:sz w:val="28"/>
          <w:szCs w:val="28"/>
        </w:rPr>
        <w:t>2.8.4. Заявка подписывается усиленной квалифицированной электронной подписью руководителя участника отбора или уполномоченного им лица.</w:t>
      </w:r>
    </w:p>
    <w:p w14:paraId="699487EF"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2.8.5. Участник отбора должен соответствовать установленным требованиям в соответствии с </w:t>
      </w:r>
      <w:hyperlink w:anchor="Par76" w:history="1">
        <w:r w:rsidRPr="00F30917">
          <w:rPr>
            <w:rFonts w:ascii="Times New Roman" w:hAnsi="Times New Roman" w:cs="Times New Roman"/>
            <w:sz w:val="28"/>
            <w:szCs w:val="28"/>
          </w:rPr>
          <w:t>пунктом 2.3</w:t>
        </w:r>
      </w:hyperlink>
      <w:r w:rsidRPr="00F30917">
        <w:rPr>
          <w:rFonts w:ascii="Times New Roman" w:hAnsi="Times New Roman" w:cs="Times New Roman"/>
          <w:sz w:val="28"/>
          <w:szCs w:val="28"/>
        </w:rPr>
        <w:t xml:space="preserve"> настоящего Порядка по состоянию на дату рассмотрения заявки и заключения соглашения.</w:t>
      </w:r>
    </w:p>
    <w:p w14:paraId="022FD9D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2.8.6. Датой и временем представления участником отбора заявки считаются дата и день подписания участником отбора заявки с присвоением ей рег</w:t>
      </w:r>
      <w:r w:rsidR="00740CF1" w:rsidRPr="00F30917">
        <w:rPr>
          <w:rFonts w:ascii="Times New Roman" w:hAnsi="Times New Roman" w:cs="Times New Roman"/>
          <w:sz w:val="28"/>
          <w:szCs w:val="28"/>
        </w:rPr>
        <w:t>истрационного номера в системе «</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w:t>
      </w:r>
    </w:p>
    <w:p w14:paraId="00C56DF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6" w:name="Par111"/>
      <w:bookmarkEnd w:id="16"/>
      <w:r w:rsidRPr="00F30917">
        <w:rPr>
          <w:rFonts w:ascii="Times New Roman" w:hAnsi="Times New Roman" w:cs="Times New Roman"/>
          <w:sz w:val="28"/>
          <w:szCs w:val="28"/>
        </w:rPr>
        <w:t>2.8.7. Требования к содержанию заявок:</w:t>
      </w:r>
    </w:p>
    <w:p w14:paraId="31187A8B"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1) </w:t>
      </w:r>
      <w:r w:rsidR="00D00555">
        <w:rPr>
          <w:rFonts w:ascii="Times New Roman" w:hAnsi="Times New Roman" w:cs="Times New Roman"/>
          <w:sz w:val="28"/>
          <w:szCs w:val="28"/>
        </w:rPr>
        <w:t>заявка должна содержать информацию</w:t>
      </w:r>
      <w:r w:rsidRPr="00F30917">
        <w:rPr>
          <w:rFonts w:ascii="Times New Roman" w:hAnsi="Times New Roman" w:cs="Times New Roman"/>
          <w:sz w:val="28"/>
          <w:szCs w:val="28"/>
        </w:rPr>
        <w:t xml:space="preserve"> и документы об участнике отбора:</w:t>
      </w:r>
    </w:p>
    <w:p w14:paraId="132200DB"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полное и сокращенное (при наличии) наименование участника отбора получателей субсидий;</w:t>
      </w:r>
    </w:p>
    <w:p w14:paraId="1A879A81"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основной государственный регистрационный номер участника отбора получателей субсидий;</w:t>
      </w:r>
    </w:p>
    <w:p w14:paraId="5F3F06E3"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идентификационный номер налогоплательщика;</w:t>
      </w:r>
    </w:p>
    <w:p w14:paraId="0FF8279E"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дата и код причины постановки на учет в налоговом органе;</w:t>
      </w:r>
    </w:p>
    <w:p w14:paraId="3E149ED5"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lastRenderedPageBreak/>
        <w:t>номер контактного телефона, почтовый адрес и адрес электронной почты для направления юридически значимых сообщений;</w:t>
      </w:r>
    </w:p>
    <w:p w14:paraId="381E215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или наименование юридического лица - учредителя участника отбора, членов коллегиального исполнительного органа, лица, исполняющего функции единоличного исполнительного органа;</w:t>
      </w:r>
    </w:p>
    <w:p w14:paraId="76F16615"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25E63A4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p w14:paraId="0C567902"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2) информация и документы, подтверждающие соответствие участника отбора требованиям, установленным </w:t>
      </w:r>
      <w:hyperlink w:anchor="Par76" w:history="1">
        <w:r w:rsidRPr="00F30917">
          <w:rPr>
            <w:rFonts w:ascii="Times New Roman" w:hAnsi="Times New Roman" w:cs="Times New Roman"/>
            <w:sz w:val="28"/>
            <w:szCs w:val="28"/>
          </w:rPr>
          <w:t>пунктом 2.3</w:t>
        </w:r>
      </w:hyperlink>
      <w:r w:rsidRPr="00F30917">
        <w:rPr>
          <w:rFonts w:ascii="Times New Roman" w:hAnsi="Times New Roman" w:cs="Times New Roman"/>
          <w:sz w:val="28"/>
          <w:szCs w:val="28"/>
        </w:rPr>
        <w:t xml:space="preserve"> настоящего Порядка;</w:t>
      </w:r>
    </w:p>
    <w:p w14:paraId="6C6CF29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3) информация и документы, представляемые при проведении отбора участником отбора в процессе документооборота:</w:t>
      </w:r>
    </w:p>
    <w:p w14:paraId="2AA3021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о подаваемой участником отбора получателей субсидий заявке, а также иной информации об участнике отбора, связанной с отбором и результатом предоставления субсидии, подаваемое посредством заполнения соответствующих экранн</w:t>
      </w:r>
      <w:r w:rsidR="00B15769" w:rsidRPr="00F30917">
        <w:rPr>
          <w:rFonts w:ascii="Times New Roman" w:hAnsi="Times New Roman" w:cs="Times New Roman"/>
          <w:sz w:val="28"/>
          <w:szCs w:val="28"/>
        </w:rPr>
        <w:t>ых форм веб-интерфейса системы «</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w:t>
      </w:r>
    </w:p>
    <w:p w14:paraId="4A93FC9A"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4) предлагаемые участником отбора значения результата предоставления субсидии, определенные настоящим Порядком;</w:t>
      </w:r>
    </w:p>
    <w:p w14:paraId="2A4E8E64" w14:textId="36B3E3D5"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5) </w:t>
      </w:r>
      <w:r w:rsidR="004B5737">
        <w:rPr>
          <w:rFonts w:ascii="Times New Roman" w:hAnsi="Times New Roman" w:cs="Times New Roman"/>
          <w:sz w:val="28"/>
          <w:szCs w:val="28"/>
        </w:rPr>
        <w:t>планируемый объем расходов</w:t>
      </w:r>
      <w:r w:rsidRPr="00F30917">
        <w:rPr>
          <w:rFonts w:ascii="Times New Roman" w:hAnsi="Times New Roman" w:cs="Times New Roman"/>
          <w:sz w:val="28"/>
          <w:szCs w:val="28"/>
        </w:rPr>
        <w:t>.</w:t>
      </w:r>
    </w:p>
    <w:p w14:paraId="22B96221"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7" w:name="Par126"/>
      <w:bookmarkEnd w:id="17"/>
      <w:r w:rsidRPr="00F30917">
        <w:rPr>
          <w:rFonts w:ascii="Times New Roman" w:hAnsi="Times New Roman" w:cs="Times New Roman"/>
          <w:sz w:val="28"/>
          <w:szCs w:val="28"/>
        </w:rPr>
        <w:t xml:space="preserve">2.9. Внесение изменений в заявку или отзыв заявки осуществляется участником отбора в порядке, аналогичном порядку формирования заявок участниками отбора, указанному в </w:t>
      </w:r>
      <w:hyperlink w:anchor="Par102" w:history="1">
        <w:r w:rsidRPr="00F30917">
          <w:rPr>
            <w:rFonts w:ascii="Times New Roman" w:hAnsi="Times New Roman" w:cs="Times New Roman"/>
            <w:sz w:val="28"/>
            <w:szCs w:val="28"/>
          </w:rPr>
          <w:t>пункте 2.8</w:t>
        </w:r>
      </w:hyperlink>
      <w:r w:rsidRPr="00F30917">
        <w:rPr>
          <w:rFonts w:ascii="Times New Roman" w:hAnsi="Times New Roman" w:cs="Times New Roman"/>
          <w:sz w:val="28"/>
          <w:szCs w:val="28"/>
        </w:rPr>
        <w:t xml:space="preserve"> настоящего Порядка.</w:t>
      </w:r>
    </w:p>
    <w:p w14:paraId="3CF650A0"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Участник отбора вправе отозвать поданную заявку после формирования участником отбора в электронной форме уведомления об отзыве заявки. Основанием для возврата заявки является поступление от участника отбора уведомления об отзыве заявки в электронной форме.</w:t>
      </w:r>
    </w:p>
    <w:p w14:paraId="507FCC49"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Участник отбора вправе изменить заявку до истечения срока подачи заявок.</w:t>
      </w:r>
    </w:p>
    <w:p w14:paraId="51CCF545"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8" w:name="Par129"/>
      <w:bookmarkEnd w:id="18"/>
      <w:r w:rsidRPr="00F30917">
        <w:rPr>
          <w:rFonts w:ascii="Times New Roman" w:hAnsi="Times New Roman" w:cs="Times New Roman"/>
          <w:sz w:val="28"/>
          <w:szCs w:val="28"/>
        </w:rPr>
        <w:lastRenderedPageBreak/>
        <w:t>2.10. Возврат заявки участника отбора на доработку осуществляется Департаментом в течение 1 рабочего дня, следующего за днем подачи заявки, с указанием основания для возврата заявки на доработку.</w:t>
      </w:r>
    </w:p>
    <w:p w14:paraId="3EEA2F5C"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14:paraId="3927A75A"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Основанием для возврата заявки на доработку является необходимость уточнения информации, содержащейся в заявке и (или) документах, прилагаемых к ней, с указанием информации, требующей уточнения.</w:t>
      </w:r>
    </w:p>
    <w:p w14:paraId="414BF3BF"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19" w:name="Par132"/>
      <w:bookmarkEnd w:id="19"/>
      <w:r w:rsidRPr="00F30917">
        <w:rPr>
          <w:rFonts w:ascii="Times New Roman" w:hAnsi="Times New Roman" w:cs="Times New Roman"/>
          <w:sz w:val="28"/>
          <w:szCs w:val="28"/>
        </w:rPr>
        <w:t>2.11.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Департаменту не более 5 запросов о разъяснении положений объявления о проведении отбора получателей субсиди</w:t>
      </w:r>
      <w:r w:rsidR="00B15769" w:rsidRPr="00F30917">
        <w:rPr>
          <w:rFonts w:ascii="Times New Roman" w:hAnsi="Times New Roman" w:cs="Times New Roman"/>
          <w:sz w:val="28"/>
          <w:szCs w:val="28"/>
        </w:rPr>
        <w:t>й путем формирования в системе «</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 xml:space="preserve"> соответствующего запроса.</w:t>
      </w:r>
    </w:p>
    <w:p w14:paraId="19D2CE3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Департамент в ответ на запрос, указанный в настоящем пункте, направляет разъяснение положений объявления о проведении отбора получателей субсидий в срок, установленный указанным объявлением, но не позднее 1 рабочего дня до дня завершения подачи заявок путем формирования в системе </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 xml:space="preserve"> соответствующего разъяснения. Представленное Департаментом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73ECA8F"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Доступ к разъя</w:t>
      </w:r>
      <w:r w:rsidR="00B15769" w:rsidRPr="00F30917">
        <w:rPr>
          <w:rFonts w:ascii="Times New Roman" w:hAnsi="Times New Roman" w:cs="Times New Roman"/>
          <w:sz w:val="28"/>
          <w:szCs w:val="28"/>
        </w:rPr>
        <w:t>снению, формируемому в системе «</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 xml:space="preserve"> в соответствии с настоящим пунктом, предоставляется всем участникам отбора.</w:t>
      </w:r>
    </w:p>
    <w:p w14:paraId="4EEDA5F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2.11.1. Размещение Департаментом объявления о внесении изменений в объявление о проведении отбора допускается не позднее наступления даты окончания приема заявок участников конкурса получателей субсидий с соблюдением следующих условий:</w:t>
      </w:r>
    </w:p>
    <w:p w14:paraId="0E04E2A7"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6C77E60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EC16234"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w:t>
      </w:r>
      <w:r w:rsidRPr="00F30917">
        <w:rPr>
          <w:rFonts w:ascii="Times New Roman" w:hAnsi="Times New Roman" w:cs="Times New Roman"/>
          <w:sz w:val="28"/>
          <w:szCs w:val="28"/>
        </w:rPr>
        <w:lastRenderedPageBreak/>
        <w:t>положение, предусматривающее право участников отбора получателей субсидий внести изменения в заявки;</w:t>
      </w:r>
    </w:p>
    <w:p w14:paraId="6BE14ADE"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w:t>
      </w:r>
    </w:p>
    <w:p w14:paraId="3D0208A8"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bookmarkStart w:id="20" w:name="Par140"/>
      <w:bookmarkEnd w:id="20"/>
      <w:r w:rsidRPr="00F30917">
        <w:rPr>
          <w:rFonts w:ascii="Times New Roman" w:hAnsi="Times New Roman" w:cs="Times New Roman"/>
          <w:sz w:val="28"/>
          <w:szCs w:val="28"/>
        </w:rPr>
        <w:t>2.12. Порядок рассмотрения заявок, а также определения победителей отбора:</w:t>
      </w:r>
    </w:p>
    <w:p w14:paraId="1212DEFD" w14:textId="77777777" w:rsidR="007C6178" w:rsidRPr="00F30917" w:rsidRDefault="007C6178" w:rsidP="007C6178">
      <w:pPr>
        <w:autoSpaceDE w:val="0"/>
        <w:autoSpaceDN w:val="0"/>
        <w:adjustRightInd w:val="0"/>
        <w:spacing w:before="220" w:after="0" w:line="240" w:lineRule="auto"/>
        <w:ind w:firstLine="540"/>
        <w:jc w:val="both"/>
        <w:rPr>
          <w:rFonts w:ascii="Times New Roman" w:hAnsi="Times New Roman" w:cs="Times New Roman"/>
          <w:sz w:val="28"/>
          <w:szCs w:val="28"/>
        </w:rPr>
      </w:pPr>
      <w:r w:rsidRPr="00F30917">
        <w:rPr>
          <w:rFonts w:ascii="Times New Roman" w:hAnsi="Times New Roman" w:cs="Times New Roman"/>
          <w:sz w:val="28"/>
          <w:szCs w:val="28"/>
        </w:rPr>
        <w:t>2.12.1. Департаменту обеспечивае</w:t>
      </w:r>
      <w:r w:rsidR="00B15769" w:rsidRPr="00F30917">
        <w:rPr>
          <w:rFonts w:ascii="Times New Roman" w:hAnsi="Times New Roman" w:cs="Times New Roman"/>
          <w:sz w:val="28"/>
          <w:szCs w:val="28"/>
        </w:rPr>
        <w:t>тся открытие доступа в системе «</w:t>
      </w:r>
      <w:r w:rsidRPr="00F30917">
        <w:rPr>
          <w:rFonts w:ascii="Times New Roman" w:hAnsi="Times New Roman" w:cs="Times New Roman"/>
          <w:sz w:val="28"/>
          <w:szCs w:val="28"/>
        </w:rPr>
        <w:t>Электронный бюджет</w:t>
      </w:r>
      <w:r w:rsidR="00B15769" w:rsidRPr="00F30917">
        <w:rPr>
          <w:rFonts w:ascii="Times New Roman" w:hAnsi="Times New Roman" w:cs="Times New Roman"/>
          <w:sz w:val="28"/>
          <w:szCs w:val="28"/>
        </w:rPr>
        <w:t>»</w:t>
      </w:r>
      <w:r w:rsidRPr="00F30917">
        <w:rPr>
          <w:rFonts w:ascii="Times New Roman" w:hAnsi="Times New Roman" w:cs="Times New Roman"/>
          <w:sz w:val="28"/>
          <w:szCs w:val="28"/>
        </w:rPr>
        <w:t xml:space="preserve"> к поданным участниками отбора заявкам для их рассмотрения в течение 1 рабочего дня с момента подачи заявки.</w:t>
      </w:r>
    </w:p>
    <w:p w14:paraId="79014E1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2.12.2. Департамент не позднее 1 рабочего дня, следующего за днем окончания приема заявок, установленного в объявлении о проведении отбора получателей субсидий, утверждает протокол вскрытия заявок, содержащий следующую информацию о поступивших для участия в отборе заявках:</w:t>
      </w:r>
    </w:p>
    <w:p w14:paraId="421E0C2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а) регистрационный номер заявки;</w:t>
      </w:r>
    </w:p>
    <w:p w14:paraId="15C4B30C"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б) дату и время поступления заявки;</w:t>
      </w:r>
    </w:p>
    <w:p w14:paraId="3615916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 полное и сокращенное наименование юридического лица участника отбора;</w:t>
      </w:r>
    </w:p>
    <w:p w14:paraId="7477DF2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г) адрес юридического лица;</w:t>
      </w:r>
    </w:p>
    <w:p w14:paraId="35B9BB7B"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д) запрашиваемый участником отбора объем субсидии.</w:t>
      </w:r>
    </w:p>
    <w:p w14:paraId="315A3A8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2.12.3. 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w:t>
      </w:r>
    </w:p>
    <w:p w14:paraId="6D83DC2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2.13. 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76A29EB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Заявка участника отбора отклоняется в течение 3 рабочих дней со дня открытия Департаменту доступа в системе «Электронный бюджет» к поданным участниками отбора заявкам для их рассмотрения в случае наличия оснований для отклонения заявки, предусмотренных </w:t>
      </w:r>
      <w:hyperlink w:anchor="Par151" w:history="1">
        <w:r w:rsidRPr="00D00555">
          <w:rPr>
            <w:rStyle w:val="a8"/>
            <w:rFonts w:ascii="Times New Roman" w:hAnsi="Times New Roman" w:cs="Times New Roman"/>
            <w:sz w:val="28"/>
            <w:szCs w:val="28"/>
          </w:rPr>
          <w:t>пунктом 2.14</w:t>
        </w:r>
      </w:hyperlink>
      <w:r w:rsidRPr="00D00555">
        <w:rPr>
          <w:rFonts w:ascii="Times New Roman" w:hAnsi="Times New Roman" w:cs="Times New Roman"/>
          <w:sz w:val="28"/>
          <w:szCs w:val="28"/>
        </w:rPr>
        <w:t xml:space="preserve"> настоящего Порядка.</w:t>
      </w:r>
    </w:p>
    <w:p w14:paraId="57AF896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1" w:name="Par151"/>
      <w:bookmarkEnd w:id="21"/>
      <w:r w:rsidRPr="00D00555">
        <w:rPr>
          <w:rFonts w:ascii="Times New Roman" w:hAnsi="Times New Roman" w:cs="Times New Roman"/>
          <w:sz w:val="28"/>
          <w:szCs w:val="28"/>
        </w:rPr>
        <w:lastRenderedPageBreak/>
        <w:t>2.14. Основания для отклонения заявки участника отбора на стадии рассмотрения заявки:</w:t>
      </w:r>
    </w:p>
    <w:p w14:paraId="043713C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а) несоответствие участника отбора требованиям, установленным в соответствии с </w:t>
      </w:r>
      <w:hyperlink w:anchor="Par76" w:history="1">
        <w:r w:rsidRPr="00D00555">
          <w:rPr>
            <w:rStyle w:val="a8"/>
            <w:rFonts w:ascii="Times New Roman" w:hAnsi="Times New Roman" w:cs="Times New Roman"/>
            <w:sz w:val="28"/>
            <w:szCs w:val="28"/>
          </w:rPr>
          <w:t>пунктом 2.3</w:t>
        </w:r>
      </w:hyperlink>
      <w:r w:rsidRPr="00D00555">
        <w:rPr>
          <w:rFonts w:ascii="Times New Roman" w:hAnsi="Times New Roman" w:cs="Times New Roman"/>
          <w:sz w:val="28"/>
          <w:szCs w:val="28"/>
        </w:rPr>
        <w:t xml:space="preserve"> настоящего Порядка;</w:t>
      </w:r>
    </w:p>
    <w:p w14:paraId="4FFF8214"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82E149B"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3AD941E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3BC1C1E3"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д) подача участником отбора заявки после даты и (или) времени, определенных для подачи заявок, установленных в объявлении о проведении отбора, предусмотренным настоящим Порядком.</w:t>
      </w:r>
    </w:p>
    <w:p w14:paraId="1337F73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2.15. Проверка участника отбора получателей субсидий на соответствие требованиям, указанным в </w:t>
      </w:r>
      <w:hyperlink w:anchor="Par76" w:history="1">
        <w:r w:rsidRPr="00D00555">
          <w:rPr>
            <w:rStyle w:val="a8"/>
            <w:rFonts w:ascii="Times New Roman" w:hAnsi="Times New Roman" w:cs="Times New Roman"/>
            <w:sz w:val="28"/>
            <w:szCs w:val="28"/>
          </w:rPr>
          <w:t>пункте 2.3</w:t>
        </w:r>
      </w:hyperlink>
      <w:r w:rsidRPr="00D00555">
        <w:rPr>
          <w:rFonts w:ascii="Times New Roman" w:hAnsi="Times New Roman" w:cs="Times New Roman"/>
          <w:sz w:val="28"/>
          <w:szCs w:val="28"/>
        </w:rPr>
        <w:t xml:space="preserve"> настоящего Порядка, осуществляется в течение 1 рабочего дня со дня подачи заявки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512981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2.16. Подтверждение соответствия участника отбора получателей субсидий требованиям, указанным в </w:t>
      </w:r>
      <w:hyperlink w:anchor="Par76" w:history="1">
        <w:r w:rsidRPr="00D00555">
          <w:rPr>
            <w:rStyle w:val="a8"/>
            <w:rFonts w:ascii="Times New Roman" w:hAnsi="Times New Roman" w:cs="Times New Roman"/>
            <w:sz w:val="28"/>
            <w:szCs w:val="28"/>
          </w:rPr>
          <w:t>пункте 2.3</w:t>
        </w:r>
      </w:hyperlink>
      <w:r w:rsidRPr="00D00555">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562B322"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2.17. Рассмотрение Департаментом документов, предусмотренных </w:t>
      </w:r>
      <w:hyperlink w:anchor="Par94" w:history="1">
        <w:r w:rsidRPr="00D00555">
          <w:rPr>
            <w:rStyle w:val="a8"/>
            <w:rFonts w:ascii="Times New Roman" w:hAnsi="Times New Roman" w:cs="Times New Roman"/>
            <w:sz w:val="28"/>
            <w:szCs w:val="28"/>
          </w:rPr>
          <w:t>пунктом 2.6</w:t>
        </w:r>
      </w:hyperlink>
      <w:r w:rsidRPr="00D00555">
        <w:rPr>
          <w:rFonts w:ascii="Times New Roman" w:hAnsi="Times New Roman" w:cs="Times New Roman"/>
          <w:sz w:val="28"/>
          <w:szCs w:val="28"/>
        </w:rPr>
        <w:t xml:space="preserve"> настоящего Порядка, представленных участниками отбора, в том числе проверка документов, подтверждающих соответствие участника отбора получателей субсидий требованиям, устанавливаемым в соответствии с </w:t>
      </w:r>
      <w:hyperlink w:anchor="Par76" w:history="1">
        <w:r w:rsidRPr="00D00555">
          <w:rPr>
            <w:rStyle w:val="a8"/>
            <w:rFonts w:ascii="Times New Roman" w:hAnsi="Times New Roman" w:cs="Times New Roman"/>
            <w:sz w:val="28"/>
            <w:szCs w:val="28"/>
          </w:rPr>
          <w:t>пунктом 2.3</w:t>
        </w:r>
      </w:hyperlink>
      <w:r w:rsidRPr="00D00555">
        <w:rPr>
          <w:rFonts w:ascii="Times New Roman" w:hAnsi="Times New Roman" w:cs="Times New Roman"/>
          <w:sz w:val="28"/>
          <w:szCs w:val="28"/>
        </w:rPr>
        <w:t xml:space="preserve"> настоящего Порядка, осуществляется не позднее 2 рабочих дней со дня, следующего за днем окончания срока подачи заявок, указанного в объявлении о проведении отбора.</w:t>
      </w:r>
    </w:p>
    <w:p w14:paraId="067ED8FA"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2" w:name="Par160"/>
      <w:bookmarkEnd w:id="22"/>
      <w:r w:rsidRPr="00D00555">
        <w:rPr>
          <w:rFonts w:ascii="Times New Roman" w:hAnsi="Times New Roman" w:cs="Times New Roman"/>
          <w:sz w:val="28"/>
          <w:szCs w:val="28"/>
        </w:rPr>
        <w:lastRenderedPageBreak/>
        <w:t>2.18. В случае если в целях полного, всестороннего и объективного рассмотрения и (или) оценки заявки необходимо получение информации и документов от участника отбора для разъяснений по представленным им документам и информации, Департамент осуществляет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p w14:paraId="4B56961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3" w:name="Par161"/>
      <w:bookmarkEnd w:id="23"/>
      <w:r w:rsidRPr="00D00555">
        <w:rPr>
          <w:rFonts w:ascii="Times New Roman" w:hAnsi="Times New Roman" w:cs="Times New Roman"/>
          <w:sz w:val="28"/>
          <w:szCs w:val="28"/>
        </w:rPr>
        <w:t xml:space="preserve">2.19. В запросе, указанном в </w:t>
      </w:r>
      <w:hyperlink w:anchor="Par160" w:history="1">
        <w:r w:rsidRPr="00D00555">
          <w:rPr>
            <w:rStyle w:val="a8"/>
            <w:rFonts w:ascii="Times New Roman" w:hAnsi="Times New Roman" w:cs="Times New Roman"/>
            <w:sz w:val="28"/>
            <w:szCs w:val="28"/>
          </w:rPr>
          <w:t>пункте 2.18</w:t>
        </w:r>
      </w:hyperlink>
      <w:r w:rsidRPr="00D00555">
        <w:rPr>
          <w:rFonts w:ascii="Times New Roman" w:hAnsi="Times New Roman" w:cs="Times New Roman"/>
          <w:sz w:val="28"/>
          <w:szCs w:val="28"/>
        </w:rPr>
        <w:t xml:space="preserve"> настоящего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размещения соответствующего запроса.</w:t>
      </w:r>
    </w:p>
    <w:p w14:paraId="53C8845C"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2.20. Участник отбора формирует и представляет в систему «Электронный бюджет» информацию и документы, запрашиваемые в соответствии с </w:t>
      </w:r>
      <w:hyperlink w:anchor="Par160" w:history="1">
        <w:r w:rsidRPr="00D00555">
          <w:rPr>
            <w:rStyle w:val="a8"/>
            <w:rFonts w:ascii="Times New Roman" w:hAnsi="Times New Roman" w:cs="Times New Roman"/>
            <w:sz w:val="28"/>
            <w:szCs w:val="28"/>
          </w:rPr>
          <w:t>пунктом 2.18</w:t>
        </w:r>
      </w:hyperlink>
      <w:r w:rsidRPr="00D00555">
        <w:rPr>
          <w:rFonts w:ascii="Times New Roman" w:hAnsi="Times New Roman" w:cs="Times New Roman"/>
          <w:sz w:val="28"/>
          <w:szCs w:val="28"/>
        </w:rPr>
        <w:t xml:space="preserve"> настоящего Порядка, в сроки, установленные соответствующим запросом с учетом положений </w:t>
      </w:r>
      <w:hyperlink w:anchor="Par161" w:history="1">
        <w:r w:rsidRPr="00D00555">
          <w:rPr>
            <w:rStyle w:val="a8"/>
            <w:rFonts w:ascii="Times New Roman" w:hAnsi="Times New Roman" w:cs="Times New Roman"/>
            <w:sz w:val="28"/>
            <w:szCs w:val="28"/>
          </w:rPr>
          <w:t>пункта 2.19</w:t>
        </w:r>
      </w:hyperlink>
      <w:r w:rsidRPr="00D00555">
        <w:rPr>
          <w:rFonts w:ascii="Times New Roman" w:hAnsi="Times New Roman" w:cs="Times New Roman"/>
          <w:sz w:val="28"/>
          <w:szCs w:val="28"/>
        </w:rPr>
        <w:t xml:space="preserve"> настоящего Порядка.</w:t>
      </w:r>
    </w:p>
    <w:p w14:paraId="4E8AAA5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2.21. В случае если участник отбора в ответ на запрос, указанный в </w:t>
      </w:r>
      <w:hyperlink w:anchor="Par160" w:history="1">
        <w:r w:rsidRPr="00D00555">
          <w:rPr>
            <w:rStyle w:val="a8"/>
            <w:rFonts w:ascii="Times New Roman" w:hAnsi="Times New Roman" w:cs="Times New Roman"/>
            <w:sz w:val="28"/>
            <w:szCs w:val="28"/>
          </w:rPr>
          <w:t>пункте 2.18</w:t>
        </w:r>
      </w:hyperlink>
      <w:r w:rsidRPr="00D00555">
        <w:rPr>
          <w:rFonts w:ascii="Times New Roman" w:hAnsi="Times New Roman" w:cs="Times New Roman"/>
          <w:sz w:val="28"/>
          <w:szCs w:val="28"/>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hyperlink w:anchor="Par161" w:history="1">
        <w:r w:rsidRPr="00D00555">
          <w:rPr>
            <w:rStyle w:val="a8"/>
            <w:rFonts w:ascii="Times New Roman" w:hAnsi="Times New Roman" w:cs="Times New Roman"/>
            <w:sz w:val="28"/>
            <w:szCs w:val="28"/>
          </w:rPr>
          <w:t>пункта 2.19</w:t>
        </w:r>
      </w:hyperlink>
      <w:r w:rsidRPr="00D00555">
        <w:rPr>
          <w:rFonts w:ascii="Times New Roman" w:hAnsi="Times New Roman" w:cs="Times New Roman"/>
          <w:sz w:val="28"/>
          <w:szCs w:val="28"/>
        </w:rPr>
        <w:t xml:space="preserve"> настоящего Порядка, информация об этом включается в протокол подведения итогов отбора получателей субсидий, предусмотренный </w:t>
      </w:r>
      <w:hyperlink w:anchor="Par168" w:history="1">
        <w:r w:rsidRPr="00D00555">
          <w:rPr>
            <w:rStyle w:val="a8"/>
            <w:rFonts w:ascii="Times New Roman" w:hAnsi="Times New Roman" w:cs="Times New Roman"/>
            <w:sz w:val="28"/>
            <w:szCs w:val="28"/>
          </w:rPr>
          <w:t>пунктом 2.26</w:t>
        </w:r>
      </w:hyperlink>
      <w:r w:rsidRPr="00D00555">
        <w:rPr>
          <w:rFonts w:ascii="Times New Roman" w:hAnsi="Times New Roman" w:cs="Times New Roman"/>
          <w:sz w:val="28"/>
          <w:szCs w:val="28"/>
        </w:rPr>
        <w:t xml:space="preserve"> настоящего Порядка.</w:t>
      </w:r>
    </w:p>
    <w:p w14:paraId="38B6B60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2.22. Порядок ранжирования поступивших заявок определяется исходя из очередности поступления заявок.</w:t>
      </w:r>
    </w:p>
    <w:p w14:paraId="5472419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4" w:name="Par165"/>
      <w:bookmarkEnd w:id="24"/>
      <w:r w:rsidRPr="00D00555">
        <w:rPr>
          <w:rFonts w:ascii="Times New Roman" w:hAnsi="Times New Roman" w:cs="Times New Roman"/>
          <w:sz w:val="28"/>
          <w:szCs w:val="28"/>
        </w:rPr>
        <w:t xml:space="preserve">2.23.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ar71" w:history="1">
        <w:r w:rsidRPr="00D00555">
          <w:rPr>
            <w:rStyle w:val="a8"/>
            <w:rFonts w:ascii="Times New Roman" w:hAnsi="Times New Roman" w:cs="Times New Roman"/>
            <w:sz w:val="28"/>
            <w:szCs w:val="28"/>
          </w:rPr>
          <w:t>подпунктом "о" пункта 2.2</w:t>
        </w:r>
      </w:hyperlink>
      <w:r w:rsidRPr="00D00555">
        <w:rPr>
          <w:rFonts w:ascii="Times New Roman" w:hAnsi="Times New Roman" w:cs="Times New Roman"/>
          <w:sz w:val="28"/>
          <w:szCs w:val="28"/>
        </w:rPr>
        <w:t xml:space="preserve"> настоящего Порядка.</w:t>
      </w:r>
    </w:p>
    <w:p w14:paraId="3E4B6B9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2.24. В целях завершения отбора и определения победителей отбора формируется протокол подведения итогов отбора в соответствии с </w:t>
      </w:r>
      <w:hyperlink w:anchor="Par168" w:history="1">
        <w:r w:rsidRPr="00D00555">
          <w:rPr>
            <w:rStyle w:val="a8"/>
            <w:rFonts w:ascii="Times New Roman" w:hAnsi="Times New Roman" w:cs="Times New Roman"/>
            <w:sz w:val="28"/>
            <w:szCs w:val="28"/>
          </w:rPr>
          <w:t>пунктом 2.26</w:t>
        </w:r>
      </w:hyperlink>
      <w:r w:rsidRPr="00D00555">
        <w:rPr>
          <w:rFonts w:ascii="Times New Roman" w:hAnsi="Times New Roman" w:cs="Times New Roman"/>
          <w:sz w:val="28"/>
          <w:szCs w:val="28"/>
        </w:rPr>
        <w:t xml:space="preserve"> настоящего Порядка.</w:t>
      </w:r>
    </w:p>
    <w:p w14:paraId="6E6C487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5" w:name="Par167"/>
      <w:bookmarkEnd w:id="25"/>
      <w:r w:rsidRPr="00D00555">
        <w:rPr>
          <w:rFonts w:ascii="Times New Roman" w:hAnsi="Times New Roman" w:cs="Times New Roman"/>
          <w:sz w:val="28"/>
          <w:szCs w:val="28"/>
        </w:rPr>
        <w:t xml:space="preserve">2.25. Объем субсидии, распределяемой в рамках отбора, определенный объявлением о проведении отбора, распределяется между участниками отбора, включенными в рейтинг, указанный в </w:t>
      </w:r>
      <w:hyperlink w:anchor="Par165" w:history="1">
        <w:r w:rsidRPr="00D00555">
          <w:rPr>
            <w:rStyle w:val="a8"/>
            <w:rFonts w:ascii="Times New Roman" w:hAnsi="Times New Roman" w:cs="Times New Roman"/>
            <w:sz w:val="28"/>
            <w:szCs w:val="28"/>
          </w:rPr>
          <w:t>пункте 2.23</w:t>
        </w:r>
      </w:hyperlink>
      <w:r w:rsidRPr="00D00555">
        <w:rPr>
          <w:rFonts w:ascii="Times New Roman" w:hAnsi="Times New Roman" w:cs="Times New Roman"/>
          <w:sz w:val="28"/>
          <w:szCs w:val="28"/>
        </w:rPr>
        <w:t xml:space="preserve"> настоящего Порядка, следующим способом: получателю субсидии, с которым заключается соглашение, субсидия предоставляется в размере планируемого объема его расходов по направлениям, указанным в </w:t>
      </w:r>
      <w:hyperlink w:anchor="Par42" w:history="1">
        <w:r w:rsidRPr="00D00555">
          <w:rPr>
            <w:rStyle w:val="a8"/>
            <w:rFonts w:ascii="Times New Roman" w:hAnsi="Times New Roman" w:cs="Times New Roman"/>
            <w:sz w:val="28"/>
            <w:szCs w:val="28"/>
          </w:rPr>
          <w:t>пункте 1.4</w:t>
        </w:r>
      </w:hyperlink>
      <w:r w:rsidRPr="00D00555">
        <w:rPr>
          <w:rFonts w:ascii="Times New Roman" w:hAnsi="Times New Roman" w:cs="Times New Roman"/>
          <w:sz w:val="28"/>
          <w:szCs w:val="28"/>
        </w:rPr>
        <w:t xml:space="preserve"> настоящего </w:t>
      </w:r>
      <w:r w:rsidRPr="00D00555">
        <w:rPr>
          <w:rFonts w:ascii="Times New Roman" w:hAnsi="Times New Roman" w:cs="Times New Roman"/>
          <w:sz w:val="28"/>
          <w:szCs w:val="28"/>
        </w:rPr>
        <w:lastRenderedPageBreak/>
        <w:t>Порядка, но не выше размера субсидии, определенного объявлением о проведении отбора.</w:t>
      </w:r>
    </w:p>
    <w:p w14:paraId="4B25D72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6" w:name="Par168"/>
      <w:bookmarkEnd w:id="26"/>
      <w:r w:rsidRPr="00D00555">
        <w:rPr>
          <w:rFonts w:ascii="Times New Roman" w:hAnsi="Times New Roman" w:cs="Times New Roman"/>
          <w:sz w:val="28"/>
          <w:szCs w:val="28"/>
        </w:rPr>
        <w:t>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3 рабочих дней со дня, следующего за днем окончания срока подачи заявок,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 и включает следующие сведения:</w:t>
      </w:r>
    </w:p>
    <w:p w14:paraId="05BCA541"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дату, время и место проведения рассмотрения заявок;</w:t>
      </w:r>
    </w:p>
    <w:p w14:paraId="311C622A"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информацию об участниках отбора, заявки которых были рассмотрены;</w:t>
      </w:r>
    </w:p>
    <w:p w14:paraId="28EEBDE6"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9F7F5D2"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наименование получателя (получателей) субсидии, с которым(-</w:t>
      </w:r>
      <w:proofErr w:type="spellStart"/>
      <w:r w:rsidRPr="00D00555">
        <w:rPr>
          <w:rFonts w:ascii="Times New Roman" w:hAnsi="Times New Roman" w:cs="Times New Roman"/>
          <w:sz w:val="28"/>
          <w:szCs w:val="28"/>
        </w:rPr>
        <w:t>ыми</w:t>
      </w:r>
      <w:proofErr w:type="spellEnd"/>
      <w:r w:rsidRPr="00D00555">
        <w:rPr>
          <w:rFonts w:ascii="Times New Roman" w:hAnsi="Times New Roman" w:cs="Times New Roman"/>
          <w:sz w:val="28"/>
          <w:szCs w:val="28"/>
        </w:rPr>
        <w:t>) заключается соглашение, и размер предоставляемой ему (им) субсидии.</w:t>
      </w:r>
    </w:p>
    <w:p w14:paraId="689E6E4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14:paraId="20F87BD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2.27. Внесение изменений в протокол подведения итогов отбора осуществляется не позднее 2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77B3EB33"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2.28. Отбор признается несостоявшимся в следующих случаях:</w:t>
      </w:r>
    </w:p>
    <w:p w14:paraId="4C530CA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а) если по окончании срока подачи заявок не подано ни одной заявки на участие в отборе;</w:t>
      </w:r>
    </w:p>
    <w:p w14:paraId="2918FF5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б) если по результатам рассмотрения заявок все заявки отклонены.</w:t>
      </w:r>
    </w:p>
    <w:p w14:paraId="3F09826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2.29. Проведение отбора отменяется в случае принятия решения Департамента об отмене проведения отбора.</w:t>
      </w:r>
    </w:p>
    <w:p w14:paraId="6ADD822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(уполномоченного им лица).</w:t>
      </w:r>
    </w:p>
    <w:p w14:paraId="4ED754A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lastRenderedPageBreak/>
        <w:t>Объявление об отмене отбора размещается на едином портале, а также на официальном сайте Департамента не позднее 1 рабочего дня, следующего за днем его подписания, и не позднее, чем за один рабочий день до даты окончания срока подачи заявок участниками отбора.</w:t>
      </w:r>
    </w:p>
    <w:p w14:paraId="35D885BB"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Участники отбора, подавшие заявки на участие в отборе, информируются об отмене проведения отбора в системе «Электронный бюджет».</w:t>
      </w:r>
    </w:p>
    <w:p w14:paraId="4E8F2DB3"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Отбор считается отмененным со дня размещения объявления об отмене отбора на едином портале.</w:t>
      </w:r>
    </w:p>
    <w:p w14:paraId="65D912E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7" w:name="Par183"/>
      <w:bookmarkEnd w:id="27"/>
      <w:r w:rsidRPr="00D00555">
        <w:rPr>
          <w:rFonts w:ascii="Times New Roman" w:hAnsi="Times New Roman" w:cs="Times New Roman"/>
          <w:sz w:val="28"/>
          <w:szCs w:val="28"/>
        </w:rPr>
        <w:t xml:space="preserve">2.30. По результатам отбора получателей субсидий с победителем (победителями) отбора получателей субсидий заключается соглашение в соответствии с </w:t>
      </w:r>
      <w:hyperlink w:anchor="Par203" w:history="1">
        <w:r w:rsidRPr="00D00555">
          <w:rPr>
            <w:rStyle w:val="a8"/>
            <w:rFonts w:ascii="Times New Roman" w:hAnsi="Times New Roman" w:cs="Times New Roman"/>
            <w:sz w:val="28"/>
            <w:szCs w:val="28"/>
          </w:rPr>
          <w:t>пунктом 3.4</w:t>
        </w:r>
      </w:hyperlink>
      <w:r w:rsidRPr="00D00555">
        <w:rPr>
          <w:rFonts w:ascii="Times New Roman" w:hAnsi="Times New Roman" w:cs="Times New Roman"/>
          <w:sz w:val="28"/>
          <w:szCs w:val="28"/>
        </w:rPr>
        <w:t xml:space="preserve"> настоящего Порядка.</w:t>
      </w:r>
    </w:p>
    <w:p w14:paraId="53B710D1"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Победитель (победители) отбора должен (должны) подписать соглашение в срок, не превышающий 3 рабочих дней со дня, следующего за днем размещения на едином портале протокола подведения итогов отбора.</w:t>
      </w:r>
    </w:p>
    <w:p w14:paraId="310D0728"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2.31.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5BD84C3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2.32. Департамент отказывается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13F0CD26"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8" w:name="Par187"/>
      <w:bookmarkEnd w:id="28"/>
      <w:r w:rsidRPr="00D00555">
        <w:rPr>
          <w:rFonts w:ascii="Times New Roman" w:hAnsi="Times New Roman" w:cs="Times New Roman"/>
          <w:sz w:val="28"/>
          <w:szCs w:val="28"/>
        </w:rPr>
        <w:t xml:space="preserve">2.33. Победитель отбора получателей субсидий признается уклонившимся от заключения соглашения в случае, если не подпишет соглашения в срок, установленный </w:t>
      </w:r>
      <w:hyperlink w:anchor="Par183" w:history="1">
        <w:r w:rsidRPr="00D00555">
          <w:rPr>
            <w:rStyle w:val="a8"/>
            <w:rFonts w:ascii="Times New Roman" w:hAnsi="Times New Roman" w:cs="Times New Roman"/>
            <w:sz w:val="28"/>
            <w:szCs w:val="28"/>
          </w:rPr>
          <w:t>пунктом 2.30</w:t>
        </w:r>
      </w:hyperlink>
      <w:r w:rsidRPr="00D00555">
        <w:rPr>
          <w:rFonts w:ascii="Times New Roman" w:hAnsi="Times New Roman" w:cs="Times New Roman"/>
          <w:sz w:val="28"/>
          <w:szCs w:val="28"/>
        </w:rPr>
        <w:t xml:space="preserve"> настоящего Порядка.</w:t>
      </w:r>
    </w:p>
    <w:p w14:paraId="17FAE540" w14:textId="77777777" w:rsidR="00D00555" w:rsidRPr="00D00555" w:rsidRDefault="00D00555" w:rsidP="00D00555">
      <w:pPr>
        <w:autoSpaceDE w:val="0"/>
        <w:autoSpaceDN w:val="0"/>
        <w:adjustRightInd w:val="0"/>
        <w:spacing w:before="220" w:after="0" w:line="240" w:lineRule="auto"/>
        <w:ind w:firstLine="540"/>
        <w:jc w:val="center"/>
        <w:rPr>
          <w:rFonts w:ascii="Times New Roman" w:hAnsi="Times New Roman" w:cs="Times New Roman"/>
          <w:b/>
          <w:bCs/>
          <w:sz w:val="28"/>
          <w:szCs w:val="28"/>
        </w:rPr>
      </w:pPr>
      <w:r w:rsidRPr="00D00555">
        <w:rPr>
          <w:rFonts w:ascii="Times New Roman" w:hAnsi="Times New Roman" w:cs="Times New Roman"/>
          <w:b/>
          <w:bCs/>
          <w:sz w:val="28"/>
          <w:szCs w:val="28"/>
        </w:rPr>
        <w:t>3. Условия и порядок предоставления субсидий</w:t>
      </w:r>
    </w:p>
    <w:p w14:paraId="0F3995CE" w14:textId="77777777"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3.1. Субсидия предоставляется при условии соответствия получателя субсидии требованиям, установленным </w:t>
      </w:r>
      <w:hyperlink w:anchor="Par76" w:history="1">
        <w:r w:rsidRPr="00D00555">
          <w:rPr>
            <w:rStyle w:val="a8"/>
            <w:rFonts w:ascii="Times New Roman" w:hAnsi="Times New Roman" w:cs="Times New Roman"/>
            <w:sz w:val="28"/>
            <w:szCs w:val="28"/>
          </w:rPr>
          <w:t>пунктом 2.3</w:t>
        </w:r>
      </w:hyperlink>
      <w:r w:rsidRPr="00D00555">
        <w:rPr>
          <w:rFonts w:ascii="Times New Roman" w:hAnsi="Times New Roman" w:cs="Times New Roman"/>
          <w:sz w:val="28"/>
          <w:szCs w:val="28"/>
        </w:rPr>
        <w:t xml:space="preserve"> настоящего Порядка, а также при условии заключения соглашения в порядке, установленном </w:t>
      </w:r>
      <w:hyperlink w:anchor="Par203" w:history="1">
        <w:r w:rsidRPr="00D00555">
          <w:rPr>
            <w:rStyle w:val="a8"/>
            <w:rFonts w:ascii="Times New Roman" w:hAnsi="Times New Roman" w:cs="Times New Roman"/>
            <w:sz w:val="28"/>
            <w:szCs w:val="28"/>
          </w:rPr>
          <w:t>пунктом 3.4</w:t>
        </w:r>
      </w:hyperlink>
      <w:r w:rsidRPr="00D00555">
        <w:rPr>
          <w:rFonts w:ascii="Times New Roman" w:hAnsi="Times New Roman" w:cs="Times New Roman"/>
          <w:sz w:val="28"/>
          <w:szCs w:val="28"/>
        </w:rPr>
        <w:t xml:space="preserve"> настоящего Порядка, и полного исполнения обязательств по указанному соглашению.</w:t>
      </w:r>
    </w:p>
    <w:p w14:paraId="2F34B33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Условием предоставления субсидии по настоящему Порядку является соблюдение графика реализации мероприятий инфраструктурного проекта, содержащего </w:t>
      </w:r>
      <w:r w:rsidR="00D70D25">
        <w:rPr>
          <w:rFonts w:ascii="Times New Roman" w:hAnsi="Times New Roman" w:cs="Times New Roman"/>
          <w:sz w:val="28"/>
          <w:szCs w:val="28"/>
        </w:rPr>
        <w:t>контрольные точки.</w:t>
      </w:r>
    </w:p>
    <w:p w14:paraId="13CCF5DE" w14:textId="28FEB95A"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29" w:name="Par192"/>
      <w:bookmarkEnd w:id="29"/>
      <w:r w:rsidRPr="00D00555">
        <w:rPr>
          <w:rFonts w:ascii="Times New Roman" w:hAnsi="Times New Roman" w:cs="Times New Roman"/>
          <w:sz w:val="28"/>
          <w:szCs w:val="28"/>
        </w:rPr>
        <w:lastRenderedPageBreak/>
        <w:t>Условием предоставления субсидии по настоящему Порядку является запрет приобретения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4F1977E7" w14:textId="6480E826" w:rsidR="00B60D80" w:rsidRPr="00D00555" w:rsidRDefault="00B60D80"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B60D80">
        <w:rPr>
          <w:rFonts w:ascii="Times New Roman" w:eastAsia="Times New Roman" w:hAnsi="Times New Roman" w:cs="Times New Roman"/>
          <w:sz w:val="28"/>
          <w:szCs w:val="24"/>
          <w:lang w:eastAsia="ru-RU"/>
        </w:rPr>
        <w:t>Условием предоставления субсидии по настоящему Порядку является соблюдение графика реализации мероприятий инфраструктурного проекта, содержащего контрольные точки.</w:t>
      </w:r>
    </w:p>
    <w:p w14:paraId="3900FCCC"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30" w:name="Par193"/>
      <w:bookmarkEnd w:id="30"/>
      <w:r w:rsidRPr="00D00555">
        <w:rPr>
          <w:rFonts w:ascii="Times New Roman" w:hAnsi="Times New Roman" w:cs="Times New Roman"/>
          <w:sz w:val="28"/>
          <w:szCs w:val="28"/>
        </w:rPr>
        <w:t>3.2. Размер субсидии определяется следующим образом:</w:t>
      </w:r>
    </w:p>
    <w:p w14:paraId="75EEEBF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p>
    <w:p w14:paraId="69DF0BA4"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noProof/>
          <w:sz w:val="28"/>
          <w:szCs w:val="28"/>
          <w:lang w:eastAsia="ru-RU"/>
        </w:rPr>
        <w:drawing>
          <wp:inline distT="0" distB="0" distL="0" distR="0" wp14:anchorId="1BBB2F06" wp14:editId="7707C454">
            <wp:extent cx="1016635" cy="2927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635" cy="292735"/>
                    </a:xfrm>
                    <a:prstGeom prst="rect">
                      <a:avLst/>
                    </a:prstGeom>
                    <a:noFill/>
                    <a:ln>
                      <a:noFill/>
                    </a:ln>
                  </pic:spPr>
                </pic:pic>
              </a:graphicData>
            </a:graphic>
          </wp:inline>
        </w:drawing>
      </w:r>
    </w:p>
    <w:p w14:paraId="2CCE735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p>
    <w:p w14:paraId="072A8AA6"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S - размер субсидии, руб.;</w:t>
      </w:r>
    </w:p>
    <w:p w14:paraId="0615B9D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D00555">
        <w:rPr>
          <w:rFonts w:ascii="Times New Roman" w:hAnsi="Times New Roman" w:cs="Times New Roman"/>
          <w:sz w:val="28"/>
          <w:szCs w:val="28"/>
        </w:rPr>
        <w:t>S</w:t>
      </w:r>
      <w:r w:rsidRPr="00D00555">
        <w:rPr>
          <w:rFonts w:ascii="Times New Roman" w:hAnsi="Times New Roman" w:cs="Times New Roman"/>
          <w:sz w:val="28"/>
          <w:szCs w:val="28"/>
          <w:vertAlign w:val="subscript"/>
        </w:rPr>
        <w:t>i</w:t>
      </w:r>
      <w:proofErr w:type="spellEnd"/>
      <w:r w:rsidRPr="00D00555">
        <w:rPr>
          <w:rFonts w:ascii="Times New Roman" w:hAnsi="Times New Roman" w:cs="Times New Roman"/>
          <w:sz w:val="28"/>
          <w:szCs w:val="28"/>
        </w:rPr>
        <w:t xml:space="preserve"> - объем</w:t>
      </w:r>
      <w:r w:rsidR="00D70D25">
        <w:rPr>
          <w:rFonts w:ascii="Times New Roman" w:hAnsi="Times New Roman" w:cs="Times New Roman"/>
          <w:sz w:val="28"/>
          <w:szCs w:val="28"/>
        </w:rPr>
        <w:t>ы</w:t>
      </w:r>
      <w:r w:rsidRPr="00D00555">
        <w:rPr>
          <w:rFonts w:ascii="Times New Roman" w:hAnsi="Times New Roman" w:cs="Times New Roman"/>
          <w:sz w:val="28"/>
          <w:szCs w:val="28"/>
        </w:rPr>
        <w:t xml:space="preserve"> расходов получателя субсидии по направлениям, указанным в </w:t>
      </w:r>
      <w:hyperlink w:anchor="Par42" w:history="1">
        <w:r w:rsidRPr="00D00555">
          <w:rPr>
            <w:rStyle w:val="a8"/>
            <w:rFonts w:ascii="Times New Roman" w:hAnsi="Times New Roman" w:cs="Times New Roman"/>
            <w:sz w:val="28"/>
            <w:szCs w:val="28"/>
          </w:rPr>
          <w:t>пункте 1.4</w:t>
        </w:r>
      </w:hyperlink>
      <w:r w:rsidRPr="00D00555">
        <w:rPr>
          <w:rFonts w:ascii="Times New Roman" w:hAnsi="Times New Roman" w:cs="Times New Roman"/>
          <w:sz w:val="28"/>
          <w:szCs w:val="28"/>
        </w:rPr>
        <w:t xml:space="preserve"> настоящего Порядка, руб.</w:t>
      </w:r>
    </w:p>
    <w:p w14:paraId="0A86C459"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3.3. Основания для отказа получателю субсидии в предоставлении субсидии:</w:t>
      </w:r>
    </w:p>
    <w:p w14:paraId="6F27450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а) несоответствие представленных получателем субсидии документов требованиям, определенным в соответствии с </w:t>
      </w:r>
      <w:hyperlink w:anchor="Par104" w:history="1">
        <w:r w:rsidRPr="00D00555">
          <w:rPr>
            <w:rStyle w:val="a8"/>
            <w:rFonts w:ascii="Times New Roman" w:hAnsi="Times New Roman" w:cs="Times New Roman"/>
            <w:sz w:val="28"/>
            <w:szCs w:val="28"/>
          </w:rPr>
          <w:t>пунктами 2.8.2</w:t>
        </w:r>
      </w:hyperlink>
      <w:r w:rsidRPr="00D00555">
        <w:rPr>
          <w:rFonts w:ascii="Times New Roman" w:hAnsi="Times New Roman" w:cs="Times New Roman"/>
          <w:sz w:val="28"/>
          <w:szCs w:val="28"/>
        </w:rPr>
        <w:t xml:space="preserve">, </w:t>
      </w:r>
      <w:hyperlink w:anchor="Par107" w:history="1">
        <w:r w:rsidRPr="00D00555">
          <w:rPr>
            <w:rStyle w:val="a8"/>
            <w:rFonts w:ascii="Times New Roman" w:hAnsi="Times New Roman" w:cs="Times New Roman"/>
            <w:sz w:val="28"/>
            <w:szCs w:val="28"/>
          </w:rPr>
          <w:t>2.8.4</w:t>
        </w:r>
      </w:hyperlink>
      <w:r w:rsidRPr="00D00555">
        <w:rPr>
          <w:rFonts w:ascii="Times New Roman" w:hAnsi="Times New Roman" w:cs="Times New Roman"/>
          <w:sz w:val="28"/>
          <w:szCs w:val="28"/>
        </w:rPr>
        <w:t xml:space="preserve"> и </w:t>
      </w:r>
      <w:hyperlink w:anchor="Par111" w:history="1">
        <w:r w:rsidRPr="00D00555">
          <w:rPr>
            <w:rStyle w:val="a8"/>
            <w:rFonts w:ascii="Times New Roman" w:hAnsi="Times New Roman" w:cs="Times New Roman"/>
            <w:sz w:val="28"/>
            <w:szCs w:val="28"/>
          </w:rPr>
          <w:t>2.8.7</w:t>
        </w:r>
      </w:hyperlink>
      <w:r w:rsidRPr="00D00555">
        <w:rPr>
          <w:rFonts w:ascii="Times New Roman" w:hAnsi="Times New Roman" w:cs="Times New Roman"/>
          <w:sz w:val="28"/>
          <w:szCs w:val="28"/>
        </w:rPr>
        <w:t xml:space="preserve"> настоящего Порядка;</w:t>
      </w:r>
    </w:p>
    <w:p w14:paraId="508EF375"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б) непредставление (представление не в полном объеме) документов, указанных в </w:t>
      </w:r>
      <w:hyperlink w:anchor="Par94" w:history="1">
        <w:r w:rsidRPr="00D00555">
          <w:rPr>
            <w:rStyle w:val="a8"/>
            <w:rFonts w:ascii="Times New Roman" w:hAnsi="Times New Roman" w:cs="Times New Roman"/>
            <w:sz w:val="28"/>
            <w:szCs w:val="28"/>
          </w:rPr>
          <w:t>пункте 2.6</w:t>
        </w:r>
      </w:hyperlink>
      <w:r w:rsidRPr="00D00555">
        <w:rPr>
          <w:rFonts w:ascii="Times New Roman" w:hAnsi="Times New Roman" w:cs="Times New Roman"/>
          <w:sz w:val="28"/>
          <w:szCs w:val="28"/>
        </w:rPr>
        <w:t xml:space="preserve"> настоящего Порядка;</w:t>
      </w:r>
    </w:p>
    <w:p w14:paraId="171E9D0F"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в) </w:t>
      </w:r>
      <w:proofErr w:type="gramStart"/>
      <w:r w:rsidRPr="00D00555">
        <w:rPr>
          <w:rFonts w:ascii="Times New Roman" w:hAnsi="Times New Roman" w:cs="Times New Roman"/>
          <w:sz w:val="28"/>
          <w:szCs w:val="28"/>
        </w:rPr>
        <w:t>установление факта недостоверности</w:t>
      </w:r>
      <w:proofErr w:type="gramEnd"/>
      <w:r w:rsidRPr="00D00555">
        <w:rPr>
          <w:rFonts w:ascii="Times New Roman" w:hAnsi="Times New Roman" w:cs="Times New Roman"/>
          <w:sz w:val="28"/>
          <w:szCs w:val="28"/>
        </w:rPr>
        <w:t xml:space="preserve"> представленной получателем субсидии информации.</w:t>
      </w:r>
    </w:p>
    <w:p w14:paraId="0C7BFBDA"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31" w:name="Par203"/>
      <w:bookmarkEnd w:id="31"/>
      <w:r w:rsidRPr="00D00555">
        <w:rPr>
          <w:rFonts w:ascii="Times New Roman" w:hAnsi="Times New Roman" w:cs="Times New Roman"/>
          <w:sz w:val="28"/>
          <w:szCs w:val="28"/>
        </w:rPr>
        <w:t>3.4. Субсидия предоставляется на основании соглашения, заключаемого между Департаментом и получателем субсидии.</w:t>
      </w:r>
    </w:p>
    <w:p w14:paraId="0B79A4E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При необходимости внесения в соглашение изменений заключается дополнительное соглашение к соглашению. При имеющихся основаниях для </w:t>
      </w:r>
      <w:r w:rsidRPr="00D00555">
        <w:rPr>
          <w:rFonts w:ascii="Times New Roman" w:hAnsi="Times New Roman" w:cs="Times New Roman"/>
          <w:sz w:val="28"/>
          <w:szCs w:val="28"/>
        </w:rPr>
        <w:lastRenderedPageBreak/>
        <w:t>расторжения соглашения заключается дополнительное соглашение о расторжении соглашения.</w:t>
      </w:r>
    </w:p>
    <w:p w14:paraId="54B7E91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 соглашение включается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2E74FF07"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Соглашение (дополнительное соглашение) заключается в соответствии с типовой формой, установленной Департаментом финансов Ивановской области,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
    <w:p w14:paraId="59687ED1"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Соглашение должно содержать:</w:t>
      </w:r>
    </w:p>
    <w:p w14:paraId="18D5F883"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согласие получателя субсидии, лиц, получающих средства на основании договоров (соглашений),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2" w:history="1">
        <w:r w:rsidRPr="00D00555">
          <w:rPr>
            <w:rStyle w:val="a8"/>
            <w:rFonts w:ascii="Times New Roman" w:hAnsi="Times New Roman" w:cs="Times New Roman"/>
            <w:sz w:val="28"/>
            <w:szCs w:val="28"/>
          </w:rPr>
          <w:t>статьями 268.1</w:t>
        </w:r>
      </w:hyperlink>
      <w:r w:rsidRPr="00D00555">
        <w:rPr>
          <w:rFonts w:ascii="Times New Roman" w:hAnsi="Times New Roman" w:cs="Times New Roman"/>
          <w:sz w:val="28"/>
          <w:szCs w:val="28"/>
        </w:rPr>
        <w:t xml:space="preserve"> и </w:t>
      </w:r>
      <w:hyperlink r:id="rId23" w:history="1">
        <w:r w:rsidRPr="00D00555">
          <w:rPr>
            <w:rStyle w:val="a8"/>
            <w:rFonts w:ascii="Times New Roman" w:hAnsi="Times New Roman" w:cs="Times New Roman"/>
            <w:sz w:val="28"/>
            <w:szCs w:val="28"/>
          </w:rPr>
          <w:t>269.2</w:t>
        </w:r>
      </w:hyperlink>
      <w:r w:rsidRPr="00D00555">
        <w:rPr>
          <w:rFonts w:ascii="Times New Roman" w:hAnsi="Times New Roman" w:cs="Times New Roman"/>
          <w:sz w:val="28"/>
          <w:szCs w:val="28"/>
        </w:rPr>
        <w:t xml:space="preserve"> Бюджетного кодекса Российской Федерации;</w:t>
      </w:r>
    </w:p>
    <w:p w14:paraId="63AB723C"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условие о проведении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(включается в соглашение, а также в контракты (договоры) о поставке товаров, выполнении работ, оказании услуг, заключаемые с исполнителями и соисполнителями в рамках исполнения соглашения). Затраты на осуществление такого строительного контроля возмещаются за счет средств казначейского инфраструктурного кредита в размере, определяемом в соответствии с </w:t>
      </w:r>
      <w:hyperlink r:id="rId24" w:history="1">
        <w:r w:rsidRPr="00D00555">
          <w:rPr>
            <w:rStyle w:val="a8"/>
            <w:rFonts w:ascii="Times New Roman" w:hAnsi="Times New Roman" w:cs="Times New Roman"/>
            <w:sz w:val="28"/>
            <w:szCs w:val="28"/>
          </w:rPr>
          <w:t>постановлением</w:t>
        </w:r>
      </w:hyperlink>
      <w:r w:rsidRPr="00D00555">
        <w:rPr>
          <w:rFonts w:ascii="Times New Roman" w:hAnsi="Times New Roman" w:cs="Times New Roman"/>
          <w:sz w:val="28"/>
          <w:szCs w:val="28"/>
        </w:rPr>
        <w:t xml:space="preserve"> Правительства Российской 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34A4DE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условие о согласовании новых условий соглашения или о его расторжении при не достижении согласия по новым условиям в случае </w:t>
      </w:r>
      <w:r w:rsidRPr="00D00555">
        <w:rPr>
          <w:rFonts w:ascii="Times New Roman" w:hAnsi="Times New Roman" w:cs="Times New Roman"/>
          <w:sz w:val="28"/>
          <w:szCs w:val="28"/>
        </w:rPr>
        <w:lastRenderedPageBreak/>
        <w:t>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149C46A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условие, предусмотренное </w:t>
      </w:r>
      <w:hyperlink w:anchor="Par192" w:history="1">
        <w:r w:rsidR="00D70D25">
          <w:rPr>
            <w:rStyle w:val="a8"/>
            <w:rFonts w:ascii="Times New Roman" w:hAnsi="Times New Roman" w:cs="Times New Roman"/>
            <w:sz w:val="28"/>
            <w:szCs w:val="28"/>
          </w:rPr>
          <w:t>абзацами</w:t>
        </w:r>
        <w:r w:rsidRPr="00D00555">
          <w:rPr>
            <w:rStyle w:val="a8"/>
            <w:rFonts w:ascii="Times New Roman" w:hAnsi="Times New Roman" w:cs="Times New Roman"/>
            <w:sz w:val="28"/>
            <w:szCs w:val="28"/>
          </w:rPr>
          <w:t xml:space="preserve"> вторым</w:t>
        </w:r>
        <w:r w:rsidR="00D70D25">
          <w:rPr>
            <w:rStyle w:val="a8"/>
            <w:rFonts w:ascii="Times New Roman" w:hAnsi="Times New Roman" w:cs="Times New Roman"/>
            <w:sz w:val="28"/>
            <w:szCs w:val="28"/>
          </w:rPr>
          <w:t xml:space="preserve"> и третьим</w:t>
        </w:r>
        <w:r w:rsidRPr="00D00555">
          <w:rPr>
            <w:rStyle w:val="a8"/>
            <w:rFonts w:ascii="Times New Roman" w:hAnsi="Times New Roman" w:cs="Times New Roman"/>
            <w:sz w:val="28"/>
            <w:szCs w:val="28"/>
          </w:rPr>
          <w:t xml:space="preserve"> пункта 3.1</w:t>
        </w:r>
      </w:hyperlink>
      <w:r w:rsidRPr="00D00555">
        <w:rPr>
          <w:rFonts w:ascii="Times New Roman" w:hAnsi="Times New Roman" w:cs="Times New Roman"/>
          <w:sz w:val="28"/>
          <w:szCs w:val="28"/>
        </w:rPr>
        <w:t xml:space="preserve"> настоящего Порядка;</w:t>
      </w:r>
    </w:p>
    <w:p w14:paraId="58DA454E" w14:textId="77777777" w:rsidR="004F7637" w:rsidRDefault="004F7637" w:rsidP="004F76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органом субъекта Российской Федерации в порядке, установленном высшим исполнительным органом субъекта Российской Федерации,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w:t>
      </w:r>
    </w:p>
    <w:p w14:paraId="04243D0B"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условие об осуществлении Управлением Федерального казначейства по Ивановской области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казначейского инфраструктурного кредита (включается в соглашение, а также в контракты (договоры) о поставке товаров, выполнении работ, оказании услуг, заключаемые с исполнителями и соисполнителями в рамках исполнения соглашения);</w:t>
      </w:r>
    </w:p>
    <w:p w14:paraId="7D467249" w14:textId="77777777"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ответственность получателя субсидии, установленную в </w:t>
      </w:r>
      <w:hyperlink w:anchor="Par243" w:history="1">
        <w:r w:rsidRPr="00D00555">
          <w:rPr>
            <w:rStyle w:val="a8"/>
            <w:rFonts w:ascii="Times New Roman" w:hAnsi="Times New Roman" w:cs="Times New Roman"/>
            <w:sz w:val="28"/>
            <w:szCs w:val="28"/>
          </w:rPr>
          <w:t>разделе 5</w:t>
        </w:r>
      </w:hyperlink>
      <w:r w:rsidRPr="00D00555">
        <w:rPr>
          <w:rFonts w:ascii="Times New Roman" w:hAnsi="Times New Roman" w:cs="Times New Roman"/>
          <w:sz w:val="28"/>
          <w:szCs w:val="28"/>
        </w:rPr>
        <w:t xml:space="preserve"> настоящего Порядка.</w:t>
      </w:r>
    </w:p>
    <w:p w14:paraId="129B4991" w14:textId="77777777" w:rsidR="00D70D25" w:rsidRDefault="00F42254" w:rsidP="00D00555">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D70D25">
        <w:rPr>
          <w:rFonts w:ascii="Times New Roman" w:hAnsi="Times New Roman" w:cs="Times New Roman"/>
          <w:sz w:val="28"/>
          <w:szCs w:val="28"/>
        </w:rPr>
        <w:t>казание аналитических кодов, формируемых Федеральным казначейством в порядке, установленным Министерством финансов Российской Федерации, в соглашениях (договорах0 и государственных контрактах (контрактах, договорах), а так же в распоряжениях о совершении казначейских платежей (приказ Минфина России от 05.03.2025 №26н «Об утверждении Порядка формирования Федеральным казначейством аналитического кода при предоставлении бюджету субъекта Российской Федерации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w:t>
      </w:r>
    </w:p>
    <w:p w14:paraId="6A61FAA4" w14:textId="0FC02518" w:rsidR="00D70D25" w:rsidRDefault="00F42254" w:rsidP="00D00555">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D70D25">
        <w:rPr>
          <w:rFonts w:ascii="Times New Roman" w:hAnsi="Times New Roman" w:cs="Times New Roman"/>
          <w:sz w:val="28"/>
          <w:szCs w:val="28"/>
        </w:rPr>
        <w:t>бязанностью получателя субсидии соблюдать план мероприятий по достижению результатов предоставления субсидии (контрольных точек), установленных в Соглашении</w:t>
      </w:r>
      <w:r w:rsidR="00E90214">
        <w:rPr>
          <w:rFonts w:ascii="Times New Roman" w:hAnsi="Times New Roman" w:cs="Times New Roman"/>
          <w:sz w:val="28"/>
          <w:szCs w:val="28"/>
        </w:rPr>
        <w:t>.</w:t>
      </w:r>
    </w:p>
    <w:p w14:paraId="6DDA9E8F"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w:t>
      </w:r>
      <w:r w:rsidRPr="00D00555">
        <w:rPr>
          <w:rFonts w:ascii="Times New Roman" w:hAnsi="Times New Roman" w:cs="Times New Roman"/>
          <w:sz w:val="28"/>
          <w:szCs w:val="28"/>
        </w:rPr>
        <w:lastRenderedPageBreak/>
        <w:t>указанием в соглашении юридического лица, являющегося правопреемником.</w:t>
      </w:r>
    </w:p>
    <w:p w14:paraId="7701C7A3"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3.6.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A54A371" w14:textId="06CBE6C3"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32" w:name="Par217"/>
      <w:bookmarkEnd w:id="32"/>
      <w:r w:rsidRPr="00D00555">
        <w:rPr>
          <w:rFonts w:ascii="Times New Roman" w:hAnsi="Times New Roman" w:cs="Times New Roman"/>
          <w:sz w:val="28"/>
          <w:szCs w:val="28"/>
        </w:rPr>
        <w:t>3.7. Результат предоставления субсидии: «Осуществлен</w:t>
      </w:r>
      <w:r w:rsidR="005C29C5">
        <w:rPr>
          <w:rFonts w:ascii="Times New Roman" w:hAnsi="Times New Roman" w:cs="Times New Roman"/>
          <w:sz w:val="28"/>
          <w:szCs w:val="28"/>
        </w:rPr>
        <w:t>а</w:t>
      </w:r>
      <w:r w:rsidRPr="00D00555">
        <w:rPr>
          <w:rFonts w:ascii="Times New Roman" w:hAnsi="Times New Roman" w:cs="Times New Roman"/>
          <w:sz w:val="28"/>
          <w:szCs w:val="28"/>
        </w:rPr>
        <w:t xml:space="preserve"> </w:t>
      </w:r>
      <w:r w:rsidR="00F42254">
        <w:rPr>
          <w:rFonts w:ascii="Times New Roman" w:hAnsi="Times New Roman" w:cs="Times New Roman"/>
          <w:sz w:val="28"/>
          <w:szCs w:val="28"/>
        </w:rPr>
        <w:t>модернизация</w:t>
      </w:r>
      <w:r w:rsidRPr="00D00555">
        <w:rPr>
          <w:rFonts w:ascii="Times New Roman" w:hAnsi="Times New Roman" w:cs="Times New Roman"/>
          <w:sz w:val="28"/>
          <w:szCs w:val="28"/>
        </w:rPr>
        <w:t xml:space="preserve"> канализационн</w:t>
      </w:r>
      <w:r w:rsidR="00F42254">
        <w:rPr>
          <w:rFonts w:ascii="Times New Roman" w:hAnsi="Times New Roman" w:cs="Times New Roman"/>
          <w:sz w:val="28"/>
          <w:szCs w:val="28"/>
        </w:rPr>
        <w:t>ых</w:t>
      </w:r>
      <w:r w:rsidRPr="00D00555">
        <w:rPr>
          <w:rFonts w:ascii="Times New Roman" w:hAnsi="Times New Roman" w:cs="Times New Roman"/>
          <w:sz w:val="28"/>
          <w:szCs w:val="28"/>
        </w:rPr>
        <w:t xml:space="preserve"> коллектор</w:t>
      </w:r>
      <w:r w:rsidR="00F42254">
        <w:rPr>
          <w:rFonts w:ascii="Times New Roman" w:hAnsi="Times New Roman" w:cs="Times New Roman"/>
          <w:sz w:val="28"/>
          <w:szCs w:val="28"/>
        </w:rPr>
        <w:t>ов</w:t>
      </w:r>
      <w:r w:rsidRPr="00D00555">
        <w:rPr>
          <w:rFonts w:ascii="Times New Roman" w:hAnsi="Times New Roman" w:cs="Times New Roman"/>
          <w:sz w:val="28"/>
          <w:szCs w:val="28"/>
        </w:rPr>
        <w:t xml:space="preserve"> </w:t>
      </w:r>
      <w:r w:rsidR="00F42254">
        <w:rPr>
          <w:rFonts w:ascii="Times New Roman" w:hAnsi="Times New Roman" w:cs="Times New Roman"/>
          <w:sz w:val="28"/>
          <w:szCs w:val="28"/>
        </w:rPr>
        <w:t>методом санации» в рамках реализации инфраструктурного проекта «Инфраструктурный проект в целях обеспечения связанного с ним инвестиционного проекта «</w:t>
      </w:r>
      <w:r w:rsidR="005C29C5">
        <w:rPr>
          <w:rFonts w:ascii="Times New Roman" w:hAnsi="Times New Roman" w:cs="Times New Roman"/>
          <w:sz w:val="28"/>
          <w:szCs w:val="28"/>
        </w:rPr>
        <w:t>Р</w:t>
      </w:r>
      <w:r w:rsidR="00F42254">
        <w:rPr>
          <w:rFonts w:ascii="Times New Roman" w:hAnsi="Times New Roman" w:cs="Times New Roman"/>
          <w:sz w:val="28"/>
          <w:szCs w:val="28"/>
        </w:rPr>
        <w:t>азвитие территорий Ивановских мануфактур»</w:t>
      </w:r>
      <w:r w:rsidR="006A712F">
        <w:rPr>
          <w:rFonts w:ascii="Times New Roman" w:hAnsi="Times New Roman" w:cs="Times New Roman"/>
          <w:sz w:val="28"/>
          <w:szCs w:val="28"/>
        </w:rPr>
        <w:t>.</w:t>
      </w:r>
    </w:p>
    <w:p w14:paraId="039D96FF" w14:textId="534132CD" w:rsidR="006A712F" w:rsidRDefault="006A712F" w:rsidP="006A71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Конкретное значение результата предоставления субсидии</w:t>
      </w:r>
      <w:r w:rsidRPr="006A712F">
        <w:rPr>
          <w:rFonts w:ascii="Times New Roman" w:hAnsi="Times New Roman" w:cs="Times New Roman"/>
          <w:sz w:val="28"/>
          <w:szCs w:val="28"/>
        </w:rPr>
        <w:t xml:space="preserve"> </w:t>
      </w:r>
      <w:r>
        <w:rPr>
          <w:rFonts w:ascii="Times New Roman" w:hAnsi="Times New Roman" w:cs="Times New Roman"/>
          <w:sz w:val="28"/>
          <w:szCs w:val="28"/>
        </w:rPr>
        <w:t>Департамент устанавливает в соглашении.</w:t>
      </w:r>
    </w:p>
    <w:p w14:paraId="3C0ED6D4"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3.8. Департамент устанавливает в соглашении конкретное значение результата предоставления субсидии в соответствии с </w:t>
      </w:r>
      <w:hyperlink w:anchor="Par217" w:history="1">
        <w:r w:rsidRPr="00D00555">
          <w:rPr>
            <w:rStyle w:val="a8"/>
            <w:rFonts w:ascii="Times New Roman" w:hAnsi="Times New Roman" w:cs="Times New Roman"/>
            <w:sz w:val="28"/>
            <w:szCs w:val="28"/>
          </w:rPr>
          <w:t>пунктом 3.7</w:t>
        </w:r>
      </w:hyperlink>
      <w:r w:rsidRPr="00D00555">
        <w:rPr>
          <w:rFonts w:ascii="Times New Roman" w:hAnsi="Times New Roman" w:cs="Times New Roman"/>
          <w:sz w:val="28"/>
          <w:szCs w:val="28"/>
        </w:rPr>
        <w:t xml:space="preserve"> настоящего Порядка.</w:t>
      </w:r>
    </w:p>
    <w:p w14:paraId="2054665F"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3.9. Казначейское сопровождение средств субсидий, предоставляемых получателям субсидий, осуществляется Управлением Федерального казначейства по Ивановской области в случаях и порядке, установленных в соответствии с бюджетным законодательством Российской Федерации.</w:t>
      </w:r>
    </w:p>
    <w:p w14:paraId="60E81ECE" w14:textId="77777777"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3.10. Перечисление субсидии осуществляется Департаментом на лицевой счет для учета операций со средствами участников казначейского сопровождения, открытый в Управлении Федерального казначейства по Ивановской области, до 30 декабря текущего года в соответствии с графиком перечисления субсидии, установленным соглашением о предоставлении субсидии, в порядке, утвержденном бюджетным законодательством Российской Федерации.</w:t>
      </w:r>
    </w:p>
    <w:p w14:paraId="623BF0DE" w14:textId="77777777" w:rsidR="00D00555" w:rsidRPr="00D00555" w:rsidRDefault="00D00555" w:rsidP="00F42254">
      <w:pPr>
        <w:autoSpaceDE w:val="0"/>
        <w:autoSpaceDN w:val="0"/>
        <w:adjustRightInd w:val="0"/>
        <w:spacing w:before="220" w:after="0" w:line="240" w:lineRule="auto"/>
        <w:ind w:firstLine="540"/>
        <w:jc w:val="center"/>
        <w:rPr>
          <w:rFonts w:ascii="Times New Roman" w:hAnsi="Times New Roman" w:cs="Times New Roman"/>
          <w:b/>
          <w:bCs/>
          <w:sz w:val="28"/>
          <w:szCs w:val="28"/>
        </w:rPr>
      </w:pPr>
      <w:r w:rsidRPr="00D00555">
        <w:rPr>
          <w:rFonts w:ascii="Times New Roman" w:hAnsi="Times New Roman" w:cs="Times New Roman"/>
          <w:b/>
          <w:bCs/>
          <w:sz w:val="28"/>
          <w:szCs w:val="28"/>
        </w:rPr>
        <w:t>4. Требования к отчетности</w:t>
      </w:r>
    </w:p>
    <w:p w14:paraId="30945D40" w14:textId="01575CE3"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33" w:name="Par236"/>
      <w:bookmarkEnd w:id="33"/>
      <w:r w:rsidRPr="00D00555">
        <w:rPr>
          <w:rFonts w:ascii="Times New Roman" w:hAnsi="Times New Roman" w:cs="Times New Roman"/>
          <w:sz w:val="28"/>
          <w:szCs w:val="28"/>
        </w:rPr>
        <w:t>4.1. Получатель субсидии ежеквартально, до 20 числа месяца, следующего за отчетным, представляет в Департамент отчет о достижении значений результатов предоставления субсидии, а также характеристик результата (при их установлении), отчет об осуществлении расходов</w:t>
      </w:r>
      <w:r w:rsidR="00DA32F1">
        <w:rPr>
          <w:rFonts w:ascii="Times New Roman" w:hAnsi="Times New Roman" w:cs="Times New Roman"/>
          <w:sz w:val="28"/>
          <w:szCs w:val="28"/>
        </w:rPr>
        <w:t xml:space="preserve"> </w:t>
      </w:r>
      <w:r w:rsidR="00DA32F1" w:rsidRPr="00DA32F1">
        <w:rPr>
          <w:rFonts w:ascii="Times New Roman" w:hAnsi="Times New Roman" w:cs="Times New Roman"/>
          <w:sz w:val="28"/>
          <w:szCs w:val="28"/>
        </w:rPr>
        <w:t>и о реализации плана мероприятий по достижению результатов предоставления Субсидии (контрольных точек)</w:t>
      </w:r>
      <w:r w:rsidR="00DA32F1">
        <w:rPr>
          <w:rFonts w:ascii="Times New Roman" w:hAnsi="Times New Roman" w:cs="Times New Roman"/>
          <w:sz w:val="28"/>
          <w:szCs w:val="28"/>
        </w:rPr>
        <w:t>,</w:t>
      </w:r>
      <w:r w:rsidRPr="00D00555">
        <w:rPr>
          <w:rFonts w:ascii="Times New Roman" w:hAnsi="Times New Roman" w:cs="Times New Roman"/>
          <w:sz w:val="28"/>
          <w:szCs w:val="28"/>
        </w:rPr>
        <w:t xml:space="preserve">  определенной типовой формой соглашения, </w:t>
      </w:r>
      <w:r w:rsidRPr="00D00555">
        <w:rPr>
          <w:rFonts w:ascii="Times New Roman" w:hAnsi="Times New Roman" w:cs="Times New Roman"/>
          <w:sz w:val="28"/>
          <w:szCs w:val="28"/>
        </w:rPr>
        <w:lastRenderedPageBreak/>
        <w:t xml:space="preserve">установленной Департаментом финансов Ивановской области, в системе «Электронный бюджет».  </w:t>
      </w:r>
    </w:p>
    <w:p w14:paraId="46CA299B" w14:textId="3D62AE56" w:rsidR="002111B1"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К отчетам, предусмотренным настоящим пунктом Порядка, получатель субсидии представляет документы, подтверждающие осуществление затрат, источником финансового обеспечения которых является субсидия: договоры на поставку товаров, выполнение работ, оказание услуг, заключаемые с исполнителями и соисполнителями в рамках исполнения соглашения, </w:t>
      </w:r>
      <w:r w:rsidR="00F42254">
        <w:rPr>
          <w:rFonts w:ascii="Times New Roman" w:hAnsi="Times New Roman" w:cs="Times New Roman"/>
          <w:sz w:val="28"/>
          <w:szCs w:val="28"/>
        </w:rPr>
        <w:t>дополнительные соглашения к договорам, утвержденную в установленном порядке проектную документацию, имеющую положительное заключение государственной экспертизы, если проведение такой экспертизы обязательно предусмотрено статьей 49 Градостроительного кодекса Российской Федерации</w:t>
      </w:r>
      <w:r w:rsidR="002111B1">
        <w:rPr>
          <w:rFonts w:ascii="Times New Roman" w:hAnsi="Times New Roman" w:cs="Times New Roman"/>
          <w:sz w:val="28"/>
          <w:szCs w:val="28"/>
        </w:rPr>
        <w:t xml:space="preserve"> случаях, утвержденную смету, имеющую положительное заключение о достоверности определения сметной стоимости строительства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w:t>
      </w:r>
      <w:r w:rsidR="00E90214">
        <w:rPr>
          <w:rFonts w:ascii="Times New Roman" w:hAnsi="Times New Roman" w:cs="Times New Roman"/>
          <w:sz w:val="28"/>
          <w:szCs w:val="28"/>
        </w:rPr>
        <w:t>государственной</w:t>
      </w:r>
      <w:r w:rsidR="002111B1">
        <w:rPr>
          <w:rFonts w:ascii="Times New Roman" w:hAnsi="Times New Roman" w:cs="Times New Roman"/>
          <w:sz w:val="28"/>
          <w:szCs w:val="28"/>
        </w:rPr>
        <w:t xml:space="preserve"> власти </w:t>
      </w:r>
      <w:r w:rsidR="00E90214">
        <w:rPr>
          <w:rFonts w:ascii="Times New Roman" w:hAnsi="Times New Roman" w:cs="Times New Roman"/>
          <w:sz w:val="28"/>
          <w:szCs w:val="28"/>
        </w:rPr>
        <w:t>И</w:t>
      </w:r>
      <w:r w:rsidR="002111B1">
        <w:rPr>
          <w:rFonts w:ascii="Times New Roman" w:hAnsi="Times New Roman" w:cs="Times New Roman"/>
          <w:sz w:val="28"/>
          <w:szCs w:val="28"/>
        </w:rPr>
        <w:t xml:space="preserve">вановской области или подведомственным  данному органу государственным учреждением, в случае, если проведение </w:t>
      </w:r>
      <w:r w:rsidR="00E90214">
        <w:rPr>
          <w:rFonts w:ascii="Times New Roman" w:hAnsi="Times New Roman" w:cs="Times New Roman"/>
          <w:sz w:val="28"/>
          <w:szCs w:val="28"/>
        </w:rPr>
        <w:t>государственной</w:t>
      </w:r>
      <w:r w:rsidR="002111B1">
        <w:rPr>
          <w:rFonts w:ascii="Times New Roman" w:hAnsi="Times New Roman" w:cs="Times New Roman"/>
          <w:sz w:val="28"/>
          <w:szCs w:val="28"/>
        </w:rPr>
        <w:t xml:space="preserve"> экспертизы не требуется, </w:t>
      </w:r>
      <w:r w:rsidRPr="00D00555">
        <w:rPr>
          <w:rFonts w:ascii="Times New Roman" w:hAnsi="Times New Roman" w:cs="Times New Roman"/>
          <w:sz w:val="28"/>
          <w:szCs w:val="28"/>
        </w:rPr>
        <w:t>акты о приемке выполненных работ (по форме КС-2), акты оказанных услуг, товарные накладные (ТОРГ-12), справки о стоимости выполненных работ и затрат (по форме КС-3), плат</w:t>
      </w:r>
      <w:r w:rsidR="002111B1">
        <w:rPr>
          <w:rFonts w:ascii="Times New Roman" w:hAnsi="Times New Roman" w:cs="Times New Roman"/>
          <w:sz w:val="28"/>
          <w:szCs w:val="28"/>
        </w:rPr>
        <w:t>ежные документы, фотоматериалы.</w:t>
      </w:r>
    </w:p>
    <w:p w14:paraId="54AAF27A"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4.2. Департамент в течение 5 рабочих дней со дня представления в соответствии с </w:t>
      </w:r>
      <w:hyperlink w:anchor="Par236" w:history="1">
        <w:r w:rsidRPr="00D00555">
          <w:rPr>
            <w:rStyle w:val="a8"/>
            <w:rFonts w:ascii="Times New Roman" w:hAnsi="Times New Roman" w:cs="Times New Roman"/>
            <w:sz w:val="28"/>
            <w:szCs w:val="28"/>
          </w:rPr>
          <w:t>пунктом 4.1</w:t>
        </w:r>
      </w:hyperlink>
      <w:r w:rsidRPr="00D00555">
        <w:rPr>
          <w:rFonts w:ascii="Times New Roman" w:hAnsi="Times New Roman" w:cs="Times New Roman"/>
          <w:sz w:val="28"/>
          <w:szCs w:val="28"/>
        </w:rPr>
        <w:t xml:space="preserve"> настоящего Порядка отчетности осуществляет ее проверку.</w:t>
      </w:r>
    </w:p>
    <w:p w14:paraId="3D2523FD"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 случае отсутствия в отчетности ошибок в течение 5 рабочих дней со дня представления отчета Департамент принимает и подписывает отчет усиленной квалифицированной электронной подписью руководителя Департамента (уполномоченного им лица) в системе «Электронный бюджет».</w:t>
      </w:r>
    </w:p>
    <w:p w14:paraId="54E26971"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 случае обнаружения ошибки в отчетности Департамент не позднее 1 рабочего дня после обнаружения ошибки отклоняет принятие отчетности и подписывает усиленной квалифицированной электронной подписью руководителя Департамента (уполномоченного им лица) в системе «Электронный бюджет».</w:t>
      </w:r>
    </w:p>
    <w:p w14:paraId="0CF3E74D" w14:textId="77777777"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Получатель субсидии в течение 3 рабочих дней со дня получения отклоненной отчетности дорабатывает ее и представляет в Департамент в системе «Электронный бюджет».</w:t>
      </w:r>
    </w:p>
    <w:p w14:paraId="03FD20E2" w14:textId="77777777" w:rsidR="002111B1" w:rsidRPr="00D00555" w:rsidRDefault="002111B1" w:rsidP="00D00555">
      <w:pPr>
        <w:autoSpaceDE w:val="0"/>
        <w:autoSpaceDN w:val="0"/>
        <w:adjustRightInd w:val="0"/>
        <w:spacing w:before="220" w:after="0" w:line="240" w:lineRule="auto"/>
        <w:ind w:firstLine="540"/>
        <w:jc w:val="both"/>
        <w:rPr>
          <w:rFonts w:ascii="Times New Roman" w:hAnsi="Times New Roman" w:cs="Times New Roman"/>
          <w:sz w:val="28"/>
          <w:szCs w:val="28"/>
        </w:rPr>
      </w:pPr>
    </w:p>
    <w:p w14:paraId="20E34283" w14:textId="77777777" w:rsidR="00D00555" w:rsidRPr="00D00555" w:rsidRDefault="00D00555" w:rsidP="002111B1">
      <w:pPr>
        <w:autoSpaceDE w:val="0"/>
        <w:autoSpaceDN w:val="0"/>
        <w:adjustRightInd w:val="0"/>
        <w:spacing w:after="0" w:line="240" w:lineRule="auto"/>
        <w:ind w:firstLine="539"/>
        <w:jc w:val="center"/>
        <w:rPr>
          <w:rFonts w:ascii="Times New Roman" w:hAnsi="Times New Roman" w:cs="Times New Roman"/>
          <w:b/>
          <w:bCs/>
          <w:sz w:val="28"/>
          <w:szCs w:val="28"/>
        </w:rPr>
      </w:pPr>
      <w:bookmarkStart w:id="34" w:name="Par243"/>
      <w:bookmarkEnd w:id="34"/>
      <w:r w:rsidRPr="00D00555">
        <w:rPr>
          <w:rFonts w:ascii="Times New Roman" w:hAnsi="Times New Roman" w:cs="Times New Roman"/>
          <w:b/>
          <w:bCs/>
          <w:sz w:val="28"/>
          <w:szCs w:val="28"/>
        </w:rPr>
        <w:t>5. Требования об осуществлении контроля (мониторинга)</w:t>
      </w:r>
    </w:p>
    <w:p w14:paraId="497B6F36" w14:textId="77777777" w:rsidR="00D00555" w:rsidRPr="00D00555" w:rsidRDefault="00D00555" w:rsidP="002111B1">
      <w:pPr>
        <w:autoSpaceDE w:val="0"/>
        <w:autoSpaceDN w:val="0"/>
        <w:adjustRightInd w:val="0"/>
        <w:spacing w:after="0" w:line="240" w:lineRule="auto"/>
        <w:ind w:firstLine="539"/>
        <w:jc w:val="center"/>
        <w:rPr>
          <w:rFonts w:ascii="Times New Roman" w:hAnsi="Times New Roman" w:cs="Times New Roman"/>
          <w:b/>
          <w:bCs/>
          <w:sz w:val="28"/>
          <w:szCs w:val="28"/>
        </w:rPr>
      </w:pPr>
      <w:r w:rsidRPr="00D00555">
        <w:rPr>
          <w:rFonts w:ascii="Times New Roman" w:hAnsi="Times New Roman" w:cs="Times New Roman"/>
          <w:b/>
          <w:bCs/>
          <w:sz w:val="28"/>
          <w:szCs w:val="28"/>
        </w:rPr>
        <w:t>за соблюдением условий и порядка предоставления субсидий</w:t>
      </w:r>
    </w:p>
    <w:p w14:paraId="1F66395E" w14:textId="77777777" w:rsidR="00D00555" w:rsidRPr="00D00555" w:rsidRDefault="00D00555" w:rsidP="002111B1">
      <w:pPr>
        <w:autoSpaceDE w:val="0"/>
        <w:autoSpaceDN w:val="0"/>
        <w:adjustRightInd w:val="0"/>
        <w:spacing w:after="0" w:line="240" w:lineRule="auto"/>
        <w:ind w:firstLine="539"/>
        <w:jc w:val="center"/>
        <w:rPr>
          <w:rFonts w:ascii="Times New Roman" w:hAnsi="Times New Roman" w:cs="Times New Roman"/>
          <w:b/>
          <w:bCs/>
          <w:sz w:val="28"/>
          <w:szCs w:val="28"/>
        </w:rPr>
      </w:pPr>
      <w:r w:rsidRPr="00D00555">
        <w:rPr>
          <w:rFonts w:ascii="Times New Roman" w:hAnsi="Times New Roman" w:cs="Times New Roman"/>
          <w:b/>
          <w:bCs/>
          <w:sz w:val="28"/>
          <w:szCs w:val="28"/>
        </w:rPr>
        <w:lastRenderedPageBreak/>
        <w:t>и ответственность за их нарушение</w:t>
      </w:r>
    </w:p>
    <w:p w14:paraId="2FB3A151"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5.1.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осуществляется Департаментом.</w:t>
      </w:r>
    </w:p>
    <w:p w14:paraId="194075EC"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 xml:space="preserve">Органы государственного финансового контроля Ивановской области осуществляют проверку соблюдения получателями субсидий порядка и условий предоставления субсидии в соответствии со </w:t>
      </w:r>
      <w:hyperlink r:id="rId25" w:history="1">
        <w:r w:rsidRPr="00D00555">
          <w:rPr>
            <w:rStyle w:val="a8"/>
            <w:rFonts w:ascii="Times New Roman" w:hAnsi="Times New Roman" w:cs="Times New Roman"/>
            <w:sz w:val="28"/>
            <w:szCs w:val="28"/>
          </w:rPr>
          <w:t>статьями 268.1</w:t>
        </w:r>
      </w:hyperlink>
      <w:r w:rsidRPr="00D00555">
        <w:rPr>
          <w:rFonts w:ascii="Times New Roman" w:hAnsi="Times New Roman" w:cs="Times New Roman"/>
          <w:sz w:val="28"/>
          <w:szCs w:val="28"/>
        </w:rPr>
        <w:t xml:space="preserve"> и </w:t>
      </w:r>
      <w:hyperlink r:id="rId26" w:history="1">
        <w:r w:rsidRPr="00D00555">
          <w:rPr>
            <w:rStyle w:val="a8"/>
            <w:rFonts w:ascii="Times New Roman" w:hAnsi="Times New Roman" w:cs="Times New Roman"/>
            <w:sz w:val="28"/>
            <w:szCs w:val="28"/>
          </w:rPr>
          <w:t>269.2</w:t>
        </w:r>
      </w:hyperlink>
      <w:r w:rsidRPr="00D00555">
        <w:rPr>
          <w:rFonts w:ascii="Times New Roman" w:hAnsi="Times New Roman" w:cs="Times New Roman"/>
          <w:sz w:val="28"/>
          <w:szCs w:val="28"/>
        </w:rPr>
        <w:t xml:space="preserve"> Бюджетного кодекса Российской Федерации.</w:t>
      </w:r>
    </w:p>
    <w:p w14:paraId="58F89BE0"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Выражение согласия получателя субсидии на осуществление указанных в настоящем пункте проверок осуществляется путем подписания соглашения.</w:t>
      </w:r>
    </w:p>
    <w:p w14:paraId="5480C29B" w14:textId="48A196AE" w:rsid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r w:rsidRPr="00D00555">
        <w:rPr>
          <w:rFonts w:ascii="Times New Roman" w:hAnsi="Times New Roman" w:cs="Times New Roman"/>
          <w:sz w:val="28"/>
          <w:szCs w:val="28"/>
        </w:rPr>
        <w:t>Департамент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субсидий, установленным Министерством финансов Российской Федерации.</w:t>
      </w:r>
    </w:p>
    <w:p w14:paraId="1F6ECBE1" w14:textId="0CA65F35"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bookmarkStart w:id="35" w:name="Par0"/>
      <w:bookmarkEnd w:id="35"/>
      <w:r w:rsidRPr="004F7637">
        <w:rPr>
          <w:rFonts w:ascii="Times New Roman" w:hAnsi="Times New Roman" w:cs="Times New Roman"/>
          <w:sz w:val="28"/>
          <w:szCs w:val="28"/>
        </w:rPr>
        <w:t xml:space="preserve">5.2. В случае нарушения получателем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условий, установленных при их предоставлении, выявленного в том числе по фактам проверок, проведенных Департаментом или органами государственного финансового контроля Ивановской области, сумма предоставленной субсидии, а также средств, полученных на основании заключенных договоров (соглашений), подлежит возврату в размере 100%.</w:t>
      </w:r>
    </w:p>
    <w:p w14:paraId="789044E3" w14:textId="12128D06"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bookmarkStart w:id="36" w:name="Par1"/>
      <w:bookmarkEnd w:id="36"/>
      <w:r w:rsidRPr="004F7637">
        <w:rPr>
          <w:rFonts w:ascii="Times New Roman" w:hAnsi="Times New Roman" w:cs="Times New Roman"/>
          <w:sz w:val="28"/>
          <w:szCs w:val="28"/>
        </w:rPr>
        <w:t xml:space="preserve">5.3. В случае недостижения получателем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значения результата предоставления субсидии, устанавливаемого Департаментом в соглашении в соответствии с </w:t>
      </w:r>
      <w:hyperlink r:id="rId27" w:history="1">
        <w:r w:rsidRPr="004F7637">
          <w:rPr>
            <w:rStyle w:val="a8"/>
            <w:rFonts w:ascii="Times New Roman" w:hAnsi="Times New Roman" w:cs="Times New Roman"/>
            <w:sz w:val="28"/>
            <w:szCs w:val="28"/>
          </w:rPr>
          <w:t>пунктом 3.7</w:t>
        </w:r>
      </w:hyperlink>
      <w:r w:rsidRPr="004F7637">
        <w:rPr>
          <w:rFonts w:ascii="Times New Roman" w:hAnsi="Times New Roman" w:cs="Times New Roman"/>
          <w:sz w:val="28"/>
          <w:szCs w:val="28"/>
        </w:rPr>
        <w:t xml:space="preserve"> настоящего Порядка, </w:t>
      </w:r>
      <w:r>
        <w:rPr>
          <w:rFonts w:ascii="Times New Roman" w:hAnsi="Times New Roman" w:cs="Times New Roman"/>
          <w:sz w:val="28"/>
          <w:szCs w:val="28"/>
        </w:rPr>
        <w:t>средства</w:t>
      </w:r>
      <w:r w:rsidRPr="004F7637">
        <w:rPr>
          <w:rFonts w:ascii="Times New Roman" w:hAnsi="Times New Roman" w:cs="Times New Roman"/>
          <w:sz w:val="28"/>
          <w:szCs w:val="28"/>
        </w:rPr>
        <w:t xml:space="preserve"> субсидии подлеж</w:t>
      </w:r>
      <w:r>
        <w:rPr>
          <w:rFonts w:ascii="Times New Roman" w:hAnsi="Times New Roman" w:cs="Times New Roman"/>
          <w:sz w:val="28"/>
          <w:szCs w:val="28"/>
        </w:rPr>
        <w:t>а</w:t>
      </w:r>
      <w:r w:rsidRPr="004F7637">
        <w:rPr>
          <w:rFonts w:ascii="Times New Roman" w:hAnsi="Times New Roman" w:cs="Times New Roman"/>
          <w:sz w:val="28"/>
          <w:szCs w:val="28"/>
        </w:rPr>
        <w:t>т возврату согласно следующему расчету:</w:t>
      </w:r>
    </w:p>
    <w:p w14:paraId="51AFA39D"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
    <w:p w14:paraId="5A248E48"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Vвозврата</w:t>
      </w:r>
      <w:proofErr w:type="spellEnd"/>
      <w:r w:rsidRPr="004F7637">
        <w:rPr>
          <w:rFonts w:ascii="Times New Roman" w:hAnsi="Times New Roman" w:cs="Times New Roman"/>
          <w:sz w:val="28"/>
          <w:szCs w:val="28"/>
        </w:rPr>
        <w:t xml:space="preserve"> = </w:t>
      </w:r>
      <w:proofErr w:type="spellStart"/>
      <w:r w:rsidRPr="004F7637">
        <w:rPr>
          <w:rFonts w:ascii="Times New Roman" w:hAnsi="Times New Roman" w:cs="Times New Roman"/>
          <w:sz w:val="28"/>
          <w:szCs w:val="28"/>
        </w:rPr>
        <w:t>Vсубсидии</w:t>
      </w:r>
      <w:proofErr w:type="spellEnd"/>
      <w:r w:rsidRPr="004F7637">
        <w:rPr>
          <w:rFonts w:ascii="Times New Roman" w:hAnsi="Times New Roman" w:cs="Times New Roman"/>
          <w:sz w:val="28"/>
          <w:szCs w:val="28"/>
        </w:rPr>
        <w:t xml:space="preserve"> x k x (m / n), где:</w:t>
      </w:r>
    </w:p>
    <w:p w14:paraId="47734E9A"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
    <w:p w14:paraId="2D9B39BF" w14:textId="2170A6FD"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Vвозврата</w:t>
      </w:r>
      <w:proofErr w:type="spellEnd"/>
      <w:r w:rsidRPr="004F7637">
        <w:rPr>
          <w:rFonts w:ascii="Times New Roman" w:hAnsi="Times New Roman" w:cs="Times New Roman"/>
          <w:sz w:val="28"/>
          <w:szCs w:val="28"/>
        </w:rPr>
        <w:t xml:space="preserve"> - </w:t>
      </w:r>
      <w:r>
        <w:rPr>
          <w:rFonts w:ascii="Times New Roman" w:hAnsi="Times New Roman" w:cs="Times New Roman"/>
          <w:sz w:val="28"/>
          <w:szCs w:val="28"/>
        </w:rPr>
        <w:t>средства</w:t>
      </w:r>
      <w:r w:rsidRPr="004F7637">
        <w:rPr>
          <w:rFonts w:ascii="Times New Roman" w:hAnsi="Times New Roman" w:cs="Times New Roman"/>
          <w:sz w:val="28"/>
          <w:szCs w:val="28"/>
        </w:rPr>
        <w:t xml:space="preserve"> субсидии, подлежащ</w:t>
      </w:r>
      <w:r>
        <w:rPr>
          <w:rFonts w:ascii="Times New Roman" w:hAnsi="Times New Roman" w:cs="Times New Roman"/>
          <w:sz w:val="28"/>
          <w:szCs w:val="28"/>
        </w:rPr>
        <w:t>ие</w:t>
      </w:r>
      <w:r w:rsidRPr="004F7637">
        <w:rPr>
          <w:rFonts w:ascii="Times New Roman" w:hAnsi="Times New Roman" w:cs="Times New Roman"/>
          <w:sz w:val="28"/>
          <w:szCs w:val="28"/>
        </w:rPr>
        <w:t xml:space="preserve"> возврату, руб.;</w:t>
      </w:r>
    </w:p>
    <w:p w14:paraId="37031906"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Vсубсидии</w:t>
      </w:r>
      <w:proofErr w:type="spellEnd"/>
      <w:r w:rsidRPr="004F7637">
        <w:rPr>
          <w:rFonts w:ascii="Times New Roman" w:hAnsi="Times New Roman" w:cs="Times New Roman"/>
          <w:sz w:val="28"/>
          <w:szCs w:val="28"/>
        </w:rPr>
        <w:t xml:space="preserve"> - размер субсидии, предоставленной получателю субсидии, руб.;</w:t>
      </w:r>
    </w:p>
    <w:p w14:paraId="0CE3BD58" w14:textId="03D075E9"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m - количество значений результатов предоставления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по которым индекс, отражающий уровень недостижения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результата предоставления </w:t>
      </w:r>
      <w:r w:rsidR="004B573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имеет положительное значение;</w:t>
      </w:r>
    </w:p>
    <w:p w14:paraId="17E39B5C" w14:textId="750FB43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lastRenderedPageBreak/>
        <w:t xml:space="preserve">N - общее количество значений результатов предоставления </w:t>
      </w:r>
      <w:r w:rsidR="004B573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w:t>
      </w:r>
    </w:p>
    <w:p w14:paraId="11CBC95A" w14:textId="5489D43D"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k - коэффициент возврата </w:t>
      </w:r>
      <w:r w:rsidR="004B573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рассчитываемый по формуле:</w:t>
      </w:r>
    </w:p>
    <w:p w14:paraId="51F84C9F"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
    <w:p w14:paraId="3DA0622D"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lang w:val="en-US"/>
        </w:rPr>
      </w:pPr>
      <w:r w:rsidRPr="004F7637">
        <w:rPr>
          <w:rFonts w:ascii="Times New Roman" w:hAnsi="Times New Roman" w:cs="Times New Roman"/>
          <w:sz w:val="28"/>
          <w:szCs w:val="28"/>
          <w:lang w:val="en-US"/>
        </w:rPr>
        <w:t xml:space="preserve">k = SUM Di / m, </w:t>
      </w:r>
      <w:r w:rsidRPr="004F7637">
        <w:rPr>
          <w:rFonts w:ascii="Times New Roman" w:hAnsi="Times New Roman" w:cs="Times New Roman"/>
          <w:sz w:val="28"/>
          <w:szCs w:val="28"/>
        </w:rPr>
        <w:t>где</w:t>
      </w:r>
      <w:r w:rsidRPr="004F7637">
        <w:rPr>
          <w:rFonts w:ascii="Times New Roman" w:hAnsi="Times New Roman" w:cs="Times New Roman"/>
          <w:sz w:val="28"/>
          <w:szCs w:val="28"/>
          <w:lang w:val="en-US"/>
        </w:rPr>
        <w:t>:</w:t>
      </w:r>
    </w:p>
    <w:p w14:paraId="4CE34033"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lang w:val="en-US"/>
        </w:rPr>
      </w:pPr>
    </w:p>
    <w:p w14:paraId="4522B4ED" w14:textId="4999927C"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Di</w:t>
      </w:r>
      <w:proofErr w:type="spellEnd"/>
      <w:r w:rsidRPr="004F7637">
        <w:rPr>
          <w:rFonts w:ascii="Times New Roman" w:hAnsi="Times New Roman" w:cs="Times New Roman"/>
          <w:sz w:val="28"/>
          <w:szCs w:val="28"/>
        </w:rPr>
        <w:t xml:space="preserve"> - индекс, отражающий уровень недостижения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значения результатов предоставления </w:t>
      </w:r>
      <w:r w:rsidR="004B573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w:t>
      </w:r>
    </w:p>
    <w:p w14:paraId="5F83BE1D" w14:textId="1C1420FE"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При расчете коэффициента возврата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используются только положительные значения индекса, отражающего уровень недостижения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результата предоставления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w:t>
      </w:r>
    </w:p>
    <w:p w14:paraId="5C214C74" w14:textId="34D9532B"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Индекс, отражающий уровень недостижения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значения результатов предоставления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определяется для значений результатов предоставления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по которым большее значение фактически достигнутого значения отражает большую эффективность использования </w:t>
      </w:r>
      <w:r w:rsidR="005B425B">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по формуле:</w:t>
      </w:r>
    </w:p>
    <w:p w14:paraId="047EE9E4"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
    <w:p w14:paraId="13DF8AF3"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Di</w:t>
      </w:r>
      <w:proofErr w:type="spellEnd"/>
      <w:r w:rsidRPr="004F7637">
        <w:rPr>
          <w:rFonts w:ascii="Times New Roman" w:hAnsi="Times New Roman" w:cs="Times New Roman"/>
          <w:sz w:val="28"/>
          <w:szCs w:val="28"/>
        </w:rPr>
        <w:t xml:space="preserve"> = 1 - </w:t>
      </w:r>
      <w:proofErr w:type="spellStart"/>
      <w:r w:rsidRPr="004F7637">
        <w:rPr>
          <w:rFonts w:ascii="Times New Roman" w:hAnsi="Times New Roman" w:cs="Times New Roman"/>
          <w:sz w:val="28"/>
          <w:szCs w:val="28"/>
        </w:rPr>
        <w:t>Ti</w:t>
      </w:r>
      <w:proofErr w:type="spellEnd"/>
      <w:r w:rsidRPr="004F7637">
        <w:rPr>
          <w:rFonts w:ascii="Times New Roman" w:hAnsi="Times New Roman" w:cs="Times New Roman"/>
          <w:sz w:val="28"/>
          <w:szCs w:val="28"/>
        </w:rPr>
        <w:t xml:space="preserve"> / </w:t>
      </w:r>
      <w:proofErr w:type="spellStart"/>
      <w:r w:rsidRPr="004F7637">
        <w:rPr>
          <w:rFonts w:ascii="Times New Roman" w:hAnsi="Times New Roman" w:cs="Times New Roman"/>
          <w:sz w:val="28"/>
          <w:szCs w:val="28"/>
        </w:rPr>
        <w:t>Si</w:t>
      </w:r>
      <w:proofErr w:type="spellEnd"/>
      <w:r w:rsidRPr="004F7637">
        <w:rPr>
          <w:rFonts w:ascii="Times New Roman" w:hAnsi="Times New Roman" w:cs="Times New Roman"/>
          <w:sz w:val="28"/>
          <w:szCs w:val="28"/>
        </w:rPr>
        <w:t>, где:</w:t>
      </w:r>
    </w:p>
    <w:p w14:paraId="01E24BD2" w14:textId="7777777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
    <w:p w14:paraId="61836BF6" w14:textId="3B247304"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Ti</w:t>
      </w:r>
      <w:proofErr w:type="spellEnd"/>
      <w:r w:rsidRPr="004F7637">
        <w:rPr>
          <w:rFonts w:ascii="Times New Roman" w:hAnsi="Times New Roman" w:cs="Times New Roman"/>
          <w:sz w:val="28"/>
          <w:szCs w:val="28"/>
        </w:rPr>
        <w:t xml:space="preserve"> - фактически достигнутое значение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результата предоставления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на отчетную дату;</w:t>
      </w:r>
    </w:p>
    <w:p w14:paraId="09D1B0D0" w14:textId="7E10F1B9" w:rsid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hAnsi="Times New Roman" w:cs="Times New Roman"/>
          <w:sz w:val="28"/>
          <w:szCs w:val="28"/>
        </w:rPr>
        <w:t>Si</w:t>
      </w:r>
      <w:proofErr w:type="spellEnd"/>
      <w:r w:rsidRPr="004F7637">
        <w:rPr>
          <w:rFonts w:ascii="Times New Roman" w:hAnsi="Times New Roman" w:cs="Times New Roman"/>
          <w:sz w:val="28"/>
          <w:szCs w:val="28"/>
        </w:rPr>
        <w:t xml:space="preserve"> - плановое значение i-</w:t>
      </w:r>
      <w:proofErr w:type="spellStart"/>
      <w:r w:rsidRPr="004F7637">
        <w:rPr>
          <w:rFonts w:ascii="Times New Roman" w:hAnsi="Times New Roman" w:cs="Times New Roman"/>
          <w:sz w:val="28"/>
          <w:szCs w:val="28"/>
        </w:rPr>
        <w:t>го</w:t>
      </w:r>
      <w:proofErr w:type="spellEnd"/>
      <w:r w:rsidRPr="004F7637">
        <w:rPr>
          <w:rFonts w:ascii="Times New Roman" w:hAnsi="Times New Roman" w:cs="Times New Roman"/>
          <w:sz w:val="28"/>
          <w:szCs w:val="28"/>
        </w:rPr>
        <w:t xml:space="preserve"> результата предоставления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установленное соглашением.</w:t>
      </w:r>
    </w:p>
    <w:p w14:paraId="326DCA0C" w14:textId="109FB2EF" w:rsidR="004F7637" w:rsidRDefault="004F7637" w:rsidP="004F76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637">
        <w:rPr>
          <w:rFonts w:ascii="Times New Roman" w:eastAsia="Times New Roman" w:hAnsi="Times New Roman" w:cs="Times New Roman"/>
          <w:sz w:val="28"/>
          <w:szCs w:val="28"/>
          <w:lang w:eastAsia="ru-RU"/>
        </w:rPr>
        <w:t xml:space="preserve">В случае несоблюдения графика реализации Департаментом на остаток задолженности по субсидии доначисляются проценты в размере 3 процентов годовых по формуле: </w:t>
      </w:r>
    </w:p>
    <w:p w14:paraId="59A034AB" w14:textId="77777777" w:rsidR="00DA32F1" w:rsidRPr="004F7637" w:rsidRDefault="00DA32F1" w:rsidP="004F76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8ED05BA" w14:textId="77777777" w:rsidR="004F7637" w:rsidRPr="004F7637" w:rsidRDefault="004F7637" w:rsidP="004F76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637">
        <w:rPr>
          <w:rFonts w:ascii="Times New Roman" w:eastAsia="Times New Roman" w:hAnsi="Times New Roman" w:cs="Times New Roman"/>
          <w:sz w:val="28"/>
          <w:szCs w:val="28"/>
          <w:lang w:eastAsia="ru-RU"/>
        </w:rPr>
        <w:t>Г%=</w:t>
      </w:r>
      <w:r w:rsidRPr="004F7637">
        <w:rPr>
          <w:rFonts w:ascii="Times New Roman" w:eastAsia="Times New Roman" w:hAnsi="Times New Roman" w:cs="Times New Roman"/>
          <w:sz w:val="28"/>
          <w:szCs w:val="28"/>
          <w:lang w:val="en-US" w:eastAsia="ru-RU"/>
        </w:rPr>
        <w:t>V</w:t>
      </w:r>
      <w:r w:rsidRPr="004F7637">
        <w:rPr>
          <w:rFonts w:ascii="Times New Roman" w:eastAsia="Times New Roman" w:hAnsi="Times New Roman" w:cs="Times New Roman"/>
          <w:sz w:val="28"/>
          <w:szCs w:val="28"/>
          <w:vertAlign w:val="subscript"/>
          <w:lang w:eastAsia="ru-RU"/>
        </w:rPr>
        <w:t>ост</w:t>
      </w:r>
      <w:r w:rsidRPr="004F7637">
        <w:rPr>
          <w:rFonts w:ascii="Times New Roman" w:eastAsia="Times New Roman" w:hAnsi="Times New Roman" w:cs="Times New Roman"/>
          <w:sz w:val="28"/>
          <w:szCs w:val="28"/>
          <w:lang w:eastAsia="ru-RU"/>
        </w:rPr>
        <w:t xml:space="preserve">* </w:t>
      </w:r>
      <w:proofErr w:type="spellStart"/>
      <w:r w:rsidRPr="004F7637">
        <w:rPr>
          <w:rFonts w:ascii="Times New Roman" w:eastAsia="Times New Roman" w:hAnsi="Times New Roman" w:cs="Times New Roman"/>
          <w:sz w:val="28"/>
          <w:szCs w:val="28"/>
          <w:lang w:eastAsia="ru-RU"/>
        </w:rPr>
        <w:t>K</w:t>
      </w:r>
      <w:r w:rsidRPr="004F7637">
        <w:rPr>
          <w:rFonts w:ascii="Times New Roman" w:eastAsia="Times New Roman" w:hAnsi="Times New Roman" w:cs="Times New Roman"/>
          <w:sz w:val="28"/>
          <w:szCs w:val="28"/>
          <w:vertAlign w:val="subscript"/>
          <w:lang w:eastAsia="ru-RU"/>
        </w:rPr>
        <w:t>дн</w:t>
      </w:r>
      <w:proofErr w:type="spellEnd"/>
      <w:r w:rsidRPr="004F7637">
        <w:rPr>
          <w:rFonts w:ascii="Times New Roman" w:eastAsia="Times New Roman" w:hAnsi="Times New Roman" w:cs="Times New Roman"/>
          <w:sz w:val="28"/>
          <w:szCs w:val="28"/>
          <w:vertAlign w:val="subscript"/>
          <w:lang w:eastAsia="ru-RU"/>
        </w:rPr>
        <w:t xml:space="preserve"> </w:t>
      </w:r>
      <w:r w:rsidRPr="004F7637">
        <w:rPr>
          <w:rFonts w:ascii="Times New Roman" w:eastAsia="Times New Roman" w:hAnsi="Times New Roman" w:cs="Times New Roman"/>
          <w:sz w:val="28"/>
          <w:szCs w:val="28"/>
          <w:lang w:eastAsia="ru-RU"/>
        </w:rPr>
        <w:t xml:space="preserve">* 3% </w:t>
      </w:r>
    </w:p>
    <w:p w14:paraId="78018277" w14:textId="77777777" w:rsidR="004F7637" w:rsidRPr="004F7637" w:rsidRDefault="004F7637" w:rsidP="004F76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637">
        <w:rPr>
          <w:rFonts w:ascii="Times New Roman" w:eastAsia="Times New Roman" w:hAnsi="Times New Roman" w:cs="Times New Roman"/>
          <w:sz w:val="28"/>
          <w:szCs w:val="28"/>
          <w:lang w:eastAsia="ru-RU"/>
        </w:rPr>
        <w:t>где:</w:t>
      </w:r>
    </w:p>
    <w:p w14:paraId="6CF6FD86" w14:textId="77777777" w:rsidR="004F7637" w:rsidRPr="004F7637" w:rsidRDefault="004F7637" w:rsidP="004F76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7637">
        <w:rPr>
          <w:rFonts w:ascii="Times New Roman" w:eastAsia="Times New Roman" w:hAnsi="Times New Roman" w:cs="Times New Roman"/>
          <w:sz w:val="28"/>
          <w:szCs w:val="28"/>
          <w:lang w:val="en-US" w:eastAsia="ru-RU"/>
        </w:rPr>
        <w:t>V</w:t>
      </w:r>
      <w:r w:rsidRPr="004F7637">
        <w:rPr>
          <w:rFonts w:ascii="Times New Roman" w:eastAsia="Times New Roman" w:hAnsi="Times New Roman" w:cs="Times New Roman"/>
          <w:sz w:val="28"/>
          <w:szCs w:val="28"/>
          <w:vertAlign w:val="subscript"/>
          <w:lang w:eastAsia="ru-RU"/>
        </w:rPr>
        <w:t>ост</w:t>
      </w:r>
      <w:r w:rsidRPr="004F7637">
        <w:rPr>
          <w:rFonts w:ascii="Times New Roman" w:eastAsia="Times New Roman" w:hAnsi="Times New Roman" w:cs="Times New Roman"/>
          <w:sz w:val="28"/>
          <w:szCs w:val="28"/>
          <w:lang w:eastAsia="ru-RU"/>
        </w:rPr>
        <w:t xml:space="preserve"> - объем остатка задолженности Субсидии, сложившейся на 1 января года, следующего за отчетным финансовым годом;</w:t>
      </w:r>
    </w:p>
    <w:p w14:paraId="167DB4E8" w14:textId="5A68E5E7"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proofErr w:type="spellStart"/>
      <w:r w:rsidRPr="004F7637">
        <w:rPr>
          <w:rFonts w:ascii="Times New Roman" w:eastAsia="Times New Roman" w:hAnsi="Times New Roman" w:cs="Times New Roman"/>
          <w:sz w:val="28"/>
          <w:szCs w:val="28"/>
          <w:lang w:eastAsia="ru-RU"/>
        </w:rPr>
        <w:t>K</w:t>
      </w:r>
      <w:r w:rsidRPr="004F7637">
        <w:rPr>
          <w:rFonts w:ascii="Times New Roman" w:eastAsia="Times New Roman" w:hAnsi="Times New Roman" w:cs="Times New Roman"/>
          <w:sz w:val="28"/>
          <w:szCs w:val="28"/>
          <w:vertAlign w:val="subscript"/>
          <w:lang w:eastAsia="ru-RU"/>
        </w:rPr>
        <w:t>дн</w:t>
      </w:r>
      <w:proofErr w:type="spellEnd"/>
      <w:r w:rsidRPr="004F7637">
        <w:rPr>
          <w:rFonts w:ascii="Times New Roman" w:eastAsia="Times New Roman" w:hAnsi="Times New Roman" w:cs="Times New Roman"/>
          <w:sz w:val="28"/>
          <w:szCs w:val="28"/>
          <w:lang w:eastAsia="ru-RU"/>
        </w:rPr>
        <w:t xml:space="preserve"> - количество дней просрочки графика реализации, которое не может превышать общее количество календарных дней в году;</w:t>
      </w:r>
    </w:p>
    <w:p w14:paraId="4C78CA05" w14:textId="0642AD7B"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lastRenderedPageBreak/>
        <w:t xml:space="preserve">5.4. В случае установления фактов, указанных в </w:t>
      </w:r>
      <w:hyperlink w:anchor="Par0" w:history="1">
        <w:r w:rsidRPr="004F7637">
          <w:rPr>
            <w:rStyle w:val="a8"/>
            <w:rFonts w:ascii="Times New Roman" w:hAnsi="Times New Roman" w:cs="Times New Roman"/>
            <w:sz w:val="28"/>
            <w:szCs w:val="28"/>
          </w:rPr>
          <w:t>пунктах 5.2</w:t>
        </w:r>
      </w:hyperlink>
      <w:r w:rsidRPr="004F7637">
        <w:rPr>
          <w:rFonts w:ascii="Times New Roman" w:hAnsi="Times New Roman" w:cs="Times New Roman"/>
          <w:sz w:val="28"/>
          <w:szCs w:val="28"/>
        </w:rPr>
        <w:t xml:space="preserve"> или </w:t>
      </w:r>
      <w:hyperlink w:anchor="Par1" w:history="1">
        <w:r w:rsidRPr="004F7637">
          <w:rPr>
            <w:rStyle w:val="a8"/>
            <w:rFonts w:ascii="Times New Roman" w:hAnsi="Times New Roman" w:cs="Times New Roman"/>
            <w:sz w:val="28"/>
            <w:szCs w:val="28"/>
          </w:rPr>
          <w:t>5.3</w:t>
        </w:r>
      </w:hyperlink>
      <w:r w:rsidRPr="004F7637">
        <w:rPr>
          <w:rFonts w:ascii="Times New Roman" w:hAnsi="Times New Roman" w:cs="Times New Roman"/>
          <w:sz w:val="28"/>
          <w:szCs w:val="28"/>
        </w:rPr>
        <w:t xml:space="preserve"> настоящего Порядка, возврат </w:t>
      </w:r>
      <w:r w:rsidR="00DA32F1">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осуществляется в доход областного бюджета в соответствии с бюджетным законодательством Российской Федерации.</w:t>
      </w:r>
    </w:p>
    <w:p w14:paraId="50EAECF8" w14:textId="12B78A54"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5.5. Департамент в течение 30 календарных дней со дня установления фактов, указанных в </w:t>
      </w:r>
      <w:hyperlink w:anchor="Par0" w:history="1">
        <w:r w:rsidRPr="004F7637">
          <w:rPr>
            <w:rStyle w:val="a8"/>
            <w:rFonts w:ascii="Times New Roman" w:hAnsi="Times New Roman" w:cs="Times New Roman"/>
            <w:sz w:val="28"/>
            <w:szCs w:val="28"/>
          </w:rPr>
          <w:t>пунктах 5.2</w:t>
        </w:r>
      </w:hyperlink>
      <w:r w:rsidRPr="004F7637">
        <w:rPr>
          <w:rFonts w:ascii="Times New Roman" w:hAnsi="Times New Roman" w:cs="Times New Roman"/>
          <w:sz w:val="28"/>
          <w:szCs w:val="28"/>
        </w:rPr>
        <w:t xml:space="preserve"> или </w:t>
      </w:r>
      <w:hyperlink w:anchor="Par1" w:history="1">
        <w:r w:rsidRPr="004F7637">
          <w:rPr>
            <w:rStyle w:val="a8"/>
            <w:rFonts w:ascii="Times New Roman" w:hAnsi="Times New Roman" w:cs="Times New Roman"/>
            <w:sz w:val="28"/>
            <w:szCs w:val="28"/>
          </w:rPr>
          <w:t>5.3</w:t>
        </w:r>
      </w:hyperlink>
      <w:r w:rsidRPr="004F7637">
        <w:rPr>
          <w:rFonts w:ascii="Times New Roman" w:hAnsi="Times New Roman" w:cs="Times New Roman"/>
          <w:sz w:val="28"/>
          <w:szCs w:val="28"/>
        </w:rPr>
        <w:t xml:space="preserve"> настоящего Порядка, направляет получателю </w:t>
      </w:r>
      <w:r w:rsidR="00DA32F1">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письменное уведомление на почтовый адрес о необходимости возврата суммы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с указанием причины, послужившей основанием для возврата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и реквизитов для перечисления денежных средств.</w:t>
      </w:r>
    </w:p>
    <w:p w14:paraId="5F91C70D" w14:textId="78574DE0"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5.6. Получатель </w:t>
      </w:r>
      <w:r w:rsidR="00DA32F1">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в течение 30 календарных дней со дня получения письменного уведомления о необходимости возврата суммы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обязан произвести возврат суммы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w:t>
      </w:r>
    </w:p>
    <w:p w14:paraId="768E1935" w14:textId="1FA97292" w:rsidR="004F7637" w:rsidRPr="004F7637" w:rsidRDefault="004F7637" w:rsidP="004F7637">
      <w:pPr>
        <w:autoSpaceDE w:val="0"/>
        <w:autoSpaceDN w:val="0"/>
        <w:adjustRightInd w:val="0"/>
        <w:spacing w:before="220" w:after="0" w:line="240" w:lineRule="auto"/>
        <w:ind w:firstLine="540"/>
        <w:jc w:val="both"/>
        <w:rPr>
          <w:rFonts w:ascii="Times New Roman" w:hAnsi="Times New Roman" w:cs="Times New Roman"/>
          <w:sz w:val="28"/>
          <w:szCs w:val="28"/>
        </w:rPr>
      </w:pPr>
      <w:r w:rsidRPr="004F7637">
        <w:rPr>
          <w:rFonts w:ascii="Times New Roman" w:hAnsi="Times New Roman" w:cs="Times New Roman"/>
          <w:sz w:val="28"/>
          <w:szCs w:val="28"/>
        </w:rPr>
        <w:t xml:space="preserve">При отказе получателя </w:t>
      </w:r>
      <w:r w:rsidR="00DA32F1">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произвести возврат суммы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 xml:space="preserve">субсидии в добровольном порядке сумма </w:t>
      </w:r>
      <w:r w:rsidR="00214347">
        <w:rPr>
          <w:rFonts w:ascii="Times New Roman" w:hAnsi="Times New Roman" w:cs="Times New Roman"/>
          <w:sz w:val="28"/>
          <w:szCs w:val="28"/>
        </w:rPr>
        <w:t xml:space="preserve">средств </w:t>
      </w:r>
      <w:r w:rsidRPr="004F7637">
        <w:rPr>
          <w:rFonts w:ascii="Times New Roman" w:hAnsi="Times New Roman" w:cs="Times New Roman"/>
          <w:sz w:val="28"/>
          <w:szCs w:val="28"/>
        </w:rPr>
        <w:t>субсидии взыскивается в судебном порядке в соответствии с законодательством Российской Федерации.</w:t>
      </w:r>
    </w:p>
    <w:p w14:paraId="2865A015" w14:textId="0EE20CB9"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bookmarkStart w:id="37" w:name="Par251"/>
      <w:bookmarkEnd w:id="37"/>
      <w:r w:rsidRPr="00D00555">
        <w:rPr>
          <w:rFonts w:ascii="Times New Roman" w:hAnsi="Times New Roman" w:cs="Times New Roman"/>
          <w:sz w:val="28"/>
          <w:szCs w:val="28"/>
        </w:rPr>
        <w:t xml:space="preserve">5.7. В случае нарушения получателем </w:t>
      </w:r>
      <w:r w:rsidR="00DA32F1">
        <w:rPr>
          <w:rFonts w:ascii="Times New Roman" w:hAnsi="Times New Roman" w:cs="Times New Roman"/>
          <w:sz w:val="28"/>
          <w:szCs w:val="28"/>
        </w:rPr>
        <w:t xml:space="preserve">средств </w:t>
      </w:r>
      <w:r w:rsidRPr="00D00555">
        <w:rPr>
          <w:rFonts w:ascii="Times New Roman" w:hAnsi="Times New Roman" w:cs="Times New Roman"/>
          <w:sz w:val="28"/>
          <w:szCs w:val="28"/>
        </w:rPr>
        <w:t xml:space="preserve">субсидии условий, установленных при предоставлении </w:t>
      </w:r>
      <w:r w:rsidR="00214347">
        <w:rPr>
          <w:rFonts w:ascii="Times New Roman" w:hAnsi="Times New Roman" w:cs="Times New Roman"/>
          <w:sz w:val="28"/>
          <w:szCs w:val="28"/>
        </w:rPr>
        <w:t xml:space="preserve">средств </w:t>
      </w:r>
      <w:r w:rsidRPr="00D00555">
        <w:rPr>
          <w:rFonts w:ascii="Times New Roman" w:hAnsi="Times New Roman" w:cs="Times New Roman"/>
          <w:sz w:val="28"/>
          <w:szCs w:val="28"/>
        </w:rPr>
        <w:t xml:space="preserve">субсидии, выявленного в том числе по фактам проверок, проведенных Департаментом и органами государственного финансового контроля Ивановской области (за исключением случая недостижения значения результата предоставления субсидии) или несоблюдения графика реализации мероприятий, установленного соглашением о предоставлении </w:t>
      </w:r>
      <w:r w:rsidR="00214347">
        <w:rPr>
          <w:rFonts w:ascii="Times New Roman" w:hAnsi="Times New Roman" w:cs="Times New Roman"/>
          <w:sz w:val="28"/>
          <w:szCs w:val="28"/>
        </w:rPr>
        <w:t xml:space="preserve">средств </w:t>
      </w:r>
      <w:r w:rsidRPr="00D00555">
        <w:rPr>
          <w:rFonts w:ascii="Times New Roman" w:hAnsi="Times New Roman" w:cs="Times New Roman"/>
          <w:sz w:val="28"/>
          <w:szCs w:val="28"/>
        </w:rPr>
        <w:t xml:space="preserve">субсидии, к получателю </w:t>
      </w:r>
      <w:r w:rsidR="00214347">
        <w:rPr>
          <w:rFonts w:ascii="Times New Roman" w:hAnsi="Times New Roman" w:cs="Times New Roman"/>
          <w:sz w:val="28"/>
          <w:szCs w:val="28"/>
        </w:rPr>
        <w:t xml:space="preserve">средств </w:t>
      </w:r>
      <w:r w:rsidRPr="00D00555">
        <w:rPr>
          <w:rFonts w:ascii="Times New Roman" w:hAnsi="Times New Roman" w:cs="Times New Roman"/>
          <w:sz w:val="28"/>
          <w:szCs w:val="28"/>
        </w:rPr>
        <w:t>субсидии применяются штрафные санкции в соответствии с законодательством Российской Федерации.</w:t>
      </w:r>
    </w:p>
    <w:p w14:paraId="5DBB132E" w14:textId="77777777" w:rsidR="00D00555" w:rsidRPr="00D00555" w:rsidRDefault="00D00555" w:rsidP="00D00555">
      <w:pPr>
        <w:autoSpaceDE w:val="0"/>
        <w:autoSpaceDN w:val="0"/>
        <w:adjustRightInd w:val="0"/>
        <w:spacing w:before="220" w:after="0" w:line="240" w:lineRule="auto"/>
        <w:ind w:firstLine="540"/>
        <w:jc w:val="both"/>
        <w:rPr>
          <w:rFonts w:ascii="Times New Roman" w:hAnsi="Times New Roman" w:cs="Times New Roman"/>
          <w:sz w:val="28"/>
          <w:szCs w:val="28"/>
        </w:rPr>
      </w:pPr>
    </w:p>
    <w:p w14:paraId="6CDBA579" w14:textId="77777777" w:rsidR="00CB6210" w:rsidRPr="007C6178" w:rsidRDefault="00CB6210" w:rsidP="00D00555">
      <w:pPr>
        <w:autoSpaceDE w:val="0"/>
        <w:autoSpaceDN w:val="0"/>
        <w:adjustRightInd w:val="0"/>
        <w:spacing w:before="220" w:after="0" w:line="240" w:lineRule="auto"/>
        <w:ind w:firstLine="540"/>
        <w:jc w:val="both"/>
        <w:rPr>
          <w:rFonts w:ascii="Times New Roman" w:hAnsi="Times New Roman" w:cs="Times New Roman"/>
          <w:sz w:val="28"/>
          <w:szCs w:val="28"/>
        </w:rPr>
      </w:pPr>
    </w:p>
    <w:sectPr w:rsidR="00CB6210" w:rsidRPr="007C6178" w:rsidSect="00CA79C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418"/>
    <w:rsid w:val="00014A9E"/>
    <w:rsid w:val="00017ECB"/>
    <w:rsid w:val="00031984"/>
    <w:rsid w:val="000350C9"/>
    <w:rsid w:val="0004460C"/>
    <w:rsid w:val="000737A2"/>
    <w:rsid w:val="000D6D03"/>
    <w:rsid w:val="0011160F"/>
    <w:rsid w:val="00123439"/>
    <w:rsid w:val="00187D05"/>
    <w:rsid w:val="001937F9"/>
    <w:rsid w:val="00193BF1"/>
    <w:rsid w:val="001A4352"/>
    <w:rsid w:val="001B12E2"/>
    <w:rsid w:val="002111B1"/>
    <w:rsid w:val="00214347"/>
    <w:rsid w:val="00240E7F"/>
    <w:rsid w:val="00263396"/>
    <w:rsid w:val="00264E15"/>
    <w:rsid w:val="00265DA7"/>
    <w:rsid w:val="0027728A"/>
    <w:rsid w:val="0028662A"/>
    <w:rsid w:val="002C6CC3"/>
    <w:rsid w:val="003216AD"/>
    <w:rsid w:val="00323D40"/>
    <w:rsid w:val="003673C4"/>
    <w:rsid w:val="003D323A"/>
    <w:rsid w:val="003D6EAC"/>
    <w:rsid w:val="003E1106"/>
    <w:rsid w:val="00437B55"/>
    <w:rsid w:val="0044179D"/>
    <w:rsid w:val="00465E61"/>
    <w:rsid w:val="004B5218"/>
    <w:rsid w:val="004B5737"/>
    <w:rsid w:val="004F7637"/>
    <w:rsid w:val="00523A45"/>
    <w:rsid w:val="00562954"/>
    <w:rsid w:val="00573FA0"/>
    <w:rsid w:val="005B425B"/>
    <w:rsid w:val="005C29C5"/>
    <w:rsid w:val="005C5913"/>
    <w:rsid w:val="005D5D69"/>
    <w:rsid w:val="005E543C"/>
    <w:rsid w:val="005F62A1"/>
    <w:rsid w:val="00634D75"/>
    <w:rsid w:val="006608F2"/>
    <w:rsid w:val="00690DDF"/>
    <w:rsid w:val="006A1209"/>
    <w:rsid w:val="006A3E91"/>
    <w:rsid w:val="006A6306"/>
    <w:rsid w:val="006A712F"/>
    <w:rsid w:val="006B796C"/>
    <w:rsid w:val="006E1105"/>
    <w:rsid w:val="00705515"/>
    <w:rsid w:val="00740CF1"/>
    <w:rsid w:val="007B7B28"/>
    <w:rsid w:val="007C0C5E"/>
    <w:rsid w:val="007C6178"/>
    <w:rsid w:val="007D543A"/>
    <w:rsid w:val="008434C7"/>
    <w:rsid w:val="008607F6"/>
    <w:rsid w:val="0086229F"/>
    <w:rsid w:val="008663D2"/>
    <w:rsid w:val="0088466D"/>
    <w:rsid w:val="008C54D6"/>
    <w:rsid w:val="008D136E"/>
    <w:rsid w:val="009E3846"/>
    <w:rsid w:val="009F474B"/>
    <w:rsid w:val="00A20B7F"/>
    <w:rsid w:val="00A21D94"/>
    <w:rsid w:val="00A33086"/>
    <w:rsid w:val="00A80286"/>
    <w:rsid w:val="00AD07FF"/>
    <w:rsid w:val="00B15769"/>
    <w:rsid w:val="00B257DF"/>
    <w:rsid w:val="00B60D80"/>
    <w:rsid w:val="00BA4893"/>
    <w:rsid w:val="00C220E6"/>
    <w:rsid w:val="00C26721"/>
    <w:rsid w:val="00C65418"/>
    <w:rsid w:val="00C726A8"/>
    <w:rsid w:val="00C746CE"/>
    <w:rsid w:val="00C915E0"/>
    <w:rsid w:val="00CA3E6D"/>
    <w:rsid w:val="00CB6210"/>
    <w:rsid w:val="00CE4C84"/>
    <w:rsid w:val="00D00555"/>
    <w:rsid w:val="00D34FA1"/>
    <w:rsid w:val="00D66CA8"/>
    <w:rsid w:val="00D70D25"/>
    <w:rsid w:val="00DA32F1"/>
    <w:rsid w:val="00DA71F3"/>
    <w:rsid w:val="00DB43A5"/>
    <w:rsid w:val="00E55B7B"/>
    <w:rsid w:val="00E778D7"/>
    <w:rsid w:val="00E90214"/>
    <w:rsid w:val="00F30917"/>
    <w:rsid w:val="00F42254"/>
    <w:rsid w:val="00F5475A"/>
    <w:rsid w:val="00F7209E"/>
    <w:rsid w:val="00F9245A"/>
    <w:rsid w:val="00FB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DA62"/>
  <w15:docId w15:val="{7D509D06-00B4-404E-9BB9-F00C7AB5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1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178"/>
    <w:rPr>
      <w:rFonts w:ascii="Tahoma" w:hAnsi="Tahoma" w:cs="Tahoma"/>
      <w:sz w:val="16"/>
      <w:szCs w:val="16"/>
    </w:rPr>
  </w:style>
  <w:style w:type="paragraph" w:styleId="a5">
    <w:name w:val="Body Text"/>
    <w:basedOn w:val="a"/>
    <w:link w:val="a6"/>
    <w:qFormat/>
    <w:rsid w:val="00DA71F3"/>
    <w:pPr>
      <w:spacing w:after="0" w:line="240" w:lineRule="auto"/>
    </w:pPr>
    <w:rPr>
      <w:rFonts w:ascii="Times New Roman" w:eastAsia="Times New Roman" w:hAnsi="Times New Roman" w:cs="Times New Roman"/>
      <w:sz w:val="44"/>
      <w:szCs w:val="20"/>
      <w:lang w:eastAsia="ru-RU"/>
    </w:rPr>
  </w:style>
  <w:style w:type="character" w:customStyle="1" w:styleId="a6">
    <w:name w:val="Основной текст Знак"/>
    <w:basedOn w:val="a0"/>
    <w:link w:val="a5"/>
    <w:rsid w:val="00DA71F3"/>
    <w:rPr>
      <w:rFonts w:ascii="Times New Roman" w:eastAsia="Times New Roman" w:hAnsi="Times New Roman" w:cs="Times New Roman"/>
      <w:sz w:val="44"/>
      <w:szCs w:val="20"/>
      <w:lang w:eastAsia="ru-RU"/>
    </w:rPr>
  </w:style>
  <w:style w:type="character" w:customStyle="1" w:styleId="a7">
    <w:name w:val="Цветовое выделение"/>
    <w:uiPriority w:val="99"/>
    <w:rsid w:val="00DB43A5"/>
    <w:rPr>
      <w:b/>
      <w:bCs w:val="0"/>
      <w:color w:val="26282F"/>
    </w:rPr>
  </w:style>
  <w:style w:type="character" w:styleId="a8">
    <w:name w:val="Hyperlink"/>
    <w:basedOn w:val="a0"/>
    <w:uiPriority w:val="99"/>
    <w:unhideWhenUsed/>
    <w:rsid w:val="008434C7"/>
    <w:rPr>
      <w:color w:val="0000FF"/>
      <w:u w:val="single"/>
    </w:rPr>
  </w:style>
  <w:style w:type="paragraph" w:styleId="a9">
    <w:name w:val="List Paragraph"/>
    <w:basedOn w:val="a"/>
    <w:uiPriority w:val="34"/>
    <w:qFormat/>
    <w:rsid w:val="00123439"/>
    <w:pPr>
      <w:ind w:left="720"/>
      <w:contextualSpacing/>
    </w:pPr>
  </w:style>
  <w:style w:type="character" w:styleId="aa">
    <w:name w:val="Unresolved Mention"/>
    <w:basedOn w:val="a0"/>
    <w:uiPriority w:val="99"/>
    <w:semiHidden/>
    <w:unhideWhenUsed/>
    <w:rsid w:val="004F7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4336" TargetMode="External"/><Relationship Id="rId13" Type="http://schemas.openxmlformats.org/officeDocument/2006/relationships/hyperlink" Target="https://login.consultant.ru/link/?req=doc&amp;base=RLAW224&amp;n=199608&amp;dst=136785" TargetMode="External"/><Relationship Id="rId18" Type="http://schemas.openxmlformats.org/officeDocument/2006/relationships/hyperlink" Target="https://login.consultant.ru/link/?req=doc&amp;base=LAW&amp;n=503698" TargetMode="External"/><Relationship Id="rId26" Type="http://schemas.openxmlformats.org/officeDocument/2006/relationships/hyperlink" Target="https://login.consultant.ru/link/?req=doc&amp;base=LAW&amp;n=495710&amp;dst=3722"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login.consultant.ru/link/?req=doc&amp;base=LAW&amp;n=479640" TargetMode="External"/><Relationship Id="rId12" Type="http://schemas.openxmlformats.org/officeDocument/2006/relationships/hyperlink" Target="https://login.consultant.ru/link/?req=doc&amp;base=RLAW224&amp;n=200143&amp;dst=102520"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95710&amp;dst=3704" TargetMode="External"/><Relationship Id="rId2" Type="http://schemas.openxmlformats.org/officeDocument/2006/relationships/styles" Target="styles.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RLAW224&amp;n=200143&amp;dst=1025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95710&amp;dst=7167" TargetMode="External"/><Relationship Id="rId11" Type="http://schemas.openxmlformats.org/officeDocument/2006/relationships/hyperlink" Target="https://login.consultant.ru/link/?req=doc&amp;base=LAW&amp;n=523368&amp;dst=100026" TargetMode="External"/><Relationship Id="rId24" Type="http://schemas.openxmlformats.org/officeDocument/2006/relationships/hyperlink" Target="https://login.consultant.ru/link/?req=doc&amp;base=LAW&amp;n=476107" TargetMode="External"/><Relationship Id="rId5" Type="http://schemas.openxmlformats.org/officeDocument/2006/relationships/image" Target="media/image1.png"/><Relationship Id="rId15" Type="http://schemas.openxmlformats.org/officeDocument/2006/relationships/hyperlink" Target="https://promote.budget.gov.ru" TargetMode="External"/><Relationship Id="rId23" Type="http://schemas.openxmlformats.org/officeDocument/2006/relationships/hyperlink" Target="https://login.consultant.ru/link/?req=doc&amp;base=LAW&amp;n=495710&amp;dst=3722" TargetMode="External"/><Relationship Id="rId28" Type="http://schemas.openxmlformats.org/officeDocument/2006/relationships/fontTable" Target="fontTable.xml"/><Relationship Id="rId10" Type="http://schemas.openxmlformats.org/officeDocument/2006/relationships/hyperlink" Target="https://login.consultant.ru/link/?req=doc&amp;base=RLAW224&amp;n=178357" TargetMode="External"/><Relationship Id="rId19" Type="http://schemas.openxmlformats.org/officeDocument/2006/relationships/hyperlink" Target="https://login.consultant.ru/link/?req=doc&amp;base=LAW&amp;n=495617&amp;dst=57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68&amp;dst=100020" TargetMode="External"/><Relationship Id="rId14" Type="http://schemas.openxmlformats.org/officeDocument/2006/relationships/hyperlink" Target="mailto:dsia@ivreg.ru" TargetMode="External"/><Relationship Id="rId22" Type="http://schemas.openxmlformats.org/officeDocument/2006/relationships/hyperlink" Target="https://login.consultant.ru/link/?req=doc&amp;base=LAW&amp;n=495710&amp;dst=3704" TargetMode="External"/><Relationship Id="rId27" Type="http://schemas.openxmlformats.org/officeDocument/2006/relationships/hyperlink" Target="https://login.consultant.ru/link/?req=doc&amp;base=RLAW224&amp;n=199157&amp;dst=100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D82F6-377D-477A-A59B-626C0F5D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10235</TotalTime>
  <Pages>25</Pages>
  <Words>8413</Words>
  <Characters>47958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Маник Анна</dc:creator>
  <cp:lastModifiedBy>Маник Анна</cp:lastModifiedBy>
  <cp:revision>13</cp:revision>
  <cp:lastPrinted>2026-04-16T14:00:00Z</cp:lastPrinted>
  <dcterms:created xsi:type="dcterms:W3CDTF">2026-03-25T14:25:00Z</dcterms:created>
  <dcterms:modified xsi:type="dcterms:W3CDTF">2026-06-04T08:26:00Z</dcterms:modified>
</cp:coreProperties>
</file>