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58DD8" w14:textId="77777777" w:rsidR="00036CDC" w:rsidRDefault="00036CDC" w:rsidP="00036CDC">
      <w:pPr>
        <w:pStyle w:val="a4"/>
        <w:jc w:val="center"/>
        <w:rPr>
          <w:sz w:val="28"/>
          <w:szCs w:val="28"/>
        </w:rPr>
      </w:pPr>
      <w:r>
        <w:rPr>
          <w:noProof/>
          <w:sz w:val="28"/>
          <w:szCs w:val="28"/>
          <w:lang w:eastAsia="ru-RU"/>
        </w:rPr>
        <w:drawing>
          <wp:inline distT="0" distB="0" distL="0" distR="0" wp14:anchorId="2F7A688A" wp14:editId="060945A3">
            <wp:extent cx="8096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14:paraId="478F8C35" w14:textId="77777777" w:rsidR="00036CDC" w:rsidRPr="00F07903" w:rsidRDefault="00036CDC" w:rsidP="00036CDC">
      <w:pPr>
        <w:pStyle w:val="a4"/>
        <w:jc w:val="center"/>
        <w:rPr>
          <w:rFonts w:ascii="Times New Roman" w:hAnsi="Times New Roman"/>
          <w:i/>
          <w:sz w:val="28"/>
          <w:szCs w:val="28"/>
          <w:u w:val="single"/>
        </w:rPr>
      </w:pPr>
      <w:r w:rsidRPr="00F07903">
        <w:rPr>
          <w:rFonts w:ascii="Times New Roman" w:hAnsi="Times New Roman"/>
          <w:sz w:val="28"/>
          <w:szCs w:val="28"/>
          <w:u w:val="single"/>
        </w:rPr>
        <w:t>ИВАНОВСКАЯ ОБЛАСТЬ</w:t>
      </w:r>
    </w:p>
    <w:p w14:paraId="6902A6F1" w14:textId="77777777" w:rsidR="00036CDC" w:rsidRPr="00F07903" w:rsidRDefault="00036CDC" w:rsidP="00036CDC">
      <w:pPr>
        <w:pStyle w:val="a4"/>
        <w:jc w:val="center"/>
        <w:rPr>
          <w:rFonts w:ascii="Times New Roman" w:hAnsi="Times New Roman"/>
          <w:i/>
          <w:sz w:val="28"/>
          <w:szCs w:val="28"/>
          <w:u w:val="single"/>
        </w:rPr>
      </w:pPr>
      <w:r w:rsidRPr="00F07903">
        <w:rPr>
          <w:rFonts w:ascii="Times New Roman" w:hAnsi="Times New Roman"/>
          <w:sz w:val="28"/>
          <w:szCs w:val="28"/>
          <w:u w:val="single"/>
        </w:rPr>
        <w:t>ЮЖСКИЙ МУНИЦИПАЛЬНЫЙ РАЙОН</w:t>
      </w:r>
    </w:p>
    <w:p w14:paraId="25CB55A7" w14:textId="77777777" w:rsidR="00036CDC" w:rsidRPr="00F07903" w:rsidRDefault="00036CDC" w:rsidP="00036CDC">
      <w:pPr>
        <w:pStyle w:val="a4"/>
        <w:jc w:val="center"/>
        <w:rPr>
          <w:rFonts w:ascii="Times New Roman" w:hAnsi="Times New Roman"/>
          <w:sz w:val="28"/>
          <w:szCs w:val="28"/>
          <w:u w:val="single"/>
        </w:rPr>
      </w:pPr>
      <w:r w:rsidRPr="00F07903">
        <w:rPr>
          <w:rFonts w:ascii="Times New Roman" w:hAnsi="Times New Roman"/>
          <w:sz w:val="28"/>
          <w:szCs w:val="28"/>
          <w:u w:val="single"/>
        </w:rPr>
        <w:t>АДМИНИСТРАЦИЯ МУГРЕВО-НИКОЛЬСКОГО</w:t>
      </w:r>
    </w:p>
    <w:p w14:paraId="04A1A2F1" w14:textId="77777777" w:rsidR="00036CDC" w:rsidRPr="00F07903" w:rsidRDefault="00036CDC" w:rsidP="00036CDC">
      <w:pPr>
        <w:pStyle w:val="a4"/>
        <w:jc w:val="center"/>
        <w:rPr>
          <w:rFonts w:ascii="Times New Roman" w:hAnsi="Times New Roman"/>
          <w:i/>
          <w:sz w:val="28"/>
          <w:szCs w:val="28"/>
          <w:u w:val="single"/>
        </w:rPr>
      </w:pPr>
      <w:r w:rsidRPr="00F07903">
        <w:rPr>
          <w:rFonts w:ascii="Times New Roman" w:hAnsi="Times New Roman"/>
          <w:sz w:val="28"/>
          <w:szCs w:val="28"/>
          <w:u w:val="single"/>
        </w:rPr>
        <w:t xml:space="preserve"> СЕЛЬСКОГО ПОСЕЛЕНИЯ</w:t>
      </w:r>
    </w:p>
    <w:p w14:paraId="47F49EAA" w14:textId="77777777" w:rsidR="00036CDC" w:rsidRPr="00F07903" w:rsidRDefault="00036CDC" w:rsidP="00036CDC">
      <w:pPr>
        <w:pStyle w:val="a4"/>
        <w:jc w:val="center"/>
        <w:rPr>
          <w:rFonts w:ascii="Times New Roman" w:hAnsi="Times New Roman"/>
          <w:sz w:val="28"/>
          <w:szCs w:val="28"/>
        </w:rPr>
      </w:pPr>
    </w:p>
    <w:p w14:paraId="0E77B28F" w14:textId="77777777" w:rsidR="00036CDC" w:rsidRDefault="00036CDC" w:rsidP="00036CDC">
      <w:pPr>
        <w:pStyle w:val="1"/>
        <w:jc w:val="center"/>
        <w:rPr>
          <w:rFonts w:ascii="Times New Roman" w:hAnsi="Times New Roman" w:cs="Times New Roman"/>
          <w:b/>
          <w:bCs/>
        </w:rPr>
      </w:pPr>
      <w:proofErr w:type="gramStart"/>
      <w:r>
        <w:rPr>
          <w:rFonts w:ascii="Times New Roman" w:hAnsi="Times New Roman" w:cs="Times New Roman"/>
          <w:b/>
          <w:bCs/>
        </w:rPr>
        <w:t>П</w:t>
      </w:r>
      <w:proofErr w:type="gramEnd"/>
      <w:r>
        <w:rPr>
          <w:rFonts w:ascii="Times New Roman" w:hAnsi="Times New Roman" w:cs="Times New Roman"/>
          <w:b/>
          <w:bCs/>
        </w:rPr>
        <w:t xml:space="preserve"> О С Т А Н О В Л Е Н И Е</w:t>
      </w:r>
    </w:p>
    <w:p w14:paraId="2109C06A" w14:textId="25DE73E1" w:rsidR="00036CDC" w:rsidRPr="00F07903" w:rsidRDefault="00D46F26" w:rsidP="00036CDC">
      <w:pPr>
        <w:pStyle w:val="a7"/>
        <w:jc w:val="center"/>
        <w:rPr>
          <w:lang w:eastAsia="ar-SA"/>
        </w:rPr>
      </w:pPr>
      <w:r>
        <w:rPr>
          <w:lang w:eastAsia="ar-SA"/>
        </w:rPr>
        <w:t>о</w:t>
      </w:r>
      <w:r w:rsidR="00036CDC">
        <w:rPr>
          <w:lang w:eastAsia="ar-SA"/>
        </w:rPr>
        <w:t>т 29 декабря 2023 года №</w:t>
      </w:r>
      <w:r>
        <w:rPr>
          <w:lang w:eastAsia="ar-SA"/>
        </w:rPr>
        <w:t xml:space="preserve"> </w:t>
      </w:r>
      <w:r w:rsidR="00036CDC">
        <w:rPr>
          <w:lang w:eastAsia="ar-SA"/>
        </w:rPr>
        <w:t>66</w:t>
      </w:r>
    </w:p>
    <w:p w14:paraId="0E275949" w14:textId="77777777" w:rsidR="00036CDC" w:rsidRPr="00E01944" w:rsidRDefault="00036CDC" w:rsidP="00036CDC">
      <w:pPr>
        <w:pStyle w:val="a5"/>
        <w:rPr>
          <w:rFonts w:cs="Times New Roman"/>
          <w:b/>
          <w:bCs/>
          <w:i w:val="0"/>
        </w:rPr>
      </w:pPr>
      <w:r w:rsidRPr="00E01944">
        <w:rPr>
          <w:b/>
          <w:bCs/>
          <w:i w:val="0"/>
        </w:rPr>
        <w:t xml:space="preserve">с. </w:t>
      </w:r>
      <w:proofErr w:type="spellStart"/>
      <w:r w:rsidRPr="00E01944">
        <w:rPr>
          <w:b/>
          <w:bCs/>
          <w:i w:val="0"/>
        </w:rPr>
        <w:t>Мугреево</w:t>
      </w:r>
      <w:proofErr w:type="spellEnd"/>
      <w:r w:rsidRPr="00E01944">
        <w:rPr>
          <w:b/>
          <w:bCs/>
          <w:i w:val="0"/>
        </w:rPr>
        <w:t>-Никольское</w:t>
      </w:r>
    </w:p>
    <w:p w14:paraId="1698F088" w14:textId="77777777" w:rsidR="00036CDC" w:rsidRDefault="00036CDC" w:rsidP="00036CDC">
      <w:pPr>
        <w:rPr>
          <w:lang w:bidi="en-US"/>
        </w:rPr>
      </w:pPr>
    </w:p>
    <w:p w14:paraId="04504EED" w14:textId="77777777" w:rsidR="00036CDC" w:rsidRDefault="00036CDC" w:rsidP="00036CDC"/>
    <w:p w14:paraId="17F09272" w14:textId="77777777" w:rsidR="00036CDC" w:rsidRPr="00036CDC" w:rsidRDefault="00036CDC" w:rsidP="00036CDC">
      <w:pPr>
        <w:jc w:val="center"/>
        <w:rPr>
          <w:rFonts w:ascii="Times New Roman" w:hAnsi="Times New Roman"/>
          <w:b/>
          <w:sz w:val="28"/>
          <w:szCs w:val="28"/>
        </w:rPr>
      </w:pPr>
      <w:r w:rsidRPr="00036CDC">
        <w:rPr>
          <w:rFonts w:ascii="Times New Roman" w:hAnsi="Times New Roman"/>
          <w:b/>
          <w:sz w:val="28"/>
          <w:szCs w:val="28"/>
        </w:rPr>
        <w:t xml:space="preserve">Об утверждении схемы  размещения  нестационарных торговых объектов на территории  </w:t>
      </w:r>
      <w:proofErr w:type="spellStart"/>
      <w:r w:rsidRPr="00036CDC">
        <w:rPr>
          <w:rFonts w:ascii="Times New Roman" w:hAnsi="Times New Roman"/>
          <w:b/>
          <w:sz w:val="28"/>
          <w:szCs w:val="28"/>
        </w:rPr>
        <w:t>Мугреево</w:t>
      </w:r>
      <w:proofErr w:type="spellEnd"/>
      <w:r w:rsidRPr="00036CDC">
        <w:rPr>
          <w:rFonts w:ascii="Times New Roman" w:hAnsi="Times New Roman"/>
          <w:b/>
          <w:sz w:val="28"/>
          <w:szCs w:val="28"/>
        </w:rPr>
        <w:t>-Никольского  сельского поселения</w:t>
      </w:r>
    </w:p>
    <w:p w14:paraId="032EE9AC" w14:textId="77777777" w:rsidR="00036CDC" w:rsidRPr="00036CDC" w:rsidRDefault="00036CDC" w:rsidP="00036CDC">
      <w:pPr>
        <w:jc w:val="center"/>
        <w:rPr>
          <w:rFonts w:ascii="Times New Roman" w:hAnsi="Times New Roman"/>
          <w:b/>
          <w:sz w:val="28"/>
          <w:szCs w:val="28"/>
        </w:rPr>
      </w:pPr>
    </w:p>
    <w:p w14:paraId="39C71F30" w14:textId="77777777" w:rsidR="00036CDC" w:rsidRPr="00036CDC" w:rsidRDefault="00036CDC" w:rsidP="00036CDC">
      <w:pPr>
        <w:jc w:val="center"/>
        <w:rPr>
          <w:rFonts w:ascii="Times New Roman" w:hAnsi="Times New Roman"/>
          <w:b/>
          <w:sz w:val="28"/>
          <w:szCs w:val="28"/>
        </w:rPr>
      </w:pPr>
    </w:p>
    <w:p w14:paraId="270434A8" w14:textId="77777777" w:rsidR="00036CDC" w:rsidRPr="00036CDC" w:rsidRDefault="00036CDC" w:rsidP="00D46F26">
      <w:pPr>
        <w:ind w:firstLine="708"/>
        <w:jc w:val="both"/>
        <w:rPr>
          <w:rFonts w:ascii="Times New Roman" w:hAnsi="Times New Roman"/>
          <w:sz w:val="28"/>
          <w:szCs w:val="28"/>
        </w:rPr>
      </w:pPr>
      <w:r w:rsidRPr="00036CDC">
        <w:rPr>
          <w:rFonts w:ascii="Times New Roman" w:hAnsi="Times New Roman"/>
          <w:sz w:val="28"/>
          <w:szCs w:val="28"/>
        </w:rPr>
        <w:t>В  соответствии со  ст. 2 Федерального закона от 06.10.2003 № 131-ФЗ «Об общих принципах организации местного самоуправления в Российской Федерации»</w:t>
      </w:r>
      <w:proofErr w:type="gramStart"/>
      <w:r w:rsidRPr="00036CDC">
        <w:rPr>
          <w:rFonts w:ascii="Times New Roman" w:hAnsi="Times New Roman"/>
          <w:sz w:val="28"/>
          <w:szCs w:val="28"/>
        </w:rPr>
        <w:t xml:space="preserve"> ,</w:t>
      </w:r>
      <w:proofErr w:type="gramEnd"/>
      <w:r w:rsidRPr="00036CDC">
        <w:rPr>
          <w:rFonts w:ascii="Times New Roman" w:hAnsi="Times New Roman"/>
          <w:sz w:val="28"/>
          <w:szCs w:val="28"/>
        </w:rPr>
        <w:t xml:space="preserve"> со статьей 6  Федеральным законом от 28.12.2009 № 381-ФЗ « Об основах государственного регулирования торговой деятельности в Российской Федерации», Администрация </w:t>
      </w:r>
      <w:proofErr w:type="spellStart"/>
      <w:r w:rsidRPr="00036CDC">
        <w:rPr>
          <w:rFonts w:ascii="Times New Roman" w:hAnsi="Times New Roman"/>
          <w:sz w:val="28"/>
          <w:szCs w:val="28"/>
        </w:rPr>
        <w:t>Мугреево</w:t>
      </w:r>
      <w:proofErr w:type="spellEnd"/>
      <w:r w:rsidRPr="00036CDC">
        <w:rPr>
          <w:rFonts w:ascii="Times New Roman" w:hAnsi="Times New Roman"/>
          <w:sz w:val="28"/>
          <w:szCs w:val="28"/>
        </w:rPr>
        <w:t>-Никольского сельского поселения ПОСТАНОВЛЯЕТ:</w:t>
      </w:r>
    </w:p>
    <w:p w14:paraId="6764CEB2" w14:textId="77777777" w:rsidR="00036CDC" w:rsidRPr="00036CDC" w:rsidRDefault="00036CDC" w:rsidP="00D46F26">
      <w:pPr>
        <w:ind w:firstLine="708"/>
        <w:jc w:val="both"/>
        <w:rPr>
          <w:rFonts w:ascii="Times New Roman" w:hAnsi="Times New Roman"/>
          <w:sz w:val="28"/>
          <w:szCs w:val="28"/>
        </w:rPr>
      </w:pPr>
    </w:p>
    <w:p w14:paraId="215A6F50" w14:textId="12DA330A" w:rsidR="00036CDC" w:rsidRPr="00036CDC" w:rsidRDefault="00036CDC" w:rsidP="00D46F26">
      <w:pPr>
        <w:ind w:firstLine="708"/>
        <w:jc w:val="both"/>
        <w:rPr>
          <w:rFonts w:ascii="Times New Roman" w:hAnsi="Times New Roman"/>
          <w:sz w:val="28"/>
          <w:szCs w:val="28"/>
        </w:rPr>
      </w:pPr>
      <w:r w:rsidRPr="00036CDC">
        <w:rPr>
          <w:rFonts w:ascii="Times New Roman" w:hAnsi="Times New Roman"/>
          <w:sz w:val="28"/>
          <w:szCs w:val="28"/>
        </w:rPr>
        <w:t>1. Утвердить схему размещения нестационарных торговых объектов (Приложение</w:t>
      </w:r>
      <w:proofErr w:type="gramStart"/>
      <w:r w:rsidRPr="00036CDC">
        <w:rPr>
          <w:rFonts w:ascii="Times New Roman" w:hAnsi="Times New Roman"/>
          <w:sz w:val="28"/>
          <w:szCs w:val="28"/>
        </w:rPr>
        <w:t xml:space="preserve"> )</w:t>
      </w:r>
      <w:proofErr w:type="gramEnd"/>
    </w:p>
    <w:p w14:paraId="256D1214" w14:textId="7D544F60" w:rsidR="00036CDC" w:rsidRPr="00036CDC" w:rsidRDefault="00036CDC" w:rsidP="00D46F26">
      <w:pPr>
        <w:ind w:firstLine="708"/>
        <w:jc w:val="both"/>
        <w:rPr>
          <w:rFonts w:ascii="Times New Roman" w:hAnsi="Times New Roman"/>
          <w:sz w:val="28"/>
          <w:szCs w:val="28"/>
        </w:rPr>
      </w:pPr>
      <w:r w:rsidRPr="00036CDC">
        <w:rPr>
          <w:rFonts w:ascii="Times New Roman" w:hAnsi="Times New Roman"/>
          <w:sz w:val="28"/>
          <w:szCs w:val="28"/>
        </w:rPr>
        <w:t xml:space="preserve">2. Постановление администрации </w:t>
      </w:r>
      <w:proofErr w:type="spellStart"/>
      <w:r w:rsidRPr="00036CDC">
        <w:rPr>
          <w:rFonts w:ascii="Times New Roman" w:hAnsi="Times New Roman"/>
          <w:sz w:val="28"/>
          <w:szCs w:val="28"/>
        </w:rPr>
        <w:t>Мугреево</w:t>
      </w:r>
      <w:proofErr w:type="spellEnd"/>
      <w:r w:rsidRPr="00036CDC">
        <w:rPr>
          <w:rFonts w:ascii="Times New Roman" w:hAnsi="Times New Roman"/>
          <w:sz w:val="28"/>
          <w:szCs w:val="28"/>
        </w:rPr>
        <w:t xml:space="preserve">-Никольского сельского поселения от 31.02.2011 года № 15 «О порядке разработки и  утверждения схемы размещения нестационарных торговых объектов на территории </w:t>
      </w:r>
      <w:proofErr w:type="spellStart"/>
      <w:r w:rsidRPr="00036CDC">
        <w:rPr>
          <w:rFonts w:ascii="Times New Roman" w:hAnsi="Times New Roman"/>
          <w:sz w:val="28"/>
          <w:szCs w:val="28"/>
        </w:rPr>
        <w:t>Мугреево-Николского</w:t>
      </w:r>
      <w:proofErr w:type="spellEnd"/>
      <w:r w:rsidRPr="00036CDC">
        <w:rPr>
          <w:rFonts w:ascii="Times New Roman" w:hAnsi="Times New Roman"/>
          <w:sz w:val="28"/>
          <w:szCs w:val="28"/>
        </w:rPr>
        <w:t xml:space="preserve"> сельского поселения» считать утратившим силу.</w:t>
      </w:r>
    </w:p>
    <w:p w14:paraId="645B3DB7" w14:textId="77777777" w:rsidR="00036CDC" w:rsidRPr="00036CDC" w:rsidRDefault="00036CDC" w:rsidP="00D46F26">
      <w:pPr>
        <w:ind w:firstLine="708"/>
        <w:jc w:val="both"/>
        <w:rPr>
          <w:rFonts w:ascii="Times New Roman" w:hAnsi="Times New Roman"/>
          <w:sz w:val="28"/>
          <w:szCs w:val="28"/>
        </w:rPr>
      </w:pPr>
      <w:r w:rsidRPr="00036CDC">
        <w:rPr>
          <w:rFonts w:ascii="Times New Roman" w:hAnsi="Times New Roman"/>
          <w:sz w:val="28"/>
          <w:szCs w:val="28"/>
        </w:rPr>
        <w:t xml:space="preserve">3. Обнародовать данное Решение в соответствии с Уставом </w:t>
      </w:r>
      <w:proofErr w:type="spellStart"/>
      <w:r w:rsidRPr="00036CDC">
        <w:rPr>
          <w:rFonts w:ascii="Times New Roman" w:hAnsi="Times New Roman"/>
          <w:sz w:val="28"/>
          <w:szCs w:val="28"/>
        </w:rPr>
        <w:t>Мугреево</w:t>
      </w:r>
      <w:proofErr w:type="spellEnd"/>
      <w:r w:rsidRPr="00036CDC">
        <w:rPr>
          <w:rFonts w:ascii="Times New Roman" w:hAnsi="Times New Roman"/>
          <w:sz w:val="28"/>
          <w:szCs w:val="28"/>
        </w:rPr>
        <w:t xml:space="preserve">-Никольского сельского поселения.  </w:t>
      </w:r>
    </w:p>
    <w:p w14:paraId="1B5B7504" w14:textId="77777777" w:rsidR="00036CDC" w:rsidRPr="00036CDC" w:rsidRDefault="00036CDC" w:rsidP="00D46F26">
      <w:pPr>
        <w:ind w:firstLine="708"/>
        <w:jc w:val="both"/>
        <w:rPr>
          <w:rFonts w:ascii="Times New Roman" w:hAnsi="Times New Roman"/>
          <w:sz w:val="28"/>
          <w:szCs w:val="28"/>
        </w:rPr>
      </w:pPr>
    </w:p>
    <w:p w14:paraId="1EA4E4A2" w14:textId="77777777" w:rsidR="00036CDC" w:rsidRPr="00036CDC" w:rsidRDefault="00036CDC" w:rsidP="00036CDC">
      <w:pPr>
        <w:ind w:firstLine="708"/>
        <w:rPr>
          <w:rFonts w:ascii="Times New Roman" w:hAnsi="Times New Roman"/>
          <w:sz w:val="28"/>
          <w:szCs w:val="28"/>
        </w:rPr>
      </w:pPr>
    </w:p>
    <w:p w14:paraId="36E3EDF3" w14:textId="77777777" w:rsidR="00036CDC" w:rsidRPr="00036CDC" w:rsidRDefault="00036CDC" w:rsidP="00036CDC">
      <w:pPr>
        <w:ind w:firstLine="708"/>
        <w:rPr>
          <w:rFonts w:ascii="Times New Roman" w:hAnsi="Times New Roman"/>
          <w:sz w:val="28"/>
          <w:szCs w:val="28"/>
        </w:rPr>
      </w:pPr>
    </w:p>
    <w:p w14:paraId="612C479C" w14:textId="77777777" w:rsidR="00036CDC" w:rsidRPr="00036CDC" w:rsidRDefault="00036CDC" w:rsidP="00036CDC">
      <w:pPr>
        <w:rPr>
          <w:rFonts w:ascii="Times New Roman" w:hAnsi="Times New Roman"/>
          <w:b/>
          <w:sz w:val="28"/>
          <w:szCs w:val="28"/>
        </w:rPr>
      </w:pPr>
      <w:r w:rsidRPr="00036CDC">
        <w:rPr>
          <w:rFonts w:ascii="Times New Roman" w:hAnsi="Times New Roman"/>
          <w:b/>
          <w:sz w:val="28"/>
          <w:szCs w:val="28"/>
        </w:rPr>
        <w:t xml:space="preserve">Глава </w:t>
      </w:r>
      <w:proofErr w:type="spellStart"/>
      <w:r w:rsidRPr="00036CDC">
        <w:rPr>
          <w:rFonts w:ascii="Times New Roman" w:hAnsi="Times New Roman"/>
          <w:b/>
          <w:sz w:val="28"/>
          <w:szCs w:val="28"/>
        </w:rPr>
        <w:t>Мугреево</w:t>
      </w:r>
      <w:proofErr w:type="spellEnd"/>
      <w:r w:rsidRPr="00036CDC">
        <w:rPr>
          <w:rFonts w:ascii="Times New Roman" w:hAnsi="Times New Roman"/>
          <w:b/>
          <w:sz w:val="28"/>
          <w:szCs w:val="28"/>
        </w:rPr>
        <w:t>-Никольского</w:t>
      </w:r>
    </w:p>
    <w:p w14:paraId="7AC41EAF" w14:textId="5F852B47" w:rsidR="00036CDC" w:rsidRPr="00036CDC" w:rsidRDefault="00036CDC" w:rsidP="00036CDC">
      <w:pPr>
        <w:rPr>
          <w:rFonts w:ascii="Times New Roman" w:hAnsi="Times New Roman"/>
          <w:b/>
          <w:sz w:val="28"/>
          <w:szCs w:val="28"/>
        </w:rPr>
      </w:pPr>
      <w:r w:rsidRPr="00036CDC">
        <w:rPr>
          <w:rFonts w:ascii="Times New Roman" w:hAnsi="Times New Roman"/>
          <w:b/>
          <w:sz w:val="28"/>
          <w:szCs w:val="28"/>
        </w:rPr>
        <w:t xml:space="preserve"> сельского поселения                                </w:t>
      </w:r>
      <w:r w:rsidR="00D46F26" w:rsidRPr="00D46F26">
        <w:rPr>
          <w:rFonts w:ascii="Times New Roman" w:hAnsi="Times New Roman"/>
          <w:b/>
          <w:sz w:val="28"/>
          <w:szCs w:val="28"/>
        </w:rPr>
        <w:t xml:space="preserve">                                     </w:t>
      </w:r>
      <w:r w:rsidRPr="00036CDC">
        <w:rPr>
          <w:rFonts w:ascii="Times New Roman" w:hAnsi="Times New Roman"/>
          <w:b/>
          <w:sz w:val="28"/>
          <w:szCs w:val="28"/>
        </w:rPr>
        <w:t>М.Г.</w:t>
      </w:r>
      <w:r w:rsidR="00D46F26" w:rsidRPr="00D46F26">
        <w:rPr>
          <w:rFonts w:ascii="Times New Roman" w:hAnsi="Times New Roman"/>
          <w:b/>
          <w:sz w:val="28"/>
          <w:szCs w:val="28"/>
        </w:rPr>
        <w:t xml:space="preserve"> </w:t>
      </w:r>
      <w:proofErr w:type="spellStart"/>
      <w:r w:rsidRPr="00036CDC">
        <w:rPr>
          <w:rFonts w:ascii="Times New Roman" w:hAnsi="Times New Roman"/>
          <w:b/>
          <w:sz w:val="28"/>
          <w:szCs w:val="28"/>
        </w:rPr>
        <w:t>Скурлакова</w:t>
      </w:r>
      <w:proofErr w:type="spellEnd"/>
      <w:r w:rsidRPr="00036CDC">
        <w:rPr>
          <w:rFonts w:ascii="Times New Roman" w:hAnsi="Times New Roman"/>
          <w:b/>
          <w:sz w:val="28"/>
          <w:szCs w:val="28"/>
        </w:rPr>
        <w:t xml:space="preserve"> </w:t>
      </w:r>
    </w:p>
    <w:p w14:paraId="50DA18CF" w14:textId="77777777" w:rsidR="00036CDC" w:rsidRDefault="00036CDC" w:rsidP="00036CDC">
      <w:pPr>
        <w:rPr>
          <w:sz w:val="28"/>
          <w:szCs w:val="28"/>
        </w:rPr>
      </w:pPr>
    </w:p>
    <w:p w14:paraId="59F69324" w14:textId="77777777" w:rsidR="00036CDC" w:rsidRDefault="00036CDC" w:rsidP="00036CDC">
      <w:pPr>
        <w:ind w:firstLine="708"/>
        <w:rPr>
          <w:sz w:val="28"/>
          <w:szCs w:val="28"/>
        </w:rPr>
      </w:pPr>
    </w:p>
    <w:p w14:paraId="6377B307" w14:textId="77777777" w:rsidR="00036CDC" w:rsidRDefault="00036CDC" w:rsidP="00036CDC">
      <w:pPr>
        <w:ind w:firstLine="708"/>
        <w:rPr>
          <w:sz w:val="28"/>
          <w:szCs w:val="28"/>
        </w:rPr>
      </w:pPr>
    </w:p>
    <w:p w14:paraId="021C036A" w14:textId="77777777" w:rsidR="00036CDC" w:rsidRDefault="00036CDC" w:rsidP="00036CDC">
      <w:pPr>
        <w:ind w:firstLine="708"/>
        <w:rPr>
          <w:sz w:val="28"/>
          <w:szCs w:val="28"/>
        </w:rPr>
      </w:pPr>
    </w:p>
    <w:p w14:paraId="07BBB441" w14:textId="77777777" w:rsidR="00680BD0" w:rsidRDefault="00680BD0" w:rsidP="00680BD0">
      <w:pPr>
        <w:ind w:left="1415" w:firstLine="709"/>
        <w:jc w:val="right"/>
        <w:rPr>
          <w:rFonts w:ascii="Times New Roman" w:hAnsi="Times New Roman"/>
          <w:sz w:val="28"/>
          <w:szCs w:val="28"/>
        </w:rPr>
      </w:pPr>
    </w:p>
    <w:p w14:paraId="46FEE4AD" w14:textId="77777777" w:rsidR="00680BD0" w:rsidRDefault="00680BD0" w:rsidP="00680BD0">
      <w:pPr>
        <w:jc w:val="right"/>
        <w:rPr>
          <w:rFonts w:ascii="Times New Roman" w:hAnsi="Times New Roman"/>
          <w:sz w:val="28"/>
          <w:szCs w:val="28"/>
        </w:rPr>
      </w:pPr>
      <w:r>
        <w:rPr>
          <w:rFonts w:ascii="Times New Roman" w:hAnsi="Times New Roman"/>
          <w:sz w:val="28"/>
          <w:szCs w:val="28"/>
        </w:rPr>
        <w:t xml:space="preserve">                                                               </w:t>
      </w:r>
    </w:p>
    <w:p w14:paraId="3B97A11F" w14:textId="77777777" w:rsidR="00680BD0" w:rsidRDefault="00680BD0" w:rsidP="00680BD0">
      <w:pPr>
        <w:jc w:val="right"/>
        <w:rPr>
          <w:rFonts w:ascii="Times New Roman" w:hAnsi="Times New Roman"/>
          <w:sz w:val="28"/>
          <w:szCs w:val="28"/>
        </w:rPr>
      </w:pPr>
    </w:p>
    <w:p w14:paraId="430CFC7A" w14:textId="77777777" w:rsidR="00680BD0" w:rsidRDefault="00680BD0" w:rsidP="00680BD0">
      <w:pPr>
        <w:jc w:val="right"/>
        <w:rPr>
          <w:rFonts w:ascii="Times New Roman" w:hAnsi="Times New Roman"/>
          <w:sz w:val="28"/>
          <w:szCs w:val="28"/>
        </w:rPr>
      </w:pPr>
    </w:p>
    <w:p w14:paraId="643EA278" w14:textId="77777777" w:rsidR="00680BD0" w:rsidRDefault="00680BD0" w:rsidP="00680BD0">
      <w:pPr>
        <w:jc w:val="right"/>
        <w:rPr>
          <w:rFonts w:ascii="Times New Roman" w:hAnsi="Times New Roman"/>
          <w:sz w:val="28"/>
          <w:szCs w:val="28"/>
        </w:rPr>
      </w:pPr>
    </w:p>
    <w:p w14:paraId="51EBC0BE" w14:textId="77777777" w:rsidR="00680BD0" w:rsidRDefault="00680BD0" w:rsidP="00680BD0">
      <w:pPr>
        <w:shd w:val="clear" w:color="auto" w:fill="FFFFFF"/>
        <w:autoSpaceDE w:val="0"/>
        <w:autoSpaceDN w:val="0"/>
        <w:adjustRightInd w:val="0"/>
        <w:jc w:val="right"/>
        <w:rPr>
          <w:rFonts w:ascii="Times New Roman" w:hAnsi="Times New Roman"/>
          <w:bCs/>
          <w:color w:val="000000"/>
          <w:sz w:val="28"/>
          <w:szCs w:val="28"/>
        </w:rPr>
      </w:pPr>
      <w:r>
        <w:rPr>
          <w:rFonts w:ascii="Times New Roman" w:hAnsi="Times New Roman"/>
          <w:bCs/>
          <w:color w:val="000000"/>
          <w:sz w:val="28"/>
          <w:szCs w:val="28"/>
        </w:rPr>
        <w:t xml:space="preserve">                                                                                                                  Приложение 1                                                                                                                                                                                                      К постановлению администрации </w:t>
      </w:r>
      <w:r>
        <w:rPr>
          <w:rFonts w:ascii="Times New Roman" w:hAnsi="Times New Roman"/>
          <w:bCs/>
          <w:color w:val="000000"/>
          <w:sz w:val="28"/>
          <w:szCs w:val="28"/>
        </w:rPr>
        <w:tab/>
        <w:t xml:space="preserve">                                                                         </w:t>
      </w:r>
      <w:proofErr w:type="spellStart"/>
      <w:r>
        <w:rPr>
          <w:rFonts w:ascii="Times New Roman" w:hAnsi="Times New Roman"/>
          <w:bCs/>
          <w:color w:val="000000"/>
          <w:sz w:val="28"/>
          <w:szCs w:val="28"/>
        </w:rPr>
        <w:t>Мугреево</w:t>
      </w:r>
      <w:proofErr w:type="spellEnd"/>
      <w:r>
        <w:rPr>
          <w:rFonts w:ascii="Times New Roman" w:hAnsi="Times New Roman"/>
          <w:bCs/>
          <w:color w:val="000000"/>
          <w:sz w:val="28"/>
          <w:szCs w:val="28"/>
        </w:rPr>
        <w:t>-Никольского сельского</w:t>
      </w:r>
    </w:p>
    <w:p w14:paraId="5C4E091F" w14:textId="77777777" w:rsidR="00680BD0" w:rsidRDefault="00680BD0" w:rsidP="00680BD0">
      <w:pPr>
        <w:shd w:val="clear" w:color="auto" w:fill="FFFFFF"/>
        <w:autoSpaceDE w:val="0"/>
        <w:autoSpaceDN w:val="0"/>
        <w:adjustRightInd w:val="0"/>
        <w:jc w:val="right"/>
        <w:rPr>
          <w:rFonts w:ascii="Times New Roman" w:hAnsi="Times New Roman"/>
          <w:bCs/>
          <w:color w:val="000000"/>
          <w:sz w:val="28"/>
          <w:szCs w:val="28"/>
        </w:rPr>
      </w:pPr>
      <w:r>
        <w:rPr>
          <w:rFonts w:ascii="Times New Roman" w:hAnsi="Times New Roman"/>
          <w:bCs/>
          <w:color w:val="000000"/>
          <w:sz w:val="28"/>
          <w:szCs w:val="28"/>
        </w:rPr>
        <w:t xml:space="preserve">                                                                                                        от </w:t>
      </w:r>
      <w:r w:rsidR="00036CDC">
        <w:rPr>
          <w:rFonts w:ascii="Times New Roman" w:hAnsi="Times New Roman"/>
          <w:bCs/>
          <w:color w:val="000000"/>
          <w:sz w:val="28"/>
          <w:szCs w:val="28"/>
        </w:rPr>
        <w:t>29.12.2023г.</w:t>
      </w:r>
      <w:r>
        <w:rPr>
          <w:rFonts w:ascii="Times New Roman" w:hAnsi="Times New Roman"/>
          <w:bCs/>
          <w:color w:val="000000"/>
          <w:sz w:val="28"/>
          <w:szCs w:val="28"/>
        </w:rPr>
        <w:t xml:space="preserve"> № </w:t>
      </w:r>
      <w:r w:rsidR="00036CDC">
        <w:rPr>
          <w:rFonts w:ascii="Times New Roman" w:hAnsi="Times New Roman"/>
          <w:bCs/>
          <w:color w:val="000000"/>
          <w:sz w:val="28"/>
          <w:szCs w:val="28"/>
        </w:rPr>
        <w:t>66</w:t>
      </w:r>
      <w:r>
        <w:rPr>
          <w:rFonts w:ascii="Times New Roman" w:hAnsi="Times New Roman"/>
          <w:bCs/>
          <w:color w:val="000000"/>
          <w:sz w:val="28"/>
          <w:szCs w:val="28"/>
        </w:rPr>
        <w:t xml:space="preserve"> </w:t>
      </w:r>
    </w:p>
    <w:p w14:paraId="38C0CAC5" w14:textId="77777777" w:rsidR="00680BD0" w:rsidRDefault="00680BD0" w:rsidP="00680BD0">
      <w:pPr>
        <w:shd w:val="clear" w:color="auto" w:fill="FFFFFF"/>
        <w:autoSpaceDE w:val="0"/>
        <w:autoSpaceDN w:val="0"/>
        <w:adjustRightInd w:val="0"/>
        <w:jc w:val="right"/>
        <w:rPr>
          <w:rFonts w:ascii="Times New Roman" w:hAnsi="Times New Roman"/>
          <w:bCs/>
          <w:color w:val="000000"/>
          <w:sz w:val="28"/>
          <w:szCs w:val="28"/>
        </w:rPr>
      </w:pPr>
    </w:p>
    <w:p w14:paraId="572FBF9B" w14:textId="77777777" w:rsidR="00680BD0" w:rsidRDefault="00680BD0" w:rsidP="00680BD0">
      <w:pPr>
        <w:shd w:val="clear" w:color="auto" w:fill="FFFFFF"/>
        <w:autoSpaceDE w:val="0"/>
        <w:autoSpaceDN w:val="0"/>
        <w:adjustRightInd w:val="0"/>
        <w:jc w:val="right"/>
        <w:rPr>
          <w:rFonts w:ascii="Times New Roman" w:hAnsi="Times New Roman"/>
          <w:bCs/>
          <w:color w:val="000000"/>
          <w:sz w:val="28"/>
          <w:szCs w:val="28"/>
        </w:rPr>
      </w:pPr>
    </w:p>
    <w:p w14:paraId="5DD6878E" w14:textId="77777777" w:rsidR="00680BD0" w:rsidRPr="0017129A" w:rsidRDefault="00680BD0" w:rsidP="00680BD0">
      <w:pPr>
        <w:shd w:val="clear" w:color="auto" w:fill="FFFFFF"/>
        <w:autoSpaceDE w:val="0"/>
        <w:autoSpaceDN w:val="0"/>
        <w:adjustRightInd w:val="0"/>
        <w:jc w:val="center"/>
        <w:rPr>
          <w:rFonts w:ascii="Times New Roman" w:hAnsi="Times New Roman"/>
          <w:b/>
          <w:bCs/>
          <w:color w:val="000000"/>
          <w:sz w:val="28"/>
          <w:szCs w:val="28"/>
        </w:rPr>
      </w:pPr>
      <w:r w:rsidRPr="0017129A">
        <w:rPr>
          <w:rFonts w:ascii="Times New Roman" w:hAnsi="Times New Roman"/>
          <w:b/>
          <w:bCs/>
          <w:color w:val="000000"/>
          <w:sz w:val="28"/>
          <w:szCs w:val="28"/>
        </w:rPr>
        <w:t>Порядок</w:t>
      </w:r>
    </w:p>
    <w:p w14:paraId="0A1B4228" w14:textId="77777777" w:rsidR="00680BD0" w:rsidRPr="0017129A" w:rsidRDefault="00680BD0" w:rsidP="00680BD0">
      <w:pPr>
        <w:shd w:val="clear" w:color="auto" w:fill="FFFFFF"/>
        <w:autoSpaceDE w:val="0"/>
        <w:autoSpaceDN w:val="0"/>
        <w:adjustRightInd w:val="0"/>
        <w:jc w:val="center"/>
        <w:rPr>
          <w:rFonts w:ascii="Times New Roman" w:hAnsi="Times New Roman"/>
          <w:b/>
          <w:bCs/>
          <w:color w:val="000000"/>
          <w:sz w:val="28"/>
          <w:szCs w:val="28"/>
        </w:rPr>
      </w:pPr>
      <w:r w:rsidRPr="0017129A">
        <w:rPr>
          <w:rFonts w:ascii="Times New Roman" w:hAnsi="Times New Roman"/>
          <w:b/>
          <w:bCs/>
          <w:color w:val="000000"/>
          <w:sz w:val="28"/>
          <w:szCs w:val="28"/>
        </w:rPr>
        <w:t>разработки и утверждения схемы размещения</w:t>
      </w:r>
    </w:p>
    <w:p w14:paraId="52C5BDC4" w14:textId="77777777" w:rsidR="00680BD0" w:rsidRDefault="00680BD0" w:rsidP="00680BD0">
      <w:pPr>
        <w:shd w:val="clear" w:color="auto" w:fill="FFFFFF"/>
        <w:autoSpaceDE w:val="0"/>
        <w:autoSpaceDN w:val="0"/>
        <w:adjustRightInd w:val="0"/>
        <w:jc w:val="center"/>
        <w:rPr>
          <w:rFonts w:ascii="Times New Roman" w:hAnsi="Times New Roman"/>
          <w:b/>
          <w:bCs/>
          <w:color w:val="000000"/>
          <w:sz w:val="28"/>
          <w:szCs w:val="28"/>
        </w:rPr>
      </w:pPr>
      <w:r w:rsidRPr="0017129A">
        <w:rPr>
          <w:rFonts w:ascii="Times New Roman" w:hAnsi="Times New Roman"/>
          <w:b/>
          <w:bCs/>
          <w:color w:val="000000"/>
          <w:sz w:val="28"/>
          <w:szCs w:val="28"/>
        </w:rPr>
        <w:t xml:space="preserve"> нестационарных</w:t>
      </w:r>
      <w:r w:rsidRPr="0017129A">
        <w:rPr>
          <w:rFonts w:ascii="Times New Roman" w:hAnsi="Times New Roman"/>
          <w:b/>
          <w:szCs w:val="24"/>
        </w:rPr>
        <w:t xml:space="preserve"> </w:t>
      </w:r>
      <w:r w:rsidRPr="0017129A">
        <w:rPr>
          <w:rFonts w:ascii="Times New Roman" w:hAnsi="Times New Roman"/>
          <w:b/>
          <w:bCs/>
          <w:color w:val="000000"/>
          <w:sz w:val="28"/>
          <w:szCs w:val="28"/>
        </w:rPr>
        <w:t>торговых объектов</w:t>
      </w:r>
    </w:p>
    <w:p w14:paraId="070DDBC1" w14:textId="77777777" w:rsidR="00680BD0" w:rsidRDefault="00680BD0" w:rsidP="00680BD0">
      <w:pPr>
        <w:shd w:val="clear" w:color="auto" w:fill="FFFFFF"/>
        <w:autoSpaceDE w:val="0"/>
        <w:autoSpaceDN w:val="0"/>
        <w:adjustRightInd w:val="0"/>
        <w:jc w:val="center"/>
        <w:rPr>
          <w:rFonts w:ascii="Times New Roman" w:hAnsi="Times New Roman"/>
          <w:szCs w:val="24"/>
        </w:rPr>
      </w:pPr>
    </w:p>
    <w:p w14:paraId="39B41C88"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1. Настоящий Порядок разработан в соответствии со статьей 10 Федерального закона от 28.12. 2009 № 381 -ФЗ "Об основах государственного регулирования торговой деятельности в Российской Федерации", приказом Департамента экономического развития и торговли Ивановской области от 18.02.2011 № 13-П «О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   и устанавливает механизм разработки и утверждения органами местного  самоуправления   муниципальных   образований, сельских поселений Южского муниципального района Ивановской области схем размещения нестационарных торговых объектов на земельных участках, в зданиях, строениях, сооружениях, находящихся в муниципальной собственности.</w:t>
      </w:r>
    </w:p>
    <w:p w14:paraId="4DB767B2"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Включение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постановлением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1011ECC9"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 xml:space="preserve">2. Схема размещения нестационарных торговых объектов разрабатывается на три года, по форме, согласно приложению к настоящему Порядку, с учетом необходимости обеспечения устойчивого развития территорий </w:t>
      </w:r>
      <w:proofErr w:type="spellStart"/>
      <w:r>
        <w:rPr>
          <w:rFonts w:ascii="Times New Roman" w:hAnsi="Times New Roman"/>
          <w:color w:val="000000"/>
          <w:sz w:val="28"/>
          <w:szCs w:val="28"/>
        </w:rPr>
        <w:t>Мугреево</w:t>
      </w:r>
      <w:proofErr w:type="spellEnd"/>
      <w:r>
        <w:rPr>
          <w:rFonts w:ascii="Times New Roman" w:hAnsi="Times New Roman"/>
          <w:color w:val="000000"/>
          <w:sz w:val="28"/>
          <w:szCs w:val="28"/>
        </w:rPr>
        <w:t>-Никольского сельского поселения и достижения нормативов минимальной обеспеченности населения площадью торговых объектов.</w:t>
      </w:r>
    </w:p>
    <w:p w14:paraId="1AB59BAF" w14:textId="77777777" w:rsidR="00680BD0" w:rsidRDefault="00680BD0" w:rsidP="00680BD0">
      <w:pPr>
        <w:ind w:firstLine="720"/>
        <w:jc w:val="both"/>
        <w:rPr>
          <w:rFonts w:ascii="Times New Roman" w:hAnsi="Times New Roman"/>
          <w:color w:val="000000"/>
          <w:sz w:val="28"/>
          <w:szCs w:val="28"/>
        </w:rPr>
      </w:pPr>
      <w:r>
        <w:rPr>
          <w:rFonts w:ascii="Times New Roman" w:hAnsi="Times New Roman"/>
          <w:color w:val="000000"/>
          <w:sz w:val="28"/>
          <w:szCs w:val="28"/>
        </w:rPr>
        <w:t>При разработке схемы размещения нестационарных торговых объектов должны учитываться архитектурные, градостроительные, строительные, санитарно-эпидемиологические, экологические и противопожарные нормы и правила продажи отдельных видов товаров, требования по запрету розничной продажи табачных изделий в организациях здравоохранения, организациях культуры, физкультурно-спортивных организациях и на территориях и в помещениях образовательных организаций, а также на расстоянии менее чем сто метров от границ территорий образовательных организаций, установленных Федеральным законом от 10 июля 2001 года N 87- ФЗ "Об ограничении курения табака".</w:t>
      </w:r>
    </w:p>
    <w:p w14:paraId="4422590C"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lastRenderedPageBreak/>
        <w:t xml:space="preserve">3. Схема размещения нестационарных торговых объектов разрабатывается и утверждается постановлением администрации </w:t>
      </w:r>
      <w:proofErr w:type="spellStart"/>
      <w:r>
        <w:rPr>
          <w:rFonts w:ascii="Times New Roman" w:hAnsi="Times New Roman"/>
          <w:color w:val="000000"/>
          <w:sz w:val="28"/>
          <w:szCs w:val="28"/>
        </w:rPr>
        <w:t>Мугреево</w:t>
      </w:r>
      <w:proofErr w:type="spellEnd"/>
      <w:r>
        <w:rPr>
          <w:rFonts w:ascii="Times New Roman" w:hAnsi="Times New Roman"/>
          <w:color w:val="000000"/>
          <w:sz w:val="28"/>
          <w:szCs w:val="28"/>
        </w:rPr>
        <w:t xml:space="preserve">-Никольского сельского поселения </w:t>
      </w:r>
      <w:proofErr w:type="spellStart"/>
      <w:r>
        <w:rPr>
          <w:rFonts w:ascii="Times New Roman" w:hAnsi="Times New Roman"/>
          <w:color w:val="000000"/>
          <w:sz w:val="28"/>
          <w:szCs w:val="28"/>
        </w:rPr>
        <w:t>Южского</w:t>
      </w:r>
      <w:proofErr w:type="spellEnd"/>
      <w:r>
        <w:rPr>
          <w:rFonts w:ascii="Times New Roman" w:hAnsi="Times New Roman"/>
          <w:color w:val="000000"/>
          <w:sz w:val="28"/>
          <w:szCs w:val="28"/>
        </w:rPr>
        <w:t xml:space="preserve"> муниципального района.</w:t>
      </w:r>
    </w:p>
    <w:p w14:paraId="74BEFE58"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 xml:space="preserve">4. В схему размещения нестационарных торговых объектов не чаще одного раза в год могут быть внесены изменения в порядке, установленном органом местного самоуправления </w:t>
      </w:r>
      <w:proofErr w:type="spellStart"/>
      <w:r>
        <w:rPr>
          <w:rFonts w:ascii="Times New Roman" w:hAnsi="Times New Roman"/>
          <w:color w:val="000000"/>
          <w:sz w:val="28"/>
          <w:szCs w:val="28"/>
        </w:rPr>
        <w:t>Мугреево</w:t>
      </w:r>
      <w:proofErr w:type="spellEnd"/>
      <w:r>
        <w:rPr>
          <w:rFonts w:ascii="Times New Roman" w:hAnsi="Times New Roman"/>
          <w:color w:val="000000"/>
          <w:sz w:val="28"/>
          <w:szCs w:val="28"/>
        </w:rPr>
        <w:t>-Никольского сельского поселения.</w:t>
      </w:r>
    </w:p>
    <w:p w14:paraId="5E305FC4"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5. Правовой акт, предусмотренный пунктом 3 настоящего порядка, принимается на основании заключений рабочей группы.</w:t>
      </w:r>
    </w:p>
    <w:p w14:paraId="00D6CE54"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6. В состав комиссии могут входить представители органов государственной власти области, соответствующих федеральных органов исполнительной власти (по согласованию с ними), а также представители заинтересованных организаций и иные лица.</w:t>
      </w:r>
    </w:p>
    <w:p w14:paraId="4BB6241D"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7. Схемой    размещения    нестационарных    торговых    объектов устанавливаются:</w:t>
      </w:r>
    </w:p>
    <w:p w14:paraId="25943DD6"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а) номер по порядку</w:t>
      </w:r>
    </w:p>
    <w:p w14:paraId="4314FCC1"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б) место размещения нестационарного торгового объекта</w:t>
      </w:r>
      <w:proofErr w:type="gramStart"/>
      <w:r>
        <w:rPr>
          <w:rFonts w:ascii="Times New Roman" w:hAnsi="Times New Roman"/>
          <w:color w:val="000000"/>
          <w:sz w:val="28"/>
          <w:szCs w:val="28"/>
        </w:rPr>
        <w:t xml:space="preserve"> ;</w:t>
      </w:r>
      <w:proofErr w:type="gramEnd"/>
    </w:p>
    <w:p w14:paraId="173152EE" w14:textId="77777777" w:rsidR="00680BD0" w:rsidRDefault="00680BD0" w:rsidP="00680BD0">
      <w:pPr>
        <w:shd w:val="clear" w:color="auto" w:fill="FFFFFF"/>
        <w:autoSpaceDE w:val="0"/>
        <w:autoSpaceDN w:val="0"/>
        <w:adjustRightInd w:val="0"/>
        <w:ind w:firstLine="720"/>
        <w:jc w:val="both"/>
        <w:rPr>
          <w:rFonts w:ascii="Times New Roman" w:hAnsi="Times New Roman"/>
          <w:color w:val="000000"/>
          <w:sz w:val="28"/>
          <w:szCs w:val="28"/>
        </w:rPr>
      </w:pPr>
      <w:r>
        <w:rPr>
          <w:rFonts w:ascii="Times New Roman" w:hAnsi="Times New Roman"/>
          <w:color w:val="000000"/>
          <w:sz w:val="28"/>
          <w:szCs w:val="28"/>
        </w:rPr>
        <w:t>в) вид нестационарного объекта;</w:t>
      </w:r>
    </w:p>
    <w:p w14:paraId="5A472DA1"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г) ассортимент</w:t>
      </w:r>
      <w:r w:rsidRPr="0098708B">
        <w:rPr>
          <w:rFonts w:ascii="Times New Roman" w:hAnsi="Times New Roman"/>
          <w:color w:val="000000"/>
          <w:sz w:val="28"/>
          <w:szCs w:val="28"/>
        </w:rPr>
        <w:t xml:space="preserve"> </w:t>
      </w:r>
      <w:r>
        <w:rPr>
          <w:rFonts w:ascii="Times New Roman" w:hAnsi="Times New Roman"/>
          <w:color w:val="000000"/>
          <w:sz w:val="28"/>
          <w:szCs w:val="28"/>
        </w:rPr>
        <w:t>реализуемых товаров (продовольственные, непродовольственные);</w:t>
      </w:r>
    </w:p>
    <w:p w14:paraId="77AE6A07"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 xml:space="preserve">д) площадь нестационарного торгового объекта </w:t>
      </w:r>
      <w:proofErr w:type="spellStart"/>
      <w:r>
        <w:rPr>
          <w:rFonts w:ascii="Times New Roman" w:hAnsi="Times New Roman"/>
          <w:color w:val="000000"/>
          <w:sz w:val="28"/>
          <w:szCs w:val="28"/>
        </w:rPr>
        <w:t>кв.м</w:t>
      </w:r>
      <w:proofErr w:type="spellEnd"/>
      <w:r>
        <w:rPr>
          <w:rFonts w:ascii="Times New Roman" w:hAnsi="Times New Roman"/>
          <w:color w:val="000000"/>
          <w:sz w:val="28"/>
          <w:szCs w:val="28"/>
        </w:rPr>
        <w:t>.;</w:t>
      </w:r>
    </w:p>
    <w:p w14:paraId="79268800"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е) Площадь земельного участка (здания, строения, сооружения);</w:t>
      </w:r>
    </w:p>
    <w:p w14:paraId="563C52C6" w14:textId="77777777" w:rsidR="00680BD0" w:rsidRDefault="00680BD0" w:rsidP="00680BD0">
      <w:pPr>
        <w:shd w:val="clear" w:color="auto" w:fill="FFFFFF"/>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ж) срок осуществления торговой деятельности торговых объектов; </w:t>
      </w:r>
    </w:p>
    <w:p w14:paraId="6340499F" w14:textId="77777777" w:rsidR="00680BD0" w:rsidRDefault="00680BD0" w:rsidP="00680BD0">
      <w:pPr>
        <w:shd w:val="clear" w:color="auto" w:fill="FFFFFF"/>
        <w:autoSpaceDE w:val="0"/>
        <w:autoSpaceDN w:val="0"/>
        <w:adjustRightInd w:val="0"/>
        <w:ind w:firstLine="720"/>
        <w:jc w:val="both"/>
        <w:rPr>
          <w:rFonts w:ascii="Times New Roman" w:hAnsi="Times New Roman"/>
          <w:color w:val="000000"/>
          <w:sz w:val="28"/>
          <w:szCs w:val="28"/>
        </w:rPr>
      </w:pPr>
      <w:r>
        <w:rPr>
          <w:rFonts w:ascii="Times New Roman" w:hAnsi="Times New Roman"/>
          <w:color w:val="000000"/>
          <w:sz w:val="28"/>
          <w:szCs w:val="28"/>
        </w:rPr>
        <w:t>з) Срок осуществления торговой деятельности торговых объектов</w:t>
      </w:r>
    </w:p>
    <w:p w14:paraId="345554D8" w14:textId="77777777" w:rsidR="00680BD0" w:rsidRDefault="00680BD0" w:rsidP="00680BD0">
      <w:pPr>
        <w:shd w:val="clear" w:color="auto" w:fill="FFFFFF"/>
        <w:autoSpaceDE w:val="0"/>
        <w:autoSpaceDN w:val="0"/>
        <w:adjustRightInd w:val="0"/>
        <w:jc w:val="both"/>
        <w:rPr>
          <w:rFonts w:ascii="Times New Roman" w:hAnsi="Times New Roman"/>
          <w:szCs w:val="24"/>
        </w:rPr>
      </w:pPr>
      <w:r>
        <w:rPr>
          <w:rFonts w:ascii="Times New Roman" w:hAnsi="Times New Roman"/>
          <w:color w:val="000000"/>
          <w:sz w:val="28"/>
          <w:szCs w:val="28"/>
        </w:rPr>
        <w:t xml:space="preserve">          </w:t>
      </w:r>
    </w:p>
    <w:p w14:paraId="48A4B484"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8. Схемой размещения нестационарных торговых объектов должно предусматриваться размещение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14:paraId="71AE01D1" w14:textId="77777777" w:rsidR="00680BD0" w:rsidRDefault="00680BD0" w:rsidP="00680BD0">
      <w:pPr>
        <w:shd w:val="clear" w:color="auto" w:fill="FFFFFF"/>
        <w:autoSpaceDE w:val="0"/>
        <w:autoSpaceDN w:val="0"/>
        <w:adjustRightInd w:val="0"/>
        <w:ind w:firstLine="720"/>
        <w:jc w:val="both"/>
        <w:rPr>
          <w:rFonts w:ascii="Times New Roman" w:hAnsi="Times New Roman"/>
          <w:szCs w:val="24"/>
        </w:rPr>
      </w:pPr>
      <w:r>
        <w:rPr>
          <w:rFonts w:ascii="Times New Roman" w:hAnsi="Times New Roman"/>
          <w:color w:val="000000"/>
          <w:sz w:val="28"/>
          <w:szCs w:val="28"/>
        </w:rPr>
        <w:t>9. Утвержденная схема размещения нестационарных торговых объектов и вносимые в нее изменения не позднее десяти дней после их утверждения подлежат опубликованию в средствах массовой информации.</w:t>
      </w:r>
    </w:p>
    <w:p w14:paraId="3B88B546" w14:textId="77777777" w:rsidR="00680BD0" w:rsidRDefault="00680BD0" w:rsidP="00680BD0">
      <w:pPr>
        <w:ind w:firstLine="720"/>
        <w:jc w:val="both"/>
        <w:rPr>
          <w:rFonts w:ascii="Times New Roman" w:hAnsi="Times New Roman"/>
          <w:color w:val="000000"/>
          <w:sz w:val="28"/>
          <w:szCs w:val="28"/>
        </w:rPr>
      </w:pPr>
      <w:r>
        <w:rPr>
          <w:rFonts w:ascii="Times New Roman" w:hAnsi="Times New Roman"/>
          <w:color w:val="000000"/>
          <w:sz w:val="28"/>
          <w:szCs w:val="28"/>
        </w:rPr>
        <w:t>10. Утверждение схемы размещения нестационарных торговых объектов,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14:paraId="7C529840" w14:textId="08FE916F" w:rsidR="00680BD0" w:rsidRDefault="00680BD0" w:rsidP="00680BD0">
      <w:pPr>
        <w:shd w:val="clear" w:color="auto" w:fill="FFFFFF"/>
        <w:autoSpaceDE w:val="0"/>
        <w:autoSpaceDN w:val="0"/>
        <w:adjustRightInd w:val="0"/>
        <w:rPr>
          <w:rFonts w:ascii="Times New Roman" w:hAnsi="Times New Roman"/>
          <w:color w:val="000000"/>
          <w:sz w:val="28"/>
          <w:szCs w:val="28"/>
        </w:rPr>
      </w:pPr>
    </w:p>
    <w:p w14:paraId="07A7C20B" w14:textId="77777777" w:rsidR="00680BD0" w:rsidRDefault="00680BD0" w:rsidP="00680BD0">
      <w:pPr>
        <w:rPr>
          <w:rFonts w:ascii="Times New Roman" w:hAnsi="Times New Roman"/>
          <w:color w:val="000000"/>
          <w:sz w:val="28"/>
          <w:szCs w:val="28"/>
        </w:rPr>
        <w:sectPr w:rsidR="00680BD0" w:rsidSect="00036CDC">
          <w:pgSz w:w="11909" w:h="16834"/>
          <w:pgMar w:top="851" w:right="737" w:bottom="737" w:left="1418" w:header="720" w:footer="720" w:gutter="0"/>
          <w:cols w:space="720"/>
        </w:sectPr>
      </w:pPr>
    </w:p>
    <w:p w14:paraId="49CBDDF6" w14:textId="2D028E70" w:rsidR="00680BD0" w:rsidRDefault="00680BD0" w:rsidP="00D46F26">
      <w:pPr>
        <w:shd w:val="clear" w:color="auto" w:fill="FFFFFF"/>
        <w:autoSpaceDE w:val="0"/>
        <w:autoSpaceDN w:val="0"/>
        <w:adjustRightInd w:val="0"/>
        <w:jc w:val="right"/>
        <w:rPr>
          <w:rFonts w:ascii="Times New Roman" w:hAnsi="Times New Roman"/>
          <w:color w:val="000000"/>
          <w:sz w:val="28"/>
          <w:szCs w:val="28"/>
        </w:rPr>
      </w:pPr>
      <w:r>
        <w:rPr>
          <w:rFonts w:ascii="Times New Roman" w:hAnsi="Times New Roman"/>
          <w:color w:val="000000"/>
          <w:sz w:val="28"/>
          <w:szCs w:val="28"/>
        </w:rPr>
        <w:lastRenderedPageBreak/>
        <w:t xml:space="preserve">Приложение </w:t>
      </w:r>
    </w:p>
    <w:p w14:paraId="2D0F0886" w14:textId="561F244B" w:rsidR="00680BD0" w:rsidRDefault="00680BD0" w:rsidP="00D46F26">
      <w:pPr>
        <w:shd w:val="clear" w:color="auto" w:fill="FFFFFF"/>
        <w:autoSpaceDE w:val="0"/>
        <w:autoSpaceDN w:val="0"/>
        <w:adjustRightInd w:val="0"/>
        <w:jc w:val="right"/>
        <w:rPr>
          <w:rFonts w:ascii="Times New Roman" w:hAnsi="Times New Roman"/>
          <w:color w:val="000000"/>
          <w:sz w:val="28"/>
          <w:szCs w:val="28"/>
        </w:rPr>
      </w:pPr>
      <w:r>
        <w:rPr>
          <w:rFonts w:ascii="Times New Roman" w:hAnsi="Times New Roman"/>
          <w:color w:val="000000"/>
          <w:sz w:val="28"/>
          <w:szCs w:val="28"/>
        </w:rPr>
        <w:t>к Порядку</w:t>
      </w:r>
    </w:p>
    <w:p w14:paraId="34C6D492" w14:textId="77777777" w:rsidR="00680BD0" w:rsidRDefault="00680BD0" w:rsidP="00680BD0">
      <w:pPr>
        <w:shd w:val="clear" w:color="auto" w:fill="FFFFFF"/>
        <w:autoSpaceDE w:val="0"/>
        <w:autoSpaceDN w:val="0"/>
        <w:adjustRightInd w:val="0"/>
        <w:ind w:left="9180"/>
        <w:jc w:val="both"/>
        <w:rPr>
          <w:rFonts w:ascii="Times New Roman" w:hAnsi="Times New Roman"/>
          <w:color w:val="000000"/>
          <w:sz w:val="28"/>
          <w:szCs w:val="28"/>
        </w:rPr>
      </w:pPr>
      <w:r>
        <w:rPr>
          <w:rFonts w:ascii="Times New Roman" w:hAnsi="Times New Roman"/>
          <w:color w:val="000000"/>
          <w:sz w:val="28"/>
          <w:szCs w:val="28"/>
        </w:rPr>
        <w:t>УТВЕРЖДЕНО: ______</w:t>
      </w:r>
      <w:proofErr w:type="spellStart"/>
      <w:r>
        <w:rPr>
          <w:rFonts w:ascii="Times New Roman" w:hAnsi="Times New Roman"/>
          <w:color w:val="000000"/>
          <w:sz w:val="28"/>
          <w:szCs w:val="28"/>
        </w:rPr>
        <w:t>М.Г.Скурлакова</w:t>
      </w:r>
      <w:proofErr w:type="spellEnd"/>
    </w:p>
    <w:p w14:paraId="4AD5C15A" w14:textId="77777777" w:rsidR="00680BD0" w:rsidRDefault="00680BD0" w:rsidP="00680BD0">
      <w:pPr>
        <w:shd w:val="clear" w:color="auto" w:fill="FFFFFF"/>
        <w:autoSpaceDE w:val="0"/>
        <w:autoSpaceDN w:val="0"/>
        <w:adjustRightInd w:val="0"/>
        <w:jc w:val="right"/>
        <w:rPr>
          <w:rFonts w:ascii="Times New Roman" w:hAnsi="Times New Roman"/>
          <w:color w:val="000000"/>
          <w:sz w:val="28"/>
          <w:szCs w:val="28"/>
        </w:rPr>
      </w:pPr>
      <w:r>
        <w:rPr>
          <w:rFonts w:ascii="Times New Roman" w:hAnsi="Times New Roman"/>
          <w:color w:val="000000"/>
          <w:sz w:val="28"/>
          <w:szCs w:val="28"/>
        </w:rPr>
        <w:t xml:space="preserve">Глава администрации </w:t>
      </w:r>
      <w:proofErr w:type="spellStart"/>
      <w:r>
        <w:rPr>
          <w:rFonts w:ascii="Times New Roman" w:hAnsi="Times New Roman"/>
          <w:color w:val="000000"/>
          <w:sz w:val="28"/>
          <w:szCs w:val="28"/>
        </w:rPr>
        <w:t>Мугреево</w:t>
      </w:r>
      <w:proofErr w:type="spellEnd"/>
      <w:r w:rsidR="00A6704D">
        <w:rPr>
          <w:rFonts w:ascii="Times New Roman" w:hAnsi="Times New Roman"/>
          <w:color w:val="000000"/>
          <w:sz w:val="28"/>
          <w:szCs w:val="28"/>
        </w:rPr>
        <w:t>-</w:t>
      </w:r>
    </w:p>
    <w:p w14:paraId="05676B25" w14:textId="77777777" w:rsidR="00680BD0" w:rsidRDefault="00A6704D" w:rsidP="00680BD0">
      <w:pPr>
        <w:shd w:val="clear" w:color="auto" w:fill="FFFFFF"/>
        <w:autoSpaceDE w:val="0"/>
        <w:autoSpaceDN w:val="0"/>
        <w:adjustRightInd w:val="0"/>
        <w:jc w:val="right"/>
        <w:rPr>
          <w:rFonts w:ascii="Times New Roman" w:hAnsi="Times New Roman"/>
          <w:color w:val="000000"/>
          <w:sz w:val="28"/>
          <w:szCs w:val="28"/>
        </w:rPr>
      </w:pPr>
      <w:r>
        <w:rPr>
          <w:rFonts w:ascii="Times New Roman" w:hAnsi="Times New Roman"/>
          <w:color w:val="000000"/>
          <w:sz w:val="28"/>
          <w:szCs w:val="28"/>
        </w:rPr>
        <w:t>Никольского сельского поселен</w:t>
      </w:r>
      <w:r w:rsidR="00680BD0">
        <w:rPr>
          <w:rFonts w:ascii="Times New Roman" w:hAnsi="Times New Roman"/>
          <w:color w:val="000000"/>
          <w:sz w:val="28"/>
          <w:szCs w:val="28"/>
        </w:rPr>
        <w:t>ия:</w:t>
      </w:r>
    </w:p>
    <w:p w14:paraId="6B862EEC" w14:textId="77777777" w:rsidR="00680BD0" w:rsidRDefault="00680BD0" w:rsidP="00680BD0">
      <w:pPr>
        <w:shd w:val="clear" w:color="auto" w:fill="FFFFFF"/>
        <w:autoSpaceDE w:val="0"/>
        <w:autoSpaceDN w:val="0"/>
        <w:adjustRightInd w:val="0"/>
        <w:jc w:val="right"/>
        <w:rPr>
          <w:rFonts w:ascii="Times New Roman" w:hAnsi="Times New Roman"/>
          <w:color w:val="000000"/>
          <w:sz w:val="28"/>
          <w:szCs w:val="28"/>
        </w:rPr>
      </w:pPr>
    </w:p>
    <w:p w14:paraId="15C314B0" w14:textId="77777777" w:rsidR="00680BD0" w:rsidRDefault="00680BD0" w:rsidP="00680BD0">
      <w:pPr>
        <w:shd w:val="clear" w:color="auto" w:fill="FFFFFF"/>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СХЕМА</w:t>
      </w:r>
    </w:p>
    <w:p w14:paraId="77FD6EA3" w14:textId="77777777" w:rsidR="00680BD0" w:rsidRDefault="00680BD0" w:rsidP="00680BD0">
      <w:pPr>
        <w:shd w:val="clear" w:color="auto" w:fill="FFFFFF"/>
        <w:autoSpaceDE w:val="0"/>
        <w:autoSpaceDN w:val="0"/>
        <w:adjustRightInd w:val="0"/>
        <w:jc w:val="center"/>
        <w:rPr>
          <w:rFonts w:ascii="Times New Roman" w:hAnsi="Times New Roman"/>
          <w:color w:val="000000"/>
          <w:sz w:val="28"/>
          <w:szCs w:val="28"/>
          <w:lang w:val="en-US"/>
        </w:rPr>
      </w:pPr>
      <w:r>
        <w:rPr>
          <w:rFonts w:ascii="Times New Roman" w:hAnsi="Times New Roman"/>
          <w:color w:val="000000"/>
          <w:sz w:val="28"/>
          <w:szCs w:val="28"/>
        </w:rPr>
        <w:t xml:space="preserve">размещения нестационарных торговых объектов на территории </w:t>
      </w:r>
      <w:proofErr w:type="spellStart"/>
      <w:r>
        <w:rPr>
          <w:rFonts w:ascii="Times New Roman" w:hAnsi="Times New Roman"/>
          <w:color w:val="000000"/>
          <w:sz w:val="28"/>
          <w:szCs w:val="28"/>
        </w:rPr>
        <w:t>Мугреево</w:t>
      </w:r>
      <w:proofErr w:type="spellEnd"/>
      <w:r>
        <w:rPr>
          <w:rFonts w:ascii="Times New Roman" w:hAnsi="Times New Roman"/>
          <w:color w:val="000000"/>
          <w:sz w:val="28"/>
          <w:szCs w:val="28"/>
        </w:rPr>
        <w:t xml:space="preserve">-Никольского сельского поселения </w:t>
      </w:r>
      <w:proofErr w:type="spellStart"/>
      <w:r>
        <w:rPr>
          <w:rFonts w:ascii="Times New Roman" w:hAnsi="Times New Roman"/>
          <w:color w:val="000000"/>
          <w:sz w:val="28"/>
          <w:szCs w:val="28"/>
        </w:rPr>
        <w:t>Южского</w:t>
      </w:r>
      <w:proofErr w:type="spellEnd"/>
      <w:r>
        <w:rPr>
          <w:rFonts w:ascii="Times New Roman" w:hAnsi="Times New Roman"/>
          <w:color w:val="000000"/>
          <w:sz w:val="28"/>
          <w:szCs w:val="28"/>
        </w:rPr>
        <w:t xml:space="preserve"> муниципального района</w:t>
      </w:r>
    </w:p>
    <w:p w14:paraId="7E4CA048" w14:textId="77777777" w:rsidR="00D46F26" w:rsidRPr="00D46F26" w:rsidRDefault="00D46F26" w:rsidP="00680BD0">
      <w:pPr>
        <w:shd w:val="clear" w:color="auto" w:fill="FFFFFF"/>
        <w:autoSpaceDE w:val="0"/>
        <w:autoSpaceDN w:val="0"/>
        <w:adjustRightInd w:val="0"/>
        <w:jc w:val="center"/>
        <w:rPr>
          <w:rFonts w:ascii="Times New Roman" w:hAnsi="Times New Roman"/>
          <w:color w:val="000000"/>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864"/>
        <w:gridCol w:w="1829"/>
        <w:gridCol w:w="2542"/>
        <w:gridCol w:w="2145"/>
        <w:gridCol w:w="1715"/>
        <w:gridCol w:w="1525"/>
        <w:gridCol w:w="2700"/>
      </w:tblGrid>
      <w:tr w:rsidR="00680BD0" w14:paraId="7636F8D9" w14:textId="77777777">
        <w:trPr>
          <w:trHeight w:val="1433"/>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68A1AB34" w14:textId="77777777" w:rsidR="00680BD0" w:rsidRDefault="00680BD0" w:rsidP="00680BD0">
            <w:pPr>
              <w:shd w:val="clear" w:color="auto" w:fill="FFFFFF"/>
              <w:autoSpaceDE w:val="0"/>
              <w:autoSpaceDN w:val="0"/>
              <w:adjustRightInd w:val="0"/>
              <w:jc w:val="center"/>
              <w:rPr>
                <w:rFonts w:ascii="Times New Roman" w:hAnsi="Times New Roman"/>
                <w:szCs w:val="24"/>
              </w:rPr>
            </w:pPr>
            <w:proofErr w:type="gramStart"/>
            <w:r>
              <w:rPr>
                <w:rFonts w:ascii="Times New Roman" w:hAnsi="Times New Roman"/>
                <w:color w:val="000000"/>
                <w:sz w:val="30"/>
                <w:szCs w:val="30"/>
              </w:rPr>
              <w:t>п</w:t>
            </w:r>
            <w:proofErr w:type="gramEnd"/>
            <w:r>
              <w:rPr>
                <w:rFonts w:ascii="Times New Roman" w:hAnsi="Times New Roman"/>
                <w:color w:val="000000"/>
                <w:sz w:val="30"/>
                <w:szCs w:val="30"/>
              </w:rPr>
              <w:t>/п</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1D31DF88" w14:textId="77777777" w:rsidR="00680BD0" w:rsidRDefault="00680BD0" w:rsidP="00680BD0">
            <w:pPr>
              <w:shd w:val="clear" w:color="auto" w:fill="FFFFFF"/>
              <w:autoSpaceDE w:val="0"/>
              <w:autoSpaceDN w:val="0"/>
              <w:adjustRightInd w:val="0"/>
              <w:jc w:val="center"/>
              <w:rPr>
                <w:rFonts w:ascii="Times New Roman" w:hAnsi="Times New Roman"/>
                <w:szCs w:val="24"/>
              </w:rPr>
            </w:pPr>
            <w:r>
              <w:rPr>
                <w:rFonts w:ascii="Times New Roman" w:hAnsi="Times New Roman"/>
                <w:color w:val="000000"/>
                <w:sz w:val="28"/>
                <w:szCs w:val="28"/>
              </w:rPr>
              <w:t>Место размещения</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14:paraId="1D591EA1" w14:textId="77777777" w:rsidR="00680BD0" w:rsidRDefault="00680BD0" w:rsidP="00680BD0">
            <w:pPr>
              <w:shd w:val="clear" w:color="auto" w:fill="FFFFFF"/>
              <w:autoSpaceDE w:val="0"/>
              <w:autoSpaceDN w:val="0"/>
              <w:adjustRightInd w:val="0"/>
              <w:jc w:val="center"/>
              <w:rPr>
                <w:rFonts w:ascii="Times New Roman" w:hAnsi="Times New Roman"/>
                <w:szCs w:val="24"/>
              </w:rPr>
            </w:pPr>
            <w:r>
              <w:rPr>
                <w:rFonts w:ascii="Times New Roman" w:hAnsi="Times New Roman"/>
                <w:color w:val="000000"/>
                <w:sz w:val="28"/>
                <w:szCs w:val="28"/>
              </w:rPr>
              <w:t>Вид нестационарного торгового объекта (павильон, киоск, палатка)</w:t>
            </w:r>
          </w:p>
        </w:tc>
        <w:tc>
          <w:tcPr>
            <w:tcW w:w="2145" w:type="dxa"/>
            <w:tcBorders>
              <w:top w:val="single" w:sz="6" w:space="0" w:color="auto"/>
              <w:left w:val="single" w:sz="6" w:space="0" w:color="auto"/>
              <w:bottom w:val="single" w:sz="6" w:space="0" w:color="auto"/>
              <w:right w:val="single" w:sz="6" w:space="0" w:color="auto"/>
            </w:tcBorders>
            <w:shd w:val="clear" w:color="auto" w:fill="FFFFFF"/>
          </w:tcPr>
          <w:p w14:paraId="7EF8BF21" w14:textId="77777777" w:rsidR="00680BD0" w:rsidRDefault="00680BD0" w:rsidP="00680BD0">
            <w:pPr>
              <w:shd w:val="clear" w:color="auto" w:fill="FFFFFF"/>
              <w:autoSpaceDE w:val="0"/>
              <w:autoSpaceDN w:val="0"/>
              <w:adjustRightInd w:val="0"/>
              <w:jc w:val="center"/>
              <w:rPr>
                <w:rFonts w:ascii="Times New Roman" w:hAnsi="Times New Roman"/>
                <w:szCs w:val="24"/>
              </w:rPr>
            </w:pPr>
            <w:r>
              <w:rPr>
                <w:rFonts w:ascii="Times New Roman" w:hAnsi="Times New Roman"/>
                <w:color w:val="000000"/>
                <w:sz w:val="28"/>
                <w:szCs w:val="28"/>
              </w:rPr>
              <w:t>Ассортимент реализуемых товаров (продовольственные, непродовольственные)</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27C9617B" w14:textId="77777777" w:rsidR="00680BD0" w:rsidRDefault="00680BD0" w:rsidP="00680BD0">
            <w:pPr>
              <w:shd w:val="clear" w:color="auto" w:fill="FFFFFF"/>
              <w:autoSpaceDE w:val="0"/>
              <w:autoSpaceDN w:val="0"/>
              <w:adjustRightInd w:val="0"/>
              <w:jc w:val="center"/>
              <w:rPr>
                <w:rFonts w:ascii="Times New Roman" w:hAnsi="Times New Roman"/>
                <w:szCs w:val="24"/>
              </w:rPr>
            </w:pPr>
            <w:r>
              <w:rPr>
                <w:rFonts w:ascii="Times New Roman" w:hAnsi="Times New Roman"/>
                <w:color w:val="000000"/>
                <w:sz w:val="28"/>
                <w:szCs w:val="28"/>
              </w:rPr>
              <w:t>Площадь нестационарного торгового объекта</w:t>
            </w: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73AD7556" w14:textId="77777777" w:rsidR="00680BD0" w:rsidRDefault="00680BD0" w:rsidP="00680BD0">
            <w:pPr>
              <w:shd w:val="clear" w:color="auto" w:fill="FFFFFF"/>
              <w:autoSpaceDE w:val="0"/>
              <w:autoSpaceDN w:val="0"/>
              <w:adjustRightInd w:val="0"/>
              <w:jc w:val="center"/>
              <w:rPr>
                <w:rFonts w:ascii="Times New Roman" w:hAnsi="Times New Roman"/>
                <w:szCs w:val="24"/>
              </w:rPr>
            </w:pPr>
            <w:r>
              <w:rPr>
                <w:rFonts w:ascii="Times New Roman" w:hAnsi="Times New Roman"/>
                <w:color w:val="000000"/>
                <w:sz w:val="28"/>
                <w:szCs w:val="28"/>
              </w:rPr>
              <w:t>Площадь земельного участка (здания, строения, сооружения)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07B5349" w14:textId="77777777" w:rsidR="00680BD0" w:rsidRDefault="00680BD0" w:rsidP="00680BD0">
            <w:pPr>
              <w:shd w:val="clear" w:color="auto" w:fill="FFFFFF"/>
              <w:autoSpaceDE w:val="0"/>
              <w:autoSpaceDN w:val="0"/>
              <w:adjustRightInd w:val="0"/>
              <w:jc w:val="center"/>
              <w:rPr>
                <w:rFonts w:ascii="Times New Roman" w:hAnsi="Times New Roman"/>
                <w:szCs w:val="24"/>
              </w:rPr>
            </w:pPr>
            <w:r>
              <w:rPr>
                <w:rFonts w:ascii="Times New Roman" w:hAnsi="Times New Roman"/>
                <w:color w:val="000000"/>
                <w:sz w:val="28"/>
                <w:szCs w:val="28"/>
              </w:rPr>
              <w:t>Срок осуществления торговой деятельности торговых объектов</w:t>
            </w:r>
          </w:p>
        </w:tc>
      </w:tr>
      <w:tr w:rsidR="00680BD0" w14:paraId="29AD7361" w14:textId="77777777">
        <w:trPr>
          <w:trHeight w:val="266"/>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35F59B29"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2A4E5753"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14:paraId="1A78E66B"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bCs/>
                <w:iCs/>
                <w:color w:val="000000"/>
                <w:sz w:val="28"/>
                <w:szCs w:val="28"/>
              </w:rPr>
              <w:t>3</w:t>
            </w:r>
          </w:p>
        </w:tc>
        <w:tc>
          <w:tcPr>
            <w:tcW w:w="2145" w:type="dxa"/>
            <w:tcBorders>
              <w:top w:val="single" w:sz="6" w:space="0" w:color="auto"/>
              <w:left w:val="single" w:sz="6" w:space="0" w:color="auto"/>
              <w:bottom w:val="single" w:sz="6" w:space="0" w:color="auto"/>
              <w:right w:val="single" w:sz="6" w:space="0" w:color="auto"/>
            </w:tcBorders>
            <w:shd w:val="clear" w:color="auto" w:fill="FFFFFF"/>
          </w:tcPr>
          <w:p w14:paraId="2B2C537D" w14:textId="77777777" w:rsidR="00680BD0" w:rsidRDefault="00680BD0" w:rsidP="00680BD0">
            <w:pPr>
              <w:shd w:val="clear" w:color="auto" w:fill="FFFFFF"/>
              <w:autoSpaceDE w:val="0"/>
              <w:autoSpaceDN w:val="0"/>
              <w:adjustRightInd w:val="0"/>
              <w:jc w:val="center"/>
              <w:rPr>
                <w:rFonts w:ascii="Times New Roman" w:hAnsi="Times New Roman"/>
                <w:szCs w:val="24"/>
              </w:rPr>
            </w:pPr>
            <w:r>
              <w:rPr>
                <w:rFonts w:ascii="Times New Roman" w:hAnsi="Times New Roman"/>
                <w:color w:val="000000"/>
                <w:sz w:val="28"/>
                <w:szCs w:val="28"/>
              </w:rPr>
              <w:t>4</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5E8BBA39"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3174186A" w14:textId="77777777" w:rsidR="00680BD0" w:rsidRDefault="00680BD0" w:rsidP="00680BD0">
            <w:pPr>
              <w:shd w:val="clear" w:color="auto" w:fill="FFFFFF"/>
              <w:autoSpaceDE w:val="0"/>
              <w:autoSpaceDN w:val="0"/>
              <w:adjustRightInd w:val="0"/>
              <w:jc w:val="center"/>
              <w:rPr>
                <w:rFonts w:ascii="Times New Roman" w:hAnsi="Times New Roman"/>
                <w:szCs w:val="24"/>
              </w:rPr>
            </w:pPr>
            <w:r>
              <w:rPr>
                <w:rFonts w:ascii="Times New Roman" w:hAnsi="Times New Roman"/>
                <w:color w:val="000000"/>
                <w:sz w:val="28"/>
                <w:szCs w:val="28"/>
              </w:rPr>
              <w:t>6</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DD97013" w14:textId="77777777" w:rsidR="00680BD0" w:rsidRDefault="00680BD0" w:rsidP="00680BD0">
            <w:pPr>
              <w:shd w:val="clear" w:color="auto" w:fill="FFFFFF"/>
              <w:autoSpaceDE w:val="0"/>
              <w:autoSpaceDN w:val="0"/>
              <w:adjustRightInd w:val="0"/>
              <w:jc w:val="center"/>
              <w:rPr>
                <w:rFonts w:ascii="Times New Roman" w:hAnsi="Times New Roman"/>
                <w:szCs w:val="24"/>
              </w:rPr>
            </w:pPr>
            <w:r>
              <w:rPr>
                <w:rFonts w:ascii="Times New Roman" w:hAnsi="Times New Roman"/>
                <w:iCs/>
                <w:color w:val="000000"/>
                <w:sz w:val="28"/>
                <w:szCs w:val="28"/>
              </w:rPr>
              <w:t>7</w:t>
            </w:r>
          </w:p>
        </w:tc>
      </w:tr>
      <w:tr w:rsidR="00680BD0" w:rsidRPr="00690B45" w14:paraId="2E69B7F1" w14:textId="77777777">
        <w:trPr>
          <w:trHeight w:val="252"/>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7E3007FB"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sidRPr="00690B45">
              <w:rPr>
                <w:rFonts w:ascii="Times New Roman" w:hAnsi="Times New Roman"/>
                <w:sz w:val="28"/>
                <w:szCs w:val="28"/>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13AF2DC9"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sidRPr="00690B45">
              <w:rPr>
                <w:rFonts w:ascii="Times New Roman" w:hAnsi="Times New Roman"/>
                <w:sz w:val="28"/>
                <w:szCs w:val="28"/>
              </w:rPr>
              <w:t>с. Лукино</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14:paraId="427C2666"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sidRPr="00690B45">
              <w:rPr>
                <w:rFonts w:ascii="Times New Roman" w:hAnsi="Times New Roman"/>
                <w:sz w:val="28"/>
                <w:szCs w:val="28"/>
              </w:rPr>
              <w:t>автолавка</w:t>
            </w:r>
          </w:p>
        </w:tc>
        <w:tc>
          <w:tcPr>
            <w:tcW w:w="2145" w:type="dxa"/>
            <w:tcBorders>
              <w:top w:val="single" w:sz="6" w:space="0" w:color="auto"/>
              <w:left w:val="single" w:sz="6" w:space="0" w:color="auto"/>
              <w:bottom w:val="single" w:sz="6" w:space="0" w:color="auto"/>
              <w:right w:val="single" w:sz="6" w:space="0" w:color="auto"/>
            </w:tcBorders>
            <w:shd w:val="clear" w:color="auto" w:fill="FFFFFF"/>
          </w:tcPr>
          <w:p w14:paraId="2FDA019B"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Продовольственные товары, исключая алкогольную продукцию</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597C5606"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11FCFF4C"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1DAB54A"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2 раза в неделю</w:t>
            </w:r>
          </w:p>
        </w:tc>
      </w:tr>
      <w:tr w:rsidR="00680BD0" w:rsidRPr="00690B45" w14:paraId="58363F77" w14:textId="77777777">
        <w:trPr>
          <w:trHeight w:val="252"/>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28C26D26"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45E2010E"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Мугреево</w:t>
            </w:r>
            <w:proofErr w:type="spellEnd"/>
            <w:r>
              <w:rPr>
                <w:rFonts w:ascii="Times New Roman" w:hAnsi="Times New Roman"/>
                <w:sz w:val="28"/>
                <w:szCs w:val="28"/>
              </w:rPr>
              <w:t>-Дмитриевское</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14:paraId="0A4F3D0C"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автолавка</w:t>
            </w:r>
          </w:p>
        </w:tc>
        <w:tc>
          <w:tcPr>
            <w:tcW w:w="2145" w:type="dxa"/>
            <w:tcBorders>
              <w:top w:val="single" w:sz="6" w:space="0" w:color="auto"/>
              <w:left w:val="single" w:sz="6" w:space="0" w:color="auto"/>
              <w:bottom w:val="single" w:sz="6" w:space="0" w:color="auto"/>
              <w:right w:val="single" w:sz="6" w:space="0" w:color="auto"/>
            </w:tcBorders>
            <w:shd w:val="clear" w:color="auto" w:fill="FFFFFF"/>
          </w:tcPr>
          <w:p w14:paraId="1CE5A95D"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Продовольственные товары, исключая алкогольную продукцию</w:t>
            </w:r>
          </w:p>
          <w:p w14:paraId="319F0A83"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3D630022"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1A08E934"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2E722FD"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2 раза в неделю</w:t>
            </w:r>
          </w:p>
        </w:tc>
      </w:tr>
      <w:tr w:rsidR="00680BD0" w:rsidRPr="00690B45" w14:paraId="438B858C" w14:textId="77777777">
        <w:trPr>
          <w:trHeight w:val="266"/>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342DA63A"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 xml:space="preserve">3. </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564ECB6C"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д. Кочергино</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14:paraId="27DECB99"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автолавка</w:t>
            </w:r>
          </w:p>
        </w:tc>
        <w:tc>
          <w:tcPr>
            <w:tcW w:w="2145" w:type="dxa"/>
            <w:tcBorders>
              <w:top w:val="single" w:sz="6" w:space="0" w:color="auto"/>
              <w:left w:val="single" w:sz="6" w:space="0" w:color="auto"/>
              <w:bottom w:val="single" w:sz="6" w:space="0" w:color="auto"/>
              <w:right w:val="single" w:sz="6" w:space="0" w:color="auto"/>
            </w:tcBorders>
            <w:shd w:val="clear" w:color="auto" w:fill="FFFFFF"/>
          </w:tcPr>
          <w:p w14:paraId="29356C7F"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Продовольствен</w:t>
            </w:r>
            <w:r>
              <w:rPr>
                <w:rFonts w:ascii="Times New Roman" w:hAnsi="Times New Roman"/>
                <w:sz w:val="28"/>
                <w:szCs w:val="28"/>
              </w:rPr>
              <w:lastRenderedPageBreak/>
              <w:t>ные товары, исключая алкогольную продукцию</w:t>
            </w:r>
          </w:p>
          <w:p w14:paraId="01901BA8"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1081B581"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5B1CD58D"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C3976B2"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2 раза в неделю</w:t>
            </w:r>
          </w:p>
        </w:tc>
      </w:tr>
      <w:tr w:rsidR="00680BD0" w:rsidRPr="00690B45" w14:paraId="0D62AE66" w14:textId="77777777">
        <w:trPr>
          <w:trHeigh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5A8F2180"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4.</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40051CF1"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Китайново</w:t>
            </w:r>
            <w:proofErr w:type="spellEnd"/>
          </w:p>
        </w:tc>
        <w:tc>
          <w:tcPr>
            <w:tcW w:w="2542" w:type="dxa"/>
            <w:tcBorders>
              <w:top w:val="single" w:sz="6" w:space="0" w:color="auto"/>
              <w:left w:val="single" w:sz="6" w:space="0" w:color="auto"/>
              <w:bottom w:val="single" w:sz="6" w:space="0" w:color="auto"/>
              <w:right w:val="single" w:sz="6" w:space="0" w:color="auto"/>
            </w:tcBorders>
            <w:shd w:val="clear" w:color="auto" w:fill="FFFFFF"/>
          </w:tcPr>
          <w:p w14:paraId="1F34238B"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автолавка</w:t>
            </w:r>
          </w:p>
        </w:tc>
        <w:tc>
          <w:tcPr>
            <w:tcW w:w="2145" w:type="dxa"/>
            <w:tcBorders>
              <w:top w:val="single" w:sz="6" w:space="0" w:color="auto"/>
              <w:left w:val="single" w:sz="6" w:space="0" w:color="auto"/>
              <w:bottom w:val="single" w:sz="6" w:space="0" w:color="auto"/>
              <w:right w:val="single" w:sz="6" w:space="0" w:color="auto"/>
            </w:tcBorders>
            <w:shd w:val="clear" w:color="auto" w:fill="FFFFFF"/>
          </w:tcPr>
          <w:p w14:paraId="2E4444BE"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Продовольственные товары, исключая алкогольную продукцию</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0C0DFE2D"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0FDCACF6"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FE41E14"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2 раза в неделю</w:t>
            </w:r>
          </w:p>
        </w:tc>
      </w:tr>
      <w:tr w:rsidR="00680BD0" w:rsidRPr="00690B45" w14:paraId="1523D941" w14:textId="77777777">
        <w:trPr>
          <w:trHeigh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1DC93D53"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 xml:space="preserve">5. </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4C424A74"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д. Истоки</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14:paraId="262F31EA"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автолавка</w:t>
            </w:r>
          </w:p>
        </w:tc>
        <w:tc>
          <w:tcPr>
            <w:tcW w:w="2145" w:type="dxa"/>
            <w:tcBorders>
              <w:top w:val="single" w:sz="6" w:space="0" w:color="auto"/>
              <w:left w:val="single" w:sz="6" w:space="0" w:color="auto"/>
              <w:bottom w:val="single" w:sz="6" w:space="0" w:color="auto"/>
              <w:right w:val="single" w:sz="6" w:space="0" w:color="auto"/>
            </w:tcBorders>
            <w:shd w:val="clear" w:color="auto" w:fill="FFFFFF"/>
          </w:tcPr>
          <w:p w14:paraId="7B9A9574"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Продовольственные товары, исключая алкогольную продукцию</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74646CDD"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4BB13F83"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69DE6DB6"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1 раз в неделю</w:t>
            </w:r>
          </w:p>
        </w:tc>
      </w:tr>
      <w:tr w:rsidR="00680BD0" w:rsidRPr="00690B45" w14:paraId="486DFB22" w14:textId="77777777">
        <w:trPr>
          <w:trHeigh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1B5248F0"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6.</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3EC4ED1D"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д. Петушки</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14:paraId="23C947C8"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автолавка</w:t>
            </w:r>
          </w:p>
        </w:tc>
        <w:tc>
          <w:tcPr>
            <w:tcW w:w="2145" w:type="dxa"/>
            <w:tcBorders>
              <w:top w:val="single" w:sz="6" w:space="0" w:color="auto"/>
              <w:left w:val="single" w:sz="6" w:space="0" w:color="auto"/>
              <w:bottom w:val="single" w:sz="6" w:space="0" w:color="auto"/>
              <w:right w:val="single" w:sz="6" w:space="0" w:color="auto"/>
            </w:tcBorders>
            <w:shd w:val="clear" w:color="auto" w:fill="FFFFFF"/>
          </w:tcPr>
          <w:p w14:paraId="7BD379C0"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Продовольственные товары, исключая алкогольную продукцию</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7AF2C07E"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4DCFAAD1"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2D8F64F"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2 раза в неделю</w:t>
            </w:r>
          </w:p>
        </w:tc>
      </w:tr>
      <w:tr w:rsidR="00680BD0" w:rsidRPr="00690B45" w14:paraId="7C24B2F1" w14:textId="77777777">
        <w:trPr>
          <w:trHeigh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3E48174D"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7.</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14:paraId="6EB2B78B" w14:textId="77777777" w:rsidR="00680BD0" w:rsidRDefault="00036CDC"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Груздево</w:t>
            </w:r>
            <w:proofErr w:type="spellEnd"/>
          </w:p>
        </w:tc>
        <w:tc>
          <w:tcPr>
            <w:tcW w:w="2542" w:type="dxa"/>
            <w:tcBorders>
              <w:top w:val="single" w:sz="6" w:space="0" w:color="auto"/>
              <w:left w:val="single" w:sz="6" w:space="0" w:color="auto"/>
              <w:bottom w:val="single" w:sz="6" w:space="0" w:color="auto"/>
              <w:right w:val="single" w:sz="6" w:space="0" w:color="auto"/>
            </w:tcBorders>
            <w:shd w:val="clear" w:color="auto" w:fill="FFFFFF"/>
          </w:tcPr>
          <w:p w14:paraId="59382FC7"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автолавка</w:t>
            </w:r>
          </w:p>
        </w:tc>
        <w:tc>
          <w:tcPr>
            <w:tcW w:w="2145" w:type="dxa"/>
            <w:tcBorders>
              <w:top w:val="single" w:sz="6" w:space="0" w:color="auto"/>
              <w:left w:val="single" w:sz="6" w:space="0" w:color="auto"/>
              <w:bottom w:val="single" w:sz="6" w:space="0" w:color="auto"/>
              <w:right w:val="single" w:sz="6" w:space="0" w:color="auto"/>
            </w:tcBorders>
            <w:shd w:val="clear" w:color="auto" w:fill="FFFFFF"/>
          </w:tcPr>
          <w:p w14:paraId="5B8DCEDE"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Продовольственные товары, исключая алкогольную продукцию</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6A45F1DD"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185C959C" w14:textId="77777777" w:rsidR="00680BD0" w:rsidRPr="00690B45" w:rsidRDefault="00680BD0" w:rsidP="00680BD0">
            <w:pPr>
              <w:shd w:val="clear" w:color="auto" w:fill="FFFFFF"/>
              <w:autoSpaceDE w:val="0"/>
              <w:autoSpaceDN w:val="0"/>
              <w:adjustRightInd w:val="0"/>
              <w:jc w:val="center"/>
              <w:rPr>
                <w:rFonts w:ascii="Times New Roman" w:hAnsi="Times New Roman"/>
                <w:sz w:val="28"/>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2E451D9" w14:textId="77777777" w:rsidR="00680BD0" w:rsidRDefault="00680BD0" w:rsidP="00680BD0">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2 раза в неделю</w:t>
            </w:r>
          </w:p>
        </w:tc>
      </w:tr>
    </w:tbl>
    <w:p w14:paraId="7672DC4D" w14:textId="77777777" w:rsidR="00AA1790" w:rsidRDefault="00AA1790" w:rsidP="00D46F26">
      <w:pPr>
        <w:ind w:firstLine="720"/>
        <w:jc w:val="both"/>
      </w:pPr>
      <w:bookmarkStart w:id="0" w:name="_GoBack"/>
      <w:bookmarkEnd w:id="0"/>
    </w:p>
    <w:sectPr w:rsidR="00AA1790" w:rsidSect="00D46F26">
      <w:pgSz w:w="16834" w:h="11909" w:orient="landscape"/>
      <w:pgMar w:top="737" w:right="737"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D0"/>
    <w:rsid w:val="00036CDC"/>
    <w:rsid w:val="00585909"/>
    <w:rsid w:val="00680BD0"/>
    <w:rsid w:val="00733700"/>
    <w:rsid w:val="00A6704D"/>
    <w:rsid w:val="00AA1790"/>
    <w:rsid w:val="00D46F26"/>
    <w:rsid w:val="00ED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1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D0"/>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80BD0"/>
    <w:rPr>
      <w:rFonts w:ascii="Courier New" w:hAnsi="Courier New"/>
      <w:sz w:val="20"/>
    </w:rPr>
  </w:style>
  <w:style w:type="paragraph" w:customStyle="1" w:styleId="ConsPlusTitle">
    <w:name w:val="ConsPlusTitle"/>
    <w:rsid w:val="00680BD0"/>
    <w:pPr>
      <w:widowControl w:val="0"/>
      <w:autoSpaceDE w:val="0"/>
      <w:autoSpaceDN w:val="0"/>
      <w:adjustRightInd w:val="0"/>
    </w:pPr>
    <w:rPr>
      <w:rFonts w:ascii="Arial" w:hAnsi="Arial" w:cs="Arial"/>
      <w:b/>
      <w:bCs/>
    </w:rPr>
  </w:style>
  <w:style w:type="paragraph" w:styleId="a4">
    <w:name w:val="No Spacing"/>
    <w:qFormat/>
    <w:rsid w:val="00036CDC"/>
    <w:rPr>
      <w:rFonts w:ascii="Calibri" w:eastAsia="Calibri" w:hAnsi="Calibri"/>
      <w:sz w:val="22"/>
      <w:szCs w:val="22"/>
      <w:lang w:eastAsia="en-US"/>
    </w:rPr>
  </w:style>
  <w:style w:type="paragraph" w:styleId="a5">
    <w:name w:val="Subtitle"/>
    <w:basedOn w:val="a"/>
    <w:next w:val="a"/>
    <w:link w:val="a6"/>
    <w:qFormat/>
    <w:rsid w:val="00036CDC"/>
    <w:pPr>
      <w:keepNext/>
      <w:suppressAutoHyphens/>
      <w:spacing w:before="240" w:after="120"/>
      <w:jc w:val="center"/>
    </w:pPr>
    <w:rPr>
      <w:rFonts w:ascii="Times New Roman" w:hAnsi="Times New Roman" w:cs="Tahoma"/>
      <w:i/>
      <w:iCs/>
      <w:sz w:val="28"/>
      <w:szCs w:val="28"/>
      <w:lang w:eastAsia="ar-SA"/>
    </w:rPr>
  </w:style>
  <w:style w:type="character" w:customStyle="1" w:styleId="a6">
    <w:name w:val="Подзаголовок Знак"/>
    <w:basedOn w:val="a0"/>
    <w:link w:val="a5"/>
    <w:rsid w:val="00036CDC"/>
    <w:rPr>
      <w:rFonts w:cs="Tahoma"/>
      <w:i/>
      <w:iCs/>
      <w:sz w:val="28"/>
      <w:szCs w:val="28"/>
      <w:lang w:eastAsia="ar-SA"/>
    </w:rPr>
  </w:style>
  <w:style w:type="paragraph" w:customStyle="1" w:styleId="1">
    <w:name w:val="Заголовок1"/>
    <w:basedOn w:val="a"/>
    <w:next w:val="a7"/>
    <w:rsid w:val="00036CDC"/>
    <w:pPr>
      <w:keepNext/>
      <w:suppressAutoHyphens/>
      <w:spacing w:before="240" w:after="120"/>
    </w:pPr>
    <w:rPr>
      <w:rFonts w:eastAsia="Lucida Sans Unicode" w:cs="Tahoma"/>
      <w:sz w:val="28"/>
      <w:szCs w:val="28"/>
      <w:lang w:eastAsia="ar-SA"/>
    </w:rPr>
  </w:style>
  <w:style w:type="paragraph" w:styleId="a7">
    <w:name w:val="Body Text"/>
    <w:basedOn w:val="a"/>
    <w:link w:val="a8"/>
    <w:rsid w:val="00036CDC"/>
    <w:pPr>
      <w:spacing w:after="120"/>
    </w:pPr>
    <w:rPr>
      <w:rFonts w:ascii="Times New Roman" w:hAnsi="Times New Roman"/>
      <w:szCs w:val="24"/>
    </w:rPr>
  </w:style>
  <w:style w:type="character" w:customStyle="1" w:styleId="a8">
    <w:name w:val="Основной текст Знак"/>
    <w:basedOn w:val="a0"/>
    <w:link w:val="a7"/>
    <w:rsid w:val="00036CDC"/>
    <w:rPr>
      <w:sz w:val="24"/>
      <w:szCs w:val="24"/>
    </w:rPr>
  </w:style>
  <w:style w:type="paragraph" w:styleId="a9">
    <w:name w:val="Balloon Text"/>
    <w:basedOn w:val="a"/>
    <w:link w:val="aa"/>
    <w:rsid w:val="00D46F26"/>
    <w:rPr>
      <w:rFonts w:ascii="Tahoma" w:hAnsi="Tahoma" w:cs="Tahoma"/>
      <w:sz w:val="16"/>
      <w:szCs w:val="16"/>
    </w:rPr>
  </w:style>
  <w:style w:type="character" w:customStyle="1" w:styleId="aa">
    <w:name w:val="Текст выноски Знак"/>
    <w:basedOn w:val="a0"/>
    <w:link w:val="a9"/>
    <w:rsid w:val="00D46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D0"/>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80BD0"/>
    <w:rPr>
      <w:rFonts w:ascii="Courier New" w:hAnsi="Courier New"/>
      <w:sz w:val="20"/>
    </w:rPr>
  </w:style>
  <w:style w:type="paragraph" w:customStyle="1" w:styleId="ConsPlusTitle">
    <w:name w:val="ConsPlusTitle"/>
    <w:rsid w:val="00680BD0"/>
    <w:pPr>
      <w:widowControl w:val="0"/>
      <w:autoSpaceDE w:val="0"/>
      <w:autoSpaceDN w:val="0"/>
      <w:adjustRightInd w:val="0"/>
    </w:pPr>
    <w:rPr>
      <w:rFonts w:ascii="Arial" w:hAnsi="Arial" w:cs="Arial"/>
      <w:b/>
      <w:bCs/>
    </w:rPr>
  </w:style>
  <w:style w:type="paragraph" w:styleId="a4">
    <w:name w:val="No Spacing"/>
    <w:qFormat/>
    <w:rsid w:val="00036CDC"/>
    <w:rPr>
      <w:rFonts w:ascii="Calibri" w:eastAsia="Calibri" w:hAnsi="Calibri"/>
      <w:sz w:val="22"/>
      <w:szCs w:val="22"/>
      <w:lang w:eastAsia="en-US"/>
    </w:rPr>
  </w:style>
  <w:style w:type="paragraph" w:styleId="a5">
    <w:name w:val="Subtitle"/>
    <w:basedOn w:val="a"/>
    <w:next w:val="a"/>
    <w:link w:val="a6"/>
    <w:qFormat/>
    <w:rsid w:val="00036CDC"/>
    <w:pPr>
      <w:keepNext/>
      <w:suppressAutoHyphens/>
      <w:spacing w:before="240" w:after="120"/>
      <w:jc w:val="center"/>
    </w:pPr>
    <w:rPr>
      <w:rFonts w:ascii="Times New Roman" w:hAnsi="Times New Roman" w:cs="Tahoma"/>
      <w:i/>
      <w:iCs/>
      <w:sz w:val="28"/>
      <w:szCs w:val="28"/>
      <w:lang w:eastAsia="ar-SA"/>
    </w:rPr>
  </w:style>
  <w:style w:type="character" w:customStyle="1" w:styleId="a6">
    <w:name w:val="Подзаголовок Знак"/>
    <w:basedOn w:val="a0"/>
    <w:link w:val="a5"/>
    <w:rsid w:val="00036CDC"/>
    <w:rPr>
      <w:rFonts w:cs="Tahoma"/>
      <w:i/>
      <w:iCs/>
      <w:sz w:val="28"/>
      <w:szCs w:val="28"/>
      <w:lang w:eastAsia="ar-SA"/>
    </w:rPr>
  </w:style>
  <w:style w:type="paragraph" w:customStyle="1" w:styleId="1">
    <w:name w:val="Заголовок1"/>
    <w:basedOn w:val="a"/>
    <w:next w:val="a7"/>
    <w:rsid w:val="00036CDC"/>
    <w:pPr>
      <w:keepNext/>
      <w:suppressAutoHyphens/>
      <w:spacing w:before="240" w:after="120"/>
    </w:pPr>
    <w:rPr>
      <w:rFonts w:eastAsia="Lucida Sans Unicode" w:cs="Tahoma"/>
      <w:sz w:val="28"/>
      <w:szCs w:val="28"/>
      <w:lang w:eastAsia="ar-SA"/>
    </w:rPr>
  </w:style>
  <w:style w:type="paragraph" w:styleId="a7">
    <w:name w:val="Body Text"/>
    <w:basedOn w:val="a"/>
    <w:link w:val="a8"/>
    <w:rsid w:val="00036CDC"/>
    <w:pPr>
      <w:spacing w:after="120"/>
    </w:pPr>
    <w:rPr>
      <w:rFonts w:ascii="Times New Roman" w:hAnsi="Times New Roman"/>
      <w:szCs w:val="24"/>
    </w:rPr>
  </w:style>
  <w:style w:type="character" w:customStyle="1" w:styleId="a8">
    <w:name w:val="Основной текст Знак"/>
    <w:basedOn w:val="a0"/>
    <w:link w:val="a7"/>
    <w:rsid w:val="00036CDC"/>
    <w:rPr>
      <w:sz w:val="24"/>
      <w:szCs w:val="24"/>
    </w:rPr>
  </w:style>
  <w:style w:type="paragraph" w:styleId="a9">
    <w:name w:val="Balloon Text"/>
    <w:basedOn w:val="a"/>
    <w:link w:val="aa"/>
    <w:rsid w:val="00D46F26"/>
    <w:rPr>
      <w:rFonts w:ascii="Tahoma" w:hAnsi="Tahoma" w:cs="Tahoma"/>
      <w:sz w:val="16"/>
      <w:szCs w:val="16"/>
    </w:rPr>
  </w:style>
  <w:style w:type="character" w:customStyle="1" w:styleId="aa">
    <w:name w:val="Текст выноски Знак"/>
    <w:basedOn w:val="a0"/>
    <w:link w:val="a9"/>
    <w:rsid w:val="00D4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Зейналова Татьяна Николаевна</cp:lastModifiedBy>
  <cp:revision>3</cp:revision>
  <dcterms:created xsi:type="dcterms:W3CDTF">2024-05-22T07:27:00Z</dcterms:created>
  <dcterms:modified xsi:type="dcterms:W3CDTF">2024-05-28T08:34:00Z</dcterms:modified>
</cp:coreProperties>
</file>