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D" w:rsidRPr="00C62D3D" w:rsidRDefault="0097165D" w:rsidP="0097165D">
      <w:pPr>
        <w:ind w:firstLine="0"/>
        <w:jc w:val="center"/>
        <w:rPr>
          <w:sz w:val="28"/>
        </w:rPr>
      </w:pPr>
      <w:r w:rsidRPr="00C62D3D">
        <w:rPr>
          <w:noProof/>
          <w:sz w:val="28"/>
        </w:rPr>
        <w:drawing>
          <wp:inline distT="0" distB="0" distL="0" distR="0" wp14:anchorId="587A8FA3" wp14:editId="70E53BC6">
            <wp:extent cx="988695" cy="741680"/>
            <wp:effectExtent l="19050" t="0" r="190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5D" w:rsidRPr="00C62D3D" w:rsidRDefault="0097165D" w:rsidP="00C00EBA">
      <w:pPr>
        <w:ind w:firstLine="0"/>
        <w:jc w:val="center"/>
        <w:rPr>
          <w:sz w:val="28"/>
        </w:rPr>
      </w:pPr>
    </w:p>
    <w:p w:rsidR="0097165D" w:rsidRPr="00C62D3D" w:rsidRDefault="0097165D" w:rsidP="0097165D">
      <w:pPr>
        <w:pStyle w:val="a3"/>
        <w:ind w:firstLine="0"/>
        <w:jc w:val="center"/>
        <w:rPr>
          <w:b/>
          <w:spacing w:val="20"/>
          <w:sz w:val="36"/>
          <w:u w:val="single"/>
        </w:rPr>
      </w:pPr>
      <w:r w:rsidRPr="00C62D3D">
        <w:rPr>
          <w:b/>
          <w:spacing w:val="20"/>
          <w:sz w:val="36"/>
          <w:u w:val="single"/>
        </w:rPr>
        <w:t>ПРАВИТЕЛЬСТВО ИВАНОВСКОЙ ОБЛАСТИ</w:t>
      </w:r>
    </w:p>
    <w:p w:rsidR="0097165D" w:rsidRPr="00C62D3D" w:rsidRDefault="0097165D" w:rsidP="0097165D">
      <w:pPr>
        <w:pStyle w:val="a3"/>
        <w:ind w:firstLine="0"/>
        <w:jc w:val="center"/>
        <w:rPr>
          <w:bCs/>
          <w:spacing w:val="20"/>
          <w:sz w:val="28"/>
          <w:szCs w:val="28"/>
        </w:rPr>
      </w:pPr>
    </w:p>
    <w:p w:rsidR="0097165D" w:rsidRPr="00C62D3D" w:rsidRDefault="0097165D" w:rsidP="0097165D">
      <w:pPr>
        <w:pStyle w:val="a3"/>
        <w:ind w:firstLine="0"/>
        <w:jc w:val="center"/>
        <w:rPr>
          <w:b/>
          <w:spacing w:val="34"/>
          <w:sz w:val="36"/>
        </w:rPr>
      </w:pPr>
      <w:r w:rsidRPr="00C62D3D">
        <w:rPr>
          <w:b/>
          <w:spacing w:val="34"/>
          <w:sz w:val="36"/>
        </w:rPr>
        <w:t>ПОСТАНОВЛЕНИЕ</w:t>
      </w:r>
    </w:p>
    <w:p w:rsidR="0097165D" w:rsidRPr="00C62D3D" w:rsidRDefault="0097165D" w:rsidP="0097165D">
      <w:pPr>
        <w:pStyle w:val="a3"/>
        <w:ind w:firstLine="0"/>
        <w:jc w:val="center"/>
        <w:rPr>
          <w:spacing w:val="34"/>
          <w:sz w:val="28"/>
          <w:szCs w:val="28"/>
        </w:rPr>
      </w:pPr>
    </w:p>
    <w:p w:rsidR="0097165D" w:rsidRPr="00C62D3D" w:rsidRDefault="0097165D" w:rsidP="0097165D">
      <w:pPr>
        <w:pStyle w:val="a3"/>
        <w:ind w:firstLine="0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C62D3D" w:rsidTr="00271221">
        <w:tc>
          <w:tcPr>
            <w:tcW w:w="9180" w:type="dxa"/>
          </w:tcPr>
          <w:p w:rsidR="0097165D" w:rsidRPr="00C62D3D" w:rsidRDefault="0097165D" w:rsidP="00271221">
            <w:pPr>
              <w:ind w:firstLine="0"/>
              <w:jc w:val="center"/>
              <w:rPr>
                <w:sz w:val="28"/>
              </w:rPr>
            </w:pPr>
            <w:r w:rsidRPr="00C62D3D">
              <w:rPr>
                <w:sz w:val="28"/>
              </w:rPr>
              <w:t>от _______________ № ______</w:t>
            </w:r>
            <w:proofErr w:type="gramStart"/>
            <w:r w:rsidRPr="00C62D3D">
              <w:rPr>
                <w:sz w:val="28"/>
              </w:rPr>
              <w:t>_-</w:t>
            </w:r>
            <w:proofErr w:type="gramEnd"/>
            <w:r w:rsidRPr="00C62D3D">
              <w:rPr>
                <w:sz w:val="28"/>
              </w:rPr>
              <w:t>п</w:t>
            </w:r>
          </w:p>
          <w:p w:rsidR="0097165D" w:rsidRPr="00C62D3D" w:rsidRDefault="0097165D" w:rsidP="00271221">
            <w:pPr>
              <w:ind w:firstLine="0"/>
              <w:jc w:val="center"/>
              <w:rPr>
                <w:sz w:val="28"/>
              </w:rPr>
            </w:pPr>
            <w:r w:rsidRPr="00C62D3D">
              <w:rPr>
                <w:sz w:val="28"/>
              </w:rPr>
              <w:t>г. Иваново</w:t>
            </w:r>
          </w:p>
        </w:tc>
      </w:tr>
    </w:tbl>
    <w:p w:rsidR="0097165D" w:rsidRPr="00C62D3D" w:rsidRDefault="0097165D" w:rsidP="0097165D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C62D3D" w:rsidTr="00271221">
        <w:tc>
          <w:tcPr>
            <w:tcW w:w="9180" w:type="dxa"/>
          </w:tcPr>
          <w:p w:rsidR="0097165D" w:rsidRPr="00C62D3D" w:rsidRDefault="00D83C11" w:rsidP="00B972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83C11">
              <w:rPr>
                <w:b/>
                <w:sz w:val="28"/>
                <w:szCs w:val="28"/>
              </w:rPr>
              <w:t>Об утверждении Порядка</w:t>
            </w:r>
            <w:r w:rsidR="00F469A1">
              <w:rPr>
                <w:b/>
                <w:sz w:val="28"/>
                <w:szCs w:val="28"/>
              </w:rPr>
              <w:t xml:space="preserve"> </w:t>
            </w:r>
            <w:r w:rsidRPr="00D83C11">
              <w:rPr>
                <w:b/>
                <w:sz w:val="28"/>
                <w:szCs w:val="28"/>
              </w:rPr>
              <w:t xml:space="preserve">реализации решения </w:t>
            </w:r>
            <w:r w:rsidR="00F469A1">
              <w:rPr>
                <w:b/>
                <w:sz w:val="28"/>
                <w:szCs w:val="28"/>
              </w:rPr>
              <w:br/>
            </w:r>
            <w:r w:rsidRPr="00D83C11">
              <w:rPr>
                <w:b/>
                <w:sz w:val="28"/>
                <w:szCs w:val="28"/>
              </w:rPr>
              <w:t xml:space="preserve">о комплексном развитии территории в Ивановской области, </w:t>
            </w:r>
            <w:r w:rsidR="00F469A1">
              <w:rPr>
                <w:b/>
                <w:sz w:val="28"/>
                <w:szCs w:val="28"/>
              </w:rPr>
              <w:br/>
            </w:r>
            <w:r w:rsidRPr="00D83C11">
              <w:rPr>
                <w:b/>
                <w:sz w:val="28"/>
                <w:szCs w:val="28"/>
              </w:rPr>
              <w:t>Порядка определения границ территории, подлежащей комплексному развитию</w:t>
            </w:r>
            <w:r w:rsidR="00ED10C1">
              <w:rPr>
                <w:b/>
                <w:sz w:val="28"/>
                <w:szCs w:val="28"/>
              </w:rPr>
              <w:t xml:space="preserve"> </w:t>
            </w:r>
            <w:r w:rsidR="00ED10C1" w:rsidRPr="00D83C11">
              <w:rPr>
                <w:b/>
                <w:sz w:val="28"/>
                <w:szCs w:val="28"/>
              </w:rPr>
              <w:t>в Ивановской области</w:t>
            </w:r>
          </w:p>
        </w:tc>
      </w:tr>
    </w:tbl>
    <w:p w:rsidR="0097165D" w:rsidRPr="00C62D3D" w:rsidRDefault="0097165D" w:rsidP="00C00EBA">
      <w:pPr>
        <w:ind w:firstLine="0"/>
        <w:jc w:val="center"/>
        <w:rPr>
          <w:sz w:val="28"/>
        </w:rPr>
      </w:pPr>
    </w:p>
    <w:p w:rsidR="0097165D" w:rsidRPr="00B972AC" w:rsidRDefault="0097165D" w:rsidP="00C00EBA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C62D3D" w:rsidTr="00271221">
        <w:tc>
          <w:tcPr>
            <w:tcW w:w="9180" w:type="dxa"/>
          </w:tcPr>
          <w:p w:rsidR="0097165D" w:rsidRPr="004F4BE4" w:rsidRDefault="0097165D" w:rsidP="006F174C">
            <w:pPr>
              <w:rPr>
                <w:sz w:val="28"/>
                <w:szCs w:val="28"/>
              </w:rPr>
            </w:pPr>
            <w:r w:rsidRPr="004F4BE4">
              <w:rPr>
                <w:sz w:val="28"/>
                <w:szCs w:val="28"/>
              </w:rPr>
              <w:t>В соответствии с</w:t>
            </w:r>
            <w:r w:rsidR="00F469A1">
              <w:rPr>
                <w:sz w:val="28"/>
                <w:szCs w:val="28"/>
              </w:rPr>
              <w:t xml:space="preserve">о </w:t>
            </w:r>
            <w:r w:rsidRPr="004F4BE4">
              <w:rPr>
                <w:sz w:val="28"/>
                <w:szCs w:val="28"/>
              </w:rPr>
              <w:t>стать</w:t>
            </w:r>
            <w:r w:rsidR="00F469A1">
              <w:rPr>
                <w:sz w:val="28"/>
                <w:szCs w:val="28"/>
              </w:rPr>
              <w:t>ей</w:t>
            </w:r>
            <w:r w:rsidRPr="004F4BE4">
              <w:rPr>
                <w:sz w:val="28"/>
                <w:szCs w:val="28"/>
              </w:rPr>
              <w:t xml:space="preserve"> 6</w:t>
            </w:r>
            <w:r w:rsidR="002B0084" w:rsidRPr="004F4BE4">
              <w:rPr>
                <w:sz w:val="28"/>
                <w:szCs w:val="28"/>
              </w:rPr>
              <w:t>6</w:t>
            </w:r>
            <w:r w:rsidRPr="004F4BE4">
              <w:rPr>
                <w:sz w:val="28"/>
                <w:szCs w:val="28"/>
              </w:rPr>
              <w:t xml:space="preserve"> Градостроительного кодекса </w:t>
            </w:r>
            <w:r w:rsidRPr="004F4BE4">
              <w:rPr>
                <w:sz w:val="28"/>
                <w:szCs w:val="28"/>
              </w:rPr>
              <w:br/>
              <w:t xml:space="preserve">Российской Федерации, Законом Ивановской области от 14.07.2008 </w:t>
            </w:r>
            <w:r w:rsidR="004F4BE4">
              <w:rPr>
                <w:sz w:val="28"/>
                <w:szCs w:val="28"/>
              </w:rPr>
              <w:br/>
            </w:r>
            <w:r w:rsidRPr="004F4BE4">
              <w:rPr>
                <w:sz w:val="28"/>
                <w:szCs w:val="28"/>
              </w:rPr>
              <w:t>№ 82-ОЗ «О градостроительной деятельности на территории Ивановской области» Правительство Ивановской области</w:t>
            </w:r>
            <w:r w:rsidRPr="004F4BE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F4BE4">
              <w:rPr>
                <w:b/>
                <w:sz w:val="28"/>
                <w:szCs w:val="28"/>
              </w:rPr>
              <w:t>п</w:t>
            </w:r>
            <w:proofErr w:type="gramEnd"/>
            <w:r w:rsidRPr="004F4BE4"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97165D" w:rsidRDefault="0097165D" w:rsidP="00ED10C1">
            <w:pPr>
              <w:pStyle w:val="a9"/>
              <w:numPr>
                <w:ilvl w:val="0"/>
                <w:numId w:val="23"/>
              </w:numPr>
              <w:ind w:left="0" w:firstLine="709"/>
              <w:rPr>
                <w:sz w:val="28"/>
                <w:szCs w:val="28"/>
              </w:rPr>
            </w:pPr>
            <w:r w:rsidRPr="004F4BE4">
              <w:rPr>
                <w:sz w:val="28"/>
                <w:szCs w:val="28"/>
              </w:rPr>
              <w:t xml:space="preserve">Утвердить </w:t>
            </w:r>
            <w:r w:rsidR="002B0084" w:rsidRPr="004F4BE4">
              <w:rPr>
                <w:sz w:val="28"/>
                <w:szCs w:val="28"/>
              </w:rPr>
              <w:t xml:space="preserve">Порядок </w:t>
            </w:r>
            <w:r w:rsidR="00ED10C1" w:rsidRPr="00ED10C1">
              <w:rPr>
                <w:sz w:val="28"/>
                <w:szCs w:val="28"/>
              </w:rPr>
              <w:t>реализации решения о комплексном развитии территории в Ивановской области</w:t>
            </w:r>
            <w:r w:rsidR="00ED10C1">
              <w:rPr>
                <w:sz w:val="28"/>
                <w:szCs w:val="28"/>
              </w:rPr>
              <w:t xml:space="preserve"> </w:t>
            </w:r>
            <w:r w:rsidR="004F4BE4">
              <w:rPr>
                <w:sz w:val="28"/>
                <w:szCs w:val="28"/>
              </w:rPr>
              <w:t xml:space="preserve">согласно приложению </w:t>
            </w:r>
            <w:r w:rsidR="00ED10C1">
              <w:rPr>
                <w:sz w:val="28"/>
                <w:szCs w:val="28"/>
              </w:rPr>
              <w:t xml:space="preserve">1 </w:t>
            </w:r>
            <w:r w:rsidR="00B972AC">
              <w:rPr>
                <w:sz w:val="28"/>
                <w:szCs w:val="28"/>
              </w:rPr>
              <w:br/>
            </w:r>
            <w:r w:rsidR="004F4BE4">
              <w:rPr>
                <w:sz w:val="28"/>
                <w:szCs w:val="28"/>
              </w:rPr>
              <w:t>к настоящему постановлению.</w:t>
            </w:r>
          </w:p>
          <w:p w:rsidR="00ED10C1" w:rsidRPr="005D7EBD" w:rsidRDefault="00ED10C1" w:rsidP="005D7EBD">
            <w:pPr>
              <w:pStyle w:val="a9"/>
              <w:numPr>
                <w:ilvl w:val="0"/>
                <w:numId w:val="23"/>
              </w:numPr>
              <w:ind w:left="0" w:firstLine="709"/>
              <w:rPr>
                <w:sz w:val="28"/>
                <w:szCs w:val="28"/>
              </w:rPr>
            </w:pPr>
            <w:r w:rsidRPr="004F4BE4">
              <w:rPr>
                <w:sz w:val="28"/>
                <w:szCs w:val="28"/>
              </w:rPr>
              <w:t xml:space="preserve">Утвердить Порядок </w:t>
            </w:r>
            <w:r w:rsidRPr="00ED10C1">
              <w:rPr>
                <w:sz w:val="28"/>
                <w:szCs w:val="28"/>
              </w:rPr>
              <w:t>определения границ территории, подлежащей комплексному развитию в Ивановской области</w:t>
            </w:r>
            <w:r>
              <w:rPr>
                <w:sz w:val="28"/>
                <w:szCs w:val="28"/>
              </w:rPr>
              <w:t xml:space="preserve"> согласно приложению 2 к настоящему постановлению.</w:t>
            </w:r>
          </w:p>
        </w:tc>
      </w:tr>
    </w:tbl>
    <w:p w:rsidR="0097165D" w:rsidRPr="00C62D3D" w:rsidRDefault="0097165D" w:rsidP="0097165D">
      <w:pPr>
        <w:pStyle w:val="a4"/>
      </w:pPr>
    </w:p>
    <w:p w:rsidR="0097165D" w:rsidRDefault="0097165D" w:rsidP="0097165D">
      <w:pPr>
        <w:pStyle w:val="a4"/>
      </w:pPr>
    </w:p>
    <w:p w:rsidR="006F174C" w:rsidRPr="00C62D3D" w:rsidRDefault="006F174C" w:rsidP="0097165D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97165D" w:rsidRPr="00C62D3D" w:rsidTr="00271221">
        <w:tc>
          <w:tcPr>
            <w:tcW w:w="4590" w:type="dxa"/>
            <w:hideMark/>
          </w:tcPr>
          <w:p w:rsidR="0097165D" w:rsidRPr="00C62D3D" w:rsidRDefault="0097165D" w:rsidP="00271221">
            <w:pPr>
              <w:pStyle w:val="a4"/>
              <w:ind w:right="-156" w:firstLine="0"/>
              <w:jc w:val="left"/>
              <w:rPr>
                <w:b/>
              </w:rPr>
            </w:pPr>
            <w:r w:rsidRPr="00C62D3D">
              <w:rPr>
                <w:b/>
              </w:rPr>
              <w:t xml:space="preserve">Губернатор </w:t>
            </w:r>
          </w:p>
          <w:p w:rsidR="0097165D" w:rsidRPr="00C62D3D" w:rsidRDefault="0097165D" w:rsidP="00271221">
            <w:pPr>
              <w:pStyle w:val="a4"/>
              <w:ind w:right="-156" w:firstLine="0"/>
              <w:jc w:val="left"/>
            </w:pPr>
            <w:r w:rsidRPr="00C62D3D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97165D" w:rsidRPr="00C62D3D" w:rsidRDefault="0097165D" w:rsidP="00271221">
            <w:pPr>
              <w:pStyle w:val="a4"/>
              <w:ind w:firstLine="0"/>
              <w:jc w:val="right"/>
              <w:rPr>
                <w:b/>
              </w:rPr>
            </w:pPr>
          </w:p>
          <w:p w:rsidR="0097165D" w:rsidRPr="00C62D3D" w:rsidRDefault="0097165D" w:rsidP="00271221">
            <w:pPr>
              <w:pStyle w:val="a4"/>
              <w:ind w:firstLine="0"/>
              <w:jc w:val="right"/>
              <w:rPr>
                <w:lang w:val="en-US"/>
              </w:rPr>
            </w:pPr>
            <w:r w:rsidRPr="00C62D3D">
              <w:rPr>
                <w:b/>
              </w:rPr>
              <w:t>С.С. Воскресенский</w:t>
            </w:r>
          </w:p>
        </w:tc>
      </w:tr>
    </w:tbl>
    <w:p w:rsidR="002B0084" w:rsidRDefault="002B008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5D7EBD" w:rsidRDefault="005D7EBD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5D7EBD" w:rsidRDefault="005D7EBD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4F4BE4" w:rsidRDefault="004F4BE4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97165D" w:rsidRPr="00C62D3D" w:rsidRDefault="0097165D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 w:rsidRPr="00C62D3D">
        <w:rPr>
          <w:rFonts w:eastAsia="Times New Roman"/>
          <w:bCs/>
          <w:szCs w:val="28"/>
          <w:lang w:eastAsia="ru-RU"/>
        </w:rPr>
        <w:lastRenderedPageBreak/>
        <w:t xml:space="preserve">Приложение </w:t>
      </w:r>
      <w:r w:rsidR="00D83C11">
        <w:rPr>
          <w:rFonts w:eastAsia="Times New Roman"/>
          <w:bCs/>
          <w:szCs w:val="28"/>
          <w:lang w:eastAsia="ru-RU"/>
        </w:rPr>
        <w:t xml:space="preserve">1 </w:t>
      </w:r>
      <w:r w:rsidRPr="00C62D3D">
        <w:rPr>
          <w:rFonts w:eastAsia="Times New Roman"/>
          <w:bCs/>
          <w:szCs w:val="28"/>
          <w:lang w:eastAsia="ru-RU"/>
        </w:rPr>
        <w:t xml:space="preserve">к постановлению </w:t>
      </w:r>
    </w:p>
    <w:p w:rsidR="0097165D" w:rsidRPr="00C62D3D" w:rsidRDefault="0097165D" w:rsidP="0097165D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 w:rsidRPr="00C62D3D">
        <w:rPr>
          <w:rFonts w:eastAsia="Times New Roman"/>
          <w:bCs/>
          <w:szCs w:val="28"/>
          <w:lang w:eastAsia="ru-RU"/>
        </w:rPr>
        <w:t>Правительства Ивановской области</w:t>
      </w:r>
    </w:p>
    <w:p w:rsidR="0097165D" w:rsidRDefault="0097165D" w:rsidP="0097165D">
      <w:pPr>
        <w:pStyle w:val="af0"/>
        <w:spacing w:line="240" w:lineRule="auto"/>
        <w:ind w:firstLine="0"/>
        <w:jc w:val="right"/>
        <w:rPr>
          <w:rFonts w:eastAsia="Times New Roman"/>
          <w:bCs/>
          <w:szCs w:val="28"/>
          <w:lang w:eastAsia="ru-RU"/>
        </w:rPr>
      </w:pPr>
      <w:r w:rsidRPr="00C62D3D">
        <w:rPr>
          <w:rFonts w:eastAsia="Times New Roman"/>
          <w:bCs/>
          <w:szCs w:val="28"/>
          <w:lang w:eastAsia="ru-RU"/>
        </w:rPr>
        <w:t>от _______________ № _____</w:t>
      </w:r>
      <w:proofErr w:type="gramStart"/>
      <w:r w:rsidRPr="00C62D3D">
        <w:rPr>
          <w:rFonts w:eastAsia="Times New Roman"/>
          <w:bCs/>
          <w:szCs w:val="28"/>
          <w:lang w:eastAsia="ru-RU"/>
        </w:rPr>
        <w:t>_-</w:t>
      </w:r>
      <w:proofErr w:type="gramEnd"/>
      <w:r w:rsidRPr="00C62D3D">
        <w:rPr>
          <w:rFonts w:eastAsia="Times New Roman"/>
          <w:bCs/>
          <w:szCs w:val="28"/>
          <w:lang w:eastAsia="ru-RU"/>
        </w:rPr>
        <w:t>п</w:t>
      </w:r>
    </w:p>
    <w:p w:rsidR="0097165D" w:rsidRDefault="0097165D" w:rsidP="0097165D">
      <w:pPr>
        <w:pStyle w:val="af0"/>
        <w:spacing w:line="240" w:lineRule="auto"/>
        <w:ind w:firstLine="0"/>
        <w:jc w:val="right"/>
        <w:rPr>
          <w:rFonts w:eastAsia="Times New Roman"/>
          <w:bCs/>
          <w:szCs w:val="28"/>
          <w:lang w:eastAsia="ru-RU"/>
        </w:rPr>
      </w:pPr>
    </w:p>
    <w:p w:rsidR="006F174C" w:rsidRDefault="002B0084" w:rsidP="006F174C">
      <w:pPr>
        <w:pStyle w:val="af0"/>
        <w:spacing w:line="240" w:lineRule="auto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 w:rsidR="00B333EC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Я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Д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К</w:t>
      </w:r>
    </w:p>
    <w:p w:rsidR="00877E80" w:rsidRDefault="00D83C11" w:rsidP="00F469A1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83C11">
        <w:rPr>
          <w:rFonts w:eastAsia="Calibri"/>
          <w:b/>
          <w:sz w:val="28"/>
          <w:szCs w:val="28"/>
          <w:lang w:eastAsia="en-US"/>
        </w:rPr>
        <w:t xml:space="preserve">реализации решения о комплексном развитии территории </w:t>
      </w:r>
      <w:r w:rsidR="00B972AC">
        <w:rPr>
          <w:rFonts w:eastAsia="Calibri"/>
          <w:b/>
          <w:sz w:val="28"/>
          <w:szCs w:val="28"/>
          <w:lang w:eastAsia="en-US"/>
        </w:rPr>
        <w:br/>
      </w:r>
      <w:r w:rsidRPr="00D83C11">
        <w:rPr>
          <w:rFonts w:eastAsia="Calibri"/>
          <w:b/>
          <w:sz w:val="28"/>
          <w:szCs w:val="28"/>
          <w:lang w:eastAsia="en-US"/>
        </w:rPr>
        <w:t>в Ивановской области</w:t>
      </w:r>
    </w:p>
    <w:p w:rsidR="00D83C11" w:rsidRDefault="00D83C11" w:rsidP="00D83C11">
      <w:pPr>
        <w:jc w:val="center"/>
        <w:rPr>
          <w:sz w:val="28"/>
        </w:rPr>
      </w:pPr>
    </w:p>
    <w:p w:rsidR="00E604DA" w:rsidRPr="00B333EC" w:rsidRDefault="00B333EC" w:rsidP="00E604DA">
      <w:pPr>
        <w:pStyle w:val="a4"/>
        <w:ind w:firstLine="0"/>
        <w:jc w:val="center"/>
        <w:rPr>
          <w:b/>
        </w:rPr>
      </w:pPr>
      <w:r>
        <w:rPr>
          <w:b/>
        </w:rPr>
        <w:t>1</w:t>
      </w:r>
      <w:r w:rsidR="00E604DA" w:rsidRPr="00B333EC">
        <w:rPr>
          <w:b/>
        </w:rPr>
        <w:t>. Реализация решений о комплексном разви</w:t>
      </w:r>
      <w:r w:rsidR="00F61CE3">
        <w:rPr>
          <w:b/>
        </w:rPr>
        <w:t>тии территории жилой застройки</w:t>
      </w:r>
      <w:r w:rsidR="00E604DA" w:rsidRPr="00B333EC">
        <w:rPr>
          <w:b/>
        </w:rPr>
        <w:t xml:space="preserve">, принятых </w:t>
      </w:r>
      <w:r w:rsidR="00ED6A80" w:rsidRPr="00B333EC">
        <w:rPr>
          <w:b/>
        </w:rPr>
        <w:t>Правительством Ивановской области</w:t>
      </w:r>
    </w:p>
    <w:p w:rsidR="00E604DA" w:rsidRDefault="00E604DA" w:rsidP="00E604DA">
      <w:pPr>
        <w:pStyle w:val="a4"/>
      </w:pPr>
    </w:p>
    <w:p w:rsidR="00E604DA" w:rsidRDefault="00B333EC" w:rsidP="00E604DA">
      <w:pPr>
        <w:pStyle w:val="a4"/>
      </w:pPr>
      <w:r>
        <w:t>1.</w:t>
      </w:r>
      <w:r w:rsidR="00F44164">
        <w:t>1</w:t>
      </w:r>
      <w:r w:rsidR="00E604DA">
        <w:t xml:space="preserve">. Реализация решений о </w:t>
      </w:r>
      <w:r w:rsidR="0052126C" w:rsidRPr="0052126C">
        <w:t>комплексно</w:t>
      </w:r>
      <w:r w:rsidR="0052126C">
        <w:t>м</w:t>
      </w:r>
      <w:r w:rsidR="0052126C" w:rsidRPr="0052126C">
        <w:t xml:space="preserve"> развити</w:t>
      </w:r>
      <w:r w:rsidR="0052126C">
        <w:t>и</w:t>
      </w:r>
      <w:r w:rsidR="0052126C" w:rsidRPr="0052126C">
        <w:t xml:space="preserve"> территории, осуществляемо</w:t>
      </w:r>
      <w:r w:rsidR="0052126C">
        <w:t>м</w:t>
      </w:r>
      <w:r w:rsidR="0052126C" w:rsidRPr="0052126C">
        <w:t xml:space="preserve"> в границах одного или нескольких элементов планировочной структуры, их частей, в которых расположены </w:t>
      </w:r>
      <w:r w:rsidR="006513EC" w:rsidRPr="0052126C">
        <w:t>многоквартирные дома</w:t>
      </w:r>
      <w:r w:rsidR="006513EC">
        <w:t>,</w:t>
      </w:r>
      <w:r w:rsidR="0052126C">
        <w:t xml:space="preserve"> </w:t>
      </w:r>
      <w:r w:rsidR="006513EC">
        <w:t xml:space="preserve">указанные в части 2 статьи 65 Градостроительного кодекса </w:t>
      </w:r>
      <w:r w:rsidR="006513EC" w:rsidRPr="004F4BE4">
        <w:rPr>
          <w:szCs w:val="28"/>
        </w:rPr>
        <w:t>Российской Федерации</w:t>
      </w:r>
      <w:r w:rsidR="006513EC">
        <w:t xml:space="preserve"> </w:t>
      </w:r>
      <w:r w:rsidR="0052126C" w:rsidRPr="0052126C">
        <w:t>(далее - комплексное развитие территории жилой застройки)</w:t>
      </w:r>
      <w:r w:rsidR="00E604DA">
        <w:t xml:space="preserve">, принятых </w:t>
      </w:r>
      <w:r w:rsidR="00ED6A80">
        <w:t>Правительством Ивановской области</w:t>
      </w:r>
      <w:r w:rsidR="00E604DA">
        <w:t xml:space="preserve"> осуществляется:</w:t>
      </w:r>
    </w:p>
    <w:p w:rsidR="0014019A" w:rsidRDefault="0014019A" w:rsidP="00E604DA">
      <w:pPr>
        <w:pStyle w:val="a4"/>
      </w:pPr>
      <w:r>
        <w:t>Ивановской областью</w:t>
      </w:r>
      <w:r w:rsidR="003E40E5">
        <w:t xml:space="preserve"> </w:t>
      </w:r>
      <w:r w:rsidR="001818F2">
        <w:t xml:space="preserve">через </w:t>
      </w:r>
      <w:r w:rsidR="00A54E0D">
        <w:t xml:space="preserve">Департамент строительства </w:t>
      </w:r>
      <w:r w:rsidR="00A54E0D">
        <w:br/>
        <w:t>и архитектуры Ивановской области (далее – Департамент)</w:t>
      </w:r>
      <w:r>
        <w:t>;</w:t>
      </w:r>
    </w:p>
    <w:p w:rsidR="00E604DA" w:rsidRDefault="00E604DA" w:rsidP="00E604DA">
      <w:pPr>
        <w:pStyle w:val="a4"/>
      </w:pPr>
      <w:r>
        <w:t xml:space="preserve">юридическим лицом, </w:t>
      </w:r>
      <w:r w:rsidR="0014019A">
        <w:t>определенн</w:t>
      </w:r>
      <w:r>
        <w:t xml:space="preserve">ым </w:t>
      </w:r>
      <w:r w:rsidR="00ED6A80">
        <w:t>Ивановской</w:t>
      </w:r>
      <w:r>
        <w:t xml:space="preserve"> областью </w:t>
      </w:r>
      <w:r w:rsidR="0014019A">
        <w:br/>
        <w:t>для</w:t>
      </w:r>
      <w:r>
        <w:t xml:space="preserve"> реализации принятого </w:t>
      </w:r>
      <w:r w:rsidR="00ED6A80">
        <w:t>Правительством Ивановской области</w:t>
      </w:r>
      <w:r>
        <w:t xml:space="preserve"> решения </w:t>
      </w:r>
      <w:r w:rsidR="00DF4CA6">
        <w:br/>
      </w:r>
      <w:r>
        <w:t xml:space="preserve">о комплексном развитии территории </w:t>
      </w:r>
      <w:r w:rsidR="00920EB2" w:rsidRPr="0052126C">
        <w:t>жилой застройки</w:t>
      </w:r>
      <w:r w:rsidR="00920EB2">
        <w:t xml:space="preserve"> </w:t>
      </w:r>
      <w:r>
        <w:t>(далее – специализированное юридическое лицо);</w:t>
      </w:r>
    </w:p>
    <w:p w:rsidR="00E604DA" w:rsidRDefault="00E604DA" w:rsidP="00E604DA">
      <w:pPr>
        <w:pStyle w:val="a4"/>
      </w:pPr>
      <w:r>
        <w:t>лицами, с которыми заключены договоры о комплексном развитии территории</w:t>
      </w:r>
      <w:r w:rsidR="00920EB2">
        <w:t xml:space="preserve"> </w:t>
      </w:r>
      <w:r w:rsidR="00920EB2" w:rsidRPr="0052126C">
        <w:t>жилой застройки</w:t>
      </w:r>
      <w:r>
        <w:t>, по результатам проведения конкурса (аукциона) (далее – торги).</w:t>
      </w:r>
    </w:p>
    <w:p w:rsidR="00E604DA" w:rsidRDefault="00B333EC" w:rsidP="00E604DA">
      <w:pPr>
        <w:pStyle w:val="a4"/>
      </w:pPr>
      <w:r>
        <w:t>1.</w:t>
      </w:r>
      <w:r w:rsidR="00F44164">
        <w:t>2</w:t>
      </w:r>
      <w:r w:rsidR="00DD5ACD">
        <w:t>.</w:t>
      </w:r>
      <w:r w:rsidR="00E604DA">
        <w:t xml:space="preserve"> Договор о комплексном разви</w:t>
      </w:r>
      <w:r w:rsidR="00920EB2">
        <w:t xml:space="preserve">тии территории жилой застройки </w:t>
      </w:r>
      <w:r w:rsidR="00E604DA">
        <w:t>заключа</w:t>
      </w:r>
      <w:r w:rsidR="00F57DF6">
        <w:t>е</w:t>
      </w:r>
      <w:r w:rsidR="00E604DA">
        <w:t xml:space="preserve">тся </w:t>
      </w:r>
      <w:r w:rsidR="009B7872">
        <w:t xml:space="preserve">Департаментом </w:t>
      </w:r>
      <w:r w:rsidR="00E604DA">
        <w:t xml:space="preserve">по итогам проведения торгов, </w:t>
      </w:r>
      <w:r w:rsidR="000A1535">
        <w:br/>
      </w:r>
      <w:r w:rsidR="00E604DA">
        <w:t>за исключени</w:t>
      </w:r>
      <w:r w:rsidR="000A1535">
        <w:t>ем случа</w:t>
      </w:r>
      <w:r w:rsidR="00F57DF6">
        <w:t>я</w:t>
      </w:r>
      <w:r w:rsidR="000A1535">
        <w:t xml:space="preserve"> р</w:t>
      </w:r>
      <w:r w:rsidR="00E604DA">
        <w:t xml:space="preserve">еализации </w:t>
      </w:r>
      <w:r w:rsidR="0067327B">
        <w:t>решени</w:t>
      </w:r>
      <w:r w:rsidR="00F57DF6">
        <w:t>я</w:t>
      </w:r>
      <w:r w:rsidR="0067327B">
        <w:t xml:space="preserve"> о </w:t>
      </w:r>
      <w:r w:rsidR="00E604DA">
        <w:t>комплексно</w:t>
      </w:r>
      <w:r w:rsidR="0067327B">
        <w:t>м</w:t>
      </w:r>
      <w:r w:rsidR="00E604DA">
        <w:t xml:space="preserve"> разви</w:t>
      </w:r>
      <w:r w:rsidR="00920EB2">
        <w:t>ти</w:t>
      </w:r>
      <w:r w:rsidR="00F57DF6">
        <w:t>и</w:t>
      </w:r>
      <w:r w:rsidR="00920EB2">
        <w:t xml:space="preserve"> территории жилой застройки </w:t>
      </w:r>
      <w:r w:rsidR="00E604DA">
        <w:t>специ</w:t>
      </w:r>
      <w:r w:rsidR="00920EB2">
        <w:t>ализированным юридическим лицом.</w:t>
      </w:r>
    </w:p>
    <w:p w:rsidR="00E604DA" w:rsidRDefault="00B333EC" w:rsidP="00E604DA">
      <w:pPr>
        <w:pStyle w:val="a4"/>
      </w:pPr>
      <w:r>
        <w:t>1.</w:t>
      </w:r>
      <w:r w:rsidR="00E604DA">
        <w:t>3. Торги на право заключения договор</w:t>
      </w:r>
      <w:r w:rsidR="00F57DF6">
        <w:t>а</w:t>
      </w:r>
      <w:r w:rsidR="00E604DA">
        <w:t xml:space="preserve"> о комплексном разв</w:t>
      </w:r>
      <w:r w:rsidR="00F57DF6">
        <w:t xml:space="preserve">итии территории жилой застройки </w:t>
      </w:r>
      <w:r w:rsidR="00E604DA">
        <w:t xml:space="preserve">проводятся </w:t>
      </w:r>
      <w:r w:rsidR="00665762">
        <w:t>Департаментом</w:t>
      </w:r>
      <w:r w:rsidR="00B3439E">
        <w:t xml:space="preserve"> </w:t>
      </w:r>
      <w:r w:rsidR="00E604DA">
        <w:t>в порядке, установленном Правительство</w:t>
      </w:r>
      <w:r w:rsidR="00AC1C30">
        <w:t>м</w:t>
      </w:r>
      <w:r w:rsidR="00E604DA">
        <w:t xml:space="preserve"> Российской Федерации, на основании принятого </w:t>
      </w:r>
      <w:r w:rsidR="00665762">
        <w:t>Департаментом</w:t>
      </w:r>
      <w:r w:rsidR="00E604DA">
        <w:t xml:space="preserve"> решения.</w:t>
      </w:r>
    </w:p>
    <w:p w:rsidR="00E604DA" w:rsidRDefault="00E604DA" w:rsidP="00E604DA">
      <w:pPr>
        <w:pStyle w:val="a4"/>
      </w:pPr>
      <w:r>
        <w:t>Решение о проведении торгов принимается</w:t>
      </w:r>
      <w:r w:rsidR="00B3439E" w:rsidRPr="00B3439E">
        <w:t xml:space="preserve"> </w:t>
      </w:r>
      <w:r w:rsidR="00B3439E">
        <w:t>Департаментом</w:t>
      </w:r>
      <w:r>
        <w:t xml:space="preserve"> в форме приказа </w:t>
      </w:r>
      <w:r w:rsidR="00665762">
        <w:t xml:space="preserve">Департамента </w:t>
      </w:r>
      <w:r>
        <w:t xml:space="preserve">не позднее 10 рабочих дней с момента принятия </w:t>
      </w:r>
      <w:r w:rsidR="00ED6A80">
        <w:t>Правительством Ивановской области</w:t>
      </w:r>
      <w:r>
        <w:t xml:space="preserve"> решени</w:t>
      </w:r>
      <w:r w:rsidR="00F57DF6">
        <w:t>я</w:t>
      </w:r>
      <w:r>
        <w:t xml:space="preserve"> о комплексном разв</w:t>
      </w:r>
      <w:r w:rsidR="00F57DF6">
        <w:t>итии территории жилой застройки</w:t>
      </w:r>
      <w:r>
        <w:t>.</w:t>
      </w:r>
    </w:p>
    <w:p w:rsidR="00E604DA" w:rsidRDefault="00E604DA" w:rsidP="00E604DA">
      <w:pPr>
        <w:pStyle w:val="a4"/>
      </w:pPr>
      <w:r>
        <w:t>Начальная цена торгов на право заключения договор</w:t>
      </w:r>
      <w:r w:rsidR="00F57DF6">
        <w:t>а</w:t>
      </w:r>
      <w:r>
        <w:t xml:space="preserve"> </w:t>
      </w:r>
      <w:r w:rsidR="00092AA7">
        <w:br/>
      </w:r>
      <w:r>
        <w:t>о комплексном разви</w:t>
      </w:r>
      <w:r w:rsidR="000A1535">
        <w:t xml:space="preserve">тии территории жилой застройки </w:t>
      </w:r>
      <w:r>
        <w:t xml:space="preserve">определяется </w:t>
      </w:r>
      <w:r w:rsidR="00F57DF6">
        <w:br/>
      </w:r>
      <w:r>
        <w:t xml:space="preserve">в порядке, установленном </w:t>
      </w:r>
      <w:r w:rsidR="00ED6A80">
        <w:t>Правительством Ивановской области</w:t>
      </w:r>
      <w:r w:rsidR="000F4603">
        <w:t>.</w:t>
      </w:r>
    </w:p>
    <w:p w:rsidR="00E604DA" w:rsidRDefault="00B333EC" w:rsidP="00E604DA">
      <w:pPr>
        <w:pStyle w:val="a4"/>
      </w:pPr>
      <w:r>
        <w:t>1.</w:t>
      </w:r>
      <w:r w:rsidR="000A1535">
        <w:t>4</w:t>
      </w:r>
      <w:r w:rsidR="00E604DA">
        <w:t xml:space="preserve">. Специализированное юридическое лицо, лица, с которыми </w:t>
      </w:r>
      <w:proofErr w:type="gramStart"/>
      <w:r w:rsidR="00E604DA">
        <w:t xml:space="preserve">заключены договоры о комплексном развитии территории </w:t>
      </w:r>
      <w:r w:rsidR="000A1535">
        <w:t xml:space="preserve">жилой </w:t>
      </w:r>
      <w:r w:rsidR="000A1535">
        <w:lastRenderedPageBreak/>
        <w:t xml:space="preserve">застройки </w:t>
      </w:r>
      <w:r w:rsidR="00E604DA">
        <w:t>по результатам проведения торгов в установленном действующим законодательством порядке обеспечивают</w:t>
      </w:r>
      <w:proofErr w:type="gramEnd"/>
      <w:r w:rsidR="00E604DA">
        <w:t>:</w:t>
      </w:r>
    </w:p>
    <w:p w:rsidR="00E604DA" w:rsidRDefault="00E604DA" w:rsidP="00E604DA">
      <w:pPr>
        <w:pStyle w:val="a4"/>
      </w:pPr>
      <w:r>
        <w:t xml:space="preserve"> подготовку и направление на утверждение документации </w:t>
      </w:r>
      <w:r w:rsidR="00DF4CA6">
        <w:br/>
      </w:r>
      <w:r>
        <w:t>по планировке территории;</w:t>
      </w:r>
    </w:p>
    <w:p w:rsidR="00E604DA" w:rsidRDefault="00E604DA" w:rsidP="00E604DA">
      <w:pPr>
        <w:pStyle w:val="a4"/>
      </w:pPr>
      <w:r>
        <w:t xml:space="preserve">инициирование внесения изменений в генеральный план поселения, генеральный план городского округа, правила землепользования </w:t>
      </w:r>
      <w:r w:rsidR="00DF4CA6">
        <w:br/>
      </w:r>
      <w:r>
        <w:t>и застройки (при необходимости);</w:t>
      </w:r>
    </w:p>
    <w:p w:rsidR="00E604DA" w:rsidRDefault="00E604DA" w:rsidP="00E604DA">
      <w:pPr>
        <w:pStyle w:val="a4"/>
      </w:pPr>
      <w:r>
        <w:t xml:space="preserve">определение этапов реализации решения о комплексном развитии территории жилой застройки с указанием очередности сноса </w:t>
      </w:r>
      <w:r w:rsidR="00DF4CA6">
        <w:br/>
      </w:r>
      <w:r>
        <w:t>или рекон</w:t>
      </w:r>
      <w:r w:rsidR="0052126C">
        <w:t>струкции многоквартирных домов</w:t>
      </w:r>
      <w:r w:rsidR="006513EC">
        <w:t>, включенных в проект комплексного развития территории жилой застройки</w:t>
      </w:r>
      <w:r>
        <w:t>;</w:t>
      </w:r>
    </w:p>
    <w:p w:rsidR="00E604DA" w:rsidRDefault="00E604DA" w:rsidP="00E604DA">
      <w:pPr>
        <w:pStyle w:val="a4"/>
      </w:pPr>
      <w:r>
        <w:t>выполнение мероприятий, связанных с архитектурно-строительным проектированием, со строительством, сносом объектов капитального строительства;</w:t>
      </w:r>
    </w:p>
    <w:p w:rsidR="00E604DA" w:rsidRDefault="00E604DA" w:rsidP="00E604DA">
      <w:pPr>
        <w:pStyle w:val="a4"/>
      </w:pPr>
      <w:r>
        <w:t xml:space="preserve">выполнение иных необходимых мероприятий в соответствии </w:t>
      </w:r>
      <w:r w:rsidR="00DF4CA6">
        <w:br/>
      </w:r>
      <w:r>
        <w:t>с этапами реализации решения о комплексном развитии территории</w:t>
      </w:r>
      <w:r w:rsidR="000A1535">
        <w:t xml:space="preserve"> </w:t>
      </w:r>
      <w:r w:rsidR="000A1535">
        <w:t>жилой застройки</w:t>
      </w:r>
      <w:r>
        <w:t>.</w:t>
      </w:r>
    </w:p>
    <w:p w:rsidR="00E604DA" w:rsidRDefault="00E604DA" w:rsidP="00E604DA">
      <w:pPr>
        <w:pStyle w:val="a4"/>
      </w:pPr>
    </w:p>
    <w:p w:rsidR="00E604DA" w:rsidRPr="00B333EC" w:rsidRDefault="00B333EC" w:rsidP="00E604DA">
      <w:pPr>
        <w:pStyle w:val="a4"/>
        <w:ind w:firstLine="0"/>
        <w:jc w:val="center"/>
        <w:rPr>
          <w:b/>
        </w:rPr>
      </w:pPr>
      <w:r>
        <w:rPr>
          <w:b/>
        </w:rPr>
        <w:t>2</w:t>
      </w:r>
      <w:r w:rsidR="00E604DA" w:rsidRPr="00B333EC">
        <w:rPr>
          <w:b/>
        </w:rPr>
        <w:t xml:space="preserve">. </w:t>
      </w:r>
      <w:r w:rsidR="0080207F" w:rsidRPr="00B333EC">
        <w:rPr>
          <w:b/>
        </w:rPr>
        <w:t>Р</w:t>
      </w:r>
      <w:r w:rsidR="00E604DA" w:rsidRPr="00B333EC">
        <w:rPr>
          <w:b/>
        </w:rPr>
        <w:t>еализация решений о комплексном развитии территор</w:t>
      </w:r>
      <w:r w:rsidR="00F61CE3">
        <w:rPr>
          <w:b/>
        </w:rPr>
        <w:t>ии жилой застройки</w:t>
      </w:r>
      <w:r w:rsidR="0080207F" w:rsidRPr="00B333EC">
        <w:rPr>
          <w:b/>
        </w:rPr>
        <w:t>, принятых</w:t>
      </w:r>
      <w:r w:rsidR="00E604DA" w:rsidRPr="00B333EC">
        <w:rPr>
          <w:b/>
        </w:rPr>
        <w:t xml:space="preserve"> </w:t>
      </w:r>
      <w:r w:rsidR="00351344" w:rsidRPr="00B333EC">
        <w:rPr>
          <w:b/>
        </w:rPr>
        <w:t xml:space="preserve">главой </w:t>
      </w:r>
      <w:r w:rsidR="00A535CD" w:rsidRPr="00B333EC">
        <w:rPr>
          <w:b/>
        </w:rPr>
        <w:t>муниципального образования Ивановской области</w:t>
      </w:r>
    </w:p>
    <w:p w:rsidR="00E604DA" w:rsidRDefault="00E604DA" w:rsidP="00E604DA">
      <w:pPr>
        <w:pStyle w:val="a4"/>
      </w:pPr>
    </w:p>
    <w:p w:rsidR="00E604DA" w:rsidRDefault="00B333EC" w:rsidP="00E604DA">
      <w:pPr>
        <w:pStyle w:val="a4"/>
      </w:pPr>
      <w:r>
        <w:t>2.1</w:t>
      </w:r>
      <w:r w:rsidR="00E604DA">
        <w:t xml:space="preserve">. Реализация решений о комплексном развитии территории жилой застройки, принятых </w:t>
      </w:r>
      <w:r w:rsidR="00317BFA">
        <w:t>главой муниципального образования</w:t>
      </w:r>
      <w:r w:rsidR="00E604DA">
        <w:t xml:space="preserve"> </w:t>
      </w:r>
      <w:r w:rsidR="00496AF2">
        <w:t xml:space="preserve">Ивановской области </w:t>
      </w:r>
      <w:r w:rsidR="00E604DA">
        <w:t>осуществляется:</w:t>
      </w:r>
    </w:p>
    <w:p w:rsidR="00E604DA" w:rsidRDefault="00317BFA" w:rsidP="00E604DA">
      <w:pPr>
        <w:pStyle w:val="a4"/>
      </w:pPr>
      <w:r>
        <w:t>муниципальн</w:t>
      </w:r>
      <w:r w:rsidR="00C94275">
        <w:t>ым</w:t>
      </w:r>
      <w:r>
        <w:t xml:space="preserve"> образовани</w:t>
      </w:r>
      <w:r w:rsidR="00C94275">
        <w:t>ем</w:t>
      </w:r>
      <w:r w:rsidR="00496AF2">
        <w:t xml:space="preserve"> Ивановской области</w:t>
      </w:r>
      <w:r w:rsidR="003E40E5" w:rsidRPr="003E40E5">
        <w:t xml:space="preserve"> </w:t>
      </w:r>
      <w:r w:rsidR="003E40E5">
        <w:t>самостоятельно</w:t>
      </w:r>
      <w:r w:rsidR="00E604DA">
        <w:t>;</w:t>
      </w:r>
    </w:p>
    <w:p w:rsidR="00E604DA" w:rsidRDefault="00E604DA" w:rsidP="00E604DA">
      <w:pPr>
        <w:pStyle w:val="a4"/>
      </w:pPr>
      <w:r>
        <w:t>лицами, с которыми заключены договоры о комплексном развитии территории</w:t>
      </w:r>
      <w:r w:rsidR="000A1535">
        <w:t xml:space="preserve"> </w:t>
      </w:r>
      <w:r w:rsidR="000A1535">
        <w:t>жилой застройки</w:t>
      </w:r>
      <w:r>
        <w:t>.</w:t>
      </w:r>
    </w:p>
    <w:p w:rsidR="00E604DA" w:rsidRDefault="00B333EC" w:rsidP="00E604DA">
      <w:pPr>
        <w:pStyle w:val="a4"/>
      </w:pPr>
      <w:r>
        <w:t>2.2</w:t>
      </w:r>
      <w:r w:rsidR="00E604DA">
        <w:t>. Договор о комплексном разви</w:t>
      </w:r>
      <w:r w:rsidR="000A1535">
        <w:t xml:space="preserve">тии территории жилой застройки </w:t>
      </w:r>
      <w:r w:rsidR="00E604DA">
        <w:t>заключа</w:t>
      </w:r>
      <w:r w:rsidR="000A1535">
        <w:t>е</w:t>
      </w:r>
      <w:r w:rsidR="00E604DA">
        <w:t xml:space="preserve">тся по итогам проведения </w:t>
      </w:r>
      <w:r w:rsidR="00920EB2">
        <w:t>торгов</w:t>
      </w:r>
      <w:r w:rsidR="00E604DA">
        <w:t>.</w:t>
      </w:r>
    </w:p>
    <w:p w:rsidR="00E604DA" w:rsidRDefault="00B333EC" w:rsidP="00E604DA">
      <w:pPr>
        <w:pStyle w:val="a4"/>
      </w:pPr>
      <w:r>
        <w:t>2.3</w:t>
      </w:r>
      <w:r w:rsidR="00E604DA">
        <w:t>. Торги на право заключения договор</w:t>
      </w:r>
      <w:r w:rsidR="000A1535">
        <w:t>а</w:t>
      </w:r>
      <w:r w:rsidR="00E604DA">
        <w:t xml:space="preserve"> о комплексном разви</w:t>
      </w:r>
      <w:r w:rsidR="000A1535">
        <w:t xml:space="preserve">тии территории жилой застройки </w:t>
      </w:r>
      <w:r w:rsidR="00E604DA">
        <w:t>проводятся органом местного самоуп</w:t>
      </w:r>
      <w:r w:rsidR="004D0730">
        <w:t xml:space="preserve">равления </w:t>
      </w:r>
      <w:r w:rsidR="00317BFA">
        <w:t xml:space="preserve">муниципального образования </w:t>
      </w:r>
      <w:r>
        <w:t xml:space="preserve">Ивановской области </w:t>
      </w:r>
      <w:r w:rsidR="004D0730">
        <w:t xml:space="preserve">либо </w:t>
      </w:r>
      <w:r w:rsidR="00E604DA">
        <w:t>действующей на основа</w:t>
      </w:r>
      <w:r w:rsidR="004D0730">
        <w:t>нии договора с ним организацией</w:t>
      </w:r>
      <w:r w:rsidR="00E604DA">
        <w:t xml:space="preserve"> в порядке, установленном Правительство</w:t>
      </w:r>
      <w:r w:rsidR="00351344">
        <w:t xml:space="preserve">м </w:t>
      </w:r>
      <w:r w:rsidR="00B77463">
        <w:t>Российской Федерации</w:t>
      </w:r>
      <w:r w:rsidR="00E604DA">
        <w:t xml:space="preserve">, на основании принятого органом местного самоуправления </w:t>
      </w:r>
      <w:r w:rsidR="00317BFA">
        <w:t xml:space="preserve">муниципального образования </w:t>
      </w:r>
      <w:r>
        <w:t xml:space="preserve">Ивановской области </w:t>
      </w:r>
      <w:r w:rsidR="00E604DA">
        <w:t>решения.</w:t>
      </w:r>
    </w:p>
    <w:p w:rsidR="00E604DA" w:rsidRDefault="00E604DA" w:rsidP="00E604DA">
      <w:pPr>
        <w:pStyle w:val="a4"/>
      </w:pPr>
      <w:r>
        <w:t>Решение органа местного самоуправления</w:t>
      </w:r>
      <w:r w:rsidR="00317BFA" w:rsidRPr="00317BFA">
        <w:t xml:space="preserve"> </w:t>
      </w:r>
      <w:r w:rsidR="00317BFA">
        <w:t>муниципального образования</w:t>
      </w:r>
      <w:r>
        <w:t xml:space="preserve"> </w:t>
      </w:r>
      <w:r w:rsidR="00B333EC">
        <w:t xml:space="preserve">Ивановской области </w:t>
      </w:r>
      <w:r>
        <w:t xml:space="preserve">о проведении торгов принимается </w:t>
      </w:r>
      <w:r w:rsidR="00B333EC">
        <w:br/>
      </w:r>
      <w:r>
        <w:t xml:space="preserve">в форме </w:t>
      </w:r>
      <w:r w:rsidR="004D0730">
        <w:t>правов</w:t>
      </w:r>
      <w:r>
        <w:t xml:space="preserve">ого </w:t>
      </w:r>
      <w:proofErr w:type="gramStart"/>
      <w:r>
        <w:t xml:space="preserve">акта органа местного самоуправления </w:t>
      </w:r>
      <w:r w:rsidR="00317BFA">
        <w:t xml:space="preserve">муниципального образования </w:t>
      </w:r>
      <w:r w:rsidR="00B333EC">
        <w:t>Ивановской области</w:t>
      </w:r>
      <w:proofErr w:type="gramEnd"/>
      <w:r w:rsidR="00B333EC">
        <w:t xml:space="preserve"> </w:t>
      </w:r>
      <w:r>
        <w:t xml:space="preserve">не позднее 10 рабочих дней с момента принятия органом местного самоуправления </w:t>
      </w:r>
      <w:r w:rsidR="00317BFA">
        <w:t>м</w:t>
      </w:r>
      <w:r w:rsidR="00B333EC">
        <w:t>униципального образования Ивановской области решени</w:t>
      </w:r>
      <w:r w:rsidR="000A1535">
        <w:t>я</w:t>
      </w:r>
      <w:r w:rsidR="00317BFA">
        <w:t xml:space="preserve"> о </w:t>
      </w:r>
      <w:r w:rsidR="00B333EC">
        <w:t>комплексном развитии территории жило</w:t>
      </w:r>
      <w:r w:rsidR="000A1535">
        <w:t>й застройки</w:t>
      </w:r>
      <w:r>
        <w:t xml:space="preserve">. </w:t>
      </w:r>
    </w:p>
    <w:p w:rsidR="00E604DA" w:rsidRDefault="00E604DA" w:rsidP="00E604DA">
      <w:pPr>
        <w:pStyle w:val="a4"/>
      </w:pPr>
      <w:r>
        <w:lastRenderedPageBreak/>
        <w:t xml:space="preserve">Начальная цена торгов </w:t>
      </w:r>
      <w:r w:rsidR="00B333EC">
        <w:t>на право заключения договор</w:t>
      </w:r>
      <w:r w:rsidR="000A1535">
        <w:t>а</w:t>
      </w:r>
      <w:r w:rsidR="00B333EC">
        <w:br/>
        <w:t>о комплексном разви</w:t>
      </w:r>
      <w:r w:rsidR="000A1535">
        <w:t xml:space="preserve">тии территории жилой застройки </w:t>
      </w:r>
      <w:r>
        <w:t xml:space="preserve">определяется </w:t>
      </w:r>
      <w:r w:rsidR="000A1535">
        <w:br/>
      </w:r>
      <w:r>
        <w:t xml:space="preserve">в порядке, установленном </w:t>
      </w:r>
      <w:r w:rsidR="00ED6A80">
        <w:t>Правительством Ивановской области</w:t>
      </w:r>
      <w:r>
        <w:t xml:space="preserve">. </w:t>
      </w:r>
    </w:p>
    <w:p w:rsidR="00E604DA" w:rsidRDefault="000A1535" w:rsidP="00E604DA">
      <w:pPr>
        <w:pStyle w:val="a4"/>
      </w:pPr>
      <w:r>
        <w:t>2.4</w:t>
      </w:r>
      <w:r w:rsidR="00E604DA">
        <w:t xml:space="preserve">. </w:t>
      </w:r>
      <w:r w:rsidR="00920EB2">
        <w:t>Л</w:t>
      </w:r>
      <w:r w:rsidR="00E604DA">
        <w:t xml:space="preserve">ицо, заключившее договор о комплексном развитии территории, в установленном действующим законодательством порядке </w:t>
      </w:r>
      <w:r>
        <w:br/>
      </w:r>
      <w:r w:rsidR="00E604DA">
        <w:t>в установленные договором сроки:</w:t>
      </w:r>
    </w:p>
    <w:p w:rsidR="00E604DA" w:rsidRDefault="00E604DA" w:rsidP="00E604DA">
      <w:pPr>
        <w:pStyle w:val="a4"/>
      </w:pPr>
      <w:r>
        <w:t>обеспечива</w:t>
      </w:r>
      <w:r w:rsidR="00920EB2">
        <w:t>е</w:t>
      </w:r>
      <w:r>
        <w:t>т подготовку документации по планировке территории;</w:t>
      </w:r>
    </w:p>
    <w:p w:rsidR="00E604DA" w:rsidRDefault="00E604DA" w:rsidP="00E604DA">
      <w:pPr>
        <w:pStyle w:val="a4"/>
      </w:pPr>
      <w:r>
        <w:t>иницииру</w:t>
      </w:r>
      <w:r w:rsidR="00920EB2">
        <w:t>е</w:t>
      </w:r>
      <w:r>
        <w:t xml:space="preserve">т  внесение изменений в генеральный план поселения, генеральный план городского округа, правила землепользования </w:t>
      </w:r>
      <w:r w:rsidR="00DF4CA6">
        <w:br/>
      </w:r>
      <w:r>
        <w:t>и застройки (при необходимости);</w:t>
      </w:r>
    </w:p>
    <w:p w:rsidR="00E604DA" w:rsidRDefault="00E604DA" w:rsidP="00E604DA">
      <w:pPr>
        <w:pStyle w:val="a4"/>
      </w:pPr>
      <w:r>
        <w:t>определя</w:t>
      </w:r>
      <w:r w:rsidR="00920EB2">
        <w:t>е</w:t>
      </w:r>
      <w:r>
        <w:t xml:space="preserve">т этапы реализации решения о комплексном развитии территории жилой застройки с указанием очередности сноса </w:t>
      </w:r>
      <w:r w:rsidR="00DF4CA6">
        <w:br/>
      </w:r>
      <w:r>
        <w:t>или реконстр</w:t>
      </w:r>
      <w:r w:rsidR="00942758">
        <w:t>укции многоквартирных домов</w:t>
      </w:r>
      <w:r w:rsidR="009A0A71">
        <w:t>, включенных в проект комплексного развития территории жилой застройки</w:t>
      </w:r>
      <w:r>
        <w:t>;</w:t>
      </w:r>
    </w:p>
    <w:p w:rsidR="00E604DA" w:rsidRDefault="00E604DA" w:rsidP="00E604DA">
      <w:pPr>
        <w:pStyle w:val="a4"/>
      </w:pPr>
      <w:r>
        <w:t>выполня</w:t>
      </w:r>
      <w:r w:rsidR="00920EB2">
        <w:t>е</w:t>
      </w:r>
      <w:r>
        <w:t>т мероприятия, связанные с архитектурно-строительным проектированием, со строительством, сносом объектов капитального строительства;</w:t>
      </w:r>
    </w:p>
    <w:p w:rsidR="00E604DA" w:rsidRDefault="00E604DA" w:rsidP="00E604DA">
      <w:pPr>
        <w:pStyle w:val="a4"/>
      </w:pPr>
      <w:r>
        <w:t>реализу</w:t>
      </w:r>
      <w:r w:rsidR="00920EB2">
        <w:t>е</w:t>
      </w:r>
      <w:r>
        <w:t>т иные необходимые мероприятия в соответствии с этапами реализации решения о комплексном развитии территории</w:t>
      </w:r>
      <w:r w:rsidR="000A1535">
        <w:t xml:space="preserve"> </w:t>
      </w:r>
      <w:r w:rsidR="000A1535">
        <w:t>жилой застройки</w:t>
      </w:r>
      <w:r>
        <w:t>.</w:t>
      </w:r>
    </w:p>
    <w:p w:rsidR="00E604DA" w:rsidRDefault="00E604DA" w:rsidP="00E604DA">
      <w:pPr>
        <w:pStyle w:val="a4"/>
      </w:pPr>
      <w:r>
        <w:t>В случае</w:t>
      </w:r>
      <w:proofErr w:type="gramStart"/>
      <w:r>
        <w:t>,</w:t>
      </w:r>
      <w:proofErr w:type="gramEnd"/>
      <w:r>
        <w:t xml:space="preserve"> если комплексное развитие территории </w:t>
      </w:r>
      <w:r w:rsidR="000A1535">
        <w:t xml:space="preserve">жилой застройки </w:t>
      </w:r>
      <w:r>
        <w:t>осуществляют лица, заключившие договор о комплексном развитии территории</w:t>
      </w:r>
      <w:r w:rsidR="000A1535">
        <w:t xml:space="preserve"> </w:t>
      </w:r>
      <w:r w:rsidR="000A1535">
        <w:t>жилой застройки</w:t>
      </w:r>
      <w:r>
        <w:t xml:space="preserve">, орган местного самоуправления </w:t>
      </w:r>
      <w:r w:rsidR="00317BFA">
        <w:t xml:space="preserve">муниципального образования </w:t>
      </w:r>
      <w:r w:rsidR="00B333EC">
        <w:t xml:space="preserve">Ивановской области </w:t>
      </w:r>
      <w:r w:rsidR="00CD10CE">
        <w:t>после принятия решения о комплексном развитии территории</w:t>
      </w:r>
      <w:r w:rsidR="000A1535" w:rsidRPr="000A1535">
        <w:t xml:space="preserve"> </w:t>
      </w:r>
      <w:r w:rsidR="000A1535">
        <w:t>жилой застройки</w:t>
      </w:r>
      <w:r w:rsidR="00CD10CE">
        <w:t xml:space="preserve"> </w:t>
      </w:r>
      <w:r w:rsidR="000A1535">
        <w:br/>
      </w:r>
      <w:r>
        <w:t>в установленном действующим законодательством порядке обеспечивает:</w:t>
      </w:r>
    </w:p>
    <w:p w:rsidR="003C2FC8" w:rsidRDefault="003C2FC8" w:rsidP="00CD10CE">
      <w:pPr>
        <w:pStyle w:val="a4"/>
      </w:pPr>
      <w:r>
        <w:t>подписание договора о комплексном развитии территории</w:t>
      </w:r>
      <w:r w:rsidR="000A1535">
        <w:t xml:space="preserve"> </w:t>
      </w:r>
      <w:r w:rsidR="000A1535">
        <w:t>жилой застройки</w:t>
      </w:r>
      <w:r>
        <w:t>;</w:t>
      </w:r>
    </w:p>
    <w:p w:rsidR="00CD10CE" w:rsidRDefault="00CD10CE" w:rsidP="00CD10CE">
      <w:pPr>
        <w:pStyle w:val="a4"/>
      </w:pPr>
      <w:r>
        <w:t>утверждение документации по планировке территории;</w:t>
      </w:r>
    </w:p>
    <w:p w:rsidR="00CD10CE" w:rsidRDefault="00CD10CE" w:rsidP="00E604DA">
      <w:pPr>
        <w:pStyle w:val="a4"/>
      </w:pPr>
      <w:r>
        <w:t xml:space="preserve">внесение изменений в генеральный план поселения либо генеральный план городского округа, правила землепользования </w:t>
      </w:r>
      <w:r>
        <w:br/>
        <w:t>и застройки (при необходимости);</w:t>
      </w:r>
    </w:p>
    <w:p w:rsidR="00167A0D" w:rsidRDefault="00167A0D" w:rsidP="00CD10CE">
      <w:pPr>
        <w:pStyle w:val="a4"/>
      </w:pPr>
      <w:r w:rsidRPr="00F57DD7">
        <w:rPr>
          <w:rFonts w:eastAsia="Calibri"/>
          <w:bCs/>
          <w:szCs w:val="28"/>
        </w:rPr>
        <w:t>предоставление необходимых для комплексного развития территории</w:t>
      </w:r>
      <w:r w:rsidR="000A1535">
        <w:rPr>
          <w:rFonts w:eastAsia="Calibri"/>
          <w:bCs/>
          <w:szCs w:val="28"/>
        </w:rPr>
        <w:t xml:space="preserve"> </w:t>
      </w:r>
      <w:r w:rsidR="000A1535">
        <w:t>жилой застройки</w:t>
      </w:r>
      <w:r w:rsidRPr="00F57DD7">
        <w:rPr>
          <w:rFonts w:eastAsia="Calibri"/>
          <w:bCs/>
          <w:szCs w:val="28"/>
        </w:rPr>
        <w:t xml:space="preserve"> </w:t>
      </w:r>
      <w:r>
        <w:t>земельного участка или земельных участков.</w:t>
      </w:r>
    </w:p>
    <w:p w:rsidR="00E604DA" w:rsidRDefault="000A1535" w:rsidP="00E604DA">
      <w:pPr>
        <w:pStyle w:val="a4"/>
      </w:pPr>
      <w:r>
        <w:t>2.5</w:t>
      </w:r>
      <w:r w:rsidR="00E604DA">
        <w:t>. В случае</w:t>
      </w:r>
      <w:proofErr w:type="gramStart"/>
      <w:r w:rsidR="00E604DA">
        <w:t>,</w:t>
      </w:r>
      <w:proofErr w:type="gramEnd"/>
      <w:r w:rsidR="00E604DA">
        <w:t xml:space="preserve"> если решение о комплексном развитии территории </w:t>
      </w:r>
      <w:r>
        <w:t xml:space="preserve">жилой застройки </w:t>
      </w:r>
      <w:r w:rsidR="00E604DA">
        <w:t>предусматривает его самостоятельную реализацию органом местного самоуправления</w:t>
      </w:r>
      <w:r w:rsidR="00317BFA" w:rsidRPr="00317BFA">
        <w:t xml:space="preserve"> </w:t>
      </w:r>
      <w:r w:rsidR="00317BFA">
        <w:t>муниципального образования</w:t>
      </w:r>
      <w:r w:rsidR="00B333EC" w:rsidRPr="00B333EC">
        <w:t xml:space="preserve"> </w:t>
      </w:r>
      <w:r w:rsidR="00B333EC">
        <w:t>Ивановской области</w:t>
      </w:r>
      <w:r w:rsidR="00E604DA">
        <w:t>, орган местного самоуправления</w:t>
      </w:r>
      <w:r w:rsidR="00317BFA" w:rsidRPr="00317BFA">
        <w:t xml:space="preserve"> </w:t>
      </w:r>
      <w:r w:rsidR="00317BFA">
        <w:t>муниципального образования</w:t>
      </w:r>
      <w:r w:rsidR="00E604DA">
        <w:t xml:space="preserve"> </w:t>
      </w:r>
      <w:r w:rsidR="00B333EC">
        <w:t xml:space="preserve">Ивановской области </w:t>
      </w:r>
      <w:r w:rsidR="00E604DA">
        <w:t>обеспечивает в установленном действующим законодательством порядке:</w:t>
      </w:r>
    </w:p>
    <w:p w:rsidR="00E604DA" w:rsidRDefault="00E604DA" w:rsidP="00E604DA">
      <w:pPr>
        <w:pStyle w:val="a4"/>
      </w:pPr>
      <w:r>
        <w:t>подготовку и утверждение документации по планировке территории;</w:t>
      </w:r>
    </w:p>
    <w:p w:rsidR="00E604DA" w:rsidRDefault="00E604DA" w:rsidP="00E604DA">
      <w:pPr>
        <w:pStyle w:val="a4"/>
      </w:pPr>
      <w:r>
        <w:t xml:space="preserve">внесение изменений в генеральный план поселения, генеральный план городского округа, правила землепользования и застройки </w:t>
      </w:r>
      <w:r w:rsidR="00DF4CA6">
        <w:br/>
      </w:r>
      <w:r>
        <w:t>(при необходимости);</w:t>
      </w:r>
    </w:p>
    <w:p w:rsidR="00E604DA" w:rsidRDefault="00E604DA" w:rsidP="00E604DA">
      <w:pPr>
        <w:pStyle w:val="a4"/>
      </w:pPr>
      <w:r>
        <w:lastRenderedPageBreak/>
        <w:t xml:space="preserve">определение этапов реализации решения о комплексном развитии территории жилой застройки с указанием очередности сноса </w:t>
      </w:r>
      <w:r w:rsidR="00DF4CA6">
        <w:br/>
      </w:r>
      <w:r>
        <w:t>или реко</w:t>
      </w:r>
      <w:r w:rsidR="00942758">
        <w:t>нструкции многоквартирных домов</w:t>
      </w:r>
      <w:r w:rsidR="009A0A71">
        <w:t>,</w:t>
      </w:r>
      <w:r w:rsidR="009A0A71" w:rsidRPr="009A0A71">
        <w:t xml:space="preserve"> </w:t>
      </w:r>
      <w:r w:rsidR="009A0A71">
        <w:t>включенных в проект комплексного развития территории жилой застройки</w:t>
      </w:r>
      <w:r>
        <w:t>;</w:t>
      </w:r>
    </w:p>
    <w:p w:rsidR="00AE4342" w:rsidRDefault="00E604DA" w:rsidP="004D1D65">
      <w:pPr>
        <w:pStyle w:val="a4"/>
      </w:pPr>
      <w:r>
        <w:t>выполнение мероприятий, связанных с архитектурно-строительным проектированием, со строительством, сносом объе</w:t>
      </w:r>
      <w:r w:rsidR="004D1D65">
        <w:t>ктов капитального строительства</w:t>
      </w:r>
      <w:r>
        <w:t xml:space="preserve">.                                                        </w:t>
      </w:r>
    </w:p>
    <w:p w:rsidR="005D7EBD" w:rsidRDefault="005D7EBD" w:rsidP="00167A0D">
      <w:pPr>
        <w:pStyle w:val="a4"/>
      </w:pPr>
    </w:p>
    <w:p w:rsidR="005D7EBD" w:rsidRDefault="005D7EBD" w:rsidP="00167A0D">
      <w:pPr>
        <w:pStyle w:val="a4"/>
      </w:pPr>
    </w:p>
    <w:p w:rsidR="007F5151" w:rsidRDefault="007F5151" w:rsidP="00167A0D">
      <w:pPr>
        <w:pStyle w:val="a4"/>
      </w:pPr>
    </w:p>
    <w:p w:rsidR="00317BFA" w:rsidRDefault="00317BFA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2C2C98" w:rsidRDefault="002C2C98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2C2C98" w:rsidRDefault="002C2C98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7C6BB2" w:rsidRDefault="007C6BB2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4D1D65" w:rsidRDefault="004D1D6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4D1D65" w:rsidRDefault="004D1D6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058F1" w:rsidRDefault="000058F1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F7752A" w:rsidRDefault="00F7752A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F7752A" w:rsidRDefault="00F7752A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0A1535" w:rsidRDefault="000A1535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F57DF6" w:rsidRDefault="00F57DF6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F57DF6" w:rsidRDefault="00F57DF6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F57DF6" w:rsidRDefault="00F57DF6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  <w:bookmarkStart w:id="0" w:name="_GoBack"/>
      <w:bookmarkEnd w:id="0"/>
    </w:p>
    <w:p w:rsidR="00F7752A" w:rsidRDefault="00F7752A" w:rsidP="00167A0D">
      <w:pPr>
        <w:pStyle w:val="af0"/>
        <w:spacing w:line="240" w:lineRule="auto"/>
        <w:ind w:firstLine="720"/>
        <w:rPr>
          <w:rFonts w:eastAsia="Times New Roman"/>
          <w:bCs/>
          <w:szCs w:val="28"/>
          <w:lang w:eastAsia="ru-RU"/>
        </w:rPr>
      </w:pPr>
    </w:p>
    <w:p w:rsidR="00496AF2" w:rsidRDefault="00496AF2" w:rsidP="00ED10C1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ED10C1" w:rsidRPr="00C62D3D" w:rsidRDefault="00ED10C1" w:rsidP="00ED10C1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 w:rsidRPr="00C62D3D">
        <w:rPr>
          <w:rFonts w:eastAsia="Times New Roman"/>
          <w:bCs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bCs/>
          <w:szCs w:val="28"/>
          <w:lang w:eastAsia="ru-RU"/>
        </w:rPr>
        <w:t xml:space="preserve">2 </w:t>
      </w:r>
      <w:r w:rsidRPr="00C62D3D">
        <w:rPr>
          <w:rFonts w:eastAsia="Times New Roman"/>
          <w:bCs/>
          <w:szCs w:val="28"/>
          <w:lang w:eastAsia="ru-RU"/>
        </w:rPr>
        <w:t xml:space="preserve">к постановлению </w:t>
      </w:r>
    </w:p>
    <w:p w:rsidR="00ED10C1" w:rsidRPr="00C62D3D" w:rsidRDefault="00ED10C1" w:rsidP="00ED10C1">
      <w:pPr>
        <w:pStyle w:val="af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 w:rsidRPr="00C62D3D">
        <w:rPr>
          <w:rFonts w:eastAsia="Times New Roman"/>
          <w:bCs/>
          <w:szCs w:val="28"/>
          <w:lang w:eastAsia="ru-RU"/>
        </w:rPr>
        <w:t>Правительства Ивановской области</w:t>
      </w:r>
    </w:p>
    <w:p w:rsidR="00ED10C1" w:rsidRDefault="00ED10C1" w:rsidP="00ED10C1">
      <w:pPr>
        <w:pStyle w:val="af0"/>
        <w:spacing w:line="240" w:lineRule="auto"/>
        <w:ind w:firstLine="0"/>
        <w:jc w:val="right"/>
        <w:rPr>
          <w:rFonts w:eastAsia="Times New Roman"/>
          <w:bCs/>
          <w:szCs w:val="28"/>
          <w:lang w:eastAsia="ru-RU"/>
        </w:rPr>
      </w:pPr>
      <w:r w:rsidRPr="00C62D3D">
        <w:rPr>
          <w:rFonts w:eastAsia="Times New Roman"/>
          <w:bCs/>
          <w:szCs w:val="28"/>
          <w:lang w:eastAsia="ru-RU"/>
        </w:rPr>
        <w:t>от _______________ № _____</w:t>
      </w:r>
      <w:proofErr w:type="gramStart"/>
      <w:r w:rsidRPr="00C62D3D">
        <w:rPr>
          <w:rFonts w:eastAsia="Times New Roman"/>
          <w:bCs/>
          <w:szCs w:val="28"/>
          <w:lang w:eastAsia="ru-RU"/>
        </w:rPr>
        <w:t>_-</w:t>
      </w:r>
      <w:proofErr w:type="gramEnd"/>
      <w:r w:rsidRPr="00C62D3D">
        <w:rPr>
          <w:rFonts w:eastAsia="Times New Roman"/>
          <w:bCs/>
          <w:szCs w:val="28"/>
          <w:lang w:eastAsia="ru-RU"/>
        </w:rPr>
        <w:t>п</w:t>
      </w:r>
    </w:p>
    <w:p w:rsidR="00ED10C1" w:rsidRDefault="00ED10C1" w:rsidP="00ED10C1">
      <w:pPr>
        <w:pStyle w:val="af0"/>
        <w:spacing w:line="240" w:lineRule="auto"/>
        <w:ind w:firstLine="0"/>
        <w:jc w:val="right"/>
        <w:rPr>
          <w:rFonts w:eastAsia="Times New Roman"/>
          <w:bCs/>
          <w:szCs w:val="28"/>
          <w:lang w:eastAsia="ru-RU"/>
        </w:rPr>
      </w:pPr>
    </w:p>
    <w:p w:rsidR="00ED10C1" w:rsidRDefault="00ED10C1" w:rsidP="00C00EBA">
      <w:pPr>
        <w:pStyle w:val="af0"/>
        <w:spacing w:line="240" w:lineRule="auto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 w:rsidR="00B333EC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Я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Д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B333EC">
        <w:rPr>
          <w:b/>
          <w:szCs w:val="28"/>
        </w:rPr>
        <w:t xml:space="preserve"> </w:t>
      </w:r>
      <w:r>
        <w:rPr>
          <w:b/>
          <w:szCs w:val="28"/>
        </w:rPr>
        <w:t>К</w:t>
      </w:r>
    </w:p>
    <w:p w:rsidR="00ED10C1" w:rsidRDefault="00ED10C1" w:rsidP="00C00EBA">
      <w:pPr>
        <w:ind w:firstLine="0"/>
        <w:jc w:val="center"/>
        <w:rPr>
          <w:sz w:val="28"/>
        </w:rPr>
      </w:pPr>
      <w:r w:rsidRPr="00D83C11">
        <w:rPr>
          <w:b/>
          <w:sz w:val="28"/>
          <w:szCs w:val="28"/>
        </w:rPr>
        <w:t>определения границ территории, подлежащей комплексному развитию</w:t>
      </w:r>
      <w:r>
        <w:rPr>
          <w:b/>
          <w:sz w:val="28"/>
          <w:szCs w:val="28"/>
        </w:rPr>
        <w:t xml:space="preserve"> </w:t>
      </w:r>
      <w:r w:rsidRPr="00D83C11">
        <w:rPr>
          <w:b/>
          <w:sz w:val="28"/>
          <w:szCs w:val="28"/>
        </w:rPr>
        <w:t>в Ивановской области</w:t>
      </w:r>
    </w:p>
    <w:p w:rsidR="00ED10C1" w:rsidRDefault="00ED10C1" w:rsidP="00AE4342">
      <w:pPr>
        <w:pStyle w:val="a4"/>
      </w:pPr>
    </w:p>
    <w:p w:rsidR="000F3BF5" w:rsidRDefault="000F3BF5" w:rsidP="00696142">
      <w:pPr>
        <w:pStyle w:val="a4"/>
        <w:numPr>
          <w:ilvl w:val="0"/>
          <w:numId w:val="22"/>
        </w:numPr>
        <w:ind w:left="0" w:firstLine="709"/>
      </w:pPr>
      <w:proofErr w:type="gramStart"/>
      <w:r>
        <w:t>Сведения о местоположении, площади и границах территории, под</w:t>
      </w:r>
      <w:r w:rsidR="00317E20">
        <w:t>лежащей комплексному развитию</w:t>
      </w:r>
      <w:r w:rsidR="00F61CE3">
        <w:t xml:space="preserve"> территории жилой застройки</w:t>
      </w:r>
      <w:r w:rsidR="00317E20">
        <w:t xml:space="preserve">, </w:t>
      </w:r>
      <w:r>
        <w:t>формир</w:t>
      </w:r>
      <w:r w:rsidR="00317E20">
        <w:t xml:space="preserve">уются </w:t>
      </w:r>
      <w:r w:rsidR="00092AA7" w:rsidRPr="00A94DF4">
        <w:t xml:space="preserve">главой </w:t>
      </w:r>
      <w:r w:rsidR="00092AA7">
        <w:t xml:space="preserve">муниципального образования </w:t>
      </w:r>
      <w:r w:rsidR="00092AA7" w:rsidRPr="00A94DF4">
        <w:t xml:space="preserve">Ивановской области </w:t>
      </w:r>
      <w:r w:rsidR="00F61CE3">
        <w:br/>
      </w:r>
      <w:r w:rsidR="002A560F">
        <w:t>(в случае принятия решения о комплексном развитии территории</w:t>
      </w:r>
      <w:r w:rsidR="002A560F" w:rsidRPr="00A94DF4">
        <w:t xml:space="preserve"> </w:t>
      </w:r>
      <w:r w:rsidR="00F61CE3">
        <w:t>жилой застройки</w:t>
      </w:r>
      <w:r w:rsidR="00F61CE3" w:rsidRPr="00A94DF4">
        <w:t xml:space="preserve"> </w:t>
      </w:r>
      <w:r w:rsidR="002A560F" w:rsidRPr="00A94DF4">
        <w:t xml:space="preserve">главой </w:t>
      </w:r>
      <w:r w:rsidR="002A560F">
        <w:t xml:space="preserve">муниципального образования </w:t>
      </w:r>
      <w:r w:rsidR="002A560F" w:rsidRPr="00A94DF4">
        <w:t>Ивановской области</w:t>
      </w:r>
      <w:r w:rsidR="002A560F">
        <w:t>)</w:t>
      </w:r>
      <w:r w:rsidR="002A560F" w:rsidRPr="00A94DF4">
        <w:t xml:space="preserve"> </w:t>
      </w:r>
      <w:r w:rsidR="00F61CE3">
        <w:br/>
      </w:r>
      <w:r w:rsidR="00092AA7">
        <w:t xml:space="preserve">либо </w:t>
      </w:r>
      <w:r w:rsidR="00092AA7" w:rsidRPr="00A94DF4">
        <w:t>Правительством Ивановской области</w:t>
      </w:r>
      <w:r w:rsidR="002A560F">
        <w:t xml:space="preserve"> (в случае принятия решения </w:t>
      </w:r>
      <w:r w:rsidR="00F61CE3">
        <w:br/>
      </w:r>
      <w:r w:rsidR="00092AA7">
        <w:t xml:space="preserve">о комплексном развитии территории </w:t>
      </w:r>
      <w:r w:rsidR="00F61CE3">
        <w:t>жилой застройки</w:t>
      </w:r>
      <w:r w:rsidR="00F61CE3" w:rsidRPr="00A94DF4">
        <w:t xml:space="preserve"> </w:t>
      </w:r>
      <w:r w:rsidR="00092AA7" w:rsidRPr="00A94DF4">
        <w:t>Правительством Ивановской области</w:t>
      </w:r>
      <w:r w:rsidR="002A560F">
        <w:t>)</w:t>
      </w:r>
      <w:r w:rsidR="00092AA7">
        <w:t xml:space="preserve"> </w:t>
      </w:r>
      <w:r>
        <w:t>в соответствии со следующими требованиями:</w:t>
      </w:r>
      <w:proofErr w:type="gramEnd"/>
    </w:p>
    <w:p w:rsidR="000F3BF5" w:rsidRDefault="000F3BF5" w:rsidP="00696142">
      <w:pPr>
        <w:pStyle w:val="a4"/>
        <w:ind w:firstLine="709"/>
      </w:pPr>
      <w:r>
        <w:t xml:space="preserve">1.1. </w:t>
      </w:r>
      <w:proofErr w:type="gramStart"/>
      <w:r>
        <w:t>Границы территории, подлежащей комплексному развитию</w:t>
      </w:r>
      <w:r w:rsidR="00F61CE3" w:rsidRPr="00F61CE3">
        <w:t xml:space="preserve"> </w:t>
      </w:r>
      <w:r w:rsidR="00F61CE3">
        <w:t>территории жилой застройки</w:t>
      </w:r>
      <w:r>
        <w:t xml:space="preserve">, подлежат отображению на отдельной карте (в случае необходимости - картах), выполненной в масштабе, позволяющем передать информацию о предлагаемых </w:t>
      </w:r>
      <w:r w:rsidR="00317E20">
        <w:t xml:space="preserve">границах с учетом подпункта </w:t>
      </w:r>
      <w:r>
        <w:t xml:space="preserve">1.2 </w:t>
      </w:r>
      <w:r w:rsidR="00317E20">
        <w:t xml:space="preserve">настоящего </w:t>
      </w:r>
      <w:r w:rsidR="00245697">
        <w:t>п</w:t>
      </w:r>
      <w:r w:rsidR="002C2C98">
        <w:t>ункта</w:t>
      </w:r>
      <w:r w:rsidR="00F61CE3">
        <w:t xml:space="preserve"> </w:t>
      </w:r>
      <w:r w:rsidR="00317E20">
        <w:t>(М 1:500 или М 1:1000 или М 1:2000 или М 1:5000 – выбирается</w:t>
      </w:r>
      <w:r>
        <w:t xml:space="preserve"> самостоятельно</w:t>
      </w:r>
      <w:r w:rsidR="00317E20">
        <w:t xml:space="preserve"> </w:t>
      </w:r>
      <w:r w:rsidR="002A560F" w:rsidRPr="00A94DF4">
        <w:t xml:space="preserve">главой </w:t>
      </w:r>
      <w:r w:rsidR="002A560F">
        <w:t xml:space="preserve">муниципального образования </w:t>
      </w:r>
      <w:r w:rsidR="002A560F" w:rsidRPr="00A94DF4">
        <w:t xml:space="preserve">Ивановской области </w:t>
      </w:r>
      <w:r w:rsidR="002A560F">
        <w:t xml:space="preserve">(в случае принятия решения </w:t>
      </w:r>
      <w:r w:rsidR="00F61CE3">
        <w:br/>
      </w:r>
      <w:r w:rsidR="002A560F">
        <w:t>о комплексном</w:t>
      </w:r>
      <w:proofErr w:type="gramEnd"/>
      <w:r w:rsidR="002A560F">
        <w:t xml:space="preserve"> </w:t>
      </w:r>
      <w:proofErr w:type="gramStart"/>
      <w:r w:rsidR="002A560F">
        <w:t>развитии территории</w:t>
      </w:r>
      <w:r w:rsidR="002A560F" w:rsidRPr="00A94DF4">
        <w:t xml:space="preserve"> </w:t>
      </w:r>
      <w:r w:rsidR="00F61CE3">
        <w:t>жилой застройки</w:t>
      </w:r>
      <w:r w:rsidR="00F61CE3" w:rsidRPr="00A94DF4">
        <w:t xml:space="preserve"> </w:t>
      </w:r>
      <w:r w:rsidR="002A560F" w:rsidRPr="00A94DF4">
        <w:t xml:space="preserve">главой </w:t>
      </w:r>
      <w:r w:rsidR="002A560F">
        <w:t xml:space="preserve">муниципального образования </w:t>
      </w:r>
      <w:r w:rsidR="002A560F" w:rsidRPr="00A94DF4">
        <w:t>Ивановской области</w:t>
      </w:r>
      <w:r w:rsidR="002A560F">
        <w:t>)</w:t>
      </w:r>
      <w:r w:rsidR="002A560F" w:rsidRPr="00A94DF4">
        <w:t xml:space="preserve"> </w:t>
      </w:r>
      <w:r w:rsidR="002A560F">
        <w:t xml:space="preserve">либо </w:t>
      </w:r>
      <w:r w:rsidR="002A560F" w:rsidRPr="00A94DF4">
        <w:t>Правительством Ивановской области</w:t>
      </w:r>
      <w:r w:rsidR="002A560F">
        <w:t xml:space="preserve"> (в случае принятия решения о комплексном развитии территории </w:t>
      </w:r>
      <w:r w:rsidR="00F61CE3">
        <w:t>жилой застройки</w:t>
      </w:r>
      <w:r w:rsidR="00F61CE3" w:rsidRPr="00A94DF4">
        <w:t xml:space="preserve"> </w:t>
      </w:r>
      <w:r w:rsidR="002A560F" w:rsidRPr="00A94DF4">
        <w:t>Правительством Ивановской области</w:t>
      </w:r>
      <w:r w:rsidR="002A560F">
        <w:t>)</w:t>
      </w:r>
      <w:r>
        <w:t>);</w:t>
      </w:r>
      <w:proofErr w:type="gramEnd"/>
    </w:p>
    <w:p w:rsidR="000F3BF5" w:rsidRDefault="000F3BF5" w:rsidP="00696142">
      <w:pPr>
        <w:pStyle w:val="a4"/>
        <w:ind w:firstLine="709"/>
      </w:pPr>
      <w:r>
        <w:t>1.2. Определение границ территории, подлежащей комплексному развитию</w:t>
      </w:r>
      <w:r w:rsidR="00F61CE3" w:rsidRPr="00F61CE3">
        <w:t xml:space="preserve"> </w:t>
      </w:r>
      <w:r w:rsidR="00F61CE3">
        <w:t>территории жилой застройки</w:t>
      </w:r>
      <w:r>
        <w:t xml:space="preserve">, осуществляется исходя </w:t>
      </w:r>
      <w:r w:rsidR="00F61CE3">
        <w:br/>
      </w:r>
      <w:r>
        <w:t>из следующих факторов:</w:t>
      </w:r>
    </w:p>
    <w:p w:rsidR="000F3BF5" w:rsidRDefault="000F3BF5" w:rsidP="00696142">
      <w:pPr>
        <w:pStyle w:val="a4"/>
        <w:ind w:firstLine="709"/>
      </w:pPr>
      <w:r>
        <w:t>1) сложившаяся планировка территории</w:t>
      </w:r>
      <w:r w:rsidR="00092AA7">
        <w:t>, подлежащей комплексному развитию</w:t>
      </w:r>
      <w:r w:rsidR="00F61CE3">
        <w:t xml:space="preserve"> </w:t>
      </w:r>
      <w:r w:rsidR="00F61CE3">
        <w:t>территории жилой застройки</w:t>
      </w:r>
      <w:r>
        <w:t>;</w:t>
      </w:r>
    </w:p>
    <w:p w:rsidR="000F3BF5" w:rsidRDefault="000F3BF5" w:rsidP="00696142">
      <w:pPr>
        <w:pStyle w:val="a4"/>
        <w:ind w:firstLine="709"/>
      </w:pPr>
      <w:r>
        <w:t>2) существующее землепользование;</w:t>
      </w:r>
    </w:p>
    <w:p w:rsidR="000F3BF5" w:rsidRDefault="000F3BF5" w:rsidP="00696142">
      <w:pPr>
        <w:pStyle w:val="a4"/>
        <w:ind w:firstLine="709"/>
      </w:pPr>
      <w:r>
        <w:t>3) наличие инженерной, транспортной, коммунал</w:t>
      </w:r>
      <w:r w:rsidR="00F61CE3">
        <w:t>ьной и социальной инфраструктур</w:t>
      </w:r>
      <w:r>
        <w:t xml:space="preserve"> (планируемых и существующих);</w:t>
      </w:r>
    </w:p>
    <w:p w:rsidR="000F3BF5" w:rsidRDefault="00696142" w:rsidP="00696142">
      <w:pPr>
        <w:pStyle w:val="a4"/>
        <w:ind w:firstLine="709"/>
      </w:pPr>
      <w:r>
        <w:t xml:space="preserve">4) </w:t>
      </w:r>
      <w:r w:rsidR="00317E20">
        <w:t xml:space="preserve">наличие </w:t>
      </w:r>
      <w:r w:rsidR="000F3BF5">
        <w:t>объект</w:t>
      </w:r>
      <w:r w:rsidR="00317E20">
        <w:t>ов</w:t>
      </w:r>
      <w:r w:rsidR="000F3BF5">
        <w:t xml:space="preserve"> федерального и регионального значения, размещение которых предусмотрено соответствующими правовыми актами</w:t>
      </w:r>
      <w:r w:rsidR="00092AA7">
        <w:t xml:space="preserve"> Российской Федерации, Ивановской области</w:t>
      </w:r>
      <w:r w:rsidR="000F3BF5">
        <w:t>;</w:t>
      </w:r>
    </w:p>
    <w:p w:rsidR="00ED10C1" w:rsidRDefault="00696142" w:rsidP="00696142">
      <w:pPr>
        <w:pStyle w:val="a4"/>
        <w:ind w:firstLine="709"/>
      </w:pPr>
      <w:r>
        <w:t xml:space="preserve">5) </w:t>
      </w:r>
      <w:r w:rsidR="000F3BF5">
        <w:t>ограничения использования территории, включая зоны с особыми условиями использования территории и иные режимы и ограничения использования территории, предусмотренные законодательством Российско</w:t>
      </w:r>
      <w:r>
        <w:t xml:space="preserve">й Федерации, </w:t>
      </w:r>
      <w:r w:rsidR="00317E20">
        <w:t>Иван</w:t>
      </w:r>
      <w:r w:rsidR="00E85429">
        <w:t>овской области;</w:t>
      </w:r>
    </w:p>
    <w:p w:rsidR="00E85429" w:rsidRPr="00B972AC" w:rsidRDefault="00E85429" w:rsidP="00696142">
      <w:pPr>
        <w:pStyle w:val="a4"/>
        <w:ind w:firstLine="709"/>
      </w:pPr>
      <w:r>
        <w:t>6) перспективы развития территории.</w:t>
      </w:r>
    </w:p>
    <w:p w:rsidR="00246DFA" w:rsidRPr="00246DFA" w:rsidRDefault="00246DFA" w:rsidP="00696142">
      <w:pPr>
        <w:pStyle w:val="a4"/>
        <w:ind w:firstLine="709"/>
      </w:pPr>
      <w:r w:rsidRPr="00246DFA">
        <w:lastRenderedPageBreak/>
        <w:t>2</w:t>
      </w:r>
      <w:r>
        <w:t>. С</w:t>
      </w:r>
      <w:r w:rsidRPr="00246DFA">
        <w:t>луча</w:t>
      </w:r>
      <w:r>
        <w:t>и</w:t>
      </w:r>
      <w:r w:rsidRPr="00246DFA">
        <w:t xml:space="preserve">, в которых допускается принятие решения о комплексном развитии территории в отношении двух и более несмежных территорий, </w:t>
      </w:r>
      <w:r>
        <w:br/>
      </w:r>
      <w:r w:rsidRPr="00246DFA">
        <w:t xml:space="preserve">в границах которых предусматривается осуществление деятельности </w:t>
      </w:r>
      <w:r>
        <w:br/>
      </w:r>
      <w:r w:rsidRPr="00246DFA">
        <w:t xml:space="preserve">по комплексному развитию территории, с заключением одного договора </w:t>
      </w:r>
      <w:r>
        <w:br/>
      </w:r>
      <w:r w:rsidRPr="00246DFA">
        <w:t>о комплексном развитии таких территорий в Ивановской области</w:t>
      </w:r>
      <w:r>
        <w:t xml:space="preserve"> устанавливаются </w:t>
      </w:r>
      <w:r w:rsidRPr="00CB15D5">
        <w:rPr>
          <w:szCs w:val="28"/>
        </w:rPr>
        <w:t>Правительство</w:t>
      </w:r>
      <w:r>
        <w:rPr>
          <w:szCs w:val="28"/>
        </w:rPr>
        <w:t>м</w:t>
      </w:r>
      <w:r w:rsidRPr="00CB15D5">
        <w:rPr>
          <w:szCs w:val="28"/>
        </w:rPr>
        <w:t xml:space="preserve"> Ивановской области</w:t>
      </w:r>
      <w:r>
        <w:rPr>
          <w:szCs w:val="28"/>
        </w:rPr>
        <w:t>.</w:t>
      </w:r>
    </w:p>
    <w:sectPr w:rsidR="00246DFA" w:rsidRPr="00246DFA" w:rsidSect="0097165D">
      <w:headerReference w:type="default" r:id="rId10"/>
      <w:pgSz w:w="11906" w:h="16838"/>
      <w:pgMar w:top="1134" w:right="1276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12" w:rsidRDefault="00756312">
      <w:r>
        <w:separator/>
      </w:r>
    </w:p>
  </w:endnote>
  <w:endnote w:type="continuationSeparator" w:id="0">
    <w:p w:rsidR="00756312" w:rsidRDefault="007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12" w:rsidRDefault="00756312">
      <w:r>
        <w:separator/>
      </w:r>
    </w:p>
  </w:footnote>
  <w:footnote w:type="continuationSeparator" w:id="0">
    <w:p w:rsidR="00756312" w:rsidRDefault="0075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689"/>
      <w:docPartObj>
        <w:docPartGallery w:val="Page Numbers (Top of Page)"/>
        <w:docPartUnique/>
      </w:docPartObj>
    </w:sdtPr>
    <w:sdtEndPr/>
    <w:sdtContent>
      <w:p w:rsidR="00496475" w:rsidRDefault="004964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F6">
          <w:rPr>
            <w:noProof/>
          </w:rPr>
          <w:t>6</w:t>
        </w:r>
        <w:r>
          <w:fldChar w:fldCharType="end"/>
        </w:r>
      </w:p>
    </w:sdtContent>
  </w:sdt>
  <w:p w:rsidR="00496475" w:rsidRDefault="004964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3D"/>
    <w:multiLevelType w:val="hybridMultilevel"/>
    <w:tmpl w:val="3EE89626"/>
    <w:lvl w:ilvl="0" w:tplc="B17A037E">
      <w:start w:val="1"/>
      <w:numFmt w:val="decimal"/>
      <w:lvlText w:val="%1)"/>
      <w:lvlJc w:val="left"/>
      <w:pPr>
        <w:ind w:left="1211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82BF4"/>
    <w:multiLevelType w:val="hybridMultilevel"/>
    <w:tmpl w:val="9E8E33D8"/>
    <w:lvl w:ilvl="0" w:tplc="7E40D31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4AE"/>
    <w:multiLevelType w:val="hybridMultilevel"/>
    <w:tmpl w:val="8D22E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5C181E"/>
    <w:multiLevelType w:val="hybridMultilevel"/>
    <w:tmpl w:val="D16A84B2"/>
    <w:lvl w:ilvl="0" w:tplc="4D1463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67DC"/>
    <w:multiLevelType w:val="multilevel"/>
    <w:tmpl w:val="EB746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A94035"/>
    <w:multiLevelType w:val="hybridMultilevel"/>
    <w:tmpl w:val="8E0496CC"/>
    <w:lvl w:ilvl="0" w:tplc="60C6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62073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E19D4"/>
    <w:multiLevelType w:val="multilevel"/>
    <w:tmpl w:val="2E04AC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8B675C3"/>
    <w:multiLevelType w:val="hybridMultilevel"/>
    <w:tmpl w:val="FF8055E6"/>
    <w:lvl w:ilvl="0" w:tplc="8D7A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E6410"/>
    <w:multiLevelType w:val="hybridMultilevel"/>
    <w:tmpl w:val="C5B4130E"/>
    <w:lvl w:ilvl="0" w:tplc="00CE5B80">
      <w:start w:val="1"/>
      <w:numFmt w:val="decimal"/>
      <w:pStyle w:val="A2list2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C09E6"/>
    <w:multiLevelType w:val="multilevel"/>
    <w:tmpl w:val="E3586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C677BA"/>
    <w:multiLevelType w:val="multilevel"/>
    <w:tmpl w:val="6E96F2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A6F5558"/>
    <w:multiLevelType w:val="hybridMultilevel"/>
    <w:tmpl w:val="02C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66C"/>
    <w:multiLevelType w:val="hybridMultilevel"/>
    <w:tmpl w:val="2C8C7316"/>
    <w:lvl w:ilvl="0" w:tplc="615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2F25F0"/>
    <w:multiLevelType w:val="hybridMultilevel"/>
    <w:tmpl w:val="F55C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2E48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F3E"/>
    <w:multiLevelType w:val="hybridMultilevel"/>
    <w:tmpl w:val="9370C402"/>
    <w:lvl w:ilvl="0" w:tplc="45AC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402C3"/>
    <w:multiLevelType w:val="multilevel"/>
    <w:tmpl w:val="B3AAFC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B6D20"/>
    <w:multiLevelType w:val="hybridMultilevel"/>
    <w:tmpl w:val="B64AA21E"/>
    <w:lvl w:ilvl="0" w:tplc="5DE8F3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2B387A"/>
    <w:multiLevelType w:val="multilevel"/>
    <w:tmpl w:val="A9AEE6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7789207E"/>
    <w:multiLevelType w:val="hybridMultilevel"/>
    <w:tmpl w:val="502AD9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1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1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00060"/>
    <w:rsid w:val="000039C6"/>
    <w:rsid w:val="000058F1"/>
    <w:rsid w:val="000063BE"/>
    <w:rsid w:val="0001341B"/>
    <w:rsid w:val="00030D34"/>
    <w:rsid w:val="000310A0"/>
    <w:rsid w:val="0003438D"/>
    <w:rsid w:val="00035597"/>
    <w:rsid w:val="00037537"/>
    <w:rsid w:val="00037D33"/>
    <w:rsid w:val="00045C17"/>
    <w:rsid w:val="00046B15"/>
    <w:rsid w:val="00054A15"/>
    <w:rsid w:val="00054C72"/>
    <w:rsid w:val="0005674A"/>
    <w:rsid w:val="00060247"/>
    <w:rsid w:val="00060436"/>
    <w:rsid w:val="00061890"/>
    <w:rsid w:val="0006380C"/>
    <w:rsid w:val="000640CA"/>
    <w:rsid w:val="000716E2"/>
    <w:rsid w:val="000731DA"/>
    <w:rsid w:val="0008001B"/>
    <w:rsid w:val="000823EF"/>
    <w:rsid w:val="00082A3D"/>
    <w:rsid w:val="00085376"/>
    <w:rsid w:val="00085FAA"/>
    <w:rsid w:val="00092AA7"/>
    <w:rsid w:val="000A1535"/>
    <w:rsid w:val="000A54AF"/>
    <w:rsid w:val="000B2E02"/>
    <w:rsid w:val="000B57CE"/>
    <w:rsid w:val="000D17E9"/>
    <w:rsid w:val="000D251D"/>
    <w:rsid w:val="000D5706"/>
    <w:rsid w:val="000E4C1E"/>
    <w:rsid w:val="000F3BF5"/>
    <w:rsid w:val="000F4603"/>
    <w:rsid w:val="00100E31"/>
    <w:rsid w:val="00110678"/>
    <w:rsid w:val="00110F5C"/>
    <w:rsid w:val="0011722E"/>
    <w:rsid w:val="00117E70"/>
    <w:rsid w:val="001314A5"/>
    <w:rsid w:val="0013533F"/>
    <w:rsid w:val="00137E7D"/>
    <w:rsid w:val="0014019A"/>
    <w:rsid w:val="001473C2"/>
    <w:rsid w:val="001519B7"/>
    <w:rsid w:val="00152E54"/>
    <w:rsid w:val="001606CE"/>
    <w:rsid w:val="001648E0"/>
    <w:rsid w:val="001666DE"/>
    <w:rsid w:val="00167A0D"/>
    <w:rsid w:val="001729B9"/>
    <w:rsid w:val="00174AA9"/>
    <w:rsid w:val="00176804"/>
    <w:rsid w:val="001818F2"/>
    <w:rsid w:val="00185595"/>
    <w:rsid w:val="00192331"/>
    <w:rsid w:val="00192BFC"/>
    <w:rsid w:val="00196D92"/>
    <w:rsid w:val="00197AD7"/>
    <w:rsid w:val="001A1BD1"/>
    <w:rsid w:val="001A1E35"/>
    <w:rsid w:val="001A1F6D"/>
    <w:rsid w:val="001A3423"/>
    <w:rsid w:val="001B1068"/>
    <w:rsid w:val="001B2658"/>
    <w:rsid w:val="001C3D35"/>
    <w:rsid w:val="001D7E1B"/>
    <w:rsid w:val="001F2ED2"/>
    <w:rsid w:val="001F670B"/>
    <w:rsid w:val="00204FE4"/>
    <w:rsid w:val="00205B0D"/>
    <w:rsid w:val="00214E8C"/>
    <w:rsid w:val="00215C8F"/>
    <w:rsid w:val="00220C2F"/>
    <w:rsid w:val="002255A6"/>
    <w:rsid w:val="002268D7"/>
    <w:rsid w:val="00226D85"/>
    <w:rsid w:val="00232363"/>
    <w:rsid w:val="00243D54"/>
    <w:rsid w:val="00245697"/>
    <w:rsid w:val="00245EDF"/>
    <w:rsid w:val="00246DFA"/>
    <w:rsid w:val="00250ECE"/>
    <w:rsid w:val="0025297D"/>
    <w:rsid w:val="00255B7A"/>
    <w:rsid w:val="00266B2B"/>
    <w:rsid w:val="00281209"/>
    <w:rsid w:val="00282E50"/>
    <w:rsid w:val="00294B6E"/>
    <w:rsid w:val="00296192"/>
    <w:rsid w:val="002A0BE1"/>
    <w:rsid w:val="002A2559"/>
    <w:rsid w:val="002A2ABD"/>
    <w:rsid w:val="002A349E"/>
    <w:rsid w:val="002A560F"/>
    <w:rsid w:val="002A6C21"/>
    <w:rsid w:val="002B0084"/>
    <w:rsid w:val="002B666B"/>
    <w:rsid w:val="002B6FF1"/>
    <w:rsid w:val="002B7F11"/>
    <w:rsid w:val="002C051F"/>
    <w:rsid w:val="002C2C98"/>
    <w:rsid w:val="002E0EAC"/>
    <w:rsid w:val="002E21FC"/>
    <w:rsid w:val="002E236F"/>
    <w:rsid w:val="002E3DA1"/>
    <w:rsid w:val="002E5FB6"/>
    <w:rsid w:val="00302208"/>
    <w:rsid w:val="003117EA"/>
    <w:rsid w:val="00317BFA"/>
    <w:rsid w:val="00317E20"/>
    <w:rsid w:val="00332C44"/>
    <w:rsid w:val="00333043"/>
    <w:rsid w:val="00337B3E"/>
    <w:rsid w:val="003406A4"/>
    <w:rsid w:val="00340820"/>
    <w:rsid w:val="0034596C"/>
    <w:rsid w:val="003460FD"/>
    <w:rsid w:val="00351344"/>
    <w:rsid w:val="003526E1"/>
    <w:rsid w:val="003546D4"/>
    <w:rsid w:val="00360809"/>
    <w:rsid w:val="003632B1"/>
    <w:rsid w:val="00366684"/>
    <w:rsid w:val="00383316"/>
    <w:rsid w:val="00384039"/>
    <w:rsid w:val="00387EC8"/>
    <w:rsid w:val="00390804"/>
    <w:rsid w:val="00391DCB"/>
    <w:rsid w:val="003940B2"/>
    <w:rsid w:val="00396B07"/>
    <w:rsid w:val="003A046E"/>
    <w:rsid w:val="003A42D1"/>
    <w:rsid w:val="003A68B9"/>
    <w:rsid w:val="003B1F33"/>
    <w:rsid w:val="003C053E"/>
    <w:rsid w:val="003C1B71"/>
    <w:rsid w:val="003C2FC8"/>
    <w:rsid w:val="003C30B8"/>
    <w:rsid w:val="003C610E"/>
    <w:rsid w:val="003D2388"/>
    <w:rsid w:val="003D31F4"/>
    <w:rsid w:val="003D3BBB"/>
    <w:rsid w:val="003D3C2D"/>
    <w:rsid w:val="003E40E5"/>
    <w:rsid w:val="00400600"/>
    <w:rsid w:val="00400657"/>
    <w:rsid w:val="004017F7"/>
    <w:rsid w:val="00401E32"/>
    <w:rsid w:val="00407A73"/>
    <w:rsid w:val="00414E38"/>
    <w:rsid w:val="00414E70"/>
    <w:rsid w:val="00421BF8"/>
    <w:rsid w:val="00423943"/>
    <w:rsid w:val="00424E06"/>
    <w:rsid w:val="00426B01"/>
    <w:rsid w:val="00434DFC"/>
    <w:rsid w:val="0044308A"/>
    <w:rsid w:val="004466C8"/>
    <w:rsid w:val="00457B9A"/>
    <w:rsid w:val="0046010A"/>
    <w:rsid w:val="00463B8C"/>
    <w:rsid w:val="004700C5"/>
    <w:rsid w:val="00486CBB"/>
    <w:rsid w:val="00491D11"/>
    <w:rsid w:val="00491DAA"/>
    <w:rsid w:val="00493240"/>
    <w:rsid w:val="00496475"/>
    <w:rsid w:val="00496AF2"/>
    <w:rsid w:val="004B0E3C"/>
    <w:rsid w:val="004B2559"/>
    <w:rsid w:val="004B3930"/>
    <w:rsid w:val="004B43D6"/>
    <w:rsid w:val="004B526B"/>
    <w:rsid w:val="004C1D0A"/>
    <w:rsid w:val="004C5183"/>
    <w:rsid w:val="004C6012"/>
    <w:rsid w:val="004D0730"/>
    <w:rsid w:val="004D192E"/>
    <w:rsid w:val="004D1D65"/>
    <w:rsid w:val="004D26F9"/>
    <w:rsid w:val="004D28EF"/>
    <w:rsid w:val="004F4BE4"/>
    <w:rsid w:val="004F5242"/>
    <w:rsid w:val="005041B7"/>
    <w:rsid w:val="00506C62"/>
    <w:rsid w:val="005127F1"/>
    <w:rsid w:val="00520B70"/>
    <w:rsid w:val="0052126C"/>
    <w:rsid w:val="0052440D"/>
    <w:rsid w:val="00525CBE"/>
    <w:rsid w:val="00530AA2"/>
    <w:rsid w:val="00532EC4"/>
    <w:rsid w:val="00534E4C"/>
    <w:rsid w:val="00535E70"/>
    <w:rsid w:val="00536434"/>
    <w:rsid w:val="0054737F"/>
    <w:rsid w:val="00556D80"/>
    <w:rsid w:val="00557D04"/>
    <w:rsid w:val="005659FC"/>
    <w:rsid w:val="00565DFF"/>
    <w:rsid w:val="005737C4"/>
    <w:rsid w:val="00576419"/>
    <w:rsid w:val="0058467D"/>
    <w:rsid w:val="0059403E"/>
    <w:rsid w:val="005963F0"/>
    <w:rsid w:val="005A719E"/>
    <w:rsid w:val="005B45C7"/>
    <w:rsid w:val="005B4883"/>
    <w:rsid w:val="005B523F"/>
    <w:rsid w:val="005C5487"/>
    <w:rsid w:val="005C5EE2"/>
    <w:rsid w:val="005D0D8C"/>
    <w:rsid w:val="005D7EBD"/>
    <w:rsid w:val="005E25C1"/>
    <w:rsid w:val="005F4542"/>
    <w:rsid w:val="00612904"/>
    <w:rsid w:val="00616AE9"/>
    <w:rsid w:val="00617CCD"/>
    <w:rsid w:val="00621283"/>
    <w:rsid w:val="00624E9E"/>
    <w:rsid w:val="00624F21"/>
    <w:rsid w:val="0062560E"/>
    <w:rsid w:val="00626113"/>
    <w:rsid w:val="00627B8D"/>
    <w:rsid w:val="006317A1"/>
    <w:rsid w:val="0063425C"/>
    <w:rsid w:val="00640CFE"/>
    <w:rsid w:val="00642299"/>
    <w:rsid w:val="00642723"/>
    <w:rsid w:val="00646665"/>
    <w:rsid w:val="006513EC"/>
    <w:rsid w:val="00651957"/>
    <w:rsid w:val="0065430D"/>
    <w:rsid w:val="00655B94"/>
    <w:rsid w:val="00657FD7"/>
    <w:rsid w:val="00661690"/>
    <w:rsid w:val="00665762"/>
    <w:rsid w:val="0067327B"/>
    <w:rsid w:val="0068387D"/>
    <w:rsid w:val="0068615C"/>
    <w:rsid w:val="00687386"/>
    <w:rsid w:val="00690CCE"/>
    <w:rsid w:val="00696142"/>
    <w:rsid w:val="00696824"/>
    <w:rsid w:val="006A7C5A"/>
    <w:rsid w:val="006B1176"/>
    <w:rsid w:val="006B4D8A"/>
    <w:rsid w:val="006B7E24"/>
    <w:rsid w:val="006C19B0"/>
    <w:rsid w:val="006C222E"/>
    <w:rsid w:val="006C2A32"/>
    <w:rsid w:val="006C56F6"/>
    <w:rsid w:val="006D0F8E"/>
    <w:rsid w:val="006D1E55"/>
    <w:rsid w:val="006D2F87"/>
    <w:rsid w:val="006E2C6A"/>
    <w:rsid w:val="006E4FC1"/>
    <w:rsid w:val="006F113C"/>
    <w:rsid w:val="006F174C"/>
    <w:rsid w:val="006F4923"/>
    <w:rsid w:val="006F64EA"/>
    <w:rsid w:val="006F7060"/>
    <w:rsid w:val="00704355"/>
    <w:rsid w:val="00713383"/>
    <w:rsid w:val="00730732"/>
    <w:rsid w:val="00731E47"/>
    <w:rsid w:val="007334CE"/>
    <w:rsid w:val="0073696D"/>
    <w:rsid w:val="007431F6"/>
    <w:rsid w:val="0074385F"/>
    <w:rsid w:val="00744CE0"/>
    <w:rsid w:val="00750451"/>
    <w:rsid w:val="007522D6"/>
    <w:rsid w:val="00753D5C"/>
    <w:rsid w:val="00755314"/>
    <w:rsid w:val="00756312"/>
    <w:rsid w:val="00757909"/>
    <w:rsid w:val="00775D7A"/>
    <w:rsid w:val="0077711C"/>
    <w:rsid w:val="0078358D"/>
    <w:rsid w:val="00787230"/>
    <w:rsid w:val="0079059A"/>
    <w:rsid w:val="00795E14"/>
    <w:rsid w:val="007A4CED"/>
    <w:rsid w:val="007A4DF9"/>
    <w:rsid w:val="007B1A07"/>
    <w:rsid w:val="007B47F3"/>
    <w:rsid w:val="007B53BF"/>
    <w:rsid w:val="007C6BB2"/>
    <w:rsid w:val="007C7547"/>
    <w:rsid w:val="007E7061"/>
    <w:rsid w:val="007E76E5"/>
    <w:rsid w:val="007F21FF"/>
    <w:rsid w:val="007F23EA"/>
    <w:rsid w:val="007F5151"/>
    <w:rsid w:val="007F544B"/>
    <w:rsid w:val="008002FE"/>
    <w:rsid w:val="0080207F"/>
    <w:rsid w:val="00807D84"/>
    <w:rsid w:val="00810937"/>
    <w:rsid w:val="00814060"/>
    <w:rsid w:val="008258D6"/>
    <w:rsid w:val="00827994"/>
    <w:rsid w:val="00827A45"/>
    <w:rsid w:val="008457A9"/>
    <w:rsid w:val="0085073D"/>
    <w:rsid w:val="0085580E"/>
    <w:rsid w:val="00863573"/>
    <w:rsid w:val="00865C80"/>
    <w:rsid w:val="00874EE8"/>
    <w:rsid w:val="0087600E"/>
    <w:rsid w:val="00877E80"/>
    <w:rsid w:val="00882AE3"/>
    <w:rsid w:val="008841C2"/>
    <w:rsid w:val="0088790C"/>
    <w:rsid w:val="00890B70"/>
    <w:rsid w:val="00894E2C"/>
    <w:rsid w:val="00897276"/>
    <w:rsid w:val="008A1DBA"/>
    <w:rsid w:val="008A312E"/>
    <w:rsid w:val="008B1A41"/>
    <w:rsid w:val="008B20AE"/>
    <w:rsid w:val="008B74D8"/>
    <w:rsid w:val="008C3029"/>
    <w:rsid w:val="008C7D5B"/>
    <w:rsid w:val="008D20BC"/>
    <w:rsid w:val="008D2209"/>
    <w:rsid w:val="008D2230"/>
    <w:rsid w:val="008D24B4"/>
    <w:rsid w:val="008D39C1"/>
    <w:rsid w:val="008D5313"/>
    <w:rsid w:val="008E0727"/>
    <w:rsid w:val="008F0526"/>
    <w:rsid w:val="008F29B8"/>
    <w:rsid w:val="008F5AE1"/>
    <w:rsid w:val="00900BBB"/>
    <w:rsid w:val="0090196B"/>
    <w:rsid w:val="00901A36"/>
    <w:rsid w:val="0090734A"/>
    <w:rsid w:val="00916E61"/>
    <w:rsid w:val="00920EB2"/>
    <w:rsid w:val="009210F3"/>
    <w:rsid w:val="0092546E"/>
    <w:rsid w:val="009267A2"/>
    <w:rsid w:val="00930BE6"/>
    <w:rsid w:val="0093232F"/>
    <w:rsid w:val="0093714A"/>
    <w:rsid w:val="00942152"/>
    <w:rsid w:val="00942758"/>
    <w:rsid w:val="009464C5"/>
    <w:rsid w:val="0097165D"/>
    <w:rsid w:val="00971F1F"/>
    <w:rsid w:val="0097300F"/>
    <w:rsid w:val="0097448D"/>
    <w:rsid w:val="00974B6D"/>
    <w:rsid w:val="0097516B"/>
    <w:rsid w:val="00980AEA"/>
    <w:rsid w:val="00986586"/>
    <w:rsid w:val="009872C0"/>
    <w:rsid w:val="009878C2"/>
    <w:rsid w:val="009970A7"/>
    <w:rsid w:val="009A0A71"/>
    <w:rsid w:val="009A0B36"/>
    <w:rsid w:val="009A15CF"/>
    <w:rsid w:val="009A3306"/>
    <w:rsid w:val="009B1B30"/>
    <w:rsid w:val="009B6819"/>
    <w:rsid w:val="009B7872"/>
    <w:rsid w:val="009B7C9B"/>
    <w:rsid w:val="009C1460"/>
    <w:rsid w:val="009C5A27"/>
    <w:rsid w:val="009C5EFD"/>
    <w:rsid w:val="009D7F51"/>
    <w:rsid w:val="009E0B76"/>
    <w:rsid w:val="009E371E"/>
    <w:rsid w:val="009E4935"/>
    <w:rsid w:val="009E69D6"/>
    <w:rsid w:val="009F5780"/>
    <w:rsid w:val="00A05001"/>
    <w:rsid w:val="00A0617B"/>
    <w:rsid w:val="00A11DFC"/>
    <w:rsid w:val="00A1415A"/>
    <w:rsid w:val="00A14B0E"/>
    <w:rsid w:val="00A15BB2"/>
    <w:rsid w:val="00A20255"/>
    <w:rsid w:val="00A2567A"/>
    <w:rsid w:val="00A33837"/>
    <w:rsid w:val="00A346DF"/>
    <w:rsid w:val="00A34A0F"/>
    <w:rsid w:val="00A46ECD"/>
    <w:rsid w:val="00A532A1"/>
    <w:rsid w:val="00A535CD"/>
    <w:rsid w:val="00A53F02"/>
    <w:rsid w:val="00A5401C"/>
    <w:rsid w:val="00A54AE1"/>
    <w:rsid w:val="00A54E0D"/>
    <w:rsid w:val="00A61483"/>
    <w:rsid w:val="00A65054"/>
    <w:rsid w:val="00A672DF"/>
    <w:rsid w:val="00A723F9"/>
    <w:rsid w:val="00A76408"/>
    <w:rsid w:val="00A76C9C"/>
    <w:rsid w:val="00A77305"/>
    <w:rsid w:val="00A80B0A"/>
    <w:rsid w:val="00A83AFE"/>
    <w:rsid w:val="00A86BCD"/>
    <w:rsid w:val="00A94DF4"/>
    <w:rsid w:val="00A96DC8"/>
    <w:rsid w:val="00A97CE3"/>
    <w:rsid w:val="00AA1965"/>
    <w:rsid w:val="00AB371E"/>
    <w:rsid w:val="00AB472E"/>
    <w:rsid w:val="00AB4E10"/>
    <w:rsid w:val="00AB5628"/>
    <w:rsid w:val="00AC1A02"/>
    <w:rsid w:val="00AC1C04"/>
    <w:rsid w:val="00AC1C30"/>
    <w:rsid w:val="00AD044F"/>
    <w:rsid w:val="00AD40A4"/>
    <w:rsid w:val="00AD4514"/>
    <w:rsid w:val="00AD54F6"/>
    <w:rsid w:val="00AD6D12"/>
    <w:rsid w:val="00AE4342"/>
    <w:rsid w:val="00AE5D23"/>
    <w:rsid w:val="00AE641E"/>
    <w:rsid w:val="00AF450B"/>
    <w:rsid w:val="00AF4D07"/>
    <w:rsid w:val="00AF52BF"/>
    <w:rsid w:val="00AF684A"/>
    <w:rsid w:val="00B05D4B"/>
    <w:rsid w:val="00B30F4C"/>
    <w:rsid w:val="00B31434"/>
    <w:rsid w:val="00B329A8"/>
    <w:rsid w:val="00B333EC"/>
    <w:rsid w:val="00B33545"/>
    <w:rsid w:val="00B3439E"/>
    <w:rsid w:val="00B43A61"/>
    <w:rsid w:val="00B527F9"/>
    <w:rsid w:val="00B54A1C"/>
    <w:rsid w:val="00B606B3"/>
    <w:rsid w:val="00B60A1E"/>
    <w:rsid w:val="00B63D65"/>
    <w:rsid w:val="00B65516"/>
    <w:rsid w:val="00B65900"/>
    <w:rsid w:val="00B676C9"/>
    <w:rsid w:val="00B76C91"/>
    <w:rsid w:val="00B77463"/>
    <w:rsid w:val="00B80259"/>
    <w:rsid w:val="00B81704"/>
    <w:rsid w:val="00B8623E"/>
    <w:rsid w:val="00B94F32"/>
    <w:rsid w:val="00B96662"/>
    <w:rsid w:val="00B972AC"/>
    <w:rsid w:val="00B979AA"/>
    <w:rsid w:val="00BA1330"/>
    <w:rsid w:val="00BB3E32"/>
    <w:rsid w:val="00BB6D1F"/>
    <w:rsid w:val="00BD0F63"/>
    <w:rsid w:val="00BD4277"/>
    <w:rsid w:val="00BD48C2"/>
    <w:rsid w:val="00BD6342"/>
    <w:rsid w:val="00BD6B78"/>
    <w:rsid w:val="00BE0AA0"/>
    <w:rsid w:val="00BE2D50"/>
    <w:rsid w:val="00BE5154"/>
    <w:rsid w:val="00BF6CE2"/>
    <w:rsid w:val="00C00EBA"/>
    <w:rsid w:val="00C0748D"/>
    <w:rsid w:val="00C16F63"/>
    <w:rsid w:val="00C20EAF"/>
    <w:rsid w:val="00C21F7E"/>
    <w:rsid w:val="00C239E9"/>
    <w:rsid w:val="00C33692"/>
    <w:rsid w:val="00C3630F"/>
    <w:rsid w:val="00C42F59"/>
    <w:rsid w:val="00C470DF"/>
    <w:rsid w:val="00C47544"/>
    <w:rsid w:val="00C52AF4"/>
    <w:rsid w:val="00C567A3"/>
    <w:rsid w:val="00C575C2"/>
    <w:rsid w:val="00C62D3D"/>
    <w:rsid w:val="00C66D4D"/>
    <w:rsid w:val="00C67640"/>
    <w:rsid w:val="00C67C1D"/>
    <w:rsid w:val="00C73AFB"/>
    <w:rsid w:val="00C91369"/>
    <w:rsid w:val="00C94275"/>
    <w:rsid w:val="00C979DD"/>
    <w:rsid w:val="00CB77AA"/>
    <w:rsid w:val="00CB7B5D"/>
    <w:rsid w:val="00CC128D"/>
    <w:rsid w:val="00CC50DC"/>
    <w:rsid w:val="00CC5BC2"/>
    <w:rsid w:val="00CD10CE"/>
    <w:rsid w:val="00CD186D"/>
    <w:rsid w:val="00CD1F7B"/>
    <w:rsid w:val="00CE0712"/>
    <w:rsid w:val="00CE171E"/>
    <w:rsid w:val="00CE416C"/>
    <w:rsid w:val="00CE4CCC"/>
    <w:rsid w:val="00CE5538"/>
    <w:rsid w:val="00CE7AF7"/>
    <w:rsid w:val="00CF149B"/>
    <w:rsid w:val="00CF2743"/>
    <w:rsid w:val="00CF3474"/>
    <w:rsid w:val="00D0355D"/>
    <w:rsid w:val="00D042F4"/>
    <w:rsid w:val="00D04991"/>
    <w:rsid w:val="00D0642A"/>
    <w:rsid w:val="00D10FD9"/>
    <w:rsid w:val="00D11393"/>
    <w:rsid w:val="00D129D6"/>
    <w:rsid w:val="00D141FB"/>
    <w:rsid w:val="00D2434C"/>
    <w:rsid w:val="00D25C3B"/>
    <w:rsid w:val="00D25D5F"/>
    <w:rsid w:val="00D31ACA"/>
    <w:rsid w:val="00D3264C"/>
    <w:rsid w:val="00D41F75"/>
    <w:rsid w:val="00D44EED"/>
    <w:rsid w:val="00D526D3"/>
    <w:rsid w:val="00D6196C"/>
    <w:rsid w:val="00D62604"/>
    <w:rsid w:val="00D62AF7"/>
    <w:rsid w:val="00D65A60"/>
    <w:rsid w:val="00D749F5"/>
    <w:rsid w:val="00D76127"/>
    <w:rsid w:val="00D8009E"/>
    <w:rsid w:val="00D83C11"/>
    <w:rsid w:val="00D83F27"/>
    <w:rsid w:val="00D845DA"/>
    <w:rsid w:val="00D90453"/>
    <w:rsid w:val="00D91EE9"/>
    <w:rsid w:val="00D921C5"/>
    <w:rsid w:val="00D953A4"/>
    <w:rsid w:val="00DA2323"/>
    <w:rsid w:val="00DA2784"/>
    <w:rsid w:val="00DB206F"/>
    <w:rsid w:val="00DB39DC"/>
    <w:rsid w:val="00DB7224"/>
    <w:rsid w:val="00DC034D"/>
    <w:rsid w:val="00DC0E26"/>
    <w:rsid w:val="00DC552A"/>
    <w:rsid w:val="00DC5EB2"/>
    <w:rsid w:val="00DD042C"/>
    <w:rsid w:val="00DD5ACD"/>
    <w:rsid w:val="00DE6187"/>
    <w:rsid w:val="00DF15DE"/>
    <w:rsid w:val="00DF4CA6"/>
    <w:rsid w:val="00E2002E"/>
    <w:rsid w:val="00E20A0E"/>
    <w:rsid w:val="00E242DD"/>
    <w:rsid w:val="00E27990"/>
    <w:rsid w:val="00E30DB1"/>
    <w:rsid w:val="00E320AB"/>
    <w:rsid w:val="00E35DF5"/>
    <w:rsid w:val="00E42BF7"/>
    <w:rsid w:val="00E4369C"/>
    <w:rsid w:val="00E465EF"/>
    <w:rsid w:val="00E50E1A"/>
    <w:rsid w:val="00E52CB3"/>
    <w:rsid w:val="00E604DA"/>
    <w:rsid w:val="00E65822"/>
    <w:rsid w:val="00E70201"/>
    <w:rsid w:val="00E748B3"/>
    <w:rsid w:val="00E7571F"/>
    <w:rsid w:val="00E846C3"/>
    <w:rsid w:val="00E85429"/>
    <w:rsid w:val="00E93E01"/>
    <w:rsid w:val="00EA1A8A"/>
    <w:rsid w:val="00EA1D60"/>
    <w:rsid w:val="00EA38F1"/>
    <w:rsid w:val="00EA470B"/>
    <w:rsid w:val="00EA6692"/>
    <w:rsid w:val="00EB0E44"/>
    <w:rsid w:val="00EB125E"/>
    <w:rsid w:val="00EB46BD"/>
    <w:rsid w:val="00EB46D1"/>
    <w:rsid w:val="00EC0381"/>
    <w:rsid w:val="00EC4800"/>
    <w:rsid w:val="00EC5AB9"/>
    <w:rsid w:val="00EC6801"/>
    <w:rsid w:val="00ED10C1"/>
    <w:rsid w:val="00ED6A80"/>
    <w:rsid w:val="00ED6D8C"/>
    <w:rsid w:val="00ED7303"/>
    <w:rsid w:val="00EE674F"/>
    <w:rsid w:val="00EF2ACD"/>
    <w:rsid w:val="00EF444A"/>
    <w:rsid w:val="00EF6231"/>
    <w:rsid w:val="00F00C7D"/>
    <w:rsid w:val="00F0107B"/>
    <w:rsid w:val="00F03B57"/>
    <w:rsid w:val="00F04868"/>
    <w:rsid w:val="00F06269"/>
    <w:rsid w:val="00F068F1"/>
    <w:rsid w:val="00F06C32"/>
    <w:rsid w:val="00F12644"/>
    <w:rsid w:val="00F16AB2"/>
    <w:rsid w:val="00F16F3C"/>
    <w:rsid w:val="00F17950"/>
    <w:rsid w:val="00F272D3"/>
    <w:rsid w:val="00F333BE"/>
    <w:rsid w:val="00F34A09"/>
    <w:rsid w:val="00F37464"/>
    <w:rsid w:val="00F377D1"/>
    <w:rsid w:val="00F44164"/>
    <w:rsid w:val="00F469A1"/>
    <w:rsid w:val="00F50F82"/>
    <w:rsid w:val="00F510B7"/>
    <w:rsid w:val="00F515BA"/>
    <w:rsid w:val="00F529CC"/>
    <w:rsid w:val="00F57DF6"/>
    <w:rsid w:val="00F61CE3"/>
    <w:rsid w:val="00F704CF"/>
    <w:rsid w:val="00F7200E"/>
    <w:rsid w:val="00F73F21"/>
    <w:rsid w:val="00F750A1"/>
    <w:rsid w:val="00F7752A"/>
    <w:rsid w:val="00F82B9B"/>
    <w:rsid w:val="00F87A30"/>
    <w:rsid w:val="00F87D10"/>
    <w:rsid w:val="00F93981"/>
    <w:rsid w:val="00F94047"/>
    <w:rsid w:val="00F96BFF"/>
    <w:rsid w:val="00F97305"/>
    <w:rsid w:val="00FA04BA"/>
    <w:rsid w:val="00FA0C74"/>
    <w:rsid w:val="00FA1BA2"/>
    <w:rsid w:val="00FA2418"/>
    <w:rsid w:val="00FA2800"/>
    <w:rsid w:val="00FB47A7"/>
    <w:rsid w:val="00FB5682"/>
    <w:rsid w:val="00FB6E1F"/>
    <w:rsid w:val="00FC3789"/>
    <w:rsid w:val="00FC45C1"/>
    <w:rsid w:val="00FC74EE"/>
    <w:rsid w:val="00FE13DA"/>
    <w:rsid w:val="00FE2013"/>
    <w:rsid w:val="00FE2987"/>
    <w:rsid w:val="00FE46A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  <w:style w:type="paragraph" w:customStyle="1" w:styleId="af0">
    <w:name w:val="Рабочий"/>
    <w:basedOn w:val="a9"/>
    <w:link w:val="af1"/>
    <w:qFormat/>
    <w:rsid w:val="00A65054"/>
    <w:pPr>
      <w:suppressAutoHyphens w:val="0"/>
      <w:spacing w:line="360" w:lineRule="auto"/>
      <w:ind w:left="0"/>
    </w:pPr>
    <w:rPr>
      <w:rFonts w:eastAsia="Calibri"/>
      <w:sz w:val="28"/>
      <w:szCs w:val="22"/>
      <w:lang w:eastAsia="en-US"/>
    </w:rPr>
  </w:style>
  <w:style w:type="character" w:customStyle="1" w:styleId="af1">
    <w:name w:val="Рабочий Знак"/>
    <w:link w:val="af0"/>
    <w:rsid w:val="00A65054"/>
    <w:rPr>
      <w:rFonts w:eastAsia="Calibri"/>
      <w:sz w:val="28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CE4CCC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af5">
    <w:name w:val="Цветовое выделение"/>
    <w:uiPriority w:val="99"/>
    <w:rsid w:val="00EA1D6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EA1D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Комментарий"/>
    <w:basedOn w:val="a"/>
    <w:next w:val="a"/>
    <w:uiPriority w:val="99"/>
    <w:rsid w:val="00877E80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styleId="af8">
    <w:name w:val="Placeholder Text"/>
    <w:basedOn w:val="a0"/>
    <w:uiPriority w:val="99"/>
    <w:semiHidden/>
    <w:rsid w:val="000D17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744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880B-222B-4796-8AE4-DC7044B8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Надежина Мария</cp:lastModifiedBy>
  <cp:revision>217</cp:revision>
  <cp:lastPrinted>2021-08-11T13:11:00Z</cp:lastPrinted>
  <dcterms:created xsi:type="dcterms:W3CDTF">2018-12-21T10:26:00Z</dcterms:created>
  <dcterms:modified xsi:type="dcterms:W3CDTF">2021-08-11T13:11:00Z</dcterms:modified>
</cp:coreProperties>
</file>