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EF" w:rsidRPr="004E07DF" w:rsidRDefault="00404AEF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85D8B" w:rsidRPr="004E0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БОБЩЕНИЕ</w:t>
      </w:r>
    </w:p>
    <w:p w:rsidR="000C33CA" w:rsidRPr="004E07DF" w:rsidRDefault="006A64BC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результатов (</w:t>
      </w:r>
      <w:r w:rsidR="00404AEF" w:rsidRPr="004E0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</w:t>
      </w:r>
      <w:r w:rsidRPr="004E0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04AEF" w:rsidRPr="004E0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осуществления </w:t>
      </w:r>
      <w:r w:rsidR="00892D79" w:rsidRPr="004E07DF">
        <w:rPr>
          <w:rFonts w:ascii="Times New Roman" w:hAnsi="Times New Roman" w:cs="Times New Roman"/>
          <w:sz w:val="28"/>
          <w:szCs w:val="28"/>
        </w:rPr>
        <w:t>лицензионного контроля в сфере заготовки, хранения, переработки и реализации лома черных металлов, цветных металлов</w:t>
      </w:r>
    </w:p>
    <w:p w:rsidR="00456A84" w:rsidRPr="004E07DF" w:rsidRDefault="000C33CA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7DF">
        <w:rPr>
          <w:rFonts w:ascii="Times New Roman" w:hAnsi="Times New Roman" w:cs="Times New Roman"/>
          <w:sz w:val="28"/>
          <w:szCs w:val="28"/>
        </w:rPr>
        <w:t xml:space="preserve">на территории Ивановской области </w:t>
      </w:r>
      <w:r w:rsidR="007B369C" w:rsidRPr="004E07DF">
        <w:rPr>
          <w:rFonts w:ascii="Times New Roman" w:hAnsi="Times New Roman" w:cs="Times New Roman"/>
          <w:sz w:val="28"/>
          <w:szCs w:val="28"/>
        </w:rPr>
        <w:t>за 2022 год</w:t>
      </w:r>
    </w:p>
    <w:p w:rsidR="00330B98" w:rsidRPr="004E07DF" w:rsidRDefault="00330B98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075" w:rsidRPr="004E07DF" w:rsidRDefault="00840EE1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ED7891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031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и торговли </w:t>
      </w:r>
      <w:r w:rsidR="00FA68E4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="000A67C7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7C7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Департамент)</w:t>
      </w:r>
      <w:r w:rsidR="00FA68E4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AEF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45B1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органом, осуществляющим л</w:t>
      </w:r>
      <w:r w:rsidR="006F45B1" w:rsidRPr="004E07DF">
        <w:rPr>
          <w:rFonts w:ascii="Times New Roman" w:hAnsi="Times New Roman" w:cs="Times New Roman"/>
          <w:sz w:val="28"/>
          <w:szCs w:val="28"/>
        </w:rPr>
        <w:t>ицензионный контроль в сфере заготовки, хранения, переработки и реализации лома че</w:t>
      </w:r>
      <w:r w:rsidR="000A67C7" w:rsidRPr="004E07DF">
        <w:rPr>
          <w:rFonts w:ascii="Times New Roman" w:hAnsi="Times New Roman" w:cs="Times New Roman"/>
          <w:sz w:val="28"/>
          <w:szCs w:val="28"/>
        </w:rPr>
        <w:t xml:space="preserve">рных металлов, цветных металлов </w:t>
      </w:r>
      <w:r w:rsidR="006F45B1" w:rsidRPr="004E07DF">
        <w:rPr>
          <w:rFonts w:ascii="Times New Roman" w:hAnsi="Times New Roman" w:cs="Times New Roman"/>
          <w:sz w:val="28"/>
          <w:szCs w:val="28"/>
        </w:rPr>
        <w:t>на территории Ивановской области</w:t>
      </w:r>
      <w:r w:rsidR="008611DB" w:rsidRPr="004E07DF">
        <w:rPr>
          <w:rFonts w:ascii="Times New Roman" w:hAnsi="Times New Roman" w:cs="Times New Roman"/>
          <w:sz w:val="28"/>
          <w:szCs w:val="28"/>
        </w:rPr>
        <w:t>.</w:t>
      </w:r>
    </w:p>
    <w:p w:rsidR="00FA68E4" w:rsidRPr="004E07DF" w:rsidRDefault="00892D79" w:rsidP="00FA6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7DF">
        <w:rPr>
          <w:rFonts w:ascii="Times New Roman" w:hAnsi="Times New Roman" w:cs="Times New Roman"/>
          <w:sz w:val="28"/>
          <w:szCs w:val="28"/>
        </w:rPr>
        <w:t xml:space="preserve">Лицензионный контроль в сфере заготовки, хранения, переработки </w:t>
      </w:r>
      <w:r w:rsidR="00FA68E4" w:rsidRPr="004E07DF">
        <w:rPr>
          <w:rFonts w:ascii="Times New Roman" w:hAnsi="Times New Roman" w:cs="Times New Roman"/>
          <w:sz w:val="28"/>
          <w:szCs w:val="28"/>
        </w:rPr>
        <w:br/>
      </w:r>
      <w:r w:rsidRPr="004E07DF">
        <w:rPr>
          <w:rFonts w:ascii="Times New Roman" w:hAnsi="Times New Roman" w:cs="Times New Roman"/>
          <w:sz w:val="28"/>
          <w:szCs w:val="28"/>
        </w:rPr>
        <w:t xml:space="preserve">и реализации лома черных металлов, цветных металлов на территории Ивановской области проводится в отношении юридических лиц и индивидуальных предпринимателей, предполагающих осуществление или осуществляющих заготовку, хранение, переработку и реализацию лома черных металлов, цветных металлов на территории </w:t>
      </w:r>
      <w:r w:rsidR="00FA68E4" w:rsidRPr="004E07DF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4E07DF">
        <w:rPr>
          <w:rFonts w:ascii="Times New Roman" w:hAnsi="Times New Roman" w:cs="Times New Roman"/>
          <w:sz w:val="28"/>
          <w:szCs w:val="28"/>
        </w:rPr>
        <w:t>области и направлен на соблюдение юридическими лицами и индивидуальными предпринимателями требований, установленных нормативными правовыми актами.</w:t>
      </w:r>
      <w:proofErr w:type="gramEnd"/>
    </w:p>
    <w:p w:rsidR="00BC6A96" w:rsidRPr="004E07DF" w:rsidRDefault="00BC6A96" w:rsidP="00BC6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DF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4E07DF"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 w:rsidRPr="004E07DF">
        <w:rPr>
          <w:rFonts w:ascii="Times New Roman" w:hAnsi="Times New Roman" w:cs="Times New Roman"/>
          <w:bCs/>
          <w:sz w:val="28"/>
          <w:szCs w:val="28"/>
        </w:rPr>
        <w:t xml:space="preserve"> контроля по состоянию на 31.12.2022 года проведена 1 плановая проверка. </w:t>
      </w: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внеплановые проверки не проводились, </w:t>
      </w:r>
      <w:r w:rsidRPr="004E07DF">
        <w:rPr>
          <w:rFonts w:ascii="Times New Roman" w:hAnsi="Times New Roman" w:cs="Times New Roman"/>
          <w:snapToGrid w:val="0"/>
          <w:sz w:val="28"/>
          <w:szCs w:val="28"/>
        </w:rPr>
        <w:t>проведено 1 выездное обследование, 22 профилактических визита.</w:t>
      </w:r>
    </w:p>
    <w:p w:rsidR="00BC6A96" w:rsidRPr="004E07DF" w:rsidRDefault="00BC6A96" w:rsidP="00BC6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D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4E07DF">
        <w:rPr>
          <w:rFonts w:ascii="Times New Roman" w:hAnsi="Times New Roman" w:cs="Times New Roman"/>
          <w:bCs/>
          <w:sz w:val="28"/>
          <w:szCs w:val="28"/>
        </w:rPr>
        <w:t xml:space="preserve">действующих лицензий составляет </w:t>
      </w:r>
      <w:r w:rsidRPr="004E07DF">
        <w:rPr>
          <w:rFonts w:ascii="Times New Roman" w:hAnsi="Times New Roman" w:cs="Times New Roman"/>
          <w:snapToGrid w:val="0"/>
          <w:sz w:val="28"/>
          <w:szCs w:val="28"/>
        </w:rPr>
        <w:t>467, объектов 974.</w:t>
      </w:r>
      <w:r w:rsidRPr="004E07DF">
        <w:rPr>
          <w:rFonts w:ascii="Times New Roman" w:hAnsi="Times New Roman" w:cs="Times New Roman"/>
          <w:bCs/>
          <w:sz w:val="28"/>
          <w:szCs w:val="28"/>
        </w:rPr>
        <w:t xml:space="preserve"> Проведено 74 </w:t>
      </w:r>
      <w:r w:rsidRPr="004E07DF">
        <w:rPr>
          <w:rFonts w:ascii="Times New Roman" w:hAnsi="Times New Roman" w:cs="Times New Roman"/>
          <w:snapToGrid w:val="0"/>
          <w:sz w:val="28"/>
          <w:szCs w:val="28"/>
        </w:rPr>
        <w:t>оценки соответствия лицензионным требованиям по заявлениям организаций и индивидуальных предпринимателей о предоставлении (переоформлении) лицензий.</w:t>
      </w:r>
    </w:p>
    <w:p w:rsidR="00E43043" w:rsidRPr="004E07DF" w:rsidRDefault="002C7AD9" w:rsidP="000E0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7D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4E07DF">
        <w:rPr>
          <w:rFonts w:ascii="Times New Roman" w:hAnsi="Times New Roman" w:cs="Times New Roman"/>
          <w:bCs/>
          <w:sz w:val="28"/>
          <w:szCs w:val="28"/>
        </w:rPr>
        <w:t>действующих лицензий приведено в таблице:</w:t>
      </w:r>
    </w:p>
    <w:p w:rsidR="002C7AD9" w:rsidRPr="004E07DF" w:rsidRDefault="002C7AD9" w:rsidP="002C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4E07DF" w:rsidRPr="004E07DF" w:rsidTr="00041AF0">
        <w:tc>
          <w:tcPr>
            <w:tcW w:w="4672" w:type="dxa"/>
          </w:tcPr>
          <w:p w:rsidR="00892D79" w:rsidRPr="004E07DF" w:rsidRDefault="00FA68E4" w:rsidP="00393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07DF"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5246" w:type="dxa"/>
          </w:tcPr>
          <w:p w:rsidR="00892D79" w:rsidRPr="004E07DF" w:rsidRDefault="005D17A0" w:rsidP="00BC6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07DF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BC6A96" w:rsidRPr="004E07D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B369C" w:rsidRPr="004E07D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BC6A96" w:rsidRPr="004E07DF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7B369C" w:rsidRPr="004E07DF"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4E07DF" w:rsidRPr="004E07DF" w:rsidTr="00041AF0">
        <w:tc>
          <w:tcPr>
            <w:tcW w:w="4672" w:type="dxa"/>
          </w:tcPr>
          <w:p w:rsidR="00892D79" w:rsidRPr="004E07DF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E07DF">
              <w:rPr>
                <w:rFonts w:ascii="Times New Roman" w:hAnsi="Times New Roman"/>
                <w:bCs/>
                <w:sz w:val="28"/>
                <w:szCs w:val="28"/>
              </w:rPr>
              <w:t>Количество действующих лицензий, в том числе</w:t>
            </w:r>
          </w:p>
        </w:tc>
        <w:tc>
          <w:tcPr>
            <w:tcW w:w="5246" w:type="dxa"/>
          </w:tcPr>
          <w:p w:rsidR="00892D79" w:rsidRPr="004E07DF" w:rsidRDefault="00D93C96" w:rsidP="00BC6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07DF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BC6A96" w:rsidRPr="004E07D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4E07DF" w:rsidRPr="004E07DF" w:rsidTr="00041AF0">
        <w:tc>
          <w:tcPr>
            <w:tcW w:w="4672" w:type="dxa"/>
          </w:tcPr>
          <w:p w:rsidR="00892D79" w:rsidRPr="004E07DF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E07DF">
              <w:rPr>
                <w:rFonts w:ascii="Times New Roman" w:hAnsi="Times New Roman"/>
                <w:bCs/>
                <w:sz w:val="28"/>
                <w:szCs w:val="28"/>
              </w:rPr>
              <w:t>- юридические лица</w:t>
            </w:r>
          </w:p>
        </w:tc>
        <w:tc>
          <w:tcPr>
            <w:tcW w:w="5246" w:type="dxa"/>
          </w:tcPr>
          <w:p w:rsidR="00892D79" w:rsidRPr="004E07DF" w:rsidRDefault="00D93C96" w:rsidP="00BC6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07DF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BC6A96" w:rsidRPr="004E07D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892D79" w:rsidRPr="004E07DF" w:rsidTr="00041AF0">
        <w:tc>
          <w:tcPr>
            <w:tcW w:w="4672" w:type="dxa"/>
          </w:tcPr>
          <w:p w:rsidR="00892D79" w:rsidRPr="004E07DF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E07DF">
              <w:rPr>
                <w:rFonts w:ascii="Times New Roman" w:hAnsi="Times New Roman"/>
                <w:bCs/>
                <w:sz w:val="28"/>
                <w:szCs w:val="28"/>
              </w:rPr>
              <w:t>- индивидуальные предприниматели</w:t>
            </w:r>
          </w:p>
        </w:tc>
        <w:tc>
          <w:tcPr>
            <w:tcW w:w="5246" w:type="dxa"/>
          </w:tcPr>
          <w:p w:rsidR="00892D79" w:rsidRPr="004E07DF" w:rsidRDefault="00892D79" w:rsidP="0004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07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6F45B1" w:rsidRPr="004E07DF" w:rsidRDefault="006F45B1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93C96" w:rsidRPr="004E07DF" w:rsidRDefault="00BC6A96" w:rsidP="00BC6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96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</w:t>
      </w:r>
      <w:r w:rsidR="00B70395" w:rsidRPr="004E07DF">
        <w:rPr>
          <w:rFonts w:ascii="Times New Roman" w:hAnsi="Times New Roman" w:cs="Times New Roman"/>
          <w:bCs/>
          <w:sz w:val="28"/>
          <w:szCs w:val="28"/>
        </w:rPr>
        <w:t xml:space="preserve"> выездных оценок </w:t>
      </w:r>
      <w:r w:rsidR="00D93C96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</w:t>
      </w:r>
      <w:r w:rsidR="00B70395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3C96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государственной услуги (</w:t>
      </w:r>
      <w:r w:rsidR="009D5830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лицензии</w:t>
      </w:r>
      <w:r w:rsidR="00D93C96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0395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</w:t>
      </w:r>
      <w:r w:rsidR="00D93C96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отказа в переоформлении лицензии явл</w:t>
      </w:r>
      <w:r w:rsidR="00B70395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D93C96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3C96" w:rsidRPr="004E07DF" w:rsidRDefault="00D93C96" w:rsidP="004E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установленное в ходе </w:t>
      </w:r>
      <w:r w:rsid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 соискателя лицензии лицензионным требованиям (п. 2 ч. 7 ст. 14 Федерального закона от 04.05.2011 № 99-ФЗ «О лицензировании отдел</w:t>
      </w:r>
      <w:bookmarkStart w:id="0" w:name="_GoBack"/>
      <w:bookmarkEnd w:id="0"/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видов деятельности»), а именно п. 5 </w:t>
      </w:r>
      <w:r w:rsidR="00151E34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" w:history="1">
        <w:r w:rsidR="00151E34" w:rsidRPr="004E07DF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151E34" w:rsidRPr="004E07DF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151E34" w:rsidRPr="004E07DF">
        <w:rPr>
          <w:rFonts w:ascii="Times New Roman" w:hAnsi="Times New Roman" w:cs="Times New Roman"/>
          <w:sz w:val="28"/>
          <w:szCs w:val="28"/>
        </w:rPr>
        <w:t xml:space="preserve"> о лицензировании деятельности по заготовке, хранению, переработке и реализации лома черных и цветных металлов</w:t>
      </w:r>
      <w:r w:rsidR="00151E34" w:rsidRPr="004E07DF">
        <w:rPr>
          <w:rFonts w:ascii="Times New Roman" w:hAnsi="Times New Roman" w:cs="Times New Roman"/>
          <w:sz w:val="28"/>
          <w:szCs w:val="28"/>
        </w:rPr>
        <w:t xml:space="preserve">», утвержденного </w:t>
      </w:r>
      <w:r w:rsidR="00151E34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28.05.2022 № 980 «О некоторых вопросах лицензирования деятельности по заготовке, хранению, переработке</w:t>
      </w:r>
      <w:proofErr w:type="gramEnd"/>
      <w:r w:rsidR="00151E34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1E34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реализации лома черных и цветных металлов, а также обращения с ломом и отходами черных и цветных </w:t>
      </w:r>
      <w:r w:rsidR="00151E34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металлов и их отчуждения» (вместе с «Положением о лицензировании деятельности по заготовке, хранению, переработке и реализации лома черных и цветных металлов», «Правилами обращения с ломом и отходами черных и цветных металлов и их отчуждения»)</w:t>
      </w: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выразившееся в:</w:t>
      </w:r>
      <w:proofErr w:type="gramEnd"/>
    </w:p>
    <w:p w:rsidR="00151E34" w:rsidRPr="004E07DF" w:rsidRDefault="00151E34" w:rsidP="00151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7DF">
        <w:rPr>
          <w:rFonts w:ascii="Times New Roman" w:hAnsi="Times New Roman" w:cs="Times New Roman"/>
          <w:sz w:val="28"/>
          <w:szCs w:val="28"/>
        </w:rPr>
        <w:t xml:space="preserve">а) </w:t>
      </w: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Pr="004E07DF">
        <w:rPr>
          <w:rFonts w:ascii="Times New Roman" w:hAnsi="Times New Roman" w:cs="Times New Roman"/>
          <w:sz w:val="28"/>
          <w:szCs w:val="28"/>
        </w:rPr>
        <w:t xml:space="preserve"> у соискателя лицензии (лицензиата) на праве собственности или на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осуществления;</w:t>
      </w:r>
      <w:r w:rsidRPr="004E0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51E34" w:rsidRPr="004E07DF" w:rsidRDefault="00151E34" w:rsidP="00151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7DF">
        <w:rPr>
          <w:rFonts w:ascii="Times New Roman" w:hAnsi="Times New Roman" w:cs="Times New Roman"/>
          <w:sz w:val="28"/>
          <w:szCs w:val="28"/>
        </w:rPr>
        <w:t xml:space="preserve">б) </w:t>
      </w: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Pr="004E07DF">
        <w:rPr>
          <w:rFonts w:ascii="Times New Roman" w:hAnsi="Times New Roman" w:cs="Times New Roman"/>
          <w:sz w:val="28"/>
          <w:szCs w:val="28"/>
        </w:rPr>
        <w:t xml:space="preserve"> у соискателя лицензии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металлов, средств измерения, а также работников, заключивших с ним трудовые договоры, прошедших соответствующую подготовку и аттестацию, в соответствии с требованиями </w:t>
      </w:r>
      <w:hyperlink r:id="rId8" w:history="1">
        <w:r w:rsidRPr="004E07DF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4E07DF">
        <w:rPr>
          <w:rFonts w:ascii="Times New Roman" w:hAnsi="Times New Roman" w:cs="Times New Roman"/>
          <w:sz w:val="28"/>
          <w:szCs w:val="28"/>
        </w:rPr>
        <w:t xml:space="preserve"> обращения с ломом и отходами черных и цветных металлов и их отчуждения;</w:t>
      </w:r>
      <w:r w:rsidRPr="004E0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51E34" w:rsidRPr="004E07DF" w:rsidRDefault="00151E34" w:rsidP="00151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7DF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proofErr w:type="gramEnd"/>
      <w:r w:rsidRPr="004E07DF">
        <w:rPr>
          <w:rFonts w:ascii="Times New Roman" w:hAnsi="Times New Roman" w:cs="Times New Roman"/>
          <w:sz w:val="28"/>
          <w:szCs w:val="28"/>
        </w:rPr>
        <w:t xml:space="preserve"> у соискателя лицензии условий для выполнения требований </w:t>
      </w:r>
      <w:hyperlink r:id="rId9" w:history="1">
        <w:r w:rsidRPr="004E07DF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4E07DF">
        <w:rPr>
          <w:rFonts w:ascii="Times New Roman" w:hAnsi="Times New Roman" w:cs="Times New Roman"/>
          <w:sz w:val="28"/>
          <w:szCs w:val="28"/>
        </w:rPr>
        <w:t xml:space="preserve"> обращения с ломом и отходами черных и цветных металлов и их отчуждения.</w:t>
      </w:r>
    </w:p>
    <w:p w:rsidR="00892D79" w:rsidRPr="004E07DF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7DF">
        <w:rPr>
          <w:rFonts w:ascii="Times New Roman" w:hAnsi="Times New Roman" w:cs="Times New Roman"/>
          <w:bCs/>
          <w:sz w:val="28"/>
          <w:szCs w:val="28"/>
        </w:rPr>
        <w:t xml:space="preserve">Случаи причинения вреда </w:t>
      </w:r>
      <w:r w:rsidRPr="004E07DF">
        <w:rPr>
          <w:rFonts w:ascii="Times New Roman" w:hAnsi="Times New Roman" w:cs="Times New Roman"/>
          <w:sz w:val="28"/>
          <w:szCs w:val="28"/>
        </w:rPr>
        <w:t>жизни,</w:t>
      </w:r>
      <w:r w:rsidRPr="004E0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07DF">
        <w:rPr>
          <w:rFonts w:ascii="Times New Roman" w:hAnsi="Times New Roman" w:cs="Times New Roman"/>
          <w:sz w:val="28"/>
          <w:szCs w:val="28"/>
        </w:rPr>
        <w:t xml:space="preserve"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</w:t>
      </w:r>
      <w:r w:rsidR="00FA68E4" w:rsidRPr="004E07DF">
        <w:rPr>
          <w:rFonts w:ascii="Times New Roman" w:hAnsi="Times New Roman" w:cs="Times New Roman"/>
          <w:sz w:val="28"/>
          <w:szCs w:val="28"/>
        </w:rPr>
        <w:br/>
      </w:r>
      <w:r w:rsidRPr="004E07DF">
        <w:rPr>
          <w:rFonts w:ascii="Times New Roman" w:hAnsi="Times New Roman" w:cs="Times New Roman"/>
          <w:sz w:val="28"/>
          <w:szCs w:val="28"/>
        </w:rPr>
        <w:t>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</w:t>
      </w:r>
      <w:proofErr w:type="gramEnd"/>
      <w:r w:rsidRPr="004E07DF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произошедших по причине нарушения лицензионных требований, </w:t>
      </w:r>
      <w:r w:rsidR="00FA68E4" w:rsidRPr="004E07DF">
        <w:rPr>
          <w:rFonts w:ascii="Times New Roman" w:hAnsi="Times New Roman" w:cs="Times New Roman"/>
          <w:sz w:val="28"/>
          <w:szCs w:val="28"/>
        </w:rPr>
        <w:br/>
      </w:r>
      <w:r w:rsidRPr="004E07DF">
        <w:rPr>
          <w:rFonts w:ascii="Times New Roman" w:hAnsi="Times New Roman" w:cs="Times New Roman"/>
          <w:sz w:val="28"/>
          <w:szCs w:val="28"/>
        </w:rPr>
        <w:t>не установлены.</w:t>
      </w:r>
    </w:p>
    <w:p w:rsidR="004E07DF" w:rsidRDefault="00892D79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7DF">
        <w:rPr>
          <w:rFonts w:ascii="Times New Roman" w:hAnsi="Times New Roman" w:cs="Times New Roman"/>
          <w:sz w:val="28"/>
          <w:szCs w:val="28"/>
        </w:rPr>
        <w:t xml:space="preserve">Сведения о причинении подконтрольными субъектами </w:t>
      </w:r>
      <w:r w:rsidRPr="004E07DF">
        <w:rPr>
          <w:rFonts w:ascii="Times New Roman" w:hAnsi="Times New Roman" w:cs="Times New Roman"/>
          <w:bCs/>
          <w:sz w:val="28"/>
          <w:szCs w:val="28"/>
        </w:rPr>
        <w:t xml:space="preserve">вреда </w:t>
      </w:r>
      <w:r w:rsidRPr="004E07DF">
        <w:rPr>
          <w:rFonts w:ascii="Times New Roman" w:hAnsi="Times New Roman" w:cs="Times New Roman"/>
          <w:sz w:val="28"/>
          <w:szCs w:val="28"/>
        </w:rPr>
        <w:t>жизни,</w:t>
      </w:r>
      <w:r w:rsidRPr="004E0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07DF">
        <w:rPr>
          <w:rFonts w:ascii="Times New Roman" w:hAnsi="Times New Roman" w:cs="Times New Roman"/>
          <w:sz w:val="28"/>
          <w:szCs w:val="28"/>
        </w:rPr>
        <w:t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</w:r>
      <w:proofErr w:type="gramEnd"/>
      <w:r w:rsidRPr="004E07DF">
        <w:rPr>
          <w:rFonts w:ascii="Times New Roman" w:hAnsi="Times New Roman" w:cs="Times New Roman"/>
          <w:sz w:val="28"/>
          <w:szCs w:val="28"/>
        </w:rPr>
        <w:t xml:space="preserve">, безопасности государства, имуществу физических </w:t>
      </w:r>
      <w:r w:rsidR="00FA68E4" w:rsidRPr="004E07DF">
        <w:rPr>
          <w:rFonts w:ascii="Times New Roman" w:hAnsi="Times New Roman" w:cs="Times New Roman"/>
          <w:sz w:val="28"/>
          <w:szCs w:val="28"/>
        </w:rPr>
        <w:br/>
      </w:r>
      <w:r w:rsidRPr="004E07DF">
        <w:rPr>
          <w:rFonts w:ascii="Times New Roman" w:hAnsi="Times New Roman" w:cs="Times New Roman"/>
          <w:sz w:val="28"/>
          <w:szCs w:val="28"/>
        </w:rPr>
        <w:t xml:space="preserve">и юридических лиц, государственному или муниципальному имуществу, предупреждению возникновения чрезвычайных ситуаций природного </w:t>
      </w:r>
      <w:r w:rsidR="00FA68E4" w:rsidRPr="004E07DF">
        <w:rPr>
          <w:rFonts w:ascii="Times New Roman" w:hAnsi="Times New Roman" w:cs="Times New Roman"/>
          <w:sz w:val="28"/>
          <w:szCs w:val="28"/>
        </w:rPr>
        <w:br/>
      </w:r>
      <w:r w:rsidRPr="004E07DF">
        <w:rPr>
          <w:rFonts w:ascii="Times New Roman" w:hAnsi="Times New Roman" w:cs="Times New Roman"/>
          <w:sz w:val="28"/>
          <w:szCs w:val="28"/>
        </w:rPr>
        <w:t>и техногенного характера, связанных с их деятельностью</w:t>
      </w:r>
      <w:r w:rsidR="006F45B1" w:rsidRPr="004E07DF">
        <w:rPr>
          <w:rFonts w:ascii="Times New Roman" w:hAnsi="Times New Roman" w:cs="Times New Roman"/>
          <w:sz w:val="28"/>
          <w:szCs w:val="28"/>
        </w:rPr>
        <w:t>,</w:t>
      </w:r>
      <w:r w:rsidRPr="004E07DF">
        <w:rPr>
          <w:rFonts w:ascii="Times New Roman" w:hAnsi="Times New Roman" w:cs="Times New Roman"/>
          <w:sz w:val="28"/>
          <w:szCs w:val="28"/>
        </w:rPr>
        <w:t xml:space="preserve"> в Департамент </w:t>
      </w:r>
      <w:r w:rsidR="00FA68E4" w:rsidRPr="004E07DF">
        <w:rPr>
          <w:rFonts w:ascii="Times New Roman" w:hAnsi="Times New Roman" w:cs="Times New Roman"/>
          <w:sz w:val="28"/>
          <w:szCs w:val="28"/>
        </w:rPr>
        <w:br/>
      </w:r>
      <w:r w:rsidRPr="004E07DF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6F45B1" w:rsidRPr="004E07DF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DF">
        <w:rPr>
          <w:rFonts w:ascii="Times New Roman" w:hAnsi="Times New Roman" w:cs="Times New Roman"/>
          <w:sz w:val="28"/>
          <w:szCs w:val="28"/>
        </w:rPr>
        <w:lastRenderedPageBreak/>
        <w:t>За нарушения в сфере заготовки, хранения, переработки и реализации лома черных металлов, цветных металлов статьей 14.1 КоАП РФ предусмотрена административная ответственность.</w:t>
      </w:r>
    </w:p>
    <w:p w:rsidR="006F45B1" w:rsidRPr="004E07DF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DF">
        <w:rPr>
          <w:rFonts w:ascii="Times New Roman" w:hAnsi="Times New Roman" w:cs="Times New Roman"/>
          <w:sz w:val="28"/>
          <w:szCs w:val="28"/>
        </w:rPr>
        <w:t xml:space="preserve">Так, частью 2 статьи 14.1 </w:t>
      </w:r>
      <w:r w:rsidR="00041D35" w:rsidRPr="004E07DF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4E07DF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осуществление предпринимательской деятельности без специального разрешения (лицензии).</w:t>
      </w:r>
    </w:p>
    <w:p w:rsidR="006F45B1" w:rsidRPr="004E07DF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7DF">
        <w:rPr>
          <w:rFonts w:ascii="Times New Roman" w:hAnsi="Times New Roman" w:cs="Times New Roman"/>
          <w:sz w:val="28"/>
          <w:szCs w:val="28"/>
        </w:rPr>
        <w:t xml:space="preserve">Совершение данного правонарушения влечет наложение административного штрафа на граждан в размере от двух тысяч до двух тысяч пятисот рублей </w:t>
      </w:r>
      <w:r w:rsidR="00FA68E4" w:rsidRPr="004E07DF">
        <w:rPr>
          <w:rFonts w:ascii="Times New Roman" w:hAnsi="Times New Roman" w:cs="Times New Roman"/>
          <w:sz w:val="28"/>
          <w:szCs w:val="28"/>
        </w:rPr>
        <w:br/>
      </w:r>
      <w:r w:rsidRPr="004E07DF">
        <w:rPr>
          <w:rFonts w:ascii="Times New Roman" w:hAnsi="Times New Roman" w:cs="Times New Roman"/>
          <w:sz w:val="28"/>
          <w:szCs w:val="28"/>
        </w:rPr>
        <w:t xml:space="preserve">с конфискацией изготовленной продукции, орудий производства и сырья или без таковой; на должностных лиц - от четырех тысяч до пяти тысяч рублей </w:t>
      </w:r>
      <w:r w:rsidR="00FA68E4" w:rsidRPr="004E07DF">
        <w:rPr>
          <w:rFonts w:ascii="Times New Roman" w:hAnsi="Times New Roman" w:cs="Times New Roman"/>
          <w:sz w:val="28"/>
          <w:szCs w:val="28"/>
        </w:rPr>
        <w:br/>
      </w:r>
      <w:r w:rsidRPr="004E07DF">
        <w:rPr>
          <w:rFonts w:ascii="Times New Roman" w:hAnsi="Times New Roman" w:cs="Times New Roman"/>
          <w:sz w:val="28"/>
          <w:szCs w:val="28"/>
        </w:rPr>
        <w:t>с конфискацией изготовленной продукции, орудий производства и сырья или без таковой;</w:t>
      </w:r>
      <w:proofErr w:type="gramEnd"/>
      <w:r w:rsidRPr="004E07DF">
        <w:rPr>
          <w:rFonts w:ascii="Times New Roman" w:hAnsi="Times New Roman" w:cs="Times New Roman"/>
          <w:sz w:val="28"/>
          <w:szCs w:val="28"/>
        </w:rPr>
        <w:t xml:space="preserve"> на юридических лиц - от сорока тысяч до пятидесяти тысяч рублей </w:t>
      </w:r>
      <w:r w:rsidR="00FA68E4" w:rsidRPr="004E07DF">
        <w:rPr>
          <w:rFonts w:ascii="Times New Roman" w:hAnsi="Times New Roman" w:cs="Times New Roman"/>
          <w:sz w:val="28"/>
          <w:szCs w:val="28"/>
        </w:rPr>
        <w:br/>
      </w:r>
      <w:r w:rsidRPr="004E07DF">
        <w:rPr>
          <w:rFonts w:ascii="Times New Roman" w:hAnsi="Times New Roman" w:cs="Times New Roman"/>
          <w:sz w:val="28"/>
          <w:szCs w:val="28"/>
        </w:rPr>
        <w:t>с конфискацией изготовленной продукции, орудий производства и сырья или без таковой.</w:t>
      </w:r>
    </w:p>
    <w:p w:rsidR="006F45B1" w:rsidRPr="004E07DF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DF">
        <w:rPr>
          <w:rFonts w:ascii="Times New Roman" w:hAnsi="Times New Roman" w:cs="Times New Roman"/>
          <w:sz w:val="28"/>
          <w:szCs w:val="28"/>
        </w:rPr>
        <w:t xml:space="preserve">Частью 3 статьи 14.1 </w:t>
      </w:r>
      <w:r w:rsidR="00041D35" w:rsidRPr="004E07DF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4E07DF">
        <w:rPr>
          <w:rFonts w:ascii="Times New Roman" w:hAnsi="Times New Roman" w:cs="Times New Roman"/>
          <w:sz w:val="28"/>
          <w:szCs w:val="28"/>
        </w:rPr>
        <w:t xml:space="preserve">предусмотрена административная ответственность за осуществление предпринимательской деятельности </w:t>
      </w:r>
      <w:r w:rsidR="00FA68E4" w:rsidRPr="004E07DF">
        <w:rPr>
          <w:rFonts w:ascii="Times New Roman" w:hAnsi="Times New Roman" w:cs="Times New Roman"/>
          <w:sz w:val="28"/>
          <w:szCs w:val="28"/>
        </w:rPr>
        <w:br/>
      </w:r>
      <w:r w:rsidRPr="004E07DF">
        <w:rPr>
          <w:rFonts w:ascii="Times New Roman" w:hAnsi="Times New Roman" w:cs="Times New Roman"/>
          <w:sz w:val="28"/>
          <w:szCs w:val="28"/>
        </w:rPr>
        <w:t>с нарушением требований и условий, предусмотренных специальным разрешением (лицензией).</w:t>
      </w:r>
    </w:p>
    <w:p w:rsidR="006F45B1" w:rsidRPr="004E07DF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DF">
        <w:rPr>
          <w:rFonts w:ascii="Times New Roman" w:hAnsi="Times New Roman" w:cs="Times New Roman"/>
          <w:sz w:val="28"/>
          <w:szCs w:val="28"/>
        </w:rPr>
        <w:t xml:space="preserve">Совершение данного правонарушения 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</w:t>
      </w:r>
      <w:r w:rsidR="00FA68E4" w:rsidRPr="004E07DF">
        <w:rPr>
          <w:rFonts w:ascii="Times New Roman" w:hAnsi="Times New Roman" w:cs="Times New Roman"/>
          <w:sz w:val="28"/>
          <w:szCs w:val="28"/>
        </w:rPr>
        <w:br/>
      </w:r>
      <w:r w:rsidRPr="004E07DF">
        <w:rPr>
          <w:rFonts w:ascii="Times New Roman" w:hAnsi="Times New Roman" w:cs="Times New Roman"/>
          <w:sz w:val="28"/>
          <w:szCs w:val="28"/>
        </w:rPr>
        <w:t>на юридических лиц - от тридцати тысяч до сорока тысяч рублей.</w:t>
      </w:r>
    </w:p>
    <w:p w:rsidR="006F45B1" w:rsidRPr="004E07DF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DF">
        <w:rPr>
          <w:rFonts w:ascii="Times New Roman" w:hAnsi="Times New Roman" w:cs="Times New Roman"/>
          <w:sz w:val="28"/>
          <w:szCs w:val="28"/>
        </w:rPr>
        <w:t xml:space="preserve">Частью 4 статьи 14.1 </w:t>
      </w:r>
      <w:r w:rsidR="00041D35" w:rsidRPr="004E07DF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4E07DF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осуществление предпринимательской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6F45B1" w:rsidRPr="004E07DF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DF">
        <w:rPr>
          <w:rFonts w:ascii="Times New Roman" w:hAnsi="Times New Roman" w:cs="Times New Roman"/>
          <w:sz w:val="28"/>
          <w:szCs w:val="28"/>
        </w:rPr>
        <w:t>Совершение данного правонарушения влечет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административное приостановление деятельности на срок до девяноста суток;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4E07DF" w:rsidRDefault="006F45B1" w:rsidP="004E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7DF">
        <w:rPr>
          <w:rFonts w:ascii="Times New Roman" w:hAnsi="Times New Roman" w:cs="Times New Roman"/>
          <w:sz w:val="28"/>
          <w:szCs w:val="28"/>
        </w:rPr>
        <w:t xml:space="preserve">В соответствии с пунктом 6 </w:t>
      </w:r>
      <w:r w:rsidR="00151E34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51E34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1E34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</w:t>
      </w:r>
      <w:r w:rsidRPr="004E07DF">
        <w:rPr>
          <w:rFonts w:ascii="Times New Roman" w:hAnsi="Times New Roman" w:cs="Times New Roman"/>
          <w:sz w:val="28"/>
          <w:szCs w:val="28"/>
        </w:rPr>
        <w:t xml:space="preserve"> грубыми нарушениями лицензионных требований при осуществлении лицензируемой деятельности являются</w:t>
      </w:r>
      <w:r w:rsidR="004E07DF" w:rsidRPr="004E07DF">
        <w:rPr>
          <w:rFonts w:ascii="Times New Roman" w:hAnsi="Times New Roman" w:cs="Times New Roman"/>
          <w:sz w:val="28"/>
          <w:szCs w:val="28"/>
        </w:rPr>
        <w:t xml:space="preserve"> </w:t>
      </w:r>
      <w:r w:rsidR="004E07DF" w:rsidRPr="004E07DF">
        <w:rPr>
          <w:rFonts w:ascii="Times New Roman" w:hAnsi="Times New Roman" w:cs="Times New Roman"/>
          <w:sz w:val="28"/>
          <w:szCs w:val="28"/>
        </w:rPr>
        <w:t>нарушения:</w:t>
      </w:r>
      <w:r w:rsidR="004E07D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4E07DF" w:rsidRDefault="004E07DF" w:rsidP="004E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DF">
        <w:rPr>
          <w:rFonts w:ascii="Times New Roman" w:hAnsi="Times New Roman" w:cs="Times New Roman"/>
          <w:sz w:val="28"/>
          <w:szCs w:val="28"/>
        </w:rPr>
        <w:t xml:space="preserve">а) требований </w:t>
      </w:r>
      <w:hyperlink r:id="rId10" w:history="1">
        <w:r w:rsidRPr="004E07DF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4E07DF">
        <w:rPr>
          <w:rFonts w:ascii="Times New Roman" w:hAnsi="Times New Roman" w:cs="Times New Roman"/>
          <w:sz w:val="28"/>
          <w:szCs w:val="28"/>
        </w:rPr>
        <w:t xml:space="preserve"> обращения с ломом и отходами черных и цветных металлов и их отчуждения в части приема лома черных и (или) цветных металлов:</w:t>
      </w:r>
    </w:p>
    <w:p w:rsidR="004E07DF" w:rsidRDefault="004E07DF" w:rsidP="004E07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7DF">
        <w:rPr>
          <w:rFonts w:ascii="Times New Roman" w:hAnsi="Times New Roman" w:cs="Times New Roman"/>
          <w:sz w:val="28"/>
          <w:szCs w:val="28"/>
        </w:rPr>
        <w:t>без осуществления радиационного контроля;</w:t>
      </w:r>
    </w:p>
    <w:p w:rsidR="004E07DF" w:rsidRPr="004E07DF" w:rsidRDefault="004E07DF" w:rsidP="004E07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7DF">
        <w:rPr>
          <w:rFonts w:ascii="Times New Roman" w:hAnsi="Times New Roman" w:cs="Times New Roman"/>
          <w:sz w:val="28"/>
          <w:szCs w:val="28"/>
        </w:rPr>
        <w:t>без осуществления контроля на взрывобезопасность;</w:t>
      </w:r>
    </w:p>
    <w:p w:rsidR="004E07DF" w:rsidRPr="004E07DF" w:rsidRDefault="004E07DF" w:rsidP="004E07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7DF">
        <w:rPr>
          <w:rFonts w:ascii="Times New Roman" w:hAnsi="Times New Roman" w:cs="Times New Roman"/>
          <w:sz w:val="28"/>
          <w:szCs w:val="28"/>
        </w:rPr>
        <w:lastRenderedPageBreak/>
        <w:t xml:space="preserve">б) требований </w:t>
      </w:r>
      <w:hyperlink r:id="rId11" w:history="1">
        <w:r w:rsidRPr="004E07DF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4E07DF">
        <w:rPr>
          <w:rFonts w:ascii="Times New Roman" w:hAnsi="Times New Roman" w:cs="Times New Roman"/>
          <w:sz w:val="28"/>
          <w:szCs w:val="28"/>
        </w:rPr>
        <w:t xml:space="preserve"> обращения с ломом и отходами черных и цветных металлов и их отчуждения в части хранения лома и отходов черных и (или) цветных металлов в пределах площадки с асфальтовым, бетонным или другим твердым влагостойким покрытием.</w:t>
      </w:r>
    </w:p>
    <w:p w:rsidR="00995B92" w:rsidRPr="004E07DF" w:rsidRDefault="00995B92" w:rsidP="0099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7DF">
        <w:rPr>
          <w:rFonts w:ascii="Times New Roman" w:hAnsi="Times New Roman" w:cs="Times New Roman"/>
          <w:sz w:val="28"/>
          <w:szCs w:val="28"/>
        </w:rPr>
        <w:t xml:space="preserve">Департамент рекомендует </w:t>
      </w:r>
      <w:r w:rsidR="000E545A" w:rsidRPr="004E07DF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</w:t>
      </w:r>
      <w:r w:rsidRPr="004E07DF">
        <w:rPr>
          <w:rFonts w:ascii="Times New Roman" w:hAnsi="Times New Roman" w:cs="Times New Roman"/>
          <w:sz w:val="28"/>
          <w:szCs w:val="28"/>
        </w:rPr>
        <w:t xml:space="preserve"> принять меры по организации постоянного </w:t>
      </w:r>
      <w:proofErr w:type="gramStart"/>
      <w:r w:rsidRPr="004E07D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C531F" w:rsidRPr="004E07DF">
        <w:rPr>
          <w:rFonts w:ascii="Times New Roman" w:hAnsi="Times New Roman" w:cs="Times New Roman"/>
          <w:sz w:val="28"/>
          <w:szCs w:val="28"/>
        </w:rPr>
        <w:br/>
      </w:r>
      <w:r w:rsidRPr="004E07D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E07DF">
        <w:rPr>
          <w:rFonts w:ascii="Times New Roman" w:hAnsi="Times New Roman" w:cs="Times New Roman"/>
          <w:sz w:val="28"/>
          <w:szCs w:val="28"/>
        </w:rPr>
        <w:t xml:space="preserve"> соблюдением лицензионных требований и условий при осуществлении деятельности по </w:t>
      </w:r>
      <w:r w:rsidR="00892D79" w:rsidRPr="004E07DF">
        <w:rPr>
          <w:rFonts w:ascii="Times New Roman" w:hAnsi="Times New Roman" w:cs="Times New Roman"/>
          <w:sz w:val="28"/>
          <w:szCs w:val="28"/>
        </w:rPr>
        <w:t>заготовке, хранению, переработке и реализации лома черных металлов, цветных металлов</w:t>
      </w:r>
      <w:r w:rsidRPr="004E07DF">
        <w:rPr>
          <w:rFonts w:ascii="Times New Roman" w:hAnsi="Times New Roman" w:cs="Times New Roman"/>
          <w:sz w:val="28"/>
          <w:szCs w:val="28"/>
        </w:rPr>
        <w:t>.</w:t>
      </w:r>
    </w:p>
    <w:p w:rsidR="00844530" w:rsidRPr="004E07DF" w:rsidRDefault="00995B92" w:rsidP="005F2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7DF">
        <w:rPr>
          <w:rFonts w:ascii="Times New Roman" w:hAnsi="Times New Roman" w:cs="Times New Roman"/>
          <w:sz w:val="28"/>
          <w:szCs w:val="28"/>
        </w:rPr>
        <w:t xml:space="preserve">В задачи ответственного за такой контроль работника должно входить: </w:t>
      </w:r>
      <w:r w:rsidR="00E40491" w:rsidRPr="004E07DF">
        <w:rPr>
          <w:rFonts w:ascii="Times New Roman" w:hAnsi="Times New Roman" w:cs="Times New Roman"/>
          <w:sz w:val="28"/>
          <w:szCs w:val="28"/>
        </w:rPr>
        <w:t xml:space="preserve">поддержание актуальности договоров аренды; </w:t>
      </w:r>
      <w:r w:rsidRPr="004E07DF">
        <w:rPr>
          <w:rFonts w:ascii="Times New Roman" w:hAnsi="Times New Roman" w:cs="Times New Roman"/>
          <w:sz w:val="28"/>
          <w:szCs w:val="28"/>
        </w:rPr>
        <w:t xml:space="preserve">поддержание </w:t>
      </w:r>
      <w:r w:rsidR="00892D79" w:rsidRPr="004E07DF">
        <w:rPr>
          <w:rFonts w:ascii="Times New Roman" w:hAnsi="Times New Roman" w:cs="Times New Roman"/>
          <w:sz w:val="28"/>
          <w:szCs w:val="28"/>
        </w:rPr>
        <w:t>обо</w:t>
      </w:r>
      <w:r w:rsidR="006F45B1" w:rsidRPr="004E07DF">
        <w:rPr>
          <w:rFonts w:ascii="Times New Roman" w:hAnsi="Times New Roman" w:cs="Times New Roman"/>
          <w:sz w:val="28"/>
          <w:szCs w:val="28"/>
        </w:rPr>
        <w:t xml:space="preserve">рудования </w:t>
      </w:r>
      <w:r w:rsidR="002C531F" w:rsidRPr="004E07DF">
        <w:rPr>
          <w:rFonts w:ascii="Times New Roman" w:hAnsi="Times New Roman" w:cs="Times New Roman"/>
          <w:sz w:val="28"/>
          <w:szCs w:val="28"/>
        </w:rPr>
        <w:br/>
      </w:r>
      <w:r w:rsidR="006F45B1" w:rsidRPr="004E07DF">
        <w:rPr>
          <w:rFonts w:ascii="Times New Roman" w:hAnsi="Times New Roman" w:cs="Times New Roman"/>
          <w:sz w:val="28"/>
          <w:szCs w:val="28"/>
        </w:rPr>
        <w:t xml:space="preserve">в исправном состоянии, обязательное </w:t>
      </w:r>
      <w:r w:rsidR="00892D79" w:rsidRPr="004E07DF">
        <w:rPr>
          <w:rFonts w:ascii="Times New Roman" w:hAnsi="Times New Roman" w:cs="Times New Roman"/>
          <w:sz w:val="28"/>
          <w:szCs w:val="28"/>
        </w:rPr>
        <w:t>наличие его на объектах лицензирования</w:t>
      </w:r>
      <w:r w:rsidR="00E40491" w:rsidRPr="004E07DF">
        <w:rPr>
          <w:rFonts w:ascii="Times New Roman" w:hAnsi="Times New Roman" w:cs="Times New Roman"/>
          <w:sz w:val="28"/>
          <w:szCs w:val="28"/>
        </w:rPr>
        <w:t>; обеспечение работников надлежащей квалификацией</w:t>
      </w:r>
      <w:r w:rsidR="006F45B1" w:rsidRPr="004E07DF">
        <w:rPr>
          <w:rFonts w:ascii="Times New Roman" w:hAnsi="Times New Roman" w:cs="Times New Roman"/>
          <w:sz w:val="28"/>
          <w:szCs w:val="28"/>
        </w:rPr>
        <w:t xml:space="preserve">; контроль за корректным </w:t>
      </w:r>
      <w:r w:rsidR="002C531F" w:rsidRPr="004E07DF">
        <w:rPr>
          <w:rFonts w:ascii="Times New Roman" w:hAnsi="Times New Roman" w:cs="Times New Roman"/>
          <w:sz w:val="28"/>
          <w:szCs w:val="28"/>
        </w:rPr>
        <w:br/>
      </w:r>
      <w:r w:rsidR="006F45B1" w:rsidRPr="004E07DF">
        <w:rPr>
          <w:rFonts w:ascii="Times New Roman" w:hAnsi="Times New Roman" w:cs="Times New Roman"/>
          <w:sz w:val="28"/>
          <w:szCs w:val="28"/>
        </w:rPr>
        <w:t>и своевременным составлением приемо-сдаточных актов в пунктах приема лома</w:t>
      </w:r>
      <w:r w:rsidR="00E40491" w:rsidRPr="004E07DF">
        <w:rPr>
          <w:rFonts w:ascii="Times New Roman" w:hAnsi="Times New Roman" w:cs="Times New Roman"/>
          <w:sz w:val="28"/>
          <w:szCs w:val="28"/>
        </w:rPr>
        <w:t>.</w:t>
      </w:r>
    </w:p>
    <w:p w:rsidR="004C7365" w:rsidRPr="004E07DF" w:rsidRDefault="004C7365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7DF">
        <w:rPr>
          <w:rFonts w:ascii="Times New Roman" w:hAnsi="Times New Roman" w:cs="Times New Roman"/>
          <w:bCs/>
          <w:sz w:val="28"/>
          <w:szCs w:val="28"/>
        </w:rPr>
        <w:t xml:space="preserve">Основными проблемами подконтрольной среды являются: </w:t>
      </w:r>
    </w:p>
    <w:p w:rsidR="004C7365" w:rsidRPr="004E07DF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7D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4E07DF">
        <w:rPr>
          <w:rFonts w:ascii="Times New Roman" w:hAnsi="Times New Roman" w:cs="Times New Roman"/>
          <w:bCs/>
          <w:sz w:val="28"/>
          <w:szCs w:val="28"/>
        </w:rPr>
        <w:t xml:space="preserve">низкий уровень правосознания подконтрольных субъектов, а также их пренебрежительное отношение к исполнению своих публично-правовых обязанностей; </w:t>
      </w:r>
    </w:p>
    <w:p w:rsidR="004C7365" w:rsidRPr="004E07DF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7D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4E07DF">
        <w:rPr>
          <w:rFonts w:ascii="Times New Roman" w:hAnsi="Times New Roman" w:cs="Times New Roman"/>
          <w:bCs/>
          <w:sz w:val="28"/>
          <w:szCs w:val="28"/>
        </w:rPr>
        <w:t>недостаточный контроль со стороны руководителей подконтрольных субъектов за исполнением должностных обязанностей сотрудниками.</w:t>
      </w:r>
    </w:p>
    <w:p w:rsidR="00B655B0" w:rsidRPr="004E07DF" w:rsidRDefault="004C7365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7DF">
        <w:rPr>
          <w:rFonts w:ascii="Times New Roman" w:hAnsi="Times New Roman" w:cs="Times New Roman"/>
          <w:bCs/>
          <w:sz w:val="28"/>
          <w:szCs w:val="28"/>
        </w:rPr>
        <w:t xml:space="preserve">Пути решения проблем: </w:t>
      </w:r>
    </w:p>
    <w:p w:rsidR="004C7365" w:rsidRPr="004E07DF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7D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4E07DF">
        <w:rPr>
          <w:rFonts w:ascii="Times New Roman" w:hAnsi="Times New Roman" w:cs="Times New Roman"/>
          <w:bCs/>
          <w:sz w:val="28"/>
          <w:szCs w:val="28"/>
        </w:rPr>
        <w:t xml:space="preserve">повышение уровня правосознания подконтрольных субъектов, а также формирование ответственного отношения к исполнению своих публично-правовых обязанностей; </w:t>
      </w:r>
    </w:p>
    <w:p w:rsidR="004C7365" w:rsidRPr="004E07DF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7D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4E07DF">
        <w:rPr>
          <w:rFonts w:ascii="Times New Roman" w:hAnsi="Times New Roman" w:cs="Times New Roman"/>
          <w:bCs/>
          <w:sz w:val="28"/>
          <w:szCs w:val="28"/>
        </w:rPr>
        <w:t xml:space="preserve">обеспечение достаточного контроля со стороны руководителей подконтрольных субъектов за исполнением должностных обязанностей сотрудниками. </w:t>
      </w:r>
    </w:p>
    <w:p w:rsidR="00B3090E" w:rsidRPr="004E07DF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указанных нарушений соискателям лицензий (лицензиатам) перед обращением с заявлением в Департамент необходимо:</w:t>
      </w:r>
      <w:r w:rsidR="00767271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90E" w:rsidRPr="004E07DF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изучить законодательство в сфере </w:t>
      </w:r>
      <w:r w:rsidR="008D7FA4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заготовки, хранения, переработки </w:t>
      </w:r>
      <w:r w:rsidR="00937072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FA4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лома черных металлов, цветных металлов</w:t>
      </w: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осуществлять</w:t>
      </w:r>
      <w:r w:rsidR="000C1A0D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0C1A0D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изменений, внесенных в нормативные правовые акты;</w:t>
      </w:r>
    </w:p>
    <w:p w:rsidR="00B3090E" w:rsidRPr="004E07DF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контроль со стороны руководителей организаций за исполнением должностных обязанностей сотрудниками;</w:t>
      </w:r>
    </w:p>
    <w:p w:rsidR="00B3090E" w:rsidRPr="004E07DF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в работе информацию, размещаемую Департаментом </w:t>
      </w:r>
      <w:r w:rsidR="00937072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057FBC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http://derit.ivanovoobl.ru/</w:t>
      </w: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«Лицензирование</w:t>
      </w:r>
      <w:r w:rsidR="00972055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F63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2055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декларирование</w:t>
      </w: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3090E" w:rsidRPr="004E07DF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подготовке документов руководствоваться требованиями, предусмотренными законодательством Российской Федерации, а также разъяснениями на официальном сайте Департамента;</w:t>
      </w:r>
    </w:p>
    <w:p w:rsidR="00C327C8" w:rsidRPr="004E07DF" w:rsidRDefault="00B3090E" w:rsidP="00C3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получать информацию у специалистов </w:t>
      </w:r>
      <w:r w:rsidR="00057FBC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по вопросам в области </w:t>
      </w:r>
      <w:r w:rsidR="008D7FA4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заготовки, хранения, переработки и реализации лома черных металлов, цветных металлов</w:t>
      </w: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лицензирования, соблюдения обязательных требований. </w:t>
      </w: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Консультирование специалистами </w:t>
      </w:r>
      <w:r w:rsidR="008D7FA4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86151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осуществляется </w:t>
      </w: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устной, </w:t>
      </w:r>
      <w:r w:rsidR="00937072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письменной, </w:t>
      </w:r>
      <w:r w:rsidR="00886151"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форме.</w:t>
      </w:r>
    </w:p>
    <w:p w:rsidR="007C77FB" w:rsidRPr="004E07DF" w:rsidRDefault="008962A1" w:rsidP="003E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 необходимо обращаться по телефонам: 30-14-35, 30-14-16, 30-14-61, 32-40-21.</w:t>
      </w:r>
    </w:p>
    <w:sectPr w:rsidR="007C77FB" w:rsidRPr="004E07DF" w:rsidSect="00AD6614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68" w:rsidRDefault="004C2168" w:rsidP="009859E8">
      <w:pPr>
        <w:spacing w:after="0" w:line="240" w:lineRule="auto"/>
      </w:pPr>
      <w:r>
        <w:separator/>
      </w:r>
    </w:p>
  </w:endnote>
  <w:endnote w:type="continuationSeparator" w:id="0">
    <w:p w:rsidR="004C2168" w:rsidRDefault="004C2168" w:rsidP="0098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68" w:rsidRDefault="004C2168" w:rsidP="009859E8">
      <w:pPr>
        <w:spacing w:after="0" w:line="240" w:lineRule="auto"/>
      </w:pPr>
      <w:r>
        <w:separator/>
      </w:r>
    </w:p>
  </w:footnote>
  <w:footnote w:type="continuationSeparator" w:id="0">
    <w:p w:rsidR="004C2168" w:rsidRDefault="004C2168" w:rsidP="0098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3000"/>
      <w:docPartObj>
        <w:docPartGallery w:val="Page Numbers (Top of Page)"/>
        <w:docPartUnique/>
      </w:docPartObj>
    </w:sdtPr>
    <w:sdtEndPr/>
    <w:sdtContent>
      <w:p w:rsidR="009859E8" w:rsidRDefault="005A302D">
        <w:pPr>
          <w:pStyle w:val="a6"/>
          <w:jc w:val="center"/>
        </w:pPr>
        <w:r>
          <w:fldChar w:fldCharType="begin"/>
        </w:r>
        <w:r w:rsidR="006A694E">
          <w:instrText xml:space="preserve"> PAGE   \* MERGEFORMAT </w:instrText>
        </w:r>
        <w:r>
          <w:fldChar w:fldCharType="separate"/>
        </w:r>
        <w:r w:rsidR="004E07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9E8" w:rsidRDefault="009859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EF"/>
    <w:rsid w:val="0001141E"/>
    <w:rsid w:val="00036860"/>
    <w:rsid w:val="00041D35"/>
    <w:rsid w:val="00057FBC"/>
    <w:rsid w:val="000A395F"/>
    <w:rsid w:val="000A67C7"/>
    <w:rsid w:val="000B47AE"/>
    <w:rsid w:val="000B7328"/>
    <w:rsid w:val="000B74B7"/>
    <w:rsid w:val="000C1A0D"/>
    <w:rsid w:val="000C33CA"/>
    <w:rsid w:val="000D0CE1"/>
    <w:rsid w:val="000D77B9"/>
    <w:rsid w:val="000E0777"/>
    <w:rsid w:val="000E545A"/>
    <w:rsid w:val="00107D3A"/>
    <w:rsid w:val="00146C5B"/>
    <w:rsid w:val="00151E34"/>
    <w:rsid w:val="00160C0D"/>
    <w:rsid w:val="001640B7"/>
    <w:rsid w:val="001837F1"/>
    <w:rsid w:val="00185D8B"/>
    <w:rsid w:val="00187B05"/>
    <w:rsid w:val="001B0748"/>
    <w:rsid w:val="001C582E"/>
    <w:rsid w:val="001D0246"/>
    <w:rsid w:val="001E5AD3"/>
    <w:rsid w:val="002023B0"/>
    <w:rsid w:val="00221D04"/>
    <w:rsid w:val="00242459"/>
    <w:rsid w:val="002457FD"/>
    <w:rsid w:val="00257780"/>
    <w:rsid w:val="00262AA4"/>
    <w:rsid w:val="00274D4D"/>
    <w:rsid w:val="00274F26"/>
    <w:rsid w:val="002878D2"/>
    <w:rsid w:val="00294D66"/>
    <w:rsid w:val="002A4656"/>
    <w:rsid w:val="002C531F"/>
    <w:rsid w:val="002C7AD9"/>
    <w:rsid w:val="003028F9"/>
    <w:rsid w:val="00322E16"/>
    <w:rsid w:val="00330B98"/>
    <w:rsid w:val="0034331F"/>
    <w:rsid w:val="003505BB"/>
    <w:rsid w:val="00353A4C"/>
    <w:rsid w:val="003571E8"/>
    <w:rsid w:val="00366027"/>
    <w:rsid w:val="003748AE"/>
    <w:rsid w:val="00377C79"/>
    <w:rsid w:val="003872AA"/>
    <w:rsid w:val="003938C6"/>
    <w:rsid w:val="003A760B"/>
    <w:rsid w:val="003B7E6F"/>
    <w:rsid w:val="003C1AA2"/>
    <w:rsid w:val="003C2666"/>
    <w:rsid w:val="003C31F5"/>
    <w:rsid w:val="003C61D8"/>
    <w:rsid w:val="003D443C"/>
    <w:rsid w:val="003D577E"/>
    <w:rsid w:val="003E3BDC"/>
    <w:rsid w:val="00404AEF"/>
    <w:rsid w:val="00414A60"/>
    <w:rsid w:val="00430D7E"/>
    <w:rsid w:val="00441FEF"/>
    <w:rsid w:val="00452A98"/>
    <w:rsid w:val="00456A84"/>
    <w:rsid w:val="00467FC0"/>
    <w:rsid w:val="00483C53"/>
    <w:rsid w:val="004A7345"/>
    <w:rsid w:val="004C2168"/>
    <w:rsid w:val="004C7365"/>
    <w:rsid w:val="004E07DF"/>
    <w:rsid w:val="0050034C"/>
    <w:rsid w:val="00505F41"/>
    <w:rsid w:val="0050732E"/>
    <w:rsid w:val="00525DDB"/>
    <w:rsid w:val="005456ED"/>
    <w:rsid w:val="00556D2D"/>
    <w:rsid w:val="00580300"/>
    <w:rsid w:val="00594E66"/>
    <w:rsid w:val="00595F24"/>
    <w:rsid w:val="005A302D"/>
    <w:rsid w:val="005A34BC"/>
    <w:rsid w:val="005B165B"/>
    <w:rsid w:val="005B2F29"/>
    <w:rsid w:val="005B40EF"/>
    <w:rsid w:val="005B458F"/>
    <w:rsid w:val="005D17A0"/>
    <w:rsid w:val="005E7D33"/>
    <w:rsid w:val="005F2D99"/>
    <w:rsid w:val="00611F99"/>
    <w:rsid w:val="00621F63"/>
    <w:rsid w:val="006329C8"/>
    <w:rsid w:val="00635BA1"/>
    <w:rsid w:val="0065070A"/>
    <w:rsid w:val="006754C9"/>
    <w:rsid w:val="00683676"/>
    <w:rsid w:val="006905F2"/>
    <w:rsid w:val="006A2291"/>
    <w:rsid w:val="006A26B0"/>
    <w:rsid w:val="006A2D37"/>
    <w:rsid w:val="006A64BC"/>
    <w:rsid w:val="006A694E"/>
    <w:rsid w:val="006A700E"/>
    <w:rsid w:val="006D1276"/>
    <w:rsid w:val="006D4B88"/>
    <w:rsid w:val="006F45B1"/>
    <w:rsid w:val="00707173"/>
    <w:rsid w:val="00743A81"/>
    <w:rsid w:val="0075323C"/>
    <w:rsid w:val="00765B9A"/>
    <w:rsid w:val="00767271"/>
    <w:rsid w:val="007869F5"/>
    <w:rsid w:val="007B369C"/>
    <w:rsid w:val="007C206E"/>
    <w:rsid w:val="007C77FB"/>
    <w:rsid w:val="007D230A"/>
    <w:rsid w:val="007E3D98"/>
    <w:rsid w:val="007E72C0"/>
    <w:rsid w:val="00840EE1"/>
    <w:rsid w:val="00844530"/>
    <w:rsid w:val="008519B4"/>
    <w:rsid w:val="008611DB"/>
    <w:rsid w:val="008719EC"/>
    <w:rsid w:val="0088157A"/>
    <w:rsid w:val="00886151"/>
    <w:rsid w:val="00892D79"/>
    <w:rsid w:val="008962A1"/>
    <w:rsid w:val="008B5CB0"/>
    <w:rsid w:val="008B7BD3"/>
    <w:rsid w:val="008D7FA4"/>
    <w:rsid w:val="00900AEB"/>
    <w:rsid w:val="00902ED5"/>
    <w:rsid w:val="00906061"/>
    <w:rsid w:val="009245BE"/>
    <w:rsid w:val="009272E6"/>
    <w:rsid w:val="00937072"/>
    <w:rsid w:val="00943075"/>
    <w:rsid w:val="00944E6D"/>
    <w:rsid w:val="00972055"/>
    <w:rsid w:val="009859E8"/>
    <w:rsid w:val="00987408"/>
    <w:rsid w:val="00995417"/>
    <w:rsid w:val="00995B92"/>
    <w:rsid w:val="009A32CC"/>
    <w:rsid w:val="009A7C09"/>
    <w:rsid w:val="009D5830"/>
    <w:rsid w:val="009D5BA1"/>
    <w:rsid w:val="009D6C03"/>
    <w:rsid w:val="009E2BE5"/>
    <w:rsid w:val="00A032E7"/>
    <w:rsid w:val="00A047DD"/>
    <w:rsid w:val="00A23308"/>
    <w:rsid w:val="00A3287B"/>
    <w:rsid w:val="00A44A05"/>
    <w:rsid w:val="00A76683"/>
    <w:rsid w:val="00A84452"/>
    <w:rsid w:val="00AA0CFE"/>
    <w:rsid w:val="00AC784A"/>
    <w:rsid w:val="00AD458D"/>
    <w:rsid w:val="00AD6614"/>
    <w:rsid w:val="00AD7795"/>
    <w:rsid w:val="00AF0433"/>
    <w:rsid w:val="00B3090E"/>
    <w:rsid w:val="00B46990"/>
    <w:rsid w:val="00B549D5"/>
    <w:rsid w:val="00B655B0"/>
    <w:rsid w:val="00B70395"/>
    <w:rsid w:val="00B70B52"/>
    <w:rsid w:val="00B77000"/>
    <w:rsid w:val="00B834ED"/>
    <w:rsid w:val="00B961C7"/>
    <w:rsid w:val="00BB0F0C"/>
    <w:rsid w:val="00BB5325"/>
    <w:rsid w:val="00BC6A96"/>
    <w:rsid w:val="00BC75ED"/>
    <w:rsid w:val="00C03D43"/>
    <w:rsid w:val="00C05848"/>
    <w:rsid w:val="00C06060"/>
    <w:rsid w:val="00C0774F"/>
    <w:rsid w:val="00C15196"/>
    <w:rsid w:val="00C23588"/>
    <w:rsid w:val="00C327C8"/>
    <w:rsid w:val="00C6044C"/>
    <w:rsid w:val="00C64047"/>
    <w:rsid w:val="00C744EF"/>
    <w:rsid w:val="00C91271"/>
    <w:rsid w:val="00C93CF5"/>
    <w:rsid w:val="00CB634B"/>
    <w:rsid w:val="00CC4AEA"/>
    <w:rsid w:val="00CD7068"/>
    <w:rsid w:val="00D076C7"/>
    <w:rsid w:val="00D11F6C"/>
    <w:rsid w:val="00D226BE"/>
    <w:rsid w:val="00D30C9A"/>
    <w:rsid w:val="00D335DF"/>
    <w:rsid w:val="00D47AAD"/>
    <w:rsid w:val="00D76BB1"/>
    <w:rsid w:val="00D861D0"/>
    <w:rsid w:val="00D9066B"/>
    <w:rsid w:val="00D93C96"/>
    <w:rsid w:val="00DA3378"/>
    <w:rsid w:val="00DE42DE"/>
    <w:rsid w:val="00E0112E"/>
    <w:rsid w:val="00E012F1"/>
    <w:rsid w:val="00E10F54"/>
    <w:rsid w:val="00E11AD0"/>
    <w:rsid w:val="00E15212"/>
    <w:rsid w:val="00E20636"/>
    <w:rsid w:val="00E352C6"/>
    <w:rsid w:val="00E40491"/>
    <w:rsid w:val="00E43043"/>
    <w:rsid w:val="00E50042"/>
    <w:rsid w:val="00E5666E"/>
    <w:rsid w:val="00E855ED"/>
    <w:rsid w:val="00ED252F"/>
    <w:rsid w:val="00ED7891"/>
    <w:rsid w:val="00ED7C27"/>
    <w:rsid w:val="00EE1ADE"/>
    <w:rsid w:val="00EE5663"/>
    <w:rsid w:val="00F0019C"/>
    <w:rsid w:val="00F14200"/>
    <w:rsid w:val="00F14567"/>
    <w:rsid w:val="00F25C07"/>
    <w:rsid w:val="00F424D7"/>
    <w:rsid w:val="00F425C5"/>
    <w:rsid w:val="00F452E9"/>
    <w:rsid w:val="00F63916"/>
    <w:rsid w:val="00F93293"/>
    <w:rsid w:val="00FA68E4"/>
    <w:rsid w:val="00FC3E58"/>
    <w:rsid w:val="00FD37DB"/>
    <w:rsid w:val="00FE3382"/>
    <w:rsid w:val="00FE7A38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3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3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184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94909">
              <w:marLeft w:val="0"/>
              <w:marRight w:val="0"/>
              <w:marTop w:val="0"/>
              <w:marBottom w:val="0"/>
              <w:divBdr>
                <w:top w:val="single" w:sz="6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50A125192235ED7B90D635069F1C902FA2C069A4EA860EAAF2220FB69F851D9F29390C2174286783D5AADD4AF672577BA1FBE8363A299e8aB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526EFA24F0E337F075DA0DABAA61130C8C1C84FD8F28EAB9EBD179211AEF9AE5D9FC7A40AD69115CE38B5F19924ED012DC89883AC6C1A8o9XFN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F546F9768626F54237D4F341B76EE654AE893F1CBC5A3BEA58F38768EF079EE9A777B150E42866DDE72F3E738B93098D587FF3F53A9169Q7g3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CF546F9768626F54237D4F341B76EE654AE893F1CBC5A3BEA58F38768EF079EE9A777B150E42866DDE72F3E738B93098D587FF3F53A9169Q7g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E50A125192235ED7B90D635069F1C902FA2C069A4EA860EAAF2220FB69F851D9F29390C2174286783D5AADD4AF672577BA1FBE8363A299e8a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Генова Юлия Владимировна</dc:creator>
  <cp:lastModifiedBy>Шмелева Елена Анатольевна</cp:lastModifiedBy>
  <cp:revision>3</cp:revision>
  <cp:lastPrinted>2021-12-30T07:18:00Z</cp:lastPrinted>
  <dcterms:created xsi:type="dcterms:W3CDTF">2023-03-17T07:19:00Z</dcterms:created>
  <dcterms:modified xsi:type="dcterms:W3CDTF">2023-03-17T13:44:00Z</dcterms:modified>
</cp:coreProperties>
</file>