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16" w:rsidRDefault="000F418B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Hlk99962890"/>
      <w:r>
        <w:rPr>
          <w:rFonts w:ascii="Times New Roman" w:hAnsi="Times New Roman"/>
          <w:sz w:val="28"/>
        </w:rPr>
        <w:t>ПРОЕКТ</w:t>
      </w:r>
    </w:p>
    <w:p w:rsidR="00A26816" w:rsidRDefault="000F418B">
      <w:pPr>
        <w:spacing w:after="0" w:line="240" w:lineRule="auto"/>
        <w:ind w:left="5549" w:hanging="54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 Губернатор</w:t>
      </w:r>
    </w:p>
    <w:p w:rsidR="00A26816" w:rsidRDefault="000F418B">
      <w:pPr>
        <w:spacing w:after="0" w:line="240" w:lineRule="auto"/>
        <w:ind w:left="5549" w:hanging="54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Ивановской области </w:t>
      </w:r>
    </w:p>
    <w:p w:rsidR="00A26816" w:rsidRDefault="000F41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02F1494B" wp14:editId="7D956EFA">
            <wp:extent cx="1000125" cy="7334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816" w:rsidRDefault="00A2681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26816" w:rsidRDefault="000F418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ЗАКОН ИВАНОВСКОЙ ОБЛАСТИ</w:t>
      </w:r>
    </w:p>
    <w:p w:rsidR="00A26816" w:rsidRDefault="00A268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A26816">
        <w:tc>
          <w:tcPr>
            <w:tcW w:w="9287" w:type="dxa"/>
          </w:tcPr>
          <w:p w:rsidR="00A26816" w:rsidRDefault="000F418B" w:rsidP="003368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некоторые законодательные акты Ивановской области в сфере патентной и упрощенной систем налогообложения</w:t>
            </w:r>
          </w:p>
        </w:tc>
      </w:tr>
    </w:tbl>
    <w:p w:rsidR="00A26816" w:rsidRDefault="00A26816" w:rsidP="00336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26816" w:rsidRDefault="000F418B" w:rsidP="003368F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Принят</w:t>
      </w:r>
      <w:proofErr w:type="gramEnd"/>
      <w:r>
        <w:rPr>
          <w:rFonts w:ascii="Times New Roman" w:hAnsi="Times New Roman"/>
          <w:sz w:val="28"/>
        </w:rPr>
        <w:t xml:space="preserve"> Ивановской областной Думой</w:t>
      </w:r>
    </w:p>
    <w:p w:rsidR="00A26816" w:rsidRDefault="00A26816" w:rsidP="00336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26816" w:rsidRDefault="000F418B" w:rsidP="00336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Настоящий Закон принят в соответствии с Налоговым кодексом Российской Федерации и статьей 5 Федерального закона от 08.08.2024 </w:t>
      </w:r>
      <w:r>
        <w:rPr>
          <w:rFonts w:ascii="Times New Roman" w:hAnsi="Times New Roman"/>
          <w:sz w:val="28"/>
        </w:rPr>
        <w:br/>
        <w:t>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в целях регулирования правоотношений по налогам, взимаемым в связи с применением упрощенной и патентной систем налогообложения.</w:t>
      </w:r>
      <w:proofErr w:type="gram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74"/>
        <w:gridCol w:w="4913"/>
      </w:tblGrid>
      <w:tr w:rsidR="00A26816">
        <w:trPr>
          <w:trHeight w:val="345"/>
        </w:trPr>
        <w:tc>
          <w:tcPr>
            <w:tcW w:w="9287" w:type="dxa"/>
            <w:gridSpan w:val="2"/>
          </w:tcPr>
          <w:p w:rsidR="003632C1" w:rsidRDefault="003632C1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63617" w:rsidRDefault="00A63617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Статья 1</w:t>
            </w:r>
            <w:r w:rsidR="006A60D3">
              <w:rPr>
                <w:rFonts w:ascii="Times New Roman" w:hAnsi="Times New Roman"/>
                <w:b/>
                <w:sz w:val="28"/>
              </w:rPr>
              <w:t>.</w:t>
            </w:r>
          </w:p>
          <w:p w:rsidR="003632C1" w:rsidRDefault="003632C1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A63617" w:rsidRDefault="00A63617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Внести в </w:t>
            </w:r>
            <w:r w:rsidRPr="00FE1C75">
              <w:rPr>
                <w:rFonts w:ascii="Times New Roman" w:hAnsi="Times New Roman"/>
                <w:sz w:val="28"/>
              </w:rPr>
              <w:t xml:space="preserve">Закон Ивановской области от 29.11.2012 </w:t>
            </w:r>
            <w:r>
              <w:rPr>
                <w:rFonts w:ascii="Times New Roman" w:hAnsi="Times New Roman"/>
                <w:sz w:val="28"/>
              </w:rPr>
              <w:t xml:space="preserve">№ 99-ОЗ </w:t>
            </w:r>
            <w:r>
              <w:rPr>
                <w:rFonts w:ascii="Times New Roman" w:hAnsi="Times New Roman"/>
                <w:sz w:val="28"/>
              </w:rPr>
              <w:br/>
              <w:t>«</w:t>
            </w:r>
            <w:r w:rsidRPr="00FE1C75">
              <w:rPr>
                <w:rFonts w:ascii="Times New Roman" w:hAnsi="Times New Roman"/>
                <w:sz w:val="28"/>
              </w:rPr>
              <w:t>О введении патентной системы налогообложения на территории Ивановской области</w:t>
            </w:r>
            <w:r>
              <w:rPr>
                <w:rFonts w:ascii="Times New Roman" w:hAnsi="Times New Roman"/>
                <w:sz w:val="28"/>
              </w:rPr>
              <w:t>» изменение, дополнив его статьей 2.3 следующего содержания:</w:t>
            </w:r>
          </w:p>
          <w:p w:rsidR="00A63617" w:rsidRPr="005609DB" w:rsidRDefault="00A63617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5609DB">
              <w:rPr>
                <w:rFonts w:ascii="Times New Roman" w:hAnsi="Times New Roman"/>
                <w:b/>
                <w:sz w:val="28"/>
              </w:rPr>
              <w:t>Статья 2.3</w:t>
            </w:r>
            <w:r w:rsidR="005609DB" w:rsidRPr="005609DB">
              <w:rPr>
                <w:rFonts w:ascii="Times New Roman" w:hAnsi="Times New Roman"/>
                <w:b/>
                <w:sz w:val="28"/>
              </w:rPr>
              <w:t>.</w:t>
            </w:r>
            <w:r w:rsidRPr="005609DB">
              <w:rPr>
                <w:rFonts w:ascii="Times New Roman" w:hAnsi="Times New Roman"/>
                <w:b/>
                <w:sz w:val="28"/>
              </w:rPr>
              <w:t xml:space="preserve"> Индексация размеров потенциально возможного </w:t>
            </w:r>
            <w:r w:rsidRPr="005609DB">
              <w:rPr>
                <w:rFonts w:ascii="Times New Roman" w:hAnsi="Times New Roman"/>
                <w:b/>
                <w:sz w:val="28"/>
              </w:rPr>
              <w:br/>
              <w:t>к получению индивидуальным предпринимателем годового дохода</w:t>
            </w:r>
          </w:p>
          <w:p w:rsidR="00A63617" w:rsidRDefault="00A63617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 w:rsidRPr="00C937D8">
              <w:rPr>
                <w:rFonts w:ascii="Times New Roman" w:hAnsi="Times New Roman"/>
                <w:sz w:val="28"/>
              </w:rPr>
              <w:t xml:space="preserve">Размеры потенциально возможного к получению индивидуальным предпринимателем годового дохода, установленные </w:t>
            </w:r>
            <w:r>
              <w:rPr>
                <w:rFonts w:ascii="Times New Roman" w:hAnsi="Times New Roman"/>
                <w:sz w:val="28"/>
              </w:rPr>
              <w:t>статьями 2 и 2.2 настоящего Закона</w:t>
            </w:r>
            <w:r w:rsidRPr="00C937D8">
              <w:rPr>
                <w:rFonts w:ascii="Times New Roman" w:hAnsi="Times New Roman"/>
                <w:sz w:val="28"/>
              </w:rPr>
              <w:t xml:space="preserve">, ежегодно </w:t>
            </w:r>
            <w:r w:rsidRPr="00073323">
              <w:rPr>
                <w:rFonts w:ascii="Times New Roman" w:hAnsi="Times New Roman"/>
                <w:sz w:val="28"/>
              </w:rPr>
              <w:t>индекс</w:t>
            </w:r>
            <w:r w:rsidR="005609DB">
              <w:rPr>
                <w:rFonts w:ascii="Times New Roman" w:hAnsi="Times New Roman"/>
                <w:sz w:val="28"/>
              </w:rPr>
              <w:t>ируются</w:t>
            </w:r>
            <w:r w:rsidRPr="00073323">
              <w:rPr>
                <w:rFonts w:ascii="Times New Roman" w:hAnsi="Times New Roman"/>
                <w:sz w:val="28"/>
              </w:rPr>
              <w:t xml:space="preserve"> на коэффициент-дефлятор, установленный на соответствующий календарный год, в </w:t>
            </w:r>
            <w:proofErr w:type="gramStart"/>
            <w:r w:rsidRPr="00073323">
              <w:rPr>
                <w:rFonts w:ascii="Times New Roman" w:hAnsi="Times New Roman"/>
                <w:sz w:val="28"/>
              </w:rPr>
              <w:t>соответствии</w:t>
            </w:r>
            <w:proofErr w:type="gramEnd"/>
            <w:r w:rsidRPr="00073323">
              <w:rPr>
                <w:rFonts w:ascii="Times New Roman" w:hAnsi="Times New Roman"/>
                <w:sz w:val="28"/>
              </w:rPr>
              <w:t xml:space="preserve"> </w:t>
            </w:r>
            <w:r w:rsidR="00A90A4C">
              <w:rPr>
                <w:rFonts w:ascii="Times New Roman" w:hAnsi="Times New Roman"/>
                <w:sz w:val="28"/>
              </w:rPr>
              <w:br/>
            </w:r>
            <w:r w:rsidRPr="00073323">
              <w:rPr>
                <w:rFonts w:ascii="Times New Roman" w:hAnsi="Times New Roman"/>
                <w:sz w:val="28"/>
              </w:rPr>
              <w:t xml:space="preserve">с </w:t>
            </w:r>
            <w:r w:rsidR="005609DB">
              <w:rPr>
                <w:rFonts w:ascii="Times New Roman" w:hAnsi="Times New Roman"/>
                <w:sz w:val="28"/>
              </w:rPr>
              <w:t>федеральным законодательством</w:t>
            </w:r>
            <w:r w:rsidRPr="00C937D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:rsidR="003632C1" w:rsidRDefault="003632C1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26816" w:rsidRDefault="000F418B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Статья </w:t>
            </w:r>
            <w:r w:rsidR="00A63617">
              <w:rPr>
                <w:rFonts w:ascii="Times New Roman" w:hAnsi="Times New Roman"/>
                <w:b/>
                <w:sz w:val="28"/>
              </w:rPr>
              <w:t>2</w:t>
            </w:r>
            <w:r w:rsidR="006A60D3">
              <w:rPr>
                <w:rFonts w:ascii="Times New Roman" w:hAnsi="Times New Roman"/>
                <w:b/>
                <w:sz w:val="28"/>
              </w:rPr>
              <w:t>.</w:t>
            </w:r>
          </w:p>
          <w:p w:rsidR="003632C1" w:rsidRDefault="003632C1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A26816" w:rsidRDefault="000F418B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Внести в статью 2 Закона Ивановской области от 10.11.2015</w:t>
            </w:r>
            <w:r w:rsidR="00BC0187">
              <w:rPr>
                <w:rFonts w:ascii="Times New Roman" w:hAnsi="Times New Roman"/>
                <w:sz w:val="28"/>
              </w:rPr>
              <w:t xml:space="preserve"> </w:t>
            </w:r>
            <w:r w:rsidR="00BC0187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№ 117-ОЗ «О внесении изменений в Закон Ивановской области</w:t>
            </w:r>
            <w:r w:rsidR="00BC0187">
              <w:rPr>
                <w:rFonts w:ascii="Times New Roman" w:hAnsi="Times New Roman"/>
                <w:sz w:val="28"/>
              </w:rPr>
              <w:t xml:space="preserve"> </w:t>
            </w:r>
            <w:r w:rsidR="00BC0187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«О налоговых ставках при упрощенной системе налогообложения»</w:t>
            </w:r>
            <w:r w:rsidR="00BC0187">
              <w:rPr>
                <w:rFonts w:ascii="Times New Roman" w:hAnsi="Times New Roman"/>
                <w:sz w:val="28"/>
              </w:rPr>
              <w:t xml:space="preserve"> </w:t>
            </w:r>
            <w:r w:rsidR="00BC0187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(в действующей редакции) изменение, заменив в части 3 цифры </w:t>
            </w:r>
            <w:r>
              <w:rPr>
                <w:rFonts w:ascii="Times New Roman" w:hAnsi="Times New Roman"/>
                <w:sz w:val="28"/>
              </w:rPr>
              <w:lastRenderedPageBreak/>
              <w:t>«01.01.2025» цифрами «01.01.2027».</w:t>
            </w:r>
          </w:p>
          <w:p w:rsidR="003632C1" w:rsidRDefault="003632C1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26816" w:rsidRDefault="000F418B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Статья </w:t>
            </w:r>
            <w:r w:rsidR="00A63617">
              <w:rPr>
                <w:rFonts w:ascii="Times New Roman" w:hAnsi="Times New Roman"/>
                <w:b/>
                <w:sz w:val="28"/>
              </w:rPr>
              <w:t>3</w:t>
            </w:r>
            <w:r w:rsidR="006A60D3">
              <w:rPr>
                <w:rFonts w:ascii="Times New Roman" w:hAnsi="Times New Roman"/>
                <w:b/>
                <w:sz w:val="28"/>
              </w:rPr>
              <w:t>.</w:t>
            </w:r>
          </w:p>
          <w:p w:rsidR="003632C1" w:rsidRDefault="003632C1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A26816" w:rsidRDefault="000F418B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Внести в статью 2 Закона Ивановской области от 10.11.2015</w:t>
            </w:r>
            <w:r w:rsidR="00BC0187">
              <w:rPr>
                <w:rFonts w:ascii="Times New Roman" w:hAnsi="Times New Roman"/>
                <w:sz w:val="28"/>
              </w:rPr>
              <w:t xml:space="preserve"> </w:t>
            </w:r>
            <w:r w:rsidR="00BC0187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№ 118-ОЗ «О внесении изменений в Закон Ивановской области</w:t>
            </w:r>
            <w:r w:rsidR="00BC0187">
              <w:rPr>
                <w:rFonts w:ascii="Times New Roman" w:hAnsi="Times New Roman"/>
                <w:sz w:val="28"/>
              </w:rPr>
              <w:t xml:space="preserve"> </w:t>
            </w:r>
            <w:r w:rsidR="00866576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«О введении патентной системы налогообложения на территории Ивановской области» (в действующей редакции) изменение, заменив</w:t>
            </w:r>
            <w:r w:rsidR="00BC018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части 2 цифры «01.01.2025» цифрами «01.01.2027».</w:t>
            </w:r>
          </w:p>
          <w:p w:rsidR="003632C1" w:rsidRDefault="003632C1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26816" w:rsidRDefault="000F418B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Статья </w:t>
            </w:r>
            <w:r w:rsidR="00FE1C75">
              <w:rPr>
                <w:rFonts w:ascii="Times New Roman" w:hAnsi="Times New Roman"/>
                <w:b/>
                <w:sz w:val="28"/>
              </w:rPr>
              <w:t>4</w:t>
            </w:r>
            <w:r w:rsidR="006A60D3">
              <w:rPr>
                <w:rFonts w:ascii="Times New Roman" w:hAnsi="Times New Roman"/>
                <w:b/>
                <w:sz w:val="28"/>
              </w:rPr>
              <w:t>.</w:t>
            </w:r>
          </w:p>
          <w:p w:rsidR="003632C1" w:rsidRDefault="003632C1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A26816" w:rsidRDefault="000F418B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Настоящий Закон вступает в силу </w:t>
            </w:r>
            <w:r w:rsidR="006A60D3">
              <w:rPr>
                <w:rFonts w:ascii="Times New Roman" w:hAnsi="Times New Roman"/>
                <w:sz w:val="28"/>
              </w:rPr>
              <w:t xml:space="preserve">с </w:t>
            </w:r>
            <w:r w:rsidR="00422878">
              <w:rPr>
                <w:rFonts w:ascii="Times New Roman" w:hAnsi="Times New Roman"/>
                <w:sz w:val="28"/>
              </w:rPr>
              <w:t>момента его официального опубликования</w:t>
            </w:r>
            <w:r w:rsidR="009E0FE5">
              <w:rPr>
                <w:rFonts w:ascii="Times New Roman" w:hAnsi="Times New Roman"/>
                <w:sz w:val="28"/>
              </w:rPr>
              <w:t>, за исключением статьи 1</w:t>
            </w:r>
            <w:r w:rsidR="00422878">
              <w:rPr>
                <w:rFonts w:ascii="Times New Roman" w:hAnsi="Times New Roman"/>
                <w:sz w:val="28"/>
              </w:rPr>
              <w:t xml:space="preserve"> настоящего Закона, которая вступает в силу с 01.01.2026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26816" w:rsidRDefault="00A26816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6A60D3" w:rsidRDefault="006A60D3" w:rsidP="003368F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26816">
        <w:tc>
          <w:tcPr>
            <w:tcW w:w="4374" w:type="dxa"/>
          </w:tcPr>
          <w:p w:rsidR="00A26816" w:rsidRDefault="000F418B" w:rsidP="003368F7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Губернатор</w:t>
            </w:r>
          </w:p>
          <w:p w:rsidR="00A26816" w:rsidRDefault="000F418B" w:rsidP="003368F7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Ивановской области</w:t>
            </w:r>
          </w:p>
        </w:tc>
        <w:tc>
          <w:tcPr>
            <w:tcW w:w="4913" w:type="dxa"/>
          </w:tcPr>
          <w:p w:rsidR="00A26816" w:rsidRDefault="00A26816" w:rsidP="003368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26816" w:rsidRDefault="000F418B" w:rsidP="003368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С.С. Воскресенский</w:t>
            </w:r>
          </w:p>
        </w:tc>
      </w:tr>
    </w:tbl>
    <w:p w:rsidR="00A26816" w:rsidRDefault="00A26816" w:rsidP="003368F7">
      <w:pPr>
        <w:spacing w:after="0" w:line="240" w:lineRule="auto"/>
        <w:rPr>
          <w:rFonts w:ascii="Times New Roman" w:hAnsi="Times New Roman"/>
          <w:sz w:val="28"/>
        </w:rPr>
      </w:pPr>
    </w:p>
    <w:p w:rsidR="00A26816" w:rsidRDefault="000F418B" w:rsidP="003368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Иваново</w:t>
      </w:r>
    </w:p>
    <w:p w:rsidR="00A26816" w:rsidRDefault="000F418B" w:rsidP="003368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2024 г.</w:t>
      </w:r>
    </w:p>
    <w:p w:rsidR="00A26816" w:rsidRDefault="000F418B" w:rsidP="003368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______-ОЗ</w:t>
      </w:r>
    </w:p>
    <w:p w:rsidR="009511F9" w:rsidRDefault="009511F9" w:rsidP="00562643">
      <w:pPr>
        <w:spacing w:after="0" w:line="240" w:lineRule="auto"/>
        <w:rPr>
          <w:rFonts w:ascii="Times New Roman" w:hAnsi="Times New Roman"/>
          <w:sz w:val="28"/>
        </w:rPr>
      </w:pPr>
      <w:bookmarkStart w:id="1" w:name="_GoBack"/>
      <w:bookmarkEnd w:id="0"/>
      <w:bookmarkEnd w:id="1"/>
    </w:p>
    <w:sectPr w:rsidR="009511F9" w:rsidSect="00562643">
      <w:headerReference w:type="default" r:id="rId9"/>
      <w:pgSz w:w="11906" w:h="16838"/>
      <w:pgMar w:top="1134" w:right="1276" w:bottom="1134" w:left="1559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FF" w:rsidRDefault="00A766FF" w:rsidP="00BC5EF9">
      <w:pPr>
        <w:spacing w:after="0" w:line="240" w:lineRule="auto"/>
      </w:pPr>
      <w:r>
        <w:separator/>
      </w:r>
    </w:p>
  </w:endnote>
  <w:endnote w:type="continuationSeparator" w:id="0">
    <w:p w:rsidR="00A766FF" w:rsidRDefault="00A766FF" w:rsidP="00BC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FF" w:rsidRDefault="00A766FF" w:rsidP="00BC5EF9">
      <w:pPr>
        <w:spacing w:after="0" w:line="240" w:lineRule="auto"/>
      </w:pPr>
      <w:r>
        <w:separator/>
      </w:r>
    </w:p>
  </w:footnote>
  <w:footnote w:type="continuationSeparator" w:id="0">
    <w:p w:rsidR="00A766FF" w:rsidRDefault="00A766FF" w:rsidP="00BC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1124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3B8F" w:rsidRPr="007C3B8F" w:rsidRDefault="007C3B8F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7C3B8F">
          <w:rPr>
            <w:rFonts w:ascii="Times New Roman" w:hAnsi="Times New Roman"/>
            <w:sz w:val="24"/>
            <w:szCs w:val="24"/>
          </w:rPr>
          <w:fldChar w:fldCharType="begin"/>
        </w:r>
        <w:r w:rsidRPr="007C3B8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C3B8F">
          <w:rPr>
            <w:rFonts w:ascii="Times New Roman" w:hAnsi="Times New Roman"/>
            <w:sz w:val="24"/>
            <w:szCs w:val="24"/>
          </w:rPr>
          <w:fldChar w:fldCharType="separate"/>
        </w:r>
        <w:r w:rsidR="00562643">
          <w:rPr>
            <w:rFonts w:ascii="Times New Roman" w:hAnsi="Times New Roman"/>
            <w:noProof/>
            <w:sz w:val="24"/>
            <w:szCs w:val="24"/>
          </w:rPr>
          <w:t>2</w:t>
        </w:r>
        <w:r w:rsidRPr="007C3B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C5EF9" w:rsidRDefault="00BC5EF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16"/>
    <w:rsid w:val="00021344"/>
    <w:rsid w:val="00073323"/>
    <w:rsid w:val="000829E2"/>
    <w:rsid w:val="000A256B"/>
    <w:rsid w:val="000A321F"/>
    <w:rsid w:val="000B1EFB"/>
    <w:rsid w:val="000E2CEC"/>
    <w:rsid w:val="000F3F0F"/>
    <w:rsid w:val="000F418B"/>
    <w:rsid w:val="00101E37"/>
    <w:rsid w:val="001833D6"/>
    <w:rsid w:val="001A5D65"/>
    <w:rsid w:val="001B5138"/>
    <w:rsid w:val="001F4374"/>
    <w:rsid w:val="001F474F"/>
    <w:rsid w:val="001F50DD"/>
    <w:rsid w:val="001F765E"/>
    <w:rsid w:val="00203965"/>
    <w:rsid w:val="00231C85"/>
    <w:rsid w:val="00232076"/>
    <w:rsid w:val="002717F8"/>
    <w:rsid w:val="0028494B"/>
    <w:rsid w:val="002873AC"/>
    <w:rsid w:val="002B6F63"/>
    <w:rsid w:val="002F6EA4"/>
    <w:rsid w:val="003033C1"/>
    <w:rsid w:val="003368F7"/>
    <w:rsid w:val="0034078A"/>
    <w:rsid w:val="00357B46"/>
    <w:rsid w:val="00361EB5"/>
    <w:rsid w:val="003632C1"/>
    <w:rsid w:val="003A5CFE"/>
    <w:rsid w:val="003B3C05"/>
    <w:rsid w:val="003C2DDB"/>
    <w:rsid w:val="00401F40"/>
    <w:rsid w:val="00420E94"/>
    <w:rsid w:val="00422878"/>
    <w:rsid w:val="00442643"/>
    <w:rsid w:val="004A04F6"/>
    <w:rsid w:val="0050733B"/>
    <w:rsid w:val="005609DB"/>
    <w:rsid w:val="00561536"/>
    <w:rsid w:val="00562643"/>
    <w:rsid w:val="00573FA7"/>
    <w:rsid w:val="00581033"/>
    <w:rsid w:val="00581A03"/>
    <w:rsid w:val="0059372E"/>
    <w:rsid w:val="005B707E"/>
    <w:rsid w:val="006017C1"/>
    <w:rsid w:val="0060503F"/>
    <w:rsid w:val="006107A0"/>
    <w:rsid w:val="00617538"/>
    <w:rsid w:val="00661FAC"/>
    <w:rsid w:val="0066221B"/>
    <w:rsid w:val="00670430"/>
    <w:rsid w:val="006A60D3"/>
    <w:rsid w:val="006D0E0B"/>
    <w:rsid w:val="006D3B0B"/>
    <w:rsid w:val="006E098F"/>
    <w:rsid w:val="006E35EE"/>
    <w:rsid w:val="006E4BA5"/>
    <w:rsid w:val="006E7C36"/>
    <w:rsid w:val="007048DF"/>
    <w:rsid w:val="00712D44"/>
    <w:rsid w:val="00713F56"/>
    <w:rsid w:val="00751451"/>
    <w:rsid w:val="00755521"/>
    <w:rsid w:val="00763BB8"/>
    <w:rsid w:val="00794B81"/>
    <w:rsid w:val="007B4D30"/>
    <w:rsid w:val="007C3B8F"/>
    <w:rsid w:val="007D6E02"/>
    <w:rsid w:val="007E66F1"/>
    <w:rsid w:val="007F0906"/>
    <w:rsid w:val="00816FB3"/>
    <w:rsid w:val="00846146"/>
    <w:rsid w:val="00866576"/>
    <w:rsid w:val="008A4A6F"/>
    <w:rsid w:val="008C2164"/>
    <w:rsid w:val="008C3299"/>
    <w:rsid w:val="009038CC"/>
    <w:rsid w:val="0090667E"/>
    <w:rsid w:val="00916F8A"/>
    <w:rsid w:val="009511F9"/>
    <w:rsid w:val="009C7B1C"/>
    <w:rsid w:val="009E0FE5"/>
    <w:rsid w:val="009E3612"/>
    <w:rsid w:val="00A11FFD"/>
    <w:rsid w:val="00A23433"/>
    <w:rsid w:val="00A26816"/>
    <w:rsid w:val="00A44369"/>
    <w:rsid w:val="00A51008"/>
    <w:rsid w:val="00A63617"/>
    <w:rsid w:val="00A65221"/>
    <w:rsid w:val="00A766FF"/>
    <w:rsid w:val="00A81870"/>
    <w:rsid w:val="00A90A4C"/>
    <w:rsid w:val="00AD2CEB"/>
    <w:rsid w:val="00AF0689"/>
    <w:rsid w:val="00B05BDF"/>
    <w:rsid w:val="00B372EF"/>
    <w:rsid w:val="00B476B8"/>
    <w:rsid w:val="00BC0187"/>
    <w:rsid w:val="00BC5EF9"/>
    <w:rsid w:val="00BD2AC0"/>
    <w:rsid w:val="00BF5616"/>
    <w:rsid w:val="00BF7C40"/>
    <w:rsid w:val="00C2390C"/>
    <w:rsid w:val="00C937D8"/>
    <w:rsid w:val="00CC10B4"/>
    <w:rsid w:val="00D17F5E"/>
    <w:rsid w:val="00D41BF3"/>
    <w:rsid w:val="00DA09D0"/>
    <w:rsid w:val="00DA3DD9"/>
    <w:rsid w:val="00DB60BA"/>
    <w:rsid w:val="00DE201F"/>
    <w:rsid w:val="00DE38FF"/>
    <w:rsid w:val="00DE6587"/>
    <w:rsid w:val="00DF3D16"/>
    <w:rsid w:val="00DF406B"/>
    <w:rsid w:val="00E34730"/>
    <w:rsid w:val="00E72CAC"/>
    <w:rsid w:val="00E86D19"/>
    <w:rsid w:val="00EC5AB0"/>
    <w:rsid w:val="00F03759"/>
    <w:rsid w:val="00F236A1"/>
    <w:rsid w:val="00F373A7"/>
    <w:rsid w:val="00F52CB8"/>
    <w:rsid w:val="00F87CC5"/>
    <w:rsid w:val="00FC227B"/>
    <w:rsid w:val="00FD0A94"/>
    <w:rsid w:val="00FE1C7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B8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1"/>
    <w:link w:val="a3"/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ourier New" w:hAnsi="Courier New"/>
      <w:sz w:val="20"/>
    </w:rPr>
  </w:style>
  <w:style w:type="character" w:customStyle="1" w:styleId="a9">
    <w:name w:val="Текст Знак"/>
    <w:basedOn w:val="11"/>
    <w:link w:val="a8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BC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5EF9"/>
  </w:style>
  <w:style w:type="paragraph" w:styleId="af1">
    <w:name w:val="footer"/>
    <w:basedOn w:val="a"/>
    <w:link w:val="af2"/>
    <w:uiPriority w:val="99"/>
    <w:unhideWhenUsed/>
    <w:rsid w:val="00BC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5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B8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1"/>
    <w:link w:val="a3"/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ourier New" w:hAnsi="Courier New"/>
      <w:sz w:val="20"/>
    </w:rPr>
  </w:style>
  <w:style w:type="character" w:customStyle="1" w:styleId="a9">
    <w:name w:val="Текст Знак"/>
    <w:basedOn w:val="11"/>
    <w:link w:val="a8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BC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5EF9"/>
  </w:style>
  <w:style w:type="paragraph" w:styleId="af1">
    <w:name w:val="footer"/>
    <w:basedOn w:val="a"/>
    <w:link w:val="af2"/>
    <w:uiPriority w:val="99"/>
    <w:unhideWhenUsed/>
    <w:rsid w:val="00BC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F243-AB7C-438A-A187-65A7AA94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Виноградова Наталья Андреевна</cp:lastModifiedBy>
  <cp:revision>126</cp:revision>
  <cp:lastPrinted>2024-12-03T13:15:00Z</cp:lastPrinted>
  <dcterms:created xsi:type="dcterms:W3CDTF">2024-11-29T07:09:00Z</dcterms:created>
  <dcterms:modified xsi:type="dcterms:W3CDTF">2024-12-06T09:34:00Z</dcterms:modified>
</cp:coreProperties>
</file>