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E071" w14:textId="4A6B462B" w:rsidR="00525198" w:rsidRDefault="00525198" w:rsidP="00525198">
      <w:pPr>
        <w:jc w:val="center"/>
      </w:pPr>
      <w:r>
        <w:rPr>
          <w:noProof/>
        </w:rPr>
        <w:drawing>
          <wp:inline distT="0" distB="0" distL="0" distR="0" wp14:anchorId="3F9AFEEB" wp14:editId="38325E84">
            <wp:extent cx="965835" cy="76263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8" t="-51" r="-3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1D98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pacing w:val="20"/>
          <w:sz w:val="36"/>
          <w:szCs w:val="20"/>
          <w:u w:val="single"/>
          <w:lang w:eastAsia="zh-CN" w:bidi="hi-IN"/>
        </w:rPr>
      </w:pPr>
      <w:r w:rsidRPr="00525198">
        <w:rPr>
          <w:rFonts w:ascii="Times New Roman" w:eastAsia="Tahoma" w:hAnsi="Times New Roman" w:cs="Noto Sans Devanagari"/>
          <w:b/>
          <w:color w:val="000000"/>
          <w:spacing w:val="20"/>
          <w:sz w:val="36"/>
          <w:szCs w:val="20"/>
          <w:u w:val="single"/>
          <w:lang w:eastAsia="zh-CN" w:bidi="hi-IN"/>
        </w:rPr>
        <w:t>ПРАВИТЕЛЬСТВО ИВАНОВСКОЙ ОБЛАСТИ</w:t>
      </w:r>
    </w:p>
    <w:p w14:paraId="3AC727A9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pacing w:val="20"/>
          <w:sz w:val="28"/>
          <w:szCs w:val="20"/>
          <w:u w:val="single"/>
          <w:lang w:eastAsia="zh-CN" w:bidi="hi-IN"/>
        </w:rPr>
      </w:pPr>
    </w:p>
    <w:p w14:paraId="05495743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pacing w:val="34"/>
          <w:sz w:val="36"/>
          <w:szCs w:val="20"/>
          <w:lang w:eastAsia="zh-CN" w:bidi="hi-IN"/>
        </w:rPr>
      </w:pPr>
      <w:r w:rsidRPr="00525198">
        <w:rPr>
          <w:rFonts w:ascii="Times New Roman" w:eastAsia="Tahoma" w:hAnsi="Times New Roman" w:cs="Noto Sans Devanagari"/>
          <w:b/>
          <w:color w:val="000000"/>
          <w:spacing w:val="34"/>
          <w:sz w:val="36"/>
          <w:szCs w:val="20"/>
          <w:lang w:eastAsia="zh-CN" w:bidi="hi-IN"/>
        </w:rPr>
        <w:t>ПОСТАНОВЛЕНИЕ</w:t>
      </w:r>
    </w:p>
    <w:p w14:paraId="69A56926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pacing w:val="34"/>
          <w:sz w:val="28"/>
          <w:szCs w:val="20"/>
          <w:lang w:eastAsia="zh-CN" w:bidi="hi-IN"/>
        </w:rPr>
      </w:pPr>
    </w:p>
    <w:p w14:paraId="09BFBF69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pacing w:val="34"/>
          <w:sz w:val="28"/>
          <w:szCs w:val="20"/>
          <w:lang w:eastAsia="zh-CN" w:bidi="hi-IN"/>
        </w:rPr>
      </w:pPr>
    </w:p>
    <w:tbl>
      <w:tblPr>
        <w:tblW w:w="8670" w:type="dxa"/>
        <w:tblInd w:w="73" w:type="dxa"/>
        <w:tblLook w:val="04A0" w:firstRow="1" w:lastRow="0" w:firstColumn="1" w:lastColumn="0" w:noHBand="0" w:noVBand="1"/>
      </w:tblPr>
      <w:tblGrid>
        <w:gridCol w:w="8670"/>
      </w:tblGrid>
      <w:tr w:rsidR="00525198" w:rsidRPr="00525198" w14:paraId="26A54EC5" w14:textId="77777777" w:rsidTr="00184F76">
        <w:tc>
          <w:tcPr>
            <w:tcW w:w="8670" w:type="dxa"/>
            <w:shd w:val="clear" w:color="auto" w:fill="auto"/>
          </w:tcPr>
          <w:p w14:paraId="1C1EC223" w14:textId="77777777" w:rsidR="00525198" w:rsidRPr="00525198" w:rsidRDefault="00525198" w:rsidP="00525198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color w:val="000000"/>
                <w:sz w:val="28"/>
                <w:szCs w:val="20"/>
                <w:lang w:eastAsia="zh-CN" w:bidi="hi-IN"/>
              </w:rPr>
              <w:t>от _______________ № _______-п</w:t>
            </w:r>
          </w:p>
          <w:p w14:paraId="630A8BE2" w14:textId="77777777" w:rsidR="00525198" w:rsidRPr="00525198" w:rsidRDefault="00525198" w:rsidP="00525198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sz w:val="28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color w:val="000000"/>
                <w:sz w:val="28"/>
                <w:szCs w:val="20"/>
                <w:lang w:eastAsia="zh-CN" w:bidi="hi-IN"/>
              </w:rPr>
              <w:t>г. Иваново</w:t>
            </w:r>
          </w:p>
        </w:tc>
      </w:tr>
    </w:tbl>
    <w:p w14:paraId="2ECBA419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14:paraId="55632654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tbl>
      <w:tblPr>
        <w:tblW w:w="8895" w:type="dxa"/>
        <w:tblLook w:val="04A0" w:firstRow="1" w:lastRow="0" w:firstColumn="1" w:lastColumn="0" w:noHBand="0" w:noVBand="1"/>
      </w:tblPr>
      <w:tblGrid>
        <w:gridCol w:w="8895"/>
      </w:tblGrid>
      <w:tr w:rsidR="00525198" w:rsidRPr="00525198" w14:paraId="2994E6E6" w14:textId="77777777" w:rsidTr="00184F76">
        <w:tc>
          <w:tcPr>
            <w:tcW w:w="8895" w:type="dxa"/>
            <w:shd w:val="clear" w:color="auto" w:fill="auto"/>
          </w:tcPr>
          <w:p w14:paraId="57C236C9" w14:textId="77777777" w:rsidR="00525198" w:rsidRPr="00525198" w:rsidRDefault="00525198" w:rsidP="00525198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sz w:val="24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 xml:space="preserve">О внесении изменений в постановление Правительства </w:t>
            </w:r>
          </w:p>
          <w:p w14:paraId="50BCA7CB" w14:textId="77777777" w:rsidR="00525198" w:rsidRPr="00525198" w:rsidRDefault="00525198" w:rsidP="00525198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 xml:space="preserve">Ивановской области от </w:t>
            </w:r>
            <w:bookmarkStart w:id="0" w:name="_Hlk191311445"/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 xml:space="preserve">19.02.2025 № 65-п </w:t>
            </w:r>
            <w:bookmarkEnd w:id="0"/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br/>
              <w:t xml:space="preserve">«Об утверждении Положения о региональном государственном контроле (надзоре) в сфере туристской индустрии </w:t>
            </w:r>
          </w:p>
          <w:p w14:paraId="707DEA5D" w14:textId="77777777" w:rsidR="00525198" w:rsidRPr="00525198" w:rsidRDefault="00525198" w:rsidP="00525198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sz w:val="24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>на территории Ивановской области»</w:t>
            </w:r>
          </w:p>
        </w:tc>
      </w:tr>
    </w:tbl>
    <w:p w14:paraId="506ADBCC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14:paraId="2E7EFD93" w14:textId="77777777" w:rsidR="00525198" w:rsidRPr="00525198" w:rsidRDefault="00525198" w:rsidP="00525198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14:paraId="58D2A96C" w14:textId="77777777" w:rsidR="00525198" w:rsidRPr="00525198" w:rsidRDefault="00525198" w:rsidP="00525198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  <w:r w:rsidRPr="00525198"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  <w:t>В соответствии с Федеральными законами от 24.11.1996 № 132-ФЗ «Об основах туристской деятельности в Российской Федерации»,</w:t>
      </w:r>
      <w:r w:rsidRPr="0052519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52519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br/>
        <w:t xml:space="preserve">от 31.07.2020 № 248-ФЗ «О государственном контроле (надзоре) </w:t>
      </w:r>
      <w:r w:rsidRPr="0052519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br/>
        <w:t xml:space="preserve">и муниципальном контроле в Российской Федерации» </w:t>
      </w:r>
      <w:r w:rsidRPr="00525198"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  <w:t xml:space="preserve">в целях приведения нормативного правового акта в соответствие с федеральным законодательством Российской Федерации Правительство Ивановской области </w:t>
      </w:r>
      <w:r w:rsidRPr="00525198">
        <w:rPr>
          <w:rFonts w:ascii="Times New Roman" w:eastAsia="Tahoma" w:hAnsi="Times New Roman" w:cs="Noto Sans Devanagari"/>
          <w:b/>
          <w:color w:val="000000"/>
          <w:sz w:val="28"/>
          <w:szCs w:val="20"/>
          <w:lang w:eastAsia="zh-CN" w:bidi="hi-IN"/>
        </w:rPr>
        <w:t>п о с т а н о в л я е т:</w:t>
      </w:r>
    </w:p>
    <w:p w14:paraId="24BA76D8" w14:textId="77777777" w:rsidR="00525198" w:rsidRPr="00525198" w:rsidRDefault="00525198" w:rsidP="00525198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  <w:r w:rsidRPr="00525198"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  <w:t xml:space="preserve">внести в постановление Правительства Ивановской области </w:t>
      </w:r>
      <w:r w:rsidRPr="00525198"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  <w:br/>
        <w:t>от 19.02.2025 № 65-п «Об утверждении Положения о региональном государственном контроле (надзоре) в сфере туристской индустрии на территории Ивановской области» изменение, изложив приложение в новой редакции (прилагается).</w:t>
      </w:r>
    </w:p>
    <w:p w14:paraId="206DF172" w14:textId="77777777" w:rsidR="00525198" w:rsidRPr="00525198" w:rsidRDefault="00525198" w:rsidP="00525198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14:paraId="34D46600" w14:textId="77777777" w:rsidR="00525198" w:rsidRPr="00525198" w:rsidRDefault="00525198" w:rsidP="00525198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14:paraId="5359E1B2" w14:textId="77777777" w:rsidR="00525198" w:rsidRPr="00525198" w:rsidRDefault="00525198" w:rsidP="00525198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4075"/>
        <w:gridCol w:w="5070"/>
      </w:tblGrid>
      <w:tr w:rsidR="00525198" w:rsidRPr="00525198" w14:paraId="083A1830" w14:textId="77777777" w:rsidTr="00184F76">
        <w:tc>
          <w:tcPr>
            <w:tcW w:w="4075" w:type="dxa"/>
            <w:shd w:val="clear" w:color="auto" w:fill="auto"/>
          </w:tcPr>
          <w:p w14:paraId="3A343F62" w14:textId="77777777" w:rsidR="00525198" w:rsidRPr="00525198" w:rsidRDefault="00525198" w:rsidP="00525198">
            <w:pPr>
              <w:spacing w:after="0" w:line="240" w:lineRule="auto"/>
              <w:ind w:right="-156"/>
              <w:jc w:val="both"/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>Губернатор</w:t>
            </w:r>
          </w:p>
          <w:p w14:paraId="017064A7" w14:textId="77777777" w:rsidR="00525198" w:rsidRPr="00525198" w:rsidRDefault="00525198" w:rsidP="00525198">
            <w:pPr>
              <w:spacing w:after="0" w:line="240" w:lineRule="auto"/>
              <w:ind w:right="-156"/>
              <w:jc w:val="both"/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>Ивановской области</w:t>
            </w:r>
          </w:p>
        </w:tc>
        <w:tc>
          <w:tcPr>
            <w:tcW w:w="5069" w:type="dxa"/>
            <w:shd w:val="clear" w:color="auto" w:fill="auto"/>
          </w:tcPr>
          <w:p w14:paraId="4FD20A2C" w14:textId="77777777" w:rsidR="00525198" w:rsidRPr="00525198" w:rsidRDefault="00525198" w:rsidP="00525198">
            <w:pPr>
              <w:spacing w:after="0" w:line="240" w:lineRule="auto"/>
              <w:jc w:val="right"/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</w:p>
          <w:p w14:paraId="47DD19F8" w14:textId="77777777" w:rsidR="00525198" w:rsidRPr="00525198" w:rsidRDefault="00525198" w:rsidP="00525198">
            <w:pPr>
              <w:spacing w:after="0" w:line="240" w:lineRule="auto"/>
              <w:jc w:val="right"/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525198">
              <w:rPr>
                <w:rFonts w:ascii="Times New Roman" w:eastAsia="Tahoma" w:hAnsi="Times New Roman" w:cs="Noto Sans Devanagari"/>
                <w:b/>
                <w:color w:val="000000"/>
                <w:sz w:val="28"/>
                <w:szCs w:val="20"/>
                <w:lang w:eastAsia="zh-CN" w:bidi="hi-IN"/>
              </w:rPr>
              <w:t>С.С. Воскресенский</w:t>
            </w:r>
          </w:p>
        </w:tc>
      </w:tr>
    </w:tbl>
    <w:p w14:paraId="37BE9BCA" w14:textId="77777777" w:rsidR="00525198" w:rsidRPr="00525198" w:rsidRDefault="00525198" w:rsidP="00525198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14:paraId="106FC05B" w14:textId="77777777" w:rsidR="00525198" w:rsidRDefault="00525198" w:rsidP="00525198">
      <w:pPr>
        <w:jc w:val="center"/>
      </w:pPr>
    </w:p>
    <w:p w14:paraId="25C877A1" w14:textId="3EDAA88C" w:rsidR="00525198" w:rsidRDefault="00525198" w:rsidP="00525198">
      <w:pPr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p w14:paraId="546844D3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19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F2524ED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198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14:paraId="0F065C83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198">
        <w:rPr>
          <w:rFonts w:ascii="Times New Roman" w:hAnsi="Times New Roman" w:cs="Times New Roman"/>
          <w:sz w:val="28"/>
          <w:szCs w:val="28"/>
        </w:rPr>
        <w:t>от _________________№ _______-п</w:t>
      </w:r>
    </w:p>
    <w:p w14:paraId="0217BADA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67E594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DF5B4D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198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4ABE5F1B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198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14:paraId="04536940" w14:textId="77777777" w:rsidR="00525198" w:rsidRPr="00525198" w:rsidRDefault="00525198" w:rsidP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198">
        <w:rPr>
          <w:rFonts w:ascii="Times New Roman" w:hAnsi="Times New Roman" w:cs="Times New Roman"/>
          <w:sz w:val="28"/>
          <w:szCs w:val="28"/>
        </w:rPr>
        <w:t>от 19.02.2025 N 65-п</w:t>
      </w:r>
    </w:p>
    <w:p w14:paraId="0E97A987" w14:textId="77777777" w:rsidR="00525198" w:rsidRPr="00525198" w:rsidRDefault="00525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4F4B59" w14:textId="28B204D5" w:rsidR="00525198" w:rsidRPr="001A7F9E" w:rsidRDefault="001A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1A7F9E">
        <w:rPr>
          <w:rFonts w:ascii="Times New Roman" w:hAnsi="Times New Roman" w:cs="Times New Roman"/>
          <w:sz w:val="28"/>
          <w:szCs w:val="28"/>
        </w:rPr>
        <w:t>Положение</w:t>
      </w:r>
    </w:p>
    <w:p w14:paraId="337657AC" w14:textId="77777777" w:rsidR="001A7F9E" w:rsidRDefault="001A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7F9E">
        <w:rPr>
          <w:rFonts w:ascii="Times New Roman" w:hAnsi="Times New Roman" w:cs="Times New Roman"/>
          <w:sz w:val="28"/>
          <w:szCs w:val="28"/>
        </w:rPr>
        <w:t xml:space="preserve"> региональном контроле (надзоре) в сфере туристской </w:t>
      </w:r>
    </w:p>
    <w:p w14:paraId="507024D6" w14:textId="5E0E2585" w:rsidR="001A7F9E" w:rsidRPr="001A7F9E" w:rsidRDefault="001A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индустрии на территории Ивановской области</w:t>
      </w:r>
    </w:p>
    <w:p w14:paraId="2AB7E748" w14:textId="77777777" w:rsidR="00525198" w:rsidRPr="001A7F9E" w:rsidRDefault="00525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307C8F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B277E20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1E54FC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регионального государственного контроля (надзора) в сфере туристской индустрии на территории Ивановской области (далее соответственно - Положение, региональный государственный контроль (надзор)).</w:t>
      </w:r>
    </w:p>
    <w:p w14:paraId="6652B11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1.2. Региональный государственный контроль (надзор) на территории Ивановской области осуществляется Департаментом туризма Ивановской области (далее - Департамент).</w:t>
      </w:r>
    </w:p>
    <w:p w14:paraId="0D3DB2AB" w14:textId="77777777" w:rsidR="005203E4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1.3. Предметом регионального государственного контроля (надзора) является</w:t>
      </w:r>
      <w:r w:rsidR="005203E4">
        <w:rPr>
          <w:rFonts w:ascii="Times New Roman" w:hAnsi="Times New Roman" w:cs="Times New Roman"/>
          <w:sz w:val="28"/>
          <w:szCs w:val="28"/>
        </w:rPr>
        <w:t>:</w:t>
      </w:r>
    </w:p>
    <w:p w14:paraId="0D615019" w14:textId="4F68A5F2" w:rsidR="00525198" w:rsidRPr="001A7F9E" w:rsidRDefault="005203E4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25198" w:rsidRPr="001A7F9E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</w:t>
      </w:r>
      <w:hyperlink r:id="rId5">
        <w:r w:rsidR="00525198"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25198"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25198" w:rsidRPr="001A7F9E">
        <w:rPr>
          <w:rFonts w:ascii="Times New Roman" w:hAnsi="Times New Roman" w:cs="Times New Roman"/>
          <w:sz w:val="28"/>
          <w:szCs w:val="28"/>
        </w:rPr>
        <w:t xml:space="preserve">т 24.11.1996 </w:t>
      </w:r>
      <w:r w:rsidR="00BC5E34">
        <w:rPr>
          <w:rFonts w:ascii="Times New Roman" w:hAnsi="Times New Roman" w:cs="Times New Roman"/>
          <w:sz w:val="28"/>
          <w:szCs w:val="28"/>
        </w:rPr>
        <w:t>№</w:t>
      </w:r>
      <w:r w:rsidR="00525198" w:rsidRPr="001A7F9E">
        <w:rPr>
          <w:rFonts w:ascii="Times New Roman" w:hAnsi="Times New Roman" w:cs="Times New Roman"/>
          <w:sz w:val="28"/>
          <w:szCs w:val="28"/>
        </w:rPr>
        <w:t xml:space="preserve"> 132-ФЗ </w:t>
      </w:r>
      <w:r w:rsidR="00DB6A78">
        <w:rPr>
          <w:rFonts w:ascii="Times New Roman" w:hAnsi="Times New Roman" w:cs="Times New Roman"/>
          <w:sz w:val="28"/>
          <w:szCs w:val="28"/>
        </w:rPr>
        <w:t>«</w:t>
      </w:r>
      <w:r w:rsidR="00525198" w:rsidRPr="001A7F9E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BC5E34">
        <w:rPr>
          <w:rFonts w:ascii="Times New Roman" w:hAnsi="Times New Roman" w:cs="Times New Roman"/>
          <w:sz w:val="28"/>
          <w:szCs w:val="28"/>
        </w:rPr>
        <w:t>»</w:t>
      </w:r>
      <w:r w:rsidR="00525198" w:rsidRPr="001A7F9E">
        <w:rPr>
          <w:rFonts w:ascii="Times New Roman" w:hAnsi="Times New Roman" w:cs="Times New Roman"/>
          <w:sz w:val="28"/>
          <w:szCs w:val="28"/>
        </w:rPr>
        <w:t xml:space="preserve"> (далее - Федеральный закон о туристской деятельности) и принимаемыми в соответствии с Федеральным законом о туристской деятельности нормативными правовыми актами:</w:t>
      </w:r>
    </w:p>
    <w:p w14:paraId="694A8926" w14:textId="77777777" w:rsidR="00525198" w:rsidRPr="00DB6A78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а) в отношении деятельности, связанной с использованием средств размещения, в отношении которых распространяется 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hyperlink r:id="rId6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5.1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14:paraId="6B7C6E3D" w14:textId="77777777" w:rsidR="00525198" w:rsidRPr="00DB6A78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сведений о средстве размещения в реестре классифицированных средств размещения;</w:t>
      </w:r>
    </w:p>
    <w:p w14:paraId="1F9E0888" w14:textId="592846E6" w:rsidR="00525198" w:rsidRPr="00DB6A78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</w:t>
      </w:r>
      <w:r w:rsidR="00271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CBA125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соответствие средства размещения типу и (или) типу и категории,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>указанным в реестре классифицированных средств размещения;</w:t>
      </w:r>
    </w:p>
    <w:p w14:paraId="595D56C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14:paraId="6CD7410C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наличие ссылки в информационно-телекоммуникационной сети Интернет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Интернет, аналогичным сведениям о средстве размещения, указанным в реестре классифицированных средств размещения;</w:t>
      </w:r>
    </w:p>
    <w:p w14:paraId="18E7560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7DDB4CE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 классифицированных пляжей;</w:t>
      </w:r>
    </w:p>
    <w:p w14:paraId="6121893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14:paraId="5E99DA6C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14:paraId="4F5D3A1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468ABB4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14:paraId="533E9536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14:paraId="22EF2856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14:paraId="4BEB3E6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сопровождение туристов (экскурсантов) инструктором-проводником при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>посещении (прохождении) туристских маршрутов, требующих специального сопровождения;</w:t>
      </w:r>
    </w:p>
    <w:p w14:paraId="1AC633D0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14:paraId="199BC53F" w14:textId="09B7B6BA" w:rsidR="005203E4" w:rsidRDefault="005203E4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975676">
        <w:rPr>
          <w:rFonts w:ascii="Times New Roman" w:hAnsi="Times New Roman" w:cs="Times New Roman"/>
          <w:sz w:val="28"/>
          <w:szCs w:val="28"/>
        </w:rPr>
        <w:t xml:space="preserve">2) </w:t>
      </w:r>
      <w:r w:rsidR="00975676" w:rsidRPr="00975676">
        <w:rPr>
          <w:rFonts w:ascii="Times New Roman" w:hAnsi="Times New Roman" w:cs="Times New Roman"/>
          <w:sz w:val="28"/>
          <w:szCs w:val="28"/>
        </w:rPr>
        <w:t>и</w:t>
      </w:r>
      <w:r w:rsidRPr="00975676">
        <w:rPr>
          <w:rFonts w:ascii="Times New Roman" w:hAnsi="Times New Roman" w:cs="Times New Roman"/>
          <w:sz w:val="28"/>
          <w:szCs w:val="28"/>
        </w:rPr>
        <w:t>сполнение решений, принимаемых по результатам контрольных (надзорных) мероприятий.</w:t>
      </w:r>
    </w:p>
    <w:p w14:paraId="66851AF6" w14:textId="7A408E30" w:rsidR="00525198" w:rsidRPr="00FA32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29E">
        <w:rPr>
          <w:rFonts w:ascii="Times New Roman" w:hAnsi="Times New Roman" w:cs="Times New Roman"/>
          <w:sz w:val="28"/>
          <w:szCs w:val="28"/>
        </w:rPr>
        <w:t>1.4. Объектом регионального государственного контроля (надзора) являются:</w:t>
      </w:r>
    </w:p>
    <w:p w14:paraId="1B684801" w14:textId="77777777" w:rsidR="00525198" w:rsidRPr="00FA32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29E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A9F12C7" w14:textId="24EA8FED" w:rsidR="00525198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29E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услуги, к которым предъявляются обязательные требования.</w:t>
      </w:r>
    </w:p>
    <w:p w14:paraId="55A04253" w14:textId="5C2FD134" w:rsidR="00FA329E" w:rsidRPr="001A7F9E" w:rsidRDefault="00FA329E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76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</w:p>
    <w:p w14:paraId="13A0098D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1.5. Департаментом обеспечивается учет объектов контроля, указанных в </w:t>
      </w:r>
      <w:hyperlink w:anchor="P63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настоящего Положения, посредством сбора, обработки, анализа и учета сведений о контролируемых лицах и объектах контроля по информации, представляемой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14:paraId="7D9B34F8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1A7F9E">
        <w:rPr>
          <w:rFonts w:ascii="Times New Roman" w:hAnsi="Times New Roman" w:cs="Times New Roman"/>
          <w:sz w:val="28"/>
          <w:szCs w:val="28"/>
        </w:rPr>
        <w:t>1.6. Должностными лицами, уполномоченными принимать решение о проведении контрольных (надзорных) мероприятий, являются:</w:t>
      </w:r>
    </w:p>
    <w:p w14:paraId="464C0AA0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член Правительства Ивановской области - директор Департамента туризма Ивановской области;</w:t>
      </w:r>
    </w:p>
    <w:p w14:paraId="6E4071C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заместитель директора Департамента туризма Ивановской области, начальник управления по туризму Департамента туризма Ивановской области.</w:t>
      </w:r>
    </w:p>
    <w:p w14:paraId="39595DA5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1.7. Должностными лицами, уполномоченными на осуществление регионального государственного контроля (надзора) (далее - должностные лица), являются:</w:t>
      </w:r>
    </w:p>
    <w:p w14:paraId="346A5D15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заместитель директора Департамента туризма Ивановской области, начальник управления по туризму Департамента туризма Ивановской области;</w:t>
      </w:r>
    </w:p>
    <w:p w14:paraId="6F81B5C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главный советник отдела правового, кадрового, экономического и организационного обеспечения Департамента туризма Ивановской области;</w:t>
      </w:r>
    </w:p>
    <w:p w14:paraId="5E28B57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ведущий советник управления по туризму Департамента туризма Ивановской области.</w:t>
      </w:r>
    </w:p>
    <w:p w14:paraId="5AC68C64" w14:textId="1379691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1.8. Должностные лица, уполномоченные на осуществление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государственного контроля (надзора), пользуются правами, соблюдают ограничения и запреты, а также выполняют обязанности, 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установленные </w:t>
      </w:r>
      <w:hyperlink r:id="rId7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29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37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</w:t>
      </w:r>
      <w:r w:rsidR="00DB6A78"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</w:t>
      </w:r>
      <w:r w:rsidR="00DB6A78"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государственном контроле </w:t>
      </w:r>
      <w:r w:rsidRPr="001A7F9E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</w:t>
      </w:r>
      <w:r w:rsidR="00DB6A78">
        <w:rPr>
          <w:rFonts w:ascii="Times New Roman" w:hAnsi="Times New Roman" w:cs="Times New Roman"/>
          <w:sz w:val="28"/>
          <w:szCs w:val="28"/>
        </w:rPr>
        <w:t>»</w:t>
      </w:r>
      <w:r w:rsidRPr="001A7F9E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DB6A78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 xml:space="preserve"> 248-ФЗ), а также несут ответственность за ненадлежащее исполнение возложенных на них полномочий в соответствии с законодательством Российской Федерации.</w:t>
      </w:r>
    </w:p>
    <w:p w14:paraId="0E04C354" w14:textId="77777777" w:rsidR="00525198" w:rsidRPr="001A7F9E" w:rsidRDefault="00525198" w:rsidP="001A7F9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62FAD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2. Управление рисками причинения вреда (ущерба) охраняемым</w:t>
      </w:r>
    </w:p>
    <w:p w14:paraId="391FE899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законом ценностям при осуществлении регионального</w:t>
      </w:r>
    </w:p>
    <w:p w14:paraId="182B0CE0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14:paraId="4699B84E" w14:textId="77777777" w:rsidR="00525198" w:rsidRPr="001A7F9E" w:rsidRDefault="00525198" w:rsidP="001A7F9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05464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2.1. При осуществлении регионального государственного контроля (надзора) применяется система оценки и управления рисками причинения вреда (ущерба) охраняемым законом ценностям (далее - риски).</w:t>
      </w:r>
    </w:p>
    <w:p w14:paraId="48F241D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Департамент в целях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14:paraId="10D3BF5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- средний риск;</w:t>
      </w:r>
    </w:p>
    <w:p w14:paraId="265FA92C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- умеренный риск;</w:t>
      </w:r>
    </w:p>
    <w:p w14:paraId="3EE9C48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- низкий риск.</w:t>
      </w:r>
    </w:p>
    <w:p w14:paraId="2925CDE2" w14:textId="65C016DA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2.2. Отнесение объекта контроля к определенной категории риска осуществляется Департаментом в соответствии с 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9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23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24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B6A78"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на основе сопоставления его характеристик с </w:t>
      </w:r>
      <w:hyperlink w:anchor="P295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отнесения объектов контроля к определенной </w:t>
      </w:r>
      <w:r w:rsidRPr="001A7F9E">
        <w:rPr>
          <w:rFonts w:ascii="Times New Roman" w:hAnsi="Times New Roman" w:cs="Times New Roman"/>
          <w:sz w:val="28"/>
          <w:szCs w:val="28"/>
        </w:rPr>
        <w:t>категории риска согласно приложению 1 к настоящему Положению.</w:t>
      </w:r>
    </w:p>
    <w:p w14:paraId="2A58123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2.3. Контролируемое лицо, в том числе с использованием единого портала государственных и муниципальных услуг (функций), вправе подать в Департамент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0FBFD440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E4FED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 Профилактика рисков причинения вреда (ущерба)</w:t>
      </w:r>
    </w:p>
    <w:p w14:paraId="6A8D052C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14:paraId="3F0C4D2A" w14:textId="77777777" w:rsidR="00525198" w:rsidRPr="001A7F9E" w:rsidRDefault="00525198" w:rsidP="001A7F9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9187A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3.1. При осуществлении регионального государственного контроля (надзора) с целью предотвращения совершения контролируемыми лицами нарушений обязательных требований, предъявляемых к их деятельности, должностными лицами Департамента проводятся следующие виды профилактических мероприятий:</w:t>
      </w:r>
    </w:p>
    <w:p w14:paraId="502CE07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64AB9DB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26CDDAE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14:paraId="4252D76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7F1F942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lastRenderedPageBreak/>
        <w:t>д) профилактический визит.</w:t>
      </w:r>
    </w:p>
    <w:p w14:paraId="7983FD1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3.2. Программа профилактики рисков причинения вреда (ущерба) охраняемым законом ценностям утверждается решением уполномоченного должностного лица Департамента ежегодно, не позднее 15 декабря года, предшествующего году их проведения, и размещается на официальном сайте Департамента в информационно-телекоммуникационной сети Интернет (далее - сайт Департамента).</w:t>
      </w:r>
    </w:p>
    <w:p w14:paraId="5791B35F" w14:textId="5FBA2483" w:rsidR="00525198" w:rsidRPr="00DB6A78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3.3. Информирование контролируемых и иных заинтересованных лиц по вопросам соблюдения обязательных требований осуществляется в порядке, 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определенном </w:t>
      </w:r>
      <w:hyperlink r:id="rId11">
        <w:r w:rsidRPr="00DB6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</w:t>
        </w:r>
      </w:hyperlink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B6A78"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0B9B3721" w14:textId="67E9A707" w:rsidR="00525198" w:rsidRPr="00317B90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Осуществляется ежегодное обобщение правоприменительной практики в соответствии с положениями </w:t>
      </w:r>
      <w:hyperlink r:id="rId12">
        <w:r w:rsidRPr="00317B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47</w:t>
        </w:r>
      </w:hyperlink>
      <w:r w:rsidRPr="0031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317B9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7511D" w:rsidRPr="00317B90">
        <w:rPr>
          <w:rFonts w:ascii="Times New Roman" w:hAnsi="Times New Roman" w:cs="Times New Roman"/>
          <w:sz w:val="28"/>
          <w:szCs w:val="28"/>
        </w:rPr>
        <w:br/>
      </w:r>
      <w:r w:rsidR="00DB6A78" w:rsidRPr="00317B90">
        <w:rPr>
          <w:rFonts w:ascii="Times New Roman" w:hAnsi="Times New Roman" w:cs="Times New Roman"/>
          <w:sz w:val="28"/>
          <w:szCs w:val="28"/>
        </w:rPr>
        <w:t>№</w:t>
      </w:r>
      <w:r w:rsidRPr="00317B90">
        <w:rPr>
          <w:rFonts w:ascii="Times New Roman" w:hAnsi="Times New Roman" w:cs="Times New Roman"/>
          <w:sz w:val="28"/>
          <w:szCs w:val="28"/>
        </w:rPr>
        <w:t xml:space="preserve"> 248-ФЗ, по итогам которого Департамент обеспечивает подготовку проекта доклада о результатах правоприменительной практики и его публичное обсуждение.</w:t>
      </w:r>
    </w:p>
    <w:p w14:paraId="246582F7" w14:textId="3986F56A" w:rsidR="00317B90" w:rsidRDefault="00317B90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76">
        <w:rPr>
          <w:rFonts w:ascii="Times New Roman" w:hAnsi="Times New Roman" w:cs="Times New Roman"/>
          <w:sz w:val="28"/>
          <w:szCs w:val="28"/>
        </w:rPr>
        <w:t>Доклад о правоприменительной практике готовится по каждому осуществляемому Департаментом виду контроля ежегодно, утверждается распоряжением руководителя и размещается на официальном сайте Департамента не позднее 3 дней со дня его утверждения, не позднее 1 марта года, следующего за отчетным.</w:t>
      </w:r>
      <w:r w:rsidRPr="00317B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E54ED" w14:textId="655DF70C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3.5. 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</w:t>
      </w:r>
      <w:r w:rsidR="00A32191">
        <w:rPr>
          <w:rFonts w:ascii="Times New Roman" w:hAnsi="Times New Roman" w:cs="Times New Roman"/>
          <w:sz w:val="28"/>
          <w:szCs w:val="28"/>
        </w:rPr>
        <w:t xml:space="preserve"> (далее – предостережение)</w:t>
      </w:r>
      <w:r w:rsidRPr="001A7F9E">
        <w:rPr>
          <w:rFonts w:ascii="Times New Roman" w:hAnsi="Times New Roman" w:cs="Times New Roman"/>
          <w:sz w:val="28"/>
          <w:szCs w:val="28"/>
        </w:rPr>
        <w:t>, предлагает ему принять меры по обеспечению соблюдения обязательных требований.</w:t>
      </w:r>
    </w:p>
    <w:p w14:paraId="16DCE41D" w14:textId="4D95D07A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</w:t>
      </w:r>
      <w:r w:rsidRPr="00AC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</w:t>
      </w:r>
      <w:hyperlink r:id="rId13">
        <w:r w:rsidRPr="00AC6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49</w:t>
        </w:r>
      </w:hyperlink>
      <w:r w:rsidRPr="00AC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1A7F9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C6271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3327E21C" w14:textId="699339C4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3.6. Контролируемое лицо вправе в течение 10 дней со дня получения им предостережения о недопустимости нарушения обязательных требований подать в Департамент возражение в отношении указанного предостережения</w:t>
      </w:r>
      <w:r w:rsidR="00A32191">
        <w:rPr>
          <w:rFonts w:ascii="Times New Roman" w:hAnsi="Times New Roman" w:cs="Times New Roman"/>
          <w:sz w:val="28"/>
          <w:szCs w:val="28"/>
        </w:rPr>
        <w:t xml:space="preserve"> (далее – возражение)</w:t>
      </w:r>
      <w:r w:rsidRPr="001A7F9E">
        <w:rPr>
          <w:rFonts w:ascii="Times New Roman" w:hAnsi="Times New Roman" w:cs="Times New Roman"/>
          <w:sz w:val="28"/>
          <w:szCs w:val="28"/>
        </w:rPr>
        <w:t>.</w:t>
      </w:r>
    </w:p>
    <w:p w14:paraId="1C1A2125" w14:textId="658717E1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Возражени</w:t>
      </w:r>
      <w:r w:rsidR="00A32191">
        <w:rPr>
          <w:rFonts w:ascii="Times New Roman" w:hAnsi="Times New Roman" w:cs="Times New Roman"/>
          <w:sz w:val="28"/>
          <w:szCs w:val="28"/>
        </w:rPr>
        <w:t>я</w:t>
      </w:r>
      <w:r w:rsidRPr="001A7F9E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направляются на бумажном носителе почтовым отправлением, либо в виде электронного документа на указанный в предостережении адрес электронной почты Департамента, либо с использованием единого портала государственных (муниципальных) услуг (функций), либо иными указанными в предостережении способами.</w:t>
      </w:r>
    </w:p>
    <w:p w14:paraId="31763B2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3.7. Возражение в отношении предостережения должно содержать:</w:t>
      </w:r>
    </w:p>
    <w:p w14:paraId="1FC8B95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1A7F9E">
        <w:rPr>
          <w:rFonts w:ascii="Times New Roman" w:hAnsi="Times New Roman" w:cs="Times New Roman"/>
          <w:sz w:val="28"/>
          <w:szCs w:val="28"/>
        </w:rPr>
        <w:t xml:space="preserve">а) фамилию, имя и отчество (при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>наличии) и почтовый адрес, по которым должен быть направлен ответ;</w:t>
      </w:r>
    </w:p>
    <w:p w14:paraId="727AF47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1A7F9E">
        <w:rPr>
          <w:rFonts w:ascii="Times New Roman" w:hAnsi="Times New Roman" w:cs="Times New Roman"/>
          <w:sz w:val="28"/>
          <w:szCs w:val="28"/>
        </w:rPr>
        <w:t>б) сведения о предостережении и должностном лице, направившем такое предостережение;</w:t>
      </w:r>
    </w:p>
    <w:p w14:paraId="7201DD2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доводы, на основании которых контролируемое лицо не согласно с предостережением (с приложением подтверждающих указанные доводы сведений и (или) документов).</w:t>
      </w:r>
    </w:p>
    <w:p w14:paraId="4C8E5D0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3.8. В случае если из представленных контролируемым лицом сведений и (или) документов невозможно достоверно определить сведения, указанные в </w:t>
      </w:r>
      <w:hyperlink w:anchor="P106">
        <w:r w:rsidRPr="00AC6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AC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hyperlink w:anchor="P107">
        <w:r w:rsidRPr="00AC6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 пункта 3.7</w:t>
        </w:r>
      </w:hyperlink>
      <w:r w:rsidRPr="00AC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F9E">
        <w:rPr>
          <w:rFonts w:ascii="Times New Roman" w:hAnsi="Times New Roman" w:cs="Times New Roman"/>
          <w:sz w:val="28"/>
          <w:szCs w:val="28"/>
        </w:rPr>
        <w:t>настоящего Положения, возражение в отношении предостережения в течение 3 рабочих дней со дня поступления в Департамент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14:paraId="0C93245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3.9. Возражение рассматривается соответствующим должностным лицом Департамента в течение 15 рабочих дней со дня поступления такого возражения в Департамент.</w:t>
      </w:r>
    </w:p>
    <w:p w14:paraId="03E5044E" w14:textId="213E3626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По результатам рассмотрения должностным лицом Департамента возражения принимается одно из следующих решений:</w:t>
      </w:r>
    </w:p>
    <w:p w14:paraId="03E2E5C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об оставлении предостережения без изменения;</w:t>
      </w:r>
    </w:p>
    <w:p w14:paraId="3294C02E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об отмене предостережения.</w:t>
      </w:r>
    </w:p>
    <w:p w14:paraId="0F9D7EDA" w14:textId="6AB01556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Информация о принятом решении в течение одного рабочего дня со дня его принятия направляется контролируемому лицу, представившему возражение, способами, указанными в возражении.</w:t>
      </w:r>
    </w:p>
    <w:p w14:paraId="2818386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 случае если контролируемое лицо выразило желание получить ответ на возражение на адрес электронной почты, указанной в возражении, на этот адрес электронной почты направляется копия мотивированного ответа.</w:t>
      </w:r>
    </w:p>
    <w:p w14:paraId="4437AA25" w14:textId="521FDDDA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3.10. Должностные лица Департамента по обращениям контролируемых лиц и их представителей осуществляют консультирование в соответствии со </w:t>
      </w:r>
      <w:hyperlink r:id="rId14">
        <w:r w:rsidRPr="00695C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50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95CE9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>248-ФЗ. Консультирование осуществляется без взимания платы.</w:t>
      </w:r>
    </w:p>
    <w:p w14:paraId="26871D2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Департамента письменно,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2876B84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6D88B52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соблюдение обязательных требований;</w:t>
      </w:r>
    </w:p>
    <w:p w14:paraId="309AF4A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профилактика видов нарушения обязательных требований;</w:t>
      </w:r>
    </w:p>
    <w:p w14:paraId="43A7C5BD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порядок исполнения предписания, выданного по результатам контрольного (надзорного) мероприятия;</w:t>
      </w:r>
    </w:p>
    <w:p w14:paraId="1659CA2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г) порядок осуществления регионального государственного контроля;</w:t>
      </w:r>
    </w:p>
    <w:p w14:paraId="0DAD735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д) порядок обжалования решений Департамента, действий (бездействия) его должностных лиц.</w:t>
      </w:r>
    </w:p>
    <w:p w14:paraId="522DBDE5" w14:textId="0EF4256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Письменное консультирование осуществляется в случае поступления обращений контролируемых лиц и их представителей в письменной форме или в форме электронного документа в порядке и сроки, установленные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5">
        <w:r w:rsidRPr="00695C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695CE9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 xml:space="preserve"> 59-ФЗ </w:t>
      </w:r>
      <w:r w:rsidR="00695CE9">
        <w:rPr>
          <w:rFonts w:ascii="Times New Roman" w:hAnsi="Times New Roman" w:cs="Times New Roman"/>
          <w:sz w:val="28"/>
          <w:szCs w:val="28"/>
        </w:rPr>
        <w:t>«</w:t>
      </w:r>
      <w:r w:rsidRPr="001A7F9E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95CE9">
        <w:rPr>
          <w:rFonts w:ascii="Times New Roman" w:hAnsi="Times New Roman" w:cs="Times New Roman"/>
          <w:sz w:val="28"/>
          <w:szCs w:val="28"/>
        </w:rPr>
        <w:t>»</w:t>
      </w:r>
      <w:r w:rsidRPr="001A7F9E">
        <w:rPr>
          <w:rFonts w:ascii="Times New Roman" w:hAnsi="Times New Roman" w:cs="Times New Roman"/>
          <w:sz w:val="28"/>
          <w:szCs w:val="28"/>
        </w:rPr>
        <w:t>.</w:t>
      </w:r>
    </w:p>
    <w:p w14:paraId="3FDAE15E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</w:r>
    </w:p>
    <w:p w14:paraId="4B04B18F" w14:textId="2F49332F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3.11.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4F7134">
        <w:rPr>
          <w:rFonts w:ascii="Times New Roman" w:hAnsi="Times New Roman" w:cs="Times New Roman"/>
          <w:sz w:val="28"/>
          <w:szCs w:val="28"/>
        </w:rPr>
        <w:t>«</w:t>
      </w:r>
      <w:r w:rsidRPr="001A7F9E">
        <w:rPr>
          <w:rFonts w:ascii="Times New Roman" w:hAnsi="Times New Roman" w:cs="Times New Roman"/>
          <w:sz w:val="28"/>
          <w:szCs w:val="28"/>
        </w:rPr>
        <w:t>Инспектор</w:t>
      </w:r>
      <w:r w:rsidR="004F7134">
        <w:rPr>
          <w:rFonts w:ascii="Times New Roman" w:hAnsi="Times New Roman" w:cs="Times New Roman"/>
          <w:sz w:val="28"/>
          <w:szCs w:val="28"/>
        </w:rPr>
        <w:t>»</w:t>
      </w:r>
      <w:r w:rsidRPr="001A7F9E">
        <w:rPr>
          <w:rFonts w:ascii="Times New Roman" w:hAnsi="Times New Roman" w:cs="Times New Roman"/>
          <w:sz w:val="28"/>
          <w:szCs w:val="28"/>
        </w:rPr>
        <w:t>.</w:t>
      </w:r>
    </w:p>
    <w:p w14:paraId="0E1C8FB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Департамента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8C163D8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Департамента (обязательный профилактический визит) или по инициативе контролируемого лица.</w:t>
      </w:r>
    </w:p>
    <w:p w14:paraId="2E2060E9" w14:textId="69D51069" w:rsidR="00525198" w:rsidRPr="00EE2FB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</w:t>
      </w:r>
      <w:r w:rsidRPr="0097567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F7134" w:rsidRPr="00975676">
        <w:rPr>
          <w:rFonts w:ascii="Times New Roman" w:hAnsi="Times New Roman" w:cs="Times New Roman"/>
          <w:sz w:val="28"/>
          <w:szCs w:val="28"/>
        </w:rPr>
        <w:t>с учетом периодичности проведения обязательных профилактических мероприятий, установленной частью 2 статьи 25 Федерального закона</w:t>
      </w:r>
      <w:r w:rsidR="004F7134">
        <w:rPr>
          <w:rFonts w:ascii="Times New Roman" w:hAnsi="Times New Roman" w:cs="Times New Roman"/>
          <w:sz w:val="28"/>
          <w:szCs w:val="28"/>
        </w:rPr>
        <w:t xml:space="preserve"> № 248 ФЗ</w:t>
      </w:r>
      <w:r w:rsidR="006B1AEC">
        <w:rPr>
          <w:rFonts w:ascii="Times New Roman" w:hAnsi="Times New Roman" w:cs="Times New Roman"/>
          <w:sz w:val="28"/>
          <w:szCs w:val="28"/>
        </w:rPr>
        <w:t>,</w:t>
      </w:r>
      <w:r w:rsidR="004F7134">
        <w:rPr>
          <w:rFonts w:ascii="Times New Roman" w:hAnsi="Times New Roman" w:cs="Times New Roman"/>
          <w:sz w:val="28"/>
          <w:szCs w:val="28"/>
        </w:rPr>
        <w:t xml:space="preserve"> </w:t>
      </w:r>
      <w:r w:rsidRPr="001A7F9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6">
        <w:r w:rsidRPr="00EE2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52.1</w:t>
        </w:r>
      </w:hyperlink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F7134"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2B32A5D5" w14:textId="77777777" w:rsidR="00525198" w:rsidRPr="00EE2FB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5110B864" w14:textId="77777777" w:rsidR="00525198" w:rsidRPr="00EE2FB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14:paraId="097EB045" w14:textId="5243F5AD" w:rsidR="00525198" w:rsidRPr="00EE2FB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или его представитель знакомятся с содержанием акта обязательного профилактического визита в порядке, предусмотренном </w:t>
      </w:r>
      <w:hyperlink r:id="rId17">
        <w:r w:rsidRPr="00EE2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88</w:t>
        </w:r>
      </w:hyperlink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F7134"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5C3CF5AC" w14:textId="497E49DB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Профилактические визиты </w:t>
      </w:r>
      <w:bookmarkStart w:id="6" w:name="_Hlk198027845"/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контролируемого лица </w:t>
      </w:r>
      <w:bookmarkEnd w:id="6"/>
      <w:r w:rsidRPr="00EE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соответствии со </w:t>
      </w:r>
      <w:hyperlink r:id="rId18">
        <w:r w:rsidRPr="00EE2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52.2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F7134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29A9A093" w14:textId="44AB0F1B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</w:t>
      </w:r>
      <w:r w:rsidRPr="00975676">
        <w:rPr>
          <w:rFonts w:ascii="Times New Roman" w:hAnsi="Times New Roman" w:cs="Times New Roman"/>
          <w:sz w:val="28"/>
          <w:szCs w:val="28"/>
        </w:rPr>
        <w:t xml:space="preserve">визита </w:t>
      </w:r>
      <w:r w:rsidR="0043739D" w:rsidRPr="00975676">
        <w:rPr>
          <w:rFonts w:ascii="Times New Roman" w:hAnsi="Times New Roman" w:cs="Times New Roman"/>
          <w:sz w:val="28"/>
          <w:szCs w:val="28"/>
        </w:rPr>
        <w:t xml:space="preserve">по инициативе контролируемого лица, </w:t>
      </w:r>
      <w:r w:rsidRPr="00975676">
        <w:rPr>
          <w:rFonts w:ascii="Times New Roman" w:hAnsi="Times New Roman" w:cs="Times New Roman"/>
          <w:sz w:val="28"/>
          <w:szCs w:val="28"/>
        </w:rPr>
        <w:t>Департамент в течение 20 рабочих дней</w:t>
      </w:r>
      <w:r w:rsidRPr="001A7F9E">
        <w:rPr>
          <w:rFonts w:ascii="Times New Roman" w:hAnsi="Times New Roman" w:cs="Times New Roman"/>
          <w:sz w:val="28"/>
          <w:szCs w:val="28"/>
        </w:rPr>
        <w:t xml:space="preserve">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6B82001D" w14:textId="393A1648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</w:t>
      </w:r>
      <w:r w:rsidR="0043739D" w:rsidRPr="00975676">
        <w:rPr>
          <w:rFonts w:ascii="Times New Roman" w:hAnsi="Times New Roman" w:cs="Times New Roman"/>
          <w:sz w:val="28"/>
          <w:szCs w:val="28"/>
        </w:rPr>
        <w:t xml:space="preserve">проведенного по инициативе контролируемого лица </w:t>
      </w:r>
      <w:r w:rsidRPr="00975676">
        <w:rPr>
          <w:rFonts w:ascii="Times New Roman" w:hAnsi="Times New Roman" w:cs="Times New Roman"/>
          <w:sz w:val="28"/>
          <w:szCs w:val="28"/>
        </w:rPr>
        <w:t>носят рекомендательны</w:t>
      </w:r>
      <w:r w:rsidRPr="001A7F9E">
        <w:rPr>
          <w:rFonts w:ascii="Times New Roman" w:hAnsi="Times New Roman" w:cs="Times New Roman"/>
          <w:sz w:val="28"/>
          <w:szCs w:val="28"/>
        </w:rPr>
        <w:t>й характер.</w:t>
      </w:r>
    </w:p>
    <w:p w14:paraId="754B5B22" w14:textId="03F594D1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В случае если при </w:t>
      </w:r>
      <w:r w:rsidRPr="00975676">
        <w:rPr>
          <w:rFonts w:ascii="Times New Roman" w:hAnsi="Times New Roman" w:cs="Times New Roman"/>
          <w:sz w:val="28"/>
          <w:szCs w:val="28"/>
        </w:rPr>
        <w:t xml:space="preserve">проведении профилактического визита </w:t>
      </w:r>
      <w:r w:rsidR="0043739D" w:rsidRPr="00975676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43739D" w:rsidRPr="00975676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контролируемого лица </w:t>
      </w:r>
      <w:r w:rsidRPr="00975676">
        <w:rPr>
          <w:rFonts w:ascii="Times New Roman" w:hAnsi="Times New Roman" w:cs="Times New Roman"/>
          <w:sz w:val="28"/>
          <w:szCs w:val="28"/>
        </w:rPr>
        <w:t>установлен</w:t>
      </w:r>
      <w:r w:rsidRPr="001A7F9E">
        <w:rPr>
          <w:rFonts w:ascii="Times New Roman" w:hAnsi="Times New Roman" w:cs="Times New Roman"/>
          <w:sz w:val="28"/>
          <w:szCs w:val="28"/>
        </w:rPr>
        <w:t>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в Департамент для принятия решения о проведении контрольных (надзорных) мероприятий.</w:t>
      </w:r>
    </w:p>
    <w:p w14:paraId="66F41844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53DEB7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4. Осуществление регионального</w:t>
      </w:r>
    </w:p>
    <w:p w14:paraId="5593EF8A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14:paraId="275971E7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736C8E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4.1. При осуществлении государственного контроля (надзора) плановые контрольные (надзорные) мероприятия не проводятся.</w:t>
      </w:r>
    </w:p>
    <w:p w14:paraId="401861EC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Решение о проведении контрольного (надзорного) мероприятия принимает уполномоченное должностное лицо Департамента с учетом следующих индикаторов риска нарушения обязательных требований:</w:t>
      </w:r>
    </w:p>
    <w:p w14:paraId="02716884" w14:textId="23218CEE" w:rsidR="00525198" w:rsidRPr="00975676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76">
        <w:rPr>
          <w:rFonts w:ascii="Times New Roman" w:hAnsi="Times New Roman" w:cs="Times New Roman"/>
          <w:sz w:val="28"/>
          <w:szCs w:val="28"/>
        </w:rPr>
        <w:t xml:space="preserve">отсутствие в Департаменте информации (на основании сведений ЕПГУ) </w:t>
      </w:r>
      <w:r w:rsidR="00D81370" w:rsidRPr="00975676">
        <w:rPr>
          <w:rFonts w:ascii="Times New Roman" w:hAnsi="Times New Roman" w:cs="Times New Roman"/>
          <w:sz w:val="28"/>
          <w:szCs w:val="28"/>
        </w:rPr>
        <w:br/>
      </w:r>
      <w:r w:rsidRPr="00975676">
        <w:rPr>
          <w:rFonts w:ascii="Times New Roman" w:hAnsi="Times New Roman" w:cs="Times New Roman"/>
          <w:sz w:val="28"/>
          <w:szCs w:val="28"/>
        </w:rPr>
        <w:t xml:space="preserve">о наличии заявления контролируемого лица об аттестации в течение 30 календарных дней со дня прекращения действия </w:t>
      </w:r>
      <w:r w:rsidR="006B5F61" w:rsidRPr="00975676">
        <w:rPr>
          <w:rFonts w:ascii="Times New Roman" w:hAnsi="Times New Roman" w:cs="Times New Roman"/>
          <w:sz w:val="28"/>
          <w:szCs w:val="28"/>
        </w:rPr>
        <w:t>аттестации</w:t>
      </w:r>
      <w:r w:rsidR="00D81370" w:rsidRPr="00975676">
        <w:rPr>
          <w:rFonts w:ascii="Times New Roman" w:hAnsi="Times New Roman" w:cs="Times New Roman"/>
          <w:sz w:val="28"/>
          <w:szCs w:val="28"/>
        </w:rPr>
        <w:t xml:space="preserve"> экскурсовода (гида), гида-переводчика</w:t>
      </w:r>
      <w:r w:rsidRPr="00975676">
        <w:rPr>
          <w:rFonts w:ascii="Times New Roman" w:hAnsi="Times New Roman" w:cs="Times New Roman"/>
          <w:sz w:val="28"/>
          <w:szCs w:val="28"/>
        </w:rPr>
        <w:t>;</w:t>
      </w:r>
    </w:p>
    <w:p w14:paraId="53C331E5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наличие в Департаменте от 2 (двух) и более обращений, зарегистрированных в системе электронного документооборота, в течение квартала о несоответствии средства размещения требованиям к соответствующему типу средств размещения, установленным положением о классификации средства размещения, либо типу и (или) типу и категории, указанным в реестре квалифицированных средств размещения;</w:t>
      </w:r>
    </w:p>
    <w:p w14:paraId="025E02E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вынесение Департаментом в течение одного года 2 (двух) и более предостережений о недопустимости нарушения обязательных требований, направленных контролируемым лицам в отношении деятельности, связанной с использованием средств размещения, горнолыжных трасс, пляжей.</w:t>
      </w:r>
    </w:p>
    <w:p w14:paraId="6BA200D4" w14:textId="694B8BD9" w:rsidR="00525198" w:rsidRPr="009A0D07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В решении о проведении контрольного (надзорного) мероприятия указываются сведения, </w:t>
      </w:r>
      <w:r w:rsidRPr="009A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установленные </w:t>
      </w:r>
      <w:hyperlink r:id="rId19">
        <w:r w:rsidRPr="009A0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64</w:t>
        </w:r>
      </w:hyperlink>
      <w:r w:rsidRPr="009A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9A0D07" w:rsidRPr="009A0D0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370BD498" w14:textId="7D73011D" w:rsidR="00525198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4.2. Внеплановые контрольные (надзорные) мероприятия проводятся по основаниям, предусмотренным </w:t>
      </w:r>
      <w:hyperlink r:id="rId20">
        <w:r w:rsidRPr="001A7F9E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1A7F9E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</w:t>
      </w:r>
      <w:r w:rsidR="007365B1">
        <w:rPr>
          <w:rFonts w:ascii="Times New Roman" w:hAnsi="Times New Roman" w:cs="Times New Roman"/>
          <w:sz w:val="28"/>
          <w:szCs w:val="28"/>
        </w:rPr>
        <w:t>–</w:t>
      </w:r>
      <w:r w:rsidRPr="001A7F9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1A7F9E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="007365B1">
          <w:rPr>
            <w:rFonts w:ascii="Times New Roman" w:hAnsi="Times New Roman" w:cs="Times New Roman"/>
            <w:color w:val="0000FF"/>
            <w:sz w:val="28"/>
            <w:szCs w:val="28"/>
          </w:rPr>
          <w:t xml:space="preserve">, </w:t>
        </w:r>
        <w:r w:rsidR="007365B1" w:rsidRPr="00975676">
          <w:rPr>
            <w:rFonts w:ascii="Times New Roman" w:hAnsi="Times New Roman" w:cs="Times New Roman"/>
            <w:color w:val="0000FF"/>
            <w:sz w:val="28"/>
            <w:szCs w:val="28"/>
          </w:rPr>
          <w:t>7 –</w:t>
        </w:r>
        <w:r w:rsidRPr="0097567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7365B1" w:rsidRPr="00975676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="007365B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1A7F9E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 w:rsidRPr="001A7F9E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Pr="001A7F9E">
          <w:rPr>
            <w:rFonts w:ascii="Times New Roman" w:hAnsi="Times New Roman" w:cs="Times New Roman"/>
            <w:color w:val="0000FF"/>
            <w:sz w:val="28"/>
            <w:szCs w:val="28"/>
          </w:rPr>
          <w:t>сти 1 статьи 57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B6BFA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5BE7A84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Департамент проводит следующие виды внеплановых контрольных (надзорных) мероприятий путем взаимодействия с контролируемыми лицами:</w:t>
      </w:r>
    </w:p>
    <w:p w14:paraId="612F9C8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7A9601F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14:paraId="67D5A59C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14:paraId="0A3F45E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4.2.1. Инспекционный визит.</w:t>
      </w:r>
    </w:p>
    <w:p w14:paraId="3868E4BD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2B1C073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осмотр;</w:t>
      </w:r>
    </w:p>
    <w:p w14:paraId="6D4EB488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опрос;</w:t>
      </w:r>
    </w:p>
    <w:p w14:paraId="7F70AB88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14:paraId="09F2B669" w14:textId="0FF6309C" w:rsidR="005338F5" w:rsidRPr="00975676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76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5338F5" w:rsidRPr="00975676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AF2CE5B" w14:textId="77777777" w:rsidR="00525198" w:rsidRPr="005338F5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8F5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14:paraId="0FE33AD9" w14:textId="77777777" w:rsidR="00525198" w:rsidRPr="005338F5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8F5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обязаны обеспечить беспрепятственный доступ должностного лица Департамента в здания, сооружения, помещения.</w:t>
      </w:r>
    </w:p>
    <w:p w14:paraId="1B555CBE" w14:textId="77777777" w:rsidR="00525198" w:rsidRPr="005338F5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8F5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контроля не может превышать один рабочий день.</w:t>
      </w:r>
    </w:p>
    <w:p w14:paraId="34D3AA8F" w14:textId="195F6892" w:rsidR="00525198" w:rsidRPr="003154C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676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</w:t>
      </w:r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согласованию с органами прокуратуры, за исключением случаев его проведения в соответствии с </w:t>
      </w:r>
      <w:hyperlink r:id="rId23">
        <w:r w:rsidRPr="009756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>
        <w:r w:rsidRPr="0097567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>
        <w:r w:rsidRPr="00975676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</w:t>
        </w:r>
      </w:hyperlink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>
        <w:r w:rsidRPr="009756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57</w:t>
        </w:r>
      </w:hyperlink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7">
        <w:r w:rsidRPr="009756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 статьи 66</w:t>
        </w:r>
      </w:hyperlink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E97BC3"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3742F901" w14:textId="77777777" w:rsidR="00525198" w:rsidRPr="003154C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>4.2.2. Документарная проверка.</w:t>
      </w:r>
    </w:p>
    <w:p w14:paraId="1F577907" w14:textId="5A867735" w:rsidR="00525198" w:rsidRPr="003154C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Документарная проверка проводится в порядке, предусмотренном </w:t>
      </w:r>
      <w:hyperlink r:id="rId28">
        <w:r w:rsidRPr="003154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72</w:t>
        </w:r>
      </w:hyperlink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D38A1"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79CAB6F7" w14:textId="77777777" w:rsidR="00525198" w:rsidRPr="003154C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14:paraId="70DA0F20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получение </w:t>
      </w:r>
      <w:r w:rsidRPr="001A7F9E">
        <w:rPr>
          <w:rFonts w:ascii="Times New Roman" w:hAnsi="Times New Roman" w:cs="Times New Roman"/>
          <w:sz w:val="28"/>
          <w:szCs w:val="28"/>
        </w:rPr>
        <w:t>письменных объяснений;</w:t>
      </w:r>
    </w:p>
    <w:p w14:paraId="78831FF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14:paraId="596DD20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10 рабочих дней.</w:t>
      </w:r>
    </w:p>
    <w:p w14:paraId="651FDA5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4.2.3. Выездная проверка.</w:t>
      </w:r>
    </w:p>
    <w:p w14:paraId="12074BF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3CFA03D8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осмотр;</w:t>
      </w:r>
    </w:p>
    <w:p w14:paraId="5E72496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опрос;</w:t>
      </w:r>
    </w:p>
    <w:p w14:paraId="61764596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14:paraId="1158778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г) истребование документов.</w:t>
      </w:r>
    </w:p>
    <w:p w14:paraId="09EEC02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Выездная проверка проводится по местонахождению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74D610C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14:paraId="5E90BF88" w14:textId="03FA518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</w:t>
      </w: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</w:t>
      </w:r>
      <w:hyperlink r:id="rId29">
        <w:r w:rsidRPr="003154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73</w:t>
        </w:r>
      </w:hyperlink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1A7F9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154CF">
        <w:rPr>
          <w:rFonts w:ascii="Times New Roman" w:hAnsi="Times New Roman" w:cs="Times New Roman"/>
          <w:sz w:val="28"/>
          <w:szCs w:val="28"/>
        </w:rPr>
        <w:t>№</w:t>
      </w:r>
      <w:r w:rsidRPr="001A7F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7210AAC1" w14:textId="303A1004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</w:t>
      </w: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</w:t>
      </w:r>
      <w:hyperlink r:id="rId30">
        <w:r w:rsidRPr="003154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Pr="001A7F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154CF">
        <w:rPr>
          <w:rFonts w:ascii="Times New Roman" w:hAnsi="Times New Roman" w:cs="Times New Roman"/>
          <w:sz w:val="28"/>
          <w:szCs w:val="28"/>
        </w:rPr>
        <w:t xml:space="preserve">№ </w:t>
      </w:r>
      <w:r w:rsidRPr="001A7F9E">
        <w:rPr>
          <w:rFonts w:ascii="Times New Roman" w:hAnsi="Times New Roman" w:cs="Times New Roman"/>
          <w:sz w:val="28"/>
          <w:szCs w:val="28"/>
        </w:rPr>
        <w:t>248-ФЗ.</w:t>
      </w:r>
    </w:p>
    <w:p w14:paraId="0473B2F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>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65A5632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4.3.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"Инспектор".</w:t>
      </w:r>
    </w:p>
    <w:p w14:paraId="14D9BC9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самостоятельно.</w:t>
      </w:r>
    </w:p>
    <w:p w14:paraId="0023C1A6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76C8AEE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BEADD91" w14:textId="2B280052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676">
        <w:rPr>
          <w:rFonts w:ascii="Times New Roman" w:hAnsi="Times New Roman" w:cs="Times New Roman"/>
          <w:sz w:val="28"/>
          <w:szCs w:val="28"/>
        </w:rPr>
        <w:t xml:space="preserve">4.4. </w:t>
      </w:r>
      <w:r w:rsidR="006F40EB" w:rsidRPr="0097567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="00975676" w:rsidRPr="00975676">
        <w:rPr>
          <w:rFonts w:ascii="Times New Roman" w:hAnsi="Times New Roman" w:cs="Times New Roman"/>
          <w:sz w:val="28"/>
          <w:szCs w:val="28"/>
        </w:rPr>
        <w:t>физическое лицо</w:t>
      </w:r>
      <w:r w:rsidR="006F40EB" w:rsidRPr="00975676">
        <w:rPr>
          <w:rFonts w:ascii="Times New Roman" w:hAnsi="Times New Roman" w:cs="Times New Roman"/>
          <w:sz w:val="28"/>
          <w:szCs w:val="28"/>
        </w:rPr>
        <w:t xml:space="preserve">, являющиеся контролируемыми лицами, вправе представить </w:t>
      </w:r>
      <w:r w:rsidRPr="00DA639C">
        <w:rPr>
          <w:rFonts w:ascii="Times New Roman" w:hAnsi="Times New Roman" w:cs="Times New Roman"/>
          <w:sz w:val="28"/>
          <w:szCs w:val="28"/>
        </w:rPr>
        <w:t>в Департамент информацию о невозможности присутствия при проведении контрольного (надзорного) мероприятия в случаях:</w:t>
      </w:r>
    </w:p>
    <w:p w14:paraId="4C42B919" w14:textId="77777777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>а) временной нетрудоспособности;</w:t>
      </w:r>
    </w:p>
    <w:p w14:paraId="36C3E17A" w14:textId="77777777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>б) нахождения в служебной командировке или в отпуске в ином населенном пункте;</w:t>
      </w:r>
    </w:p>
    <w:p w14:paraId="13ADE6A8" w14:textId="77777777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>в) административного ареста;</w:t>
      </w:r>
    </w:p>
    <w:p w14:paraId="11766CA3" w14:textId="77777777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>г) избрания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07326623" w14:textId="77777777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>д) смерти близких родственников, подтвержденной документально;</w:t>
      </w:r>
    </w:p>
    <w:p w14:paraId="3384F3AE" w14:textId="77777777" w:rsidR="00525198" w:rsidRPr="00DA639C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>е) препятствий, возникших в результате действий непреодолимой силы.</w:t>
      </w:r>
    </w:p>
    <w:p w14:paraId="0E851F1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39C">
        <w:rPr>
          <w:rFonts w:ascii="Times New Roman" w:hAnsi="Times New Roman" w:cs="Times New Roman"/>
          <w:sz w:val="28"/>
          <w:szCs w:val="28"/>
        </w:rPr>
        <w:t xml:space="preserve">В этих случаях Департамент принимает решение о переносе проведения </w:t>
      </w:r>
      <w:r w:rsidRPr="00DA639C">
        <w:rPr>
          <w:rFonts w:ascii="Times New Roman" w:hAnsi="Times New Roman" w:cs="Times New Roman"/>
          <w:sz w:val="28"/>
          <w:szCs w:val="28"/>
        </w:rPr>
        <w:lastRenderedPageBreak/>
        <w:t>контрольного (надзорного) мероприятия на срок, необходимый для устранения обстоятельств, послуживших поводом для данного обращения контролируемого лица в Департамент.</w:t>
      </w:r>
    </w:p>
    <w:p w14:paraId="2405CC9C" w14:textId="17F5171F" w:rsidR="00525198" w:rsidRPr="003154CF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4.5. Контрольное (надзорное) мероприятие, проводимое без взаимодействия с контролируемым лицом, - наблюдение за соблюдением обязательных требований осуществляется с учетом положений </w:t>
      </w:r>
      <w:hyperlink r:id="rId31">
        <w:r w:rsidRPr="003154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74</w:t>
        </w:r>
      </w:hyperlink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3154C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15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248-ФЗ.</w:t>
      </w:r>
    </w:p>
    <w:p w14:paraId="0D8732B3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0AF15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 Специальный режим государственного контроля (надзора),</w:t>
      </w:r>
    </w:p>
    <w:p w14:paraId="133978FF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применяемый при осуществлении контроля (надзора)</w:t>
      </w:r>
    </w:p>
    <w:p w14:paraId="1EE3833D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(постоянный рейд)</w:t>
      </w:r>
    </w:p>
    <w:p w14:paraId="192E8245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485301" w14:textId="453702A0" w:rsidR="00525198" w:rsidRPr="005E590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5.1. В рамках регионального государственного контроля (надзора) может осуществляться специальный режим государственного контроля (надзора) в виде постоянного рейда в </w:t>
      </w:r>
      <w:r w:rsidRPr="005E590E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32">
        <w:r w:rsidRPr="005E590E">
          <w:rPr>
            <w:rFonts w:ascii="Times New Roman" w:hAnsi="Times New Roman" w:cs="Times New Roman"/>
            <w:sz w:val="28"/>
            <w:szCs w:val="28"/>
          </w:rPr>
          <w:t>статьей 97.1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 (в части соблюдения требований, указанных в </w:t>
      </w:r>
      <w:hyperlink r:id="rId33">
        <w:r w:rsidRPr="005E590E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>
        <w:r w:rsidRPr="005E590E">
          <w:rPr>
            <w:rFonts w:ascii="Times New Roman" w:hAnsi="Times New Roman" w:cs="Times New Roman"/>
            <w:sz w:val="28"/>
            <w:szCs w:val="28"/>
          </w:rPr>
          <w:t>6 статьи 19.5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о туристской деятельности).</w:t>
      </w:r>
    </w:p>
    <w:p w14:paraId="4EF7D1E8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5.2. Уполномоченными на принятие решений о проведении постоянных рейдов являются должностные лица, указанные в </w:t>
      </w:r>
      <w:hyperlink w:anchor="P67">
        <w:r w:rsidRPr="005E590E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43CA19A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5.3. Постоянный рейд осуществляется в пунктах контроля или на территории, определяемых должностными лицами, указанными в </w:t>
      </w:r>
      <w:hyperlink w:anchor="P67">
        <w:r w:rsidRPr="005E590E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5104F2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5.4. Пункты контроля и территория рейда располагаются на туристских маршрутах, в местах, расположенных на территории Ивановской </w:t>
      </w:r>
      <w:r w:rsidRPr="001A7F9E">
        <w:rPr>
          <w:rFonts w:ascii="Times New Roman" w:hAnsi="Times New Roman" w:cs="Times New Roman"/>
          <w:sz w:val="28"/>
          <w:szCs w:val="28"/>
        </w:rPr>
        <w:t>области.</w:t>
      </w:r>
    </w:p>
    <w:p w14:paraId="0DB8C26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5.5. При осуществлении постоянного рейда могут совершаться следующие контрольные (надзорные) действия:</w:t>
      </w:r>
    </w:p>
    <w:p w14:paraId="0407281D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а) осмотр;</w:t>
      </w:r>
    </w:p>
    <w:p w14:paraId="219A9E9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б) опрос;</w:t>
      </w:r>
    </w:p>
    <w:p w14:paraId="43C2568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истребование документов, которые в соответствии с обязательными требованиями должны находиться у контролируемого лица.</w:t>
      </w:r>
    </w:p>
    <w:p w14:paraId="117E4CD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5.6. При осуществлении постоянного рейда время взаимодействия должностного лица Департамента с одним контролируемым лицом не может превышать 30 минут (в данный период времени не включается оформление акта).</w:t>
      </w:r>
    </w:p>
    <w:p w14:paraId="3555A440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5.7. Контролируемые лица, их представители и работники, находящиеся на пунктах контроля или на территории постоянного рейда, обязаны по требованию должностного лица Департамента остановиться, представить для ознакомления документы, которые в соответствии с обязательными требованиями должны находиться у контролируемого лица.</w:t>
      </w:r>
    </w:p>
    <w:p w14:paraId="318AF92D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5.8. В случае если в результате постоянного рейда были выявлены нарушения обязательных требований, должностное лицо Департамента на месте составляет отдельный акт в отношении каждого контролируемого лица, допустившего нарушение обязательных требований.</w:t>
      </w:r>
    </w:p>
    <w:p w14:paraId="3B86099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5.9. Предписание об устранении выявленных нарушений обязательных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>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 в рамках постоянного рейда.</w:t>
      </w:r>
    </w:p>
    <w:p w14:paraId="202AC252" w14:textId="5F41C8EA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</w:t>
      </w:r>
      <w:r w:rsidRPr="005E590E">
        <w:rPr>
          <w:rFonts w:ascii="Times New Roman" w:hAnsi="Times New Roman" w:cs="Times New Roman"/>
          <w:sz w:val="28"/>
          <w:szCs w:val="28"/>
        </w:rPr>
        <w:t xml:space="preserve">10. Составленные в ходе постоянного рейда акты, а также выданные предписания об устранении выявленных нарушений обязательных требований подлежат включению в единый реестр контрольных (надзорных) мероприятий в соответствии со </w:t>
      </w:r>
      <w:hyperlink r:id="rId35">
        <w:r w:rsidRPr="005E590E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236D7CD0" w14:textId="77777777" w:rsidR="00525198" w:rsidRPr="005E590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59F3CE" w14:textId="77777777" w:rsidR="00525198" w:rsidRPr="005E590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>6. Результаты контрольного (надзорного) мероприятия</w:t>
      </w:r>
    </w:p>
    <w:p w14:paraId="27EB012D" w14:textId="77777777" w:rsidR="00525198" w:rsidRPr="005E590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8DEEE" w14:textId="571E12B9" w:rsidR="00525198" w:rsidRPr="005E590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6.1.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в Департамент или должностным лицам Департамента информации для рассмотрения вопроса о привлечении к ответственности и (или) применении Департаментом мер, предусмотренных </w:t>
      </w:r>
      <w:hyperlink r:id="rId36">
        <w:r w:rsidRPr="005E590E">
          <w:rPr>
            <w:rFonts w:ascii="Times New Roman" w:hAnsi="Times New Roman" w:cs="Times New Roman"/>
            <w:sz w:val="28"/>
            <w:szCs w:val="28"/>
          </w:rPr>
          <w:t>пунктом 2 части 2 статьи 90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6CAD4A84" w14:textId="06E5E2A3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6.2. Результаты контрольного (надзорного) мероприятия оформляются в порядке, предусмотренном </w:t>
      </w:r>
      <w:hyperlink r:id="rId37">
        <w:r w:rsidRPr="005E590E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4F10A61C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14:paraId="4CC15943" w14:textId="2BADBFDC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6.3. По результатам контрольных (надзорных) мероприятий Департамент в пределах полномочий, предусмотренных законодательством Российской Федерации, принимает решения, предусмотренные </w:t>
      </w:r>
      <w:hyperlink r:id="rId38">
        <w:r w:rsidRPr="005E590E">
          <w:rPr>
            <w:rFonts w:ascii="Times New Roman" w:hAnsi="Times New Roman" w:cs="Times New Roman"/>
            <w:sz w:val="28"/>
            <w:szCs w:val="28"/>
          </w:rPr>
          <w:t>частью 2 статьи 90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308A380E" w14:textId="3CAAD3BB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6.4. Предписание об устранении выявленных нарушений обязательных требований выдается контролируемому лицу в соответствии со </w:t>
      </w:r>
      <w:hyperlink r:id="rId39">
        <w:r w:rsidRPr="005E590E">
          <w:rPr>
            <w:rFonts w:ascii="Times New Roman" w:hAnsi="Times New Roman" w:cs="Times New Roman"/>
            <w:sz w:val="28"/>
            <w:szCs w:val="28"/>
          </w:rPr>
          <w:t>статьей 90.1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41954D53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>Предписания по вопросам устранения нарушений обязательных требований обязательны для исполнения.</w:t>
      </w:r>
    </w:p>
    <w:p w14:paraId="17C433A2" w14:textId="34358BEF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6.5. Департамент наряду с решениями, принимаемыми по результатам контрольных (надзорных) мероприятий в соответствии с Федеральным </w:t>
      </w:r>
      <w:hyperlink r:id="rId40">
        <w:r w:rsidRPr="005E59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</w:t>
      </w:r>
      <w:r w:rsidRPr="001A7F9E">
        <w:rPr>
          <w:rFonts w:ascii="Times New Roman" w:hAnsi="Times New Roman" w:cs="Times New Roman"/>
          <w:sz w:val="28"/>
          <w:szCs w:val="28"/>
        </w:rPr>
        <w:t>248-ФЗ, вправе:</w:t>
      </w:r>
    </w:p>
    <w:p w14:paraId="5CFD9675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выдавать предписание об устранении нарушений обязательных требований, выявленных в ходе выездного обследования или наблюдения за соблюдением обязательных требований;</w:t>
      </w:r>
    </w:p>
    <w:p w14:paraId="0781E0B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14:paraId="1C96C0F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</w:t>
      </w:r>
      <w:r w:rsidRPr="001A7F9E">
        <w:rPr>
          <w:rFonts w:ascii="Times New Roman" w:hAnsi="Times New Roman" w:cs="Times New Roman"/>
          <w:sz w:val="28"/>
          <w:szCs w:val="28"/>
        </w:rPr>
        <w:lastRenderedPageBreak/>
        <w:t>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</w:p>
    <w:p w14:paraId="5E76BB6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14:paraId="0C00EE56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принимать решения о прекращении аттестации экскурсовода (гида) и гида-переводчика и об исключении сведений о них из единого федерального реестра экскурсоводов (гидов) и гидов-переводчиков.</w:t>
      </w:r>
    </w:p>
    <w:p w14:paraId="6F289501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9319E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7. Обжалование решений Департамента, действий</w:t>
      </w:r>
    </w:p>
    <w:p w14:paraId="47211D64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(бездействия) его должностных лиц</w:t>
      </w:r>
    </w:p>
    <w:p w14:paraId="5C715880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5D08CF" w14:textId="6ED34646" w:rsidR="00525198" w:rsidRPr="005E590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7.1. Действия (бездействие) должностных лиц Департамента, решения, принятые ими в ходе осуществления регионального государственного контроля (надзора), могут </w:t>
      </w:r>
      <w:r w:rsidRPr="005E590E">
        <w:rPr>
          <w:rFonts w:ascii="Times New Roman" w:hAnsi="Times New Roman" w:cs="Times New Roman"/>
          <w:sz w:val="28"/>
          <w:szCs w:val="28"/>
        </w:rPr>
        <w:t xml:space="preserve">быть обжалованы контролируемым лицом в досудебном порядке в соответствии с </w:t>
      </w:r>
      <w:hyperlink r:id="rId41">
        <w:r w:rsidRPr="005E590E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5E59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 w:rsidRPr="005E590E">
        <w:rPr>
          <w:rFonts w:ascii="Times New Roman" w:hAnsi="Times New Roman" w:cs="Times New Roman"/>
          <w:sz w:val="28"/>
          <w:szCs w:val="28"/>
        </w:rPr>
        <w:t>№</w:t>
      </w:r>
      <w:r w:rsidRPr="005E590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2327ACAA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>Судебное обжалование решений Департамента,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4417C9D4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>7.2. Контролируемое лицо может обжаловать решения, действия (бездействие):</w:t>
      </w:r>
    </w:p>
    <w:p w14:paraId="5FA69C36" w14:textId="77777777" w:rsidR="00525198" w:rsidRPr="005E590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а) члена Правительства Ивановской области - директора Департамента туризма Ивановской области - в комиссию Департамента туризма Ивановской области, указанную в </w:t>
      </w:r>
      <w:hyperlink w:anchor="P239">
        <w:r w:rsidRPr="005E590E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5E590E">
        <w:rPr>
          <w:rFonts w:ascii="Times New Roman" w:hAnsi="Times New Roman" w:cs="Times New Roman"/>
          <w:sz w:val="28"/>
          <w:szCs w:val="28"/>
        </w:rPr>
        <w:t>;</w:t>
      </w:r>
    </w:p>
    <w:p w14:paraId="15C3A76D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0E">
        <w:rPr>
          <w:rFonts w:ascii="Times New Roman" w:hAnsi="Times New Roman" w:cs="Times New Roman"/>
          <w:sz w:val="28"/>
          <w:szCs w:val="28"/>
        </w:rPr>
        <w:t xml:space="preserve">б) заместителя директора Департамента туризма Ивановской области, начальника управления по туризму Департамента туризма Ивановской области - члену Правительства </w:t>
      </w:r>
      <w:r w:rsidRPr="001A7F9E">
        <w:rPr>
          <w:rFonts w:ascii="Times New Roman" w:hAnsi="Times New Roman" w:cs="Times New Roman"/>
          <w:sz w:val="28"/>
          <w:szCs w:val="28"/>
        </w:rPr>
        <w:t>Ивановской области - директору Департамента туризма Ивановской области;</w:t>
      </w:r>
    </w:p>
    <w:p w14:paraId="0DFAB1F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в) главного советника отдела правового, кадрового, экономического и организационного обеспечения Департамента туризма Ивановской области - члену Правительства Ивановской области - директору Департамента туризма Ивановской области;</w:t>
      </w:r>
    </w:p>
    <w:p w14:paraId="658A923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г) ведущего советника управления по туризму Департамента туризма Ивановской области - заместителю директора Департамента туризма Ивановской области, начальнику управления по туризму Департамента туризма Ивановской области.</w:t>
      </w:r>
    </w:p>
    <w:p w14:paraId="101761DB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9"/>
      <w:bookmarkEnd w:id="7"/>
      <w:r w:rsidRPr="001A7F9E">
        <w:rPr>
          <w:rFonts w:ascii="Times New Roman" w:hAnsi="Times New Roman" w:cs="Times New Roman"/>
          <w:sz w:val="28"/>
          <w:szCs w:val="28"/>
        </w:rPr>
        <w:t>7.3. В целях рассмотрения жалоб Департамент создает комиссию из числа должностных лиц Департамента (не менее 3 должностных лиц) (далее - комиссия).</w:t>
      </w:r>
    </w:p>
    <w:p w14:paraId="6C11D24B" w14:textId="58B62A25" w:rsidR="00525198" w:rsidRPr="00614D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lastRenderedPageBreak/>
        <w:t xml:space="preserve">7.4. Форма и содержание жалобы </w:t>
      </w:r>
      <w:r w:rsidRPr="00614D9E">
        <w:rPr>
          <w:rFonts w:ascii="Times New Roman" w:hAnsi="Times New Roman" w:cs="Times New Roman"/>
          <w:sz w:val="28"/>
          <w:szCs w:val="28"/>
        </w:rPr>
        <w:t xml:space="preserve">установлены </w:t>
      </w:r>
      <w:hyperlink r:id="rId42">
        <w:r w:rsidRPr="00614D9E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614D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14D9E">
        <w:rPr>
          <w:rFonts w:ascii="Times New Roman" w:hAnsi="Times New Roman" w:cs="Times New Roman"/>
          <w:sz w:val="28"/>
          <w:szCs w:val="28"/>
        </w:rPr>
        <w:t>№</w:t>
      </w:r>
      <w:r w:rsidRPr="00614D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02BD68E2" w14:textId="5C2506A8" w:rsidR="00525198" w:rsidRPr="00614D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D9E">
        <w:rPr>
          <w:rFonts w:ascii="Times New Roman" w:hAnsi="Times New Roman" w:cs="Times New Roman"/>
          <w:sz w:val="28"/>
          <w:szCs w:val="28"/>
        </w:rPr>
        <w:t xml:space="preserve">Жалоба рассматривается уполномоченным на рассмотрение жалобы должностным лицом или комиссией в течение 15 рабочих дней со дня ее регистрации в порядке, установленном </w:t>
      </w:r>
      <w:hyperlink r:id="rId43">
        <w:r w:rsidRPr="00614D9E">
          <w:rPr>
            <w:rFonts w:ascii="Times New Roman" w:hAnsi="Times New Roman" w:cs="Times New Roman"/>
            <w:sz w:val="28"/>
            <w:szCs w:val="28"/>
          </w:rPr>
          <w:t>статьей 43</w:t>
        </w:r>
      </w:hyperlink>
      <w:r w:rsidRPr="00614D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590E">
        <w:rPr>
          <w:rFonts w:ascii="Times New Roman" w:hAnsi="Times New Roman" w:cs="Times New Roman"/>
          <w:sz w:val="28"/>
          <w:szCs w:val="28"/>
        </w:rPr>
        <w:t>№</w:t>
      </w:r>
      <w:r w:rsidRPr="00614D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376D4D4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Департамент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дополнительную информацию и документы в течение 5 рабочих дней с момента направления запроса.</w:t>
      </w:r>
    </w:p>
    <w:p w14:paraId="773AE9A5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Срок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Департаментом,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14:paraId="2A22670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7.5. По итогам рассмотрения жалобы Департамент принимает одно из следующих решений:</w:t>
      </w:r>
    </w:p>
    <w:p w14:paraId="04D6B28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3B8C007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2) отменяет решение Департамента полностью или частично;</w:t>
      </w:r>
    </w:p>
    <w:p w14:paraId="04F9E49E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3) отменяет решение Департамента полностью и принимает новое решение;</w:t>
      </w:r>
    </w:p>
    <w:p w14:paraId="01C434A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Департамента незаконными и выносит </w:t>
      </w:r>
      <w:proofErr w:type="gramStart"/>
      <w:r w:rsidRPr="001A7F9E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1A7F9E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5F24A76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Решение Департамента,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14:paraId="1C383315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C6A5F" w14:textId="77777777" w:rsidR="00525198" w:rsidRPr="001A7F9E" w:rsidRDefault="00525198" w:rsidP="001A7F9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8. Оценка результативности и эффективности деятельности</w:t>
      </w:r>
    </w:p>
    <w:p w14:paraId="7E598BC2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</w:t>
      </w:r>
    </w:p>
    <w:p w14:paraId="4C539C18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(контроля) надзора</w:t>
      </w:r>
    </w:p>
    <w:p w14:paraId="3E98200F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12A308" w14:textId="77F56765" w:rsidR="00525198" w:rsidRPr="00614D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8.1. Оценка результативности и эффективности деятельности Департамента определяется в </w:t>
      </w:r>
      <w:r w:rsidRPr="00614D9E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4">
        <w:r w:rsidRPr="00614D9E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614D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14D9E">
        <w:rPr>
          <w:rFonts w:ascii="Times New Roman" w:hAnsi="Times New Roman" w:cs="Times New Roman"/>
          <w:sz w:val="28"/>
          <w:szCs w:val="28"/>
        </w:rPr>
        <w:t>№</w:t>
      </w:r>
      <w:r w:rsidRPr="00614D9E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7F0563F6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8.2. В систему показателей результативности и эффективности деятельности Департамента входят:</w:t>
      </w:r>
    </w:p>
    <w:p w14:paraId="0CD8D087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8.2.1. Ключевые показатели результативности государственного контроля (надзора) отражают уровень минимизации вреда (ущерба) охраняемым законом ценностям, уровень устранения риска причинения вреда (ущерба) контролируемыми лицами:</w:t>
      </w:r>
    </w:p>
    <w:p w14:paraId="74C47DC4" w14:textId="77777777" w:rsidR="00525198" w:rsidRPr="001A7F9E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289"/>
        <w:gridCol w:w="2268"/>
      </w:tblGrid>
      <w:tr w:rsidR="00525198" w:rsidRPr="001A7F9E" w14:paraId="4C7EB297" w14:textId="77777777">
        <w:tc>
          <w:tcPr>
            <w:tcW w:w="510" w:type="dxa"/>
          </w:tcPr>
          <w:p w14:paraId="3119C748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289" w:type="dxa"/>
          </w:tcPr>
          <w:p w14:paraId="44FEF165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2268" w:type="dxa"/>
          </w:tcPr>
          <w:p w14:paraId="037F7A2D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показателя, %</w:t>
            </w:r>
          </w:p>
        </w:tc>
      </w:tr>
      <w:tr w:rsidR="00525198" w:rsidRPr="001A7F9E" w14:paraId="4BFA9417" w14:textId="77777777">
        <w:tc>
          <w:tcPr>
            <w:tcW w:w="510" w:type="dxa"/>
          </w:tcPr>
          <w:p w14:paraId="33962512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62"/>
            <w:bookmarkEnd w:id="8"/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89" w:type="dxa"/>
          </w:tcPr>
          <w:p w14:paraId="2218F1B1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Доля средств размещения, имеющих действующую классификацию, в общем количестве средств размещения, оказывающих услуги временного размещения на территории Ивановской области</w:t>
            </w:r>
          </w:p>
        </w:tc>
        <w:tc>
          <w:tcPr>
            <w:tcW w:w="2268" w:type="dxa"/>
          </w:tcPr>
          <w:p w14:paraId="31FCD816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&gt; 90</w:t>
            </w:r>
          </w:p>
        </w:tc>
      </w:tr>
      <w:tr w:rsidR="00525198" w:rsidRPr="001A7F9E" w14:paraId="3CE27EC6" w14:textId="77777777">
        <w:tc>
          <w:tcPr>
            <w:tcW w:w="510" w:type="dxa"/>
          </w:tcPr>
          <w:p w14:paraId="671016DC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65"/>
            <w:bookmarkEnd w:id="9"/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89" w:type="dxa"/>
          </w:tcPr>
          <w:p w14:paraId="6F49F453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Доля экскурсоводов (гидов), гидов-переводчиков, соблюдающих обязательные требования, в общем количестве индивидуальных предпринимателей и физических лиц, предоставляющих услуги экскурсоводов (гидов), гидов-переводчиков на территории Ивановской области</w:t>
            </w:r>
          </w:p>
        </w:tc>
        <w:tc>
          <w:tcPr>
            <w:tcW w:w="2268" w:type="dxa"/>
          </w:tcPr>
          <w:p w14:paraId="032EFE68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&gt; 90</w:t>
            </w:r>
          </w:p>
        </w:tc>
      </w:tr>
    </w:tbl>
    <w:p w14:paraId="5826451A" w14:textId="77777777" w:rsidR="00525198" w:rsidRPr="001A7F9E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F35D8C0" w14:textId="77777777" w:rsidR="00525198" w:rsidRPr="00614D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Расчет значения </w:t>
      </w:r>
      <w:r w:rsidRPr="00614D9E">
        <w:rPr>
          <w:rFonts w:ascii="Times New Roman" w:hAnsi="Times New Roman" w:cs="Times New Roman"/>
          <w:sz w:val="28"/>
          <w:szCs w:val="28"/>
        </w:rPr>
        <w:t xml:space="preserve">ключевого показателя, указанного в </w:t>
      </w:r>
      <w:hyperlink w:anchor="P262">
        <w:r w:rsidRPr="00614D9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14D9E">
        <w:rPr>
          <w:rFonts w:ascii="Times New Roman" w:hAnsi="Times New Roman" w:cs="Times New Roman"/>
          <w:sz w:val="28"/>
          <w:szCs w:val="28"/>
        </w:rPr>
        <w:t>, производится по следующей формуле:</w:t>
      </w:r>
    </w:p>
    <w:p w14:paraId="5FC92393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6B8D6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17DD17F8" wp14:editId="17ED53EC">
            <wp:extent cx="159258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BBEF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FC9FD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D</w:t>
      </w:r>
      <w:r w:rsidRPr="001A7F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A7F9E">
        <w:rPr>
          <w:rFonts w:ascii="Times New Roman" w:hAnsi="Times New Roman" w:cs="Times New Roman"/>
          <w:sz w:val="28"/>
          <w:szCs w:val="28"/>
        </w:rPr>
        <w:t xml:space="preserve"> - ключевой показатель;</w:t>
      </w:r>
    </w:p>
    <w:p w14:paraId="46E4ED0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F9E">
        <w:rPr>
          <w:rFonts w:ascii="Times New Roman" w:hAnsi="Times New Roman" w:cs="Times New Roman"/>
          <w:sz w:val="28"/>
          <w:szCs w:val="28"/>
        </w:rPr>
        <w:t>С</w:t>
      </w:r>
      <w:r w:rsidRPr="001A7F9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1A7F9E">
        <w:rPr>
          <w:rFonts w:ascii="Times New Roman" w:hAnsi="Times New Roman" w:cs="Times New Roman"/>
          <w:sz w:val="28"/>
          <w:szCs w:val="28"/>
        </w:rPr>
        <w:t xml:space="preserve"> - количество средств размещения, оказывающих услуги временного размещения на территории Ивановской области, имеющих действующую классификацию, за исключением средств размещения, не подлежащих обязательной классификации в соответствии с законодательством Российской Федерации на 31 декабря текущего года;</w:t>
      </w:r>
    </w:p>
    <w:p w14:paraId="576580D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F9E">
        <w:rPr>
          <w:rFonts w:ascii="Times New Roman" w:hAnsi="Times New Roman" w:cs="Times New Roman"/>
          <w:sz w:val="28"/>
          <w:szCs w:val="28"/>
        </w:rPr>
        <w:t>С</w:t>
      </w:r>
      <w:r w:rsidRPr="001A7F9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A7F9E">
        <w:rPr>
          <w:rFonts w:ascii="Times New Roman" w:hAnsi="Times New Roman" w:cs="Times New Roman"/>
          <w:sz w:val="28"/>
          <w:szCs w:val="28"/>
        </w:rPr>
        <w:t xml:space="preserve"> - общее количество средств размещения, оказывающих услуги временного размещения на территории Ивановской области, определяемое как сумма средств размещения, сведения о действующей классификации которых содержатся в реестре классифицированных средств размещения, и средств размещения, оказывающих услуги временного размещения на территории Ивановской области, не имеющих действующей классификации на 31 декабря текущего года.</w:t>
      </w:r>
    </w:p>
    <w:p w14:paraId="6C0C1EB4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Расчет значения ключевого показателя, </w:t>
      </w:r>
      <w:r w:rsidRPr="00614D9E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265">
        <w:r w:rsidRPr="00614D9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14D9E">
        <w:rPr>
          <w:rFonts w:ascii="Times New Roman" w:hAnsi="Times New Roman" w:cs="Times New Roman"/>
          <w:sz w:val="28"/>
          <w:szCs w:val="28"/>
        </w:rPr>
        <w:t xml:space="preserve">, </w:t>
      </w:r>
      <w:r w:rsidRPr="001A7F9E">
        <w:rPr>
          <w:rFonts w:ascii="Times New Roman" w:hAnsi="Times New Roman" w:cs="Times New Roman"/>
          <w:sz w:val="28"/>
          <w:szCs w:val="28"/>
        </w:rPr>
        <w:t>производится по следующей формуле:</w:t>
      </w:r>
    </w:p>
    <w:p w14:paraId="2802C97E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F8A20C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6B93B83" wp14:editId="0B2CBB9A">
            <wp:extent cx="1603375" cy="4927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4D7A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41EDC0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D</w:t>
      </w:r>
      <w:r w:rsidRPr="001A7F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7F9E">
        <w:rPr>
          <w:rFonts w:ascii="Times New Roman" w:hAnsi="Times New Roman" w:cs="Times New Roman"/>
          <w:sz w:val="28"/>
          <w:szCs w:val="28"/>
        </w:rPr>
        <w:t xml:space="preserve"> - ключевой показатель;</w:t>
      </w:r>
    </w:p>
    <w:p w14:paraId="4E4AD3F0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Э</w:t>
      </w:r>
      <w:r w:rsidRPr="001A7F9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1A7F9E">
        <w:rPr>
          <w:rFonts w:ascii="Times New Roman" w:hAnsi="Times New Roman" w:cs="Times New Roman"/>
          <w:sz w:val="28"/>
          <w:szCs w:val="28"/>
        </w:rPr>
        <w:t xml:space="preserve"> - количество экскурсоводов (гидов), гидов-переводчиков, соблюдающих обязательные требования в отчетном периоде;</w:t>
      </w:r>
    </w:p>
    <w:p w14:paraId="27B17B5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F9E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1A7F9E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1A7F9E">
        <w:rPr>
          <w:rFonts w:ascii="Times New Roman" w:hAnsi="Times New Roman" w:cs="Times New Roman"/>
          <w:sz w:val="28"/>
          <w:szCs w:val="28"/>
        </w:rPr>
        <w:t xml:space="preserve"> - общее количество индивидуальных предпринимателей и физических лиц, предоставляющих услуги экскурсоводов (гидов), гидов-переводчиков на территории Ивановской области, в отчетном периоде.</w:t>
      </w:r>
    </w:p>
    <w:p w14:paraId="2A1C2890" w14:textId="77777777" w:rsidR="00525198" w:rsidRPr="00614D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 xml:space="preserve">8.2.2. Индикативные показатели регионального государственного контроля (надзора) установлены </w:t>
      </w:r>
      <w:hyperlink w:anchor="P325">
        <w:r w:rsidRPr="00614D9E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614D9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54CD4A9" w14:textId="77777777" w:rsidR="00525198" w:rsidRPr="001A7F9E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F8721A6" w14:textId="77777777" w:rsidR="00525198" w:rsidRPr="001A7F9E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553A7EE" w14:textId="77777777" w:rsidR="00525198" w:rsidRPr="001A7F9E" w:rsidRDefault="00525198" w:rsidP="001A7F9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55E3D03" w14:textId="77777777" w:rsidR="00525198" w:rsidRPr="001A7F9E" w:rsidRDefault="00525198" w:rsidP="001A7F9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B5776FB" w14:textId="77777777" w:rsidR="00525198" w:rsidRPr="001A7F9E" w:rsidRDefault="00525198" w:rsidP="001A7F9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сфере</w:t>
      </w:r>
    </w:p>
    <w:p w14:paraId="057C3B53" w14:textId="77777777" w:rsidR="00525198" w:rsidRPr="001A7F9E" w:rsidRDefault="00525198" w:rsidP="001A7F9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туристской индустрии на территории Ивановской области</w:t>
      </w:r>
    </w:p>
    <w:p w14:paraId="09FCA537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5ADC16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95"/>
      <w:bookmarkEnd w:id="10"/>
      <w:r w:rsidRPr="001A7F9E">
        <w:rPr>
          <w:rFonts w:ascii="Times New Roman" w:hAnsi="Times New Roman" w:cs="Times New Roman"/>
          <w:sz w:val="28"/>
          <w:szCs w:val="28"/>
        </w:rPr>
        <w:t>КРИТЕРИИ</w:t>
      </w:r>
    </w:p>
    <w:p w14:paraId="04BA1F2C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отнесения объектов регионального государственного контроля</w:t>
      </w:r>
    </w:p>
    <w:p w14:paraId="734A9307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(надзора) в сфере туристской индустрии к определенной</w:t>
      </w:r>
    </w:p>
    <w:p w14:paraId="0EF76EA7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категории риска причинения вреда (ущерба) охраняемым</w:t>
      </w:r>
    </w:p>
    <w:p w14:paraId="455CC0ED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14:paraId="5FA0393C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525198" w:rsidRPr="001A7F9E" w14:paraId="6533E722" w14:textId="77777777">
        <w:tc>
          <w:tcPr>
            <w:tcW w:w="2494" w:type="dxa"/>
          </w:tcPr>
          <w:p w14:paraId="20C08A64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576" w:type="dxa"/>
          </w:tcPr>
          <w:p w14:paraId="1589DEC5" w14:textId="77777777" w:rsidR="00525198" w:rsidRPr="001A7F9E" w:rsidRDefault="00525198" w:rsidP="001A7F9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Критерии отнесения объектов контроля</w:t>
            </w:r>
          </w:p>
        </w:tc>
      </w:tr>
      <w:tr w:rsidR="00525198" w:rsidRPr="001A7F9E" w14:paraId="14B404B7" w14:textId="77777777">
        <w:tc>
          <w:tcPr>
            <w:tcW w:w="2494" w:type="dxa"/>
          </w:tcPr>
          <w:p w14:paraId="1336ECB4" w14:textId="77777777" w:rsidR="00525198" w:rsidRPr="002D6CBD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CBD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6576" w:type="dxa"/>
          </w:tcPr>
          <w:p w14:paraId="52AA6227" w14:textId="6C283CD8" w:rsidR="00525198" w:rsidRPr="002D6CBD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CBD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экскурсоводами (гидами), гидами-переводчиками, на национальных туристских маршрутах</w:t>
            </w:r>
            <w:r w:rsidR="002D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377B4" w14:textId="5EB312EB" w:rsidR="00EC7F4B" w:rsidRPr="002D6CBD" w:rsidRDefault="00EC7F4B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CB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инструктором-проводником </w:t>
            </w:r>
            <w:r w:rsidR="00664F74" w:rsidRPr="002D6C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D6CBD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туристских маршрут</w:t>
            </w:r>
            <w:r w:rsidR="00664F74" w:rsidRPr="002D6CB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2D6CBD">
              <w:rPr>
                <w:rFonts w:ascii="Times New Roman" w:hAnsi="Times New Roman" w:cs="Times New Roman"/>
                <w:sz w:val="28"/>
                <w:szCs w:val="28"/>
              </w:rPr>
              <w:t>, требующих специального сопровождения</w:t>
            </w:r>
            <w:r w:rsidR="002D6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5198" w:rsidRPr="001A7F9E" w14:paraId="7EDF4481" w14:textId="77777777">
        <w:tc>
          <w:tcPr>
            <w:tcW w:w="2494" w:type="dxa"/>
          </w:tcPr>
          <w:p w14:paraId="5925AF87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  <w:tc>
          <w:tcPr>
            <w:tcW w:w="6576" w:type="dxa"/>
          </w:tcPr>
          <w:p w14:paraId="15CBC016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Осуществление юридическими лицами, индивидуальными предпринимателями, физическими лицами (в случаях, установленных федеральными законами) деятельности по оказанию услуг в средствах размещения, не соответствующих типу и (или) типу и категории, указанным в реестре классифицированных средств размещения;</w:t>
            </w:r>
          </w:p>
          <w:p w14:paraId="4494D100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осуществление юридическими лицами, индивидуальными предпринимателями деятельности по оказанию услуг на горнолыжных трассах или пляжах, не соответствующих категории горнолыжной трассы или пляжа, указанной в реестре классифицированных горнолыжных трасс или реестре классифицированных пляжей;</w:t>
            </w:r>
          </w:p>
          <w:p w14:paraId="1C22D201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деятельности экскурсоводами (гидами), гидами-переводчиками, инструкторами-проводниками на туристских маршрутах, проходящих по территориям 2 и более субъектов Российской Федерации</w:t>
            </w:r>
          </w:p>
        </w:tc>
      </w:tr>
      <w:tr w:rsidR="00525198" w:rsidRPr="001A7F9E" w14:paraId="30C7B30A" w14:textId="77777777">
        <w:tc>
          <w:tcPr>
            <w:tcW w:w="2494" w:type="dxa"/>
          </w:tcPr>
          <w:p w14:paraId="56540864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риск</w:t>
            </w:r>
          </w:p>
        </w:tc>
        <w:tc>
          <w:tcPr>
            <w:tcW w:w="6576" w:type="dxa"/>
          </w:tcPr>
          <w:p w14:paraId="70D2C429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экскурсоводами (гидами), гидами-переводчиками, инструкторами-проводниками, не отнесенной к категориям среднего и умеренного риска;</w:t>
            </w:r>
          </w:p>
          <w:p w14:paraId="60BC3EF2" w14:textId="77777777" w:rsidR="00525198" w:rsidRPr="001A7F9E" w:rsidRDefault="00525198" w:rsidP="001A7F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E">
              <w:rPr>
                <w:rFonts w:ascii="Times New Roman" w:hAnsi="Times New Roman" w:cs="Times New Roman"/>
                <w:sz w:val="28"/>
                <w:szCs w:val="28"/>
              </w:rPr>
              <w:t>отсутствие действий владельцев агрегаторов информации об услугах или владельцев сервисов размещения объявлений в информационно-телекоммуникационной сети Интернет по размещению ссылок в информационно-телекоммуникационной сети Интернет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услуг, на своих сайтах, аналогичным сведениям о средстве размещения, указанным в реестре классифицированных средств размещения</w:t>
            </w:r>
          </w:p>
        </w:tc>
      </w:tr>
    </w:tbl>
    <w:p w14:paraId="782C5A66" w14:textId="77777777" w:rsidR="00525198" w:rsidRPr="001A7F9E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5894FE1A" w14:textId="77777777" w:rsidR="00525198" w:rsidRPr="001A7F9E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7745270" w14:textId="048B7453" w:rsidR="00614D9E" w:rsidRDefault="00614D9E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4FA3B43" w14:textId="77777777" w:rsidR="00614D9E" w:rsidRPr="001A7F9E" w:rsidRDefault="00614D9E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062057D" w14:textId="16E9A34E" w:rsidR="00525198" w:rsidRDefault="00525198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C2AAA53" w14:textId="2BD4F477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3B3498E" w14:textId="30199BA3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17487E4" w14:textId="4E8E2133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D9C8688" w14:textId="38E1E38D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CE37163" w14:textId="4C81C2A6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915326C" w14:textId="2D3C2417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7414B70" w14:textId="1EF7F3A9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94B6A7F" w14:textId="4D414448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5BE55632" w14:textId="0828A66B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A84F9B7" w14:textId="7A6CA6B6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5448E07" w14:textId="22096A67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5E43AC4F" w14:textId="65364A0F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EC408D9" w14:textId="71946025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4395A42" w14:textId="074888B2" w:rsidR="002D6CBD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4B0CBAA" w14:textId="77777777" w:rsidR="002D6CBD" w:rsidRPr="001A7F9E" w:rsidRDefault="002D6CBD" w:rsidP="001A7F9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B7945E2" w14:textId="77777777" w:rsidR="00525198" w:rsidRPr="001A7F9E" w:rsidRDefault="00525198" w:rsidP="001A7F9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67AAECB" w14:textId="77777777" w:rsidR="00525198" w:rsidRPr="001A7F9E" w:rsidRDefault="00525198" w:rsidP="001A7F9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B90645B" w14:textId="77777777" w:rsidR="00525198" w:rsidRPr="001A7F9E" w:rsidRDefault="00525198" w:rsidP="001A7F9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сфере</w:t>
      </w:r>
    </w:p>
    <w:p w14:paraId="6D66E341" w14:textId="77777777" w:rsidR="00525198" w:rsidRPr="001A7F9E" w:rsidRDefault="00525198" w:rsidP="001A7F9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туристской индустрии на территории Ивановской области</w:t>
      </w:r>
    </w:p>
    <w:p w14:paraId="1F29198B" w14:textId="77777777" w:rsidR="00525198" w:rsidRPr="001A7F9E" w:rsidRDefault="00525198" w:rsidP="001A7F9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C5B6C0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25"/>
      <w:bookmarkEnd w:id="11"/>
      <w:r w:rsidRPr="001A7F9E">
        <w:rPr>
          <w:rFonts w:ascii="Times New Roman" w:hAnsi="Times New Roman" w:cs="Times New Roman"/>
          <w:sz w:val="28"/>
          <w:szCs w:val="28"/>
        </w:rPr>
        <w:t>ПЕРЕЧЕНЬ</w:t>
      </w:r>
    </w:p>
    <w:p w14:paraId="6A00A1A3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индикативных показателей осуществления</w:t>
      </w:r>
    </w:p>
    <w:p w14:paraId="3545EBC4" w14:textId="77777777" w:rsidR="00525198" w:rsidRPr="001A7F9E" w:rsidRDefault="00525198" w:rsidP="001A7F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</w:p>
    <w:p w14:paraId="56729A37" w14:textId="77777777" w:rsidR="00525198" w:rsidRPr="001A7F9E" w:rsidRDefault="00525198" w:rsidP="001A7F9E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4A5E86BD" w14:textId="77777777" w:rsidR="00525198" w:rsidRPr="001A7F9E" w:rsidRDefault="00525198" w:rsidP="001A7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1. Количество внеплановых контрольных (надзорных) мероприятий, проведенных за отчетный период.</w:t>
      </w:r>
    </w:p>
    <w:p w14:paraId="2763EDA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2. Общее количество контрольных (надзорных) мероприятий с взаимодействием, проведенных за отчетный период.</w:t>
      </w:r>
    </w:p>
    <w:p w14:paraId="3FA21111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3.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47757F62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4. Количество обязательных профилактических визитов, проведенных за отчетный период.</w:t>
      </w:r>
    </w:p>
    <w:p w14:paraId="01A4B403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5. Количество предостережений о недопустимости нарушения обязательных требований, объявленных за отчетный период.</w:t>
      </w:r>
    </w:p>
    <w:p w14:paraId="269A8FA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1286258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7.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14:paraId="3F5B91CA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8. Общее количество учтенных контролируемых лиц на конец отчетного периода.</w:t>
      </w:r>
    </w:p>
    <w:p w14:paraId="36F4C25F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9.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66D17959" w14:textId="77777777" w:rsidR="00525198" w:rsidRPr="001A7F9E" w:rsidRDefault="00525198" w:rsidP="001A7F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9E">
        <w:rPr>
          <w:rFonts w:ascii="Times New Roman" w:hAnsi="Times New Roman" w:cs="Times New Roman"/>
          <w:sz w:val="28"/>
          <w:szCs w:val="28"/>
        </w:rPr>
        <w:t>10. Общее количество жалоб, поданных контролируемыми лицами в досудебном порядке, за отчетный период.</w:t>
      </w:r>
    </w:p>
    <w:p w14:paraId="0D292613" w14:textId="77777777" w:rsidR="00525198" w:rsidRPr="001A7F9E" w:rsidRDefault="00525198" w:rsidP="001A7F9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6591A" w14:textId="77777777" w:rsidR="00525198" w:rsidRPr="001A7F9E" w:rsidRDefault="00525198" w:rsidP="001A7F9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19132E" w14:textId="77777777" w:rsidR="00525198" w:rsidRPr="001A7F9E" w:rsidRDefault="00525198" w:rsidP="001A7F9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25198" w:rsidRPr="001A7F9E" w:rsidSect="00AA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98"/>
    <w:rsid w:val="00070217"/>
    <w:rsid w:val="001A7F9E"/>
    <w:rsid w:val="00271ED9"/>
    <w:rsid w:val="002D6CBD"/>
    <w:rsid w:val="003154CF"/>
    <w:rsid w:val="00317B90"/>
    <w:rsid w:val="0043739D"/>
    <w:rsid w:val="004C3937"/>
    <w:rsid w:val="004F7134"/>
    <w:rsid w:val="005203E4"/>
    <w:rsid w:val="00524857"/>
    <w:rsid w:val="00525198"/>
    <w:rsid w:val="005338F5"/>
    <w:rsid w:val="005C15C3"/>
    <w:rsid w:val="005E590E"/>
    <w:rsid w:val="00614D9E"/>
    <w:rsid w:val="00664F74"/>
    <w:rsid w:val="00695CE9"/>
    <w:rsid w:val="006B1AEC"/>
    <w:rsid w:val="006B5F61"/>
    <w:rsid w:val="006F40EB"/>
    <w:rsid w:val="007365B1"/>
    <w:rsid w:val="00741E36"/>
    <w:rsid w:val="007D38A1"/>
    <w:rsid w:val="007F1768"/>
    <w:rsid w:val="008468BE"/>
    <w:rsid w:val="0087511D"/>
    <w:rsid w:val="00975676"/>
    <w:rsid w:val="009A0D07"/>
    <w:rsid w:val="00A2405A"/>
    <w:rsid w:val="00A32191"/>
    <w:rsid w:val="00A44554"/>
    <w:rsid w:val="00AC6271"/>
    <w:rsid w:val="00BC5E34"/>
    <w:rsid w:val="00CB6BFA"/>
    <w:rsid w:val="00D81370"/>
    <w:rsid w:val="00DA1AEE"/>
    <w:rsid w:val="00DA639C"/>
    <w:rsid w:val="00DB6A78"/>
    <w:rsid w:val="00E97BC3"/>
    <w:rsid w:val="00EC40F3"/>
    <w:rsid w:val="00EC7F4B"/>
    <w:rsid w:val="00EE2FBF"/>
    <w:rsid w:val="00F16711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4D98"/>
  <w15:chartTrackingRefBased/>
  <w15:docId w15:val="{785963E5-8146-4376-9132-05949A9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5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51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5001&amp;dst=100547" TargetMode="External"/><Relationship Id="rId18" Type="http://schemas.openxmlformats.org/officeDocument/2006/relationships/hyperlink" Target="https://login.consultant.ru/link/?req=doc&amp;base=RZR&amp;n=495001&amp;dst=101391" TargetMode="External"/><Relationship Id="rId26" Type="http://schemas.openxmlformats.org/officeDocument/2006/relationships/hyperlink" Target="https://login.consultant.ru/link/?req=doc&amp;base=RZR&amp;n=495001&amp;dst=101414" TargetMode="External"/><Relationship Id="rId39" Type="http://schemas.openxmlformats.org/officeDocument/2006/relationships/hyperlink" Target="https://login.consultant.ru/link/?req=doc&amp;base=RZR&amp;n=495001&amp;dst=101482" TargetMode="External"/><Relationship Id="rId21" Type="http://schemas.openxmlformats.org/officeDocument/2006/relationships/hyperlink" Target="https://login.consultant.ru/link/?req=doc&amp;base=RZR&amp;n=495001&amp;dst=101410" TargetMode="External"/><Relationship Id="rId34" Type="http://schemas.openxmlformats.org/officeDocument/2006/relationships/hyperlink" Target="https://login.consultant.ru/link/?req=doc&amp;base=RZR&amp;n=484479&amp;dst=1520" TargetMode="External"/><Relationship Id="rId42" Type="http://schemas.openxmlformats.org/officeDocument/2006/relationships/hyperlink" Target="https://login.consultant.ru/link/?req=doc&amp;base=RZR&amp;n=495001&amp;dst=10044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95001&amp;dst=1003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5001&amp;dst=101366" TargetMode="External"/><Relationship Id="rId29" Type="http://schemas.openxmlformats.org/officeDocument/2006/relationships/hyperlink" Target="https://login.consultant.ru/link/?req=doc&amp;base=RZR&amp;n=495001&amp;dst=100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4479&amp;dst=1327" TargetMode="External"/><Relationship Id="rId11" Type="http://schemas.openxmlformats.org/officeDocument/2006/relationships/hyperlink" Target="https://login.consultant.ru/link/?req=doc&amp;base=RZR&amp;n=495001&amp;dst=100509" TargetMode="External"/><Relationship Id="rId24" Type="http://schemas.openxmlformats.org/officeDocument/2006/relationships/hyperlink" Target="https://login.consultant.ru/link/?req=doc&amp;base=RZR&amp;n=495001&amp;dst=100637" TargetMode="External"/><Relationship Id="rId32" Type="http://schemas.openxmlformats.org/officeDocument/2006/relationships/hyperlink" Target="https://login.consultant.ru/link/?req=doc&amp;base=RZR&amp;n=495001&amp;dst=101270" TargetMode="External"/><Relationship Id="rId37" Type="http://schemas.openxmlformats.org/officeDocument/2006/relationships/hyperlink" Target="https://login.consultant.ru/link/?req=doc&amp;base=RZR&amp;n=495001&amp;dst=100981" TargetMode="External"/><Relationship Id="rId40" Type="http://schemas.openxmlformats.org/officeDocument/2006/relationships/hyperlink" Target="https://login.consultant.ru/link/?req=doc&amp;base=RZR&amp;n=495001" TargetMode="External"/><Relationship Id="rId45" Type="http://schemas.openxmlformats.org/officeDocument/2006/relationships/image" Target="media/image2.wmf"/><Relationship Id="rId5" Type="http://schemas.openxmlformats.org/officeDocument/2006/relationships/hyperlink" Target="https://login.consultant.ru/link/?req=doc&amp;base=RZR&amp;n=484479" TargetMode="External"/><Relationship Id="rId15" Type="http://schemas.openxmlformats.org/officeDocument/2006/relationships/hyperlink" Target="https://login.consultant.ru/link/?req=doc&amp;base=RZR&amp;n=494960" TargetMode="External"/><Relationship Id="rId23" Type="http://schemas.openxmlformats.org/officeDocument/2006/relationships/hyperlink" Target="https://login.consultant.ru/link/?req=doc&amp;base=RZR&amp;n=495001&amp;dst=101410" TargetMode="External"/><Relationship Id="rId28" Type="http://schemas.openxmlformats.org/officeDocument/2006/relationships/hyperlink" Target="https://login.consultant.ru/link/?req=doc&amp;base=RZR&amp;n=495001&amp;dst=100851" TargetMode="External"/><Relationship Id="rId36" Type="http://schemas.openxmlformats.org/officeDocument/2006/relationships/hyperlink" Target="https://login.consultant.ru/link/?req=doc&amp;base=RZR&amp;n=495001&amp;dst=101000" TargetMode="External"/><Relationship Id="rId10" Type="http://schemas.openxmlformats.org/officeDocument/2006/relationships/hyperlink" Target="https://login.consultant.ru/link/?req=doc&amp;base=RZR&amp;n=495001&amp;dst=100274" TargetMode="External"/><Relationship Id="rId19" Type="http://schemas.openxmlformats.org/officeDocument/2006/relationships/hyperlink" Target="https://login.consultant.ru/link/?req=doc&amp;base=RZR&amp;n=495001&amp;dst=101176" TargetMode="External"/><Relationship Id="rId31" Type="http://schemas.openxmlformats.org/officeDocument/2006/relationships/hyperlink" Target="https://login.consultant.ru/link/?req=doc&amp;base=RZR&amp;n=495001&amp;dst=100888" TargetMode="External"/><Relationship Id="rId44" Type="http://schemas.openxmlformats.org/officeDocument/2006/relationships/hyperlink" Target="https://login.consultant.ru/link/?req=doc&amp;base=RZR&amp;n=495001&amp;dst=1003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ZR&amp;n=495001&amp;dst=100248" TargetMode="External"/><Relationship Id="rId14" Type="http://schemas.openxmlformats.org/officeDocument/2006/relationships/hyperlink" Target="https://login.consultant.ru/link/?req=doc&amp;base=RZR&amp;n=495001&amp;dst=100553" TargetMode="External"/><Relationship Id="rId22" Type="http://schemas.openxmlformats.org/officeDocument/2006/relationships/hyperlink" Target="https://login.consultant.ru/link/?req=doc&amp;base=RZR&amp;n=495001&amp;dst=100638" TargetMode="External"/><Relationship Id="rId27" Type="http://schemas.openxmlformats.org/officeDocument/2006/relationships/hyperlink" Target="https://login.consultant.ru/link/?req=doc&amp;base=RZR&amp;n=495001&amp;dst=101443" TargetMode="External"/><Relationship Id="rId30" Type="http://schemas.openxmlformats.org/officeDocument/2006/relationships/hyperlink" Target="https://login.consultant.ru/link/?req=doc&amp;base=RZR&amp;n=495001&amp;dst=100225" TargetMode="External"/><Relationship Id="rId35" Type="http://schemas.openxmlformats.org/officeDocument/2006/relationships/hyperlink" Target="https://login.consultant.ru/link/?req=doc&amp;base=RZR&amp;n=495001&amp;dst=100204" TargetMode="External"/><Relationship Id="rId43" Type="http://schemas.openxmlformats.org/officeDocument/2006/relationships/hyperlink" Target="https://login.consultant.ru/link/?req=doc&amp;base=RZR&amp;n=495001&amp;dst=10046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R&amp;n=495001&amp;dst=1004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95001&amp;dst=100529" TargetMode="External"/><Relationship Id="rId17" Type="http://schemas.openxmlformats.org/officeDocument/2006/relationships/hyperlink" Target="https://login.consultant.ru/link/?req=doc&amp;base=RZR&amp;n=495001&amp;dst=100987" TargetMode="External"/><Relationship Id="rId25" Type="http://schemas.openxmlformats.org/officeDocument/2006/relationships/hyperlink" Target="https://login.consultant.ru/link/?req=doc&amp;base=RZR&amp;n=495001&amp;dst=101412" TargetMode="External"/><Relationship Id="rId33" Type="http://schemas.openxmlformats.org/officeDocument/2006/relationships/hyperlink" Target="https://login.consultant.ru/link/?req=doc&amp;base=RZR&amp;n=484479&amp;dst=1517" TargetMode="External"/><Relationship Id="rId38" Type="http://schemas.openxmlformats.org/officeDocument/2006/relationships/hyperlink" Target="https://login.consultant.ru/link/?req=doc&amp;base=RZR&amp;n=495001&amp;dst=100998" TargetMode="External"/><Relationship Id="rId46" Type="http://schemas.openxmlformats.org/officeDocument/2006/relationships/image" Target="media/image3.wmf"/><Relationship Id="rId20" Type="http://schemas.openxmlformats.org/officeDocument/2006/relationships/hyperlink" Target="https://login.consultant.ru/link/?req=doc&amp;base=RZR&amp;n=495001&amp;dst=101409" TargetMode="External"/><Relationship Id="rId41" Type="http://schemas.openxmlformats.org/officeDocument/2006/relationships/hyperlink" Target="https://login.consultant.ru/link/?req=doc&amp;base=RZR&amp;n=495001&amp;dst=10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19</Pages>
  <Words>6726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43</cp:revision>
  <dcterms:created xsi:type="dcterms:W3CDTF">2025-05-12T13:43:00Z</dcterms:created>
  <dcterms:modified xsi:type="dcterms:W3CDTF">2025-05-14T14:21:00Z</dcterms:modified>
</cp:coreProperties>
</file>