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946AD" w:rsidRPr="00763610" w:rsidTr="00DD1E9D">
        <w:trPr>
          <w:trHeight w:val="1125"/>
        </w:trPr>
        <w:tc>
          <w:tcPr>
            <w:tcW w:w="9498" w:type="dxa"/>
          </w:tcPr>
          <w:p w:rsidR="001946AD" w:rsidRDefault="00323730" w:rsidP="00FD7FA8">
            <w:pPr>
              <w:pStyle w:val="a6"/>
              <w:jc w:val="center"/>
              <w:rPr>
                <w:sz w:val="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90600" cy="733425"/>
                  <wp:effectExtent l="0" t="0" r="0" b="9525"/>
                  <wp:docPr id="5" name="Рисунок 5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AD" w:rsidRPr="00470A3C" w:rsidRDefault="001946AD" w:rsidP="00FD7FA8">
            <w:pPr>
              <w:pStyle w:val="a6"/>
              <w:jc w:val="center"/>
              <w:rPr>
                <w:sz w:val="4"/>
              </w:rPr>
            </w:pPr>
          </w:p>
          <w:p w:rsidR="001946AD" w:rsidRPr="00323730" w:rsidRDefault="001946AD" w:rsidP="00FD7FA8">
            <w:pPr>
              <w:pStyle w:val="a6"/>
              <w:jc w:val="center"/>
              <w:rPr>
                <w:b/>
                <w:color w:val="000000" w:themeColor="text1"/>
                <w:spacing w:val="20"/>
                <w:sz w:val="24"/>
                <w:szCs w:val="28"/>
              </w:rPr>
            </w:pPr>
            <w:r w:rsidRPr="00323730">
              <w:rPr>
                <w:b/>
                <w:color w:val="000000" w:themeColor="text1"/>
                <w:spacing w:val="20"/>
                <w:sz w:val="24"/>
                <w:szCs w:val="28"/>
              </w:rPr>
              <w:t>ДЕПАРТАМЕНТ ЭКОНОМИЧЕСКОГО РАЗВИТИЯ И ТОРГОВЛИ</w:t>
            </w:r>
          </w:p>
          <w:p w:rsidR="001946AD" w:rsidRPr="00323730" w:rsidRDefault="001946AD" w:rsidP="00FD7FA8">
            <w:pPr>
              <w:pStyle w:val="a6"/>
              <w:jc w:val="center"/>
              <w:rPr>
                <w:b/>
                <w:color w:val="000000" w:themeColor="text1"/>
                <w:spacing w:val="20"/>
                <w:sz w:val="24"/>
                <w:szCs w:val="28"/>
              </w:rPr>
            </w:pPr>
            <w:r w:rsidRPr="00323730">
              <w:rPr>
                <w:b/>
                <w:color w:val="000000" w:themeColor="text1"/>
                <w:spacing w:val="20"/>
                <w:sz w:val="24"/>
                <w:szCs w:val="28"/>
              </w:rPr>
              <w:t>ИВАНОВСКОЙ ОБЛАСТИ</w:t>
            </w:r>
          </w:p>
          <w:p w:rsidR="001946AD" w:rsidRPr="001946AD" w:rsidRDefault="001946AD" w:rsidP="00FD7FA8">
            <w:pPr>
              <w:pStyle w:val="a6"/>
              <w:jc w:val="center"/>
              <w:rPr>
                <w:b/>
                <w:color w:val="365F91" w:themeColor="accent1" w:themeShade="BF"/>
                <w:spacing w:val="20"/>
                <w:sz w:val="16"/>
                <w:szCs w:val="16"/>
              </w:rPr>
            </w:pPr>
            <w:r w:rsidRPr="001946AD">
              <w:rPr>
                <w:b/>
                <w:noProof/>
                <w:color w:val="365F91" w:themeColor="accent1" w:themeShade="BF"/>
                <w:spacing w:val="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B8F22" wp14:editId="37BEEDE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62230</wp:posOffset>
                      </wp:positionV>
                      <wp:extent cx="60293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4.9pt" to="468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s4gEAANk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" strokecolor="black [3040]"/>
                  </w:pict>
                </mc:Fallback>
              </mc:AlternateContent>
            </w:r>
          </w:p>
          <w:p w:rsidR="001946AD" w:rsidRPr="00470A3C" w:rsidRDefault="001946AD" w:rsidP="00FD7FA8">
            <w:pPr>
              <w:pStyle w:val="a6"/>
              <w:jc w:val="center"/>
              <w:rPr>
                <w:sz w:val="6"/>
              </w:rPr>
            </w:pPr>
          </w:p>
          <w:p w:rsidR="00F33D95" w:rsidRPr="006E5599" w:rsidRDefault="001946AD" w:rsidP="001946AD">
            <w:pPr>
              <w:pStyle w:val="a6"/>
              <w:jc w:val="center"/>
              <w:rPr>
                <w:rStyle w:val="a8"/>
                <w:color w:val="auto"/>
                <w:sz w:val="16"/>
                <w:u w:val="none"/>
                <w:lang w:val="en-US"/>
              </w:rPr>
            </w:pPr>
            <w:r w:rsidRPr="00596979">
              <w:rPr>
                <w:sz w:val="16"/>
              </w:rPr>
              <w:t>153000, Иваново, пл. Революции, д.2/1</w:t>
            </w:r>
            <w:r>
              <w:rPr>
                <w:sz w:val="16"/>
              </w:rPr>
              <w:t xml:space="preserve">, </w:t>
            </w:r>
            <w:r w:rsidRPr="00596979">
              <w:rPr>
                <w:sz w:val="16"/>
              </w:rPr>
              <w:t xml:space="preserve">тел. </w:t>
            </w:r>
            <w:r w:rsidRPr="00596979">
              <w:rPr>
                <w:sz w:val="16"/>
                <w:lang w:val="fr-FR"/>
              </w:rPr>
              <w:t>(4932) 32-73-4</w:t>
            </w:r>
            <w:r w:rsidRPr="00F33D95">
              <w:rPr>
                <w:sz w:val="16"/>
                <w:lang w:val="en-US"/>
              </w:rPr>
              <w:t>8</w:t>
            </w:r>
            <w:r w:rsidRPr="00596979">
              <w:rPr>
                <w:sz w:val="16"/>
                <w:lang w:val="fr-FR"/>
              </w:rPr>
              <w:t xml:space="preserve">, </w:t>
            </w:r>
            <w:r w:rsidRPr="00596979">
              <w:rPr>
                <w:sz w:val="16"/>
              </w:rPr>
              <w:t>факс</w:t>
            </w:r>
            <w:r w:rsidRPr="00596979">
              <w:rPr>
                <w:sz w:val="16"/>
                <w:lang w:val="fr-FR"/>
              </w:rPr>
              <w:t xml:space="preserve"> (4932) 30-89-66,</w:t>
            </w:r>
            <w:r w:rsidRPr="00F33D95">
              <w:rPr>
                <w:sz w:val="16"/>
                <w:lang w:val="en-US"/>
              </w:rPr>
              <w:t xml:space="preserve"> </w:t>
            </w:r>
            <w:r w:rsidRPr="00596979">
              <w:rPr>
                <w:sz w:val="16"/>
                <w:lang w:val="en-US"/>
              </w:rPr>
              <w:t>e</w:t>
            </w:r>
            <w:r w:rsidRPr="00F33D95">
              <w:rPr>
                <w:sz w:val="16"/>
                <w:lang w:val="en-US"/>
              </w:rPr>
              <w:t>-</w:t>
            </w:r>
            <w:r w:rsidRPr="00596979">
              <w:rPr>
                <w:sz w:val="16"/>
                <w:lang w:val="en-US"/>
              </w:rPr>
              <w:t>mail</w:t>
            </w:r>
            <w:r w:rsidRPr="00F33D95">
              <w:rPr>
                <w:sz w:val="16"/>
                <w:lang w:val="en-US"/>
              </w:rPr>
              <w:t xml:space="preserve">: </w:t>
            </w:r>
            <w:hyperlink r:id="rId9" w:history="1">
              <w:r w:rsidRPr="00470A3C">
                <w:rPr>
                  <w:rStyle w:val="a8"/>
                  <w:color w:val="auto"/>
                  <w:sz w:val="16"/>
                  <w:u w:val="none"/>
                  <w:lang w:val="en-US"/>
                </w:rPr>
                <w:t>derit</w:t>
              </w:r>
              <w:r w:rsidRPr="00F33D95">
                <w:rPr>
                  <w:rStyle w:val="a8"/>
                  <w:color w:val="auto"/>
                  <w:sz w:val="16"/>
                  <w:u w:val="none"/>
                  <w:lang w:val="en-US"/>
                </w:rPr>
                <w:t>@</w:t>
              </w:r>
              <w:r w:rsidRPr="00470A3C">
                <w:rPr>
                  <w:rStyle w:val="a8"/>
                  <w:color w:val="auto"/>
                  <w:sz w:val="16"/>
                  <w:u w:val="none"/>
                  <w:lang w:val="en-US"/>
                </w:rPr>
                <w:t>ivanovoobl</w:t>
              </w:r>
              <w:r w:rsidRPr="00F33D95">
                <w:rPr>
                  <w:rStyle w:val="a8"/>
                  <w:color w:val="auto"/>
                  <w:sz w:val="16"/>
                  <w:u w:val="none"/>
                  <w:lang w:val="en-US"/>
                </w:rPr>
                <w:t>.</w:t>
              </w:r>
              <w:r w:rsidRPr="00470A3C">
                <w:rPr>
                  <w:rStyle w:val="a8"/>
                  <w:color w:val="auto"/>
                  <w:sz w:val="16"/>
                  <w:u w:val="none"/>
                  <w:lang w:val="en-US"/>
                </w:rPr>
                <w:t>ru</w:t>
              </w:r>
            </w:hyperlink>
            <w:r w:rsidR="00F33D95" w:rsidRPr="00F33D95">
              <w:rPr>
                <w:rStyle w:val="a8"/>
                <w:color w:val="auto"/>
                <w:sz w:val="16"/>
                <w:u w:val="none"/>
                <w:lang w:val="en-US"/>
              </w:rPr>
              <w:t xml:space="preserve">, </w:t>
            </w:r>
          </w:p>
          <w:p w:rsidR="001946AD" w:rsidRPr="00F33D95" w:rsidRDefault="00F33D95" w:rsidP="001946AD">
            <w:pPr>
              <w:pStyle w:val="a6"/>
              <w:jc w:val="center"/>
              <w:rPr>
                <w:lang w:val="en-US"/>
              </w:rPr>
            </w:pPr>
            <w:r w:rsidRPr="00F33D95">
              <w:rPr>
                <w:rStyle w:val="a8"/>
                <w:color w:val="auto"/>
                <w:sz w:val="16"/>
                <w:u w:val="none"/>
                <w:lang w:val="en-US"/>
              </w:rPr>
              <w:t>e-mail: derit@ivanovoobl.ru, http://derit.ivanovoobl.ru</w:t>
            </w:r>
          </w:p>
        </w:tc>
      </w:tr>
    </w:tbl>
    <w:p w:rsidR="00062C6F" w:rsidRPr="00E47508" w:rsidRDefault="00062C6F" w:rsidP="00E47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7508" w:rsidRPr="00323730" w:rsidRDefault="00E47508" w:rsidP="00E47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3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47508" w:rsidRDefault="00E47508" w:rsidP="00E4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E47508" w:rsidTr="00E47508">
        <w:tc>
          <w:tcPr>
            <w:tcW w:w="4677" w:type="dxa"/>
          </w:tcPr>
          <w:p w:rsidR="00E47508" w:rsidRDefault="00E47508" w:rsidP="005C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361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3A2C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7636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E47508" w:rsidRPr="00E47508" w:rsidRDefault="00C73A2C" w:rsidP="007636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36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7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E47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D820D8" w:rsidRDefault="00D820D8" w:rsidP="00E4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75DBC" w:rsidTr="001D350E">
        <w:tc>
          <w:tcPr>
            <w:tcW w:w="9463" w:type="dxa"/>
          </w:tcPr>
          <w:p w:rsidR="007F4107" w:rsidRDefault="005F69DE" w:rsidP="0028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объектов недвижимого имущества, находящихся на территории Ивановской области, в отношении которых налоговая база определяется как и</w:t>
            </w:r>
            <w:r w:rsidR="00245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кадастровая стоимость, </w:t>
            </w:r>
          </w:p>
          <w:p w:rsidR="00C75DBC" w:rsidRPr="00C75DBC" w:rsidRDefault="002453DE" w:rsidP="0028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7636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F69DE" w:rsidRPr="005F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E47508" w:rsidRDefault="00E47508" w:rsidP="00E4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D8" w:rsidRDefault="00D820D8" w:rsidP="00E4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75DBC" w:rsidTr="00146485">
        <w:tc>
          <w:tcPr>
            <w:tcW w:w="9463" w:type="dxa"/>
          </w:tcPr>
          <w:p w:rsidR="005F69DE" w:rsidRPr="005F69DE" w:rsidRDefault="005F69DE" w:rsidP="005F69D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378.2 Налогового кодекса Российской Федерации, указом Губернатора Ивановской области от 02.12.2014 № 236-уг «Об уполномоченном исполнительном органе государственной власти Ивановской области по определению перечня объектов недвижимого имущества, в отношении которых налоговая база определяется как их кадастровая стоимость» и приказом Федеральной налоговой службы Российской Федерации </w:t>
            </w:r>
            <w:r w:rsidR="00286D5A" w:rsidRPr="00286D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30.06.2020 </w:t>
            </w:r>
            <w:r w:rsidR="00286D5A">
              <w:rPr>
                <w:rFonts w:ascii="Times New Roman" w:hAnsi="Times New Roman" w:cs="Times New Roman"/>
                <w:sz w:val="28"/>
                <w:szCs w:val="28"/>
              </w:rPr>
              <w:t>№ ЕД-7-21/409@ «</w:t>
            </w:r>
            <w:r w:rsidR="00286D5A" w:rsidRPr="00286D5A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сведений, подлежащих включению</w:t>
            </w:r>
            <w:proofErr w:type="gramEnd"/>
            <w:r w:rsidR="00286D5A" w:rsidRPr="00286D5A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формата представления и порядка направления указанных сведений в электронной форме в налоговый орган по субъекту Российской Федерации и о признании утратившим силу приказа Федеральной налоговой службы от 28.11.2014 </w:t>
            </w:r>
            <w:r w:rsidR="00286D5A">
              <w:rPr>
                <w:rFonts w:ascii="Times New Roman" w:hAnsi="Times New Roman" w:cs="Times New Roman"/>
                <w:sz w:val="28"/>
                <w:szCs w:val="28"/>
              </w:rPr>
              <w:br/>
              <w:t>№ ММВ-7-11/604@»</w:t>
            </w: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F4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107" w:rsidRPr="007F4107">
              <w:rPr>
                <w:rFonts w:ascii="Times New Roman" w:hAnsi="Times New Roman" w:cs="Times New Roman"/>
                <w:b/>
                <w:sz w:val="28"/>
                <w:szCs w:val="28"/>
              </w:rPr>
              <w:t>ю:</w:t>
            </w:r>
          </w:p>
          <w:p w:rsidR="005F69DE" w:rsidRPr="005F69DE" w:rsidRDefault="005F69DE" w:rsidP="005F69D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>1. Утвердить перечень объектов недвижимого имущества, находящихся на территории Ивановской области, в отношении которых налоговая база определяется как и</w:t>
            </w:r>
            <w:r w:rsidR="002453DE">
              <w:rPr>
                <w:rFonts w:ascii="Times New Roman" w:hAnsi="Times New Roman" w:cs="Times New Roman"/>
                <w:sz w:val="28"/>
                <w:szCs w:val="28"/>
              </w:rPr>
              <w:t>х кадастровая стоимость, на 202</w:t>
            </w:r>
            <w:r w:rsidR="00763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перечень) согласно приложению.</w:t>
            </w:r>
          </w:p>
          <w:p w:rsidR="005F69DE" w:rsidRPr="005F69DE" w:rsidRDefault="005F69DE" w:rsidP="005F69D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2. Разместить перечень на официальном </w:t>
            </w:r>
            <w:proofErr w:type="gramStart"/>
            <w:r w:rsidRPr="005F69D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и торговли Ивановской области в информационно-телекоммуникационной сети «Интернет».</w:t>
            </w:r>
          </w:p>
          <w:p w:rsidR="005F69DE" w:rsidRPr="005F69DE" w:rsidRDefault="005F69DE" w:rsidP="005F69D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3. Направить перечень в электронной форме в </w:t>
            </w:r>
            <w:r w:rsidR="007F4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>правление Федеральной налоговой службы по Ивановской области.</w:t>
            </w:r>
          </w:p>
          <w:p w:rsidR="005B02D9" w:rsidRDefault="005F69DE" w:rsidP="005F69D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4. Отделу стратегического планирования и мониторинга социально-экономического развития управления стратегического планирования и </w:t>
            </w:r>
            <w:proofErr w:type="gramStart"/>
            <w:r w:rsidRPr="005F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</w:t>
            </w:r>
            <w:proofErr w:type="gramEnd"/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Департамента экономического развития и торговли Ивановской области обеспечить</w:t>
            </w:r>
            <w:r w:rsidR="005B02D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  <w:r w:rsidR="005B02D9" w:rsidRPr="005F69DE">
              <w:rPr>
                <w:rFonts w:ascii="Times New Roman" w:hAnsi="Times New Roman" w:cs="Times New Roman"/>
                <w:sz w:val="28"/>
                <w:szCs w:val="28"/>
              </w:rPr>
              <w:t>настоящего приказа</w:t>
            </w:r>
            <w:r w:rsidR="005B02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02D9" w:rsidRPr="005B02D9" w:rsidRDefault="005B02D9" w:rsidP="005B02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D9">
              <w:rPr>
                <w:rFonts w:ascii="Times New Roman" w:hAnsi="Times New Roman" w:cs="Times New Roman"/>
                <w:sz w:val="28"/>
                <w:szCs w:val="28"/>
              </w:rPr>
              <w:t>- на официальное опубликование в установленном порядке;</w:t>
            </w:r>
          </w:p>
          <w:p w:rsidR="005B02D9" w:rsidRPr="005B02D9" w:rsidRDefault="005B02D9" w:rsidP="005B02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D9">
              <w:rPr>
                <w:rFonts w:ascii="Times New Roman" w:hAnsi="Times New Roman" w:cs="Times New Roman"/>
                <w:sz w:val="28"/>
                <w:szCs w:val="28"/>
              </w:rPr>
              <w:t>- в Управление Министерства юстиции Российской Федерации по Ивановской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для проведения его правовой </w:t>
            </w:r>
            <w:r w:rsidRPr="005B02D9">
              <w:rPr>
                <w:rFonts w:ascii="Times New Roman" w:hAnsi="Times New Roman" w:cs="Times New Roman"/>
                <w:sz w:val="28"/>
                <w:szCs w:val="28"/>
              </w:rPr>
              <w:t>экспертизы и внесения сведений в федеральный регистр нормативных правовых актов Ивановской области;</w:t>
            </w:r>
          </w:p>
          <w:p w:rsidR="005B02D9" w:rsidRPr="005B02D9" w:rsidRDefault="005B02D9" w:rsidP="005B02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D9">
              <w:rPr>
                <w:rFonts w:ascii="Times New Roman" w:hAnsi="Times New Roman" w:cs="Times New Roman"/>
                <w:sz w:val="28"/>
                <w:szCs w:val="28"/>
              </w:rPr>
              <w:t>- в Ивановскую областную Думу.</w:t>
            </w:r>
          </w:p>
          <w:p w:rsidR="00C75DBC" w:rsidRPr="00DA169A" w:rsidRDefault="005F69DE" w:rsidP="005C711B">
            <w:pPr>
              <w:ind w:firstLine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354F" w:rsidRPr="00D8354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D8354F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  <w:r w:rsidR="00D8354F" w:rsidRPr="00D835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D8354F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D8354F" w:rsidRPr="00D8354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заместителя</w:t>
            </w:r>
            <w:r w:rsidR="00D835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экономического развития и торговли Ивановской области, начальника управления стратегического планирования и </w:t>
            </w:r>
            <w:proofErr w:type="gramStart"/>
            <w:r w:rsidR="00D8354F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="00D835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5C711B">
              <w:rPr>
                <w:rFonts w:ascii="Times New Roman" w:hAnsi="Times New Roman" w:cs="Times New Roman"/>
                <w:sz w:val="28"/>
                <w:szCs w:val="28"/>
              </w:rPr>
              <w:t>Николаева А.Д</w:t>
            </w:r>
            <w:r w:rsidRPr="005F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047B" w:rsidRDefault="00B3047B" w:rsidP="00B3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7B" w:rsidRDefault="00B3047B" w:rsidP="00B3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7B" w:rsidRDefault="00B3047B" w:rsidP="00B3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75DBC" w:rsidTr="00F10A28">
        <w:tc>
          <w:tcPr>
            <w:tcW w:w="5920" w:type="dxa"/>
          </w:tcPr>
          <w:p w:rsidR="00C75DBC" w:rsidRDefault="00763610" w:rsidP="007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</w:t>
            </w:r>
            <w:r w:rsidR="00286D5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</w:t>
            </w:r>
            <w:r w:rsidR="005C711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торговли Ивановской области</w:t>
            </w:r>
            <w:r w:rsidR="00DF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vAlign w:val="bottom"/>
          </w:tcPr>
          <w:p w:rsidR="00C75DBC" w:rsidRDefault="00763610" w:rsidP="00F10A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Тугушев</w:t>
            </w:r>
            <w:bookmarkStart w:id="0" w:name="_GoBack"/>
            <w:bookmarkEnd w:id="0"/>
          </w:p>
        </w:tc>
      </w:tr>
    </w:tbl>
    <w:p w:rsidR="005329EF" w:rsidRDefault="005329EF" w:rsidP="00B3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EF" w:rsidRDefault="00F33D95" w:rsidP="00F33D95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29EF" w:rsidSect="00346D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78" w:rsidRDefault="000F0278" w:rsidP="00346DA7">
      <w:pPr>
        <w:spacing w:after="0" w:line="240" w:lineRule="auto"/>
      </w:pPr>
      <w:r>
        <w:separator/>
      </w:r>
    </w:p>
  </w:endnote>
  <w:endnote w:type="continuationSeparator" w:id="0">
    <w:p w:rsidR="000F0278" w:rsidRDefault="000F0278" w:rsidP="0034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78" w:rsidRDefault="000F0278" w:rsidP="00346DA7">
      <w:pPr>
        <w:spacing w:after="0" w:line="240" w:lineRule="auto"/>
      </w:pPr>
      <w:r>
        <w:separator/>
      </w:r>
    </w:p>
  </w:footnote>
  <w:footnote w:type="continuationSeparator" w:id="0">
    <w:p w:rsidR="000F0278" w:rsidRDefault="000F0278" w:rsidP="0034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0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DA7" w:rsidRPr="00346DA7" w:rsidRDefault="00346DA7" w:rsidP="00F33D9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D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D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6D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6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D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DA7" w:rsidRDefault="00346D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A52"/>
    <w:multiLevelType w:val="hybridMultilevel"/>
    <w:tmpl w:val="EE5612E2"/>
    <w:lvl w:ilvl="0" w:tplc="C1624B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8"/>
    <w:rsid w:val="00062C6F"/>
    <w:rsid w:val="000F0278"/>
    <w:rsid w:val="001946AD"/>
    <w:rsid w:val="002453DE"/>
    <w:rsid w:val="00286D5A"/>
    <w:rsid w:val="00323730"/>
    <w:rsid w:val="00346DA7"/>
    <w:rsid w:val="00385AF0"/>
    <w:rsid w:val="00426C58"/>
    <w:rsid w:val="0043438A"/>
    <w:rsid w:val="00470A3C"/>
    <w:rsid w:val="004B7A60"/>
    <w:rsid w:val="005329EF"/>
    <w:rsid w:val="00596979"/>
    <w:rsid w:val="005B02D9"/>
    <w:rsid w:val="005C711B"/>
    <w:rsid w:val="005F69DE"/>
    <w:rsid w:val="006E5599"/>
    <w:rsid w:val="00763610"/>
    <w:rsid w:val="007F4107"/>
    <w:rsid w:val="008E1B39"/>
    <w:rsid w:val="008F6322"/>
    <w:rsid w:val="00B3047B"/>
    <w:rsid w:val="00C73A2C"/>
    <w:rsid w:val="00C75DBC"/>
    <w:rsid w:val="00D820D8"/>
    <w:rsid w:val="00D8354F"/>
    <w:rsid w:val="00DA169A"/>
    <w:rsid w:val="00DD1E9D"/>
    <w:rsid w:val="00DF6B6E"/>
    <w:rsid w:val="00E47508"/>
    <w:rsid w:val="00E61631"/>
    <w:rsid w:val="00E858EB"/>
    <w:rsid w:val="00F33D95"/>
    <w:rsid w:val="00FD7FA8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7FA8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FA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8">
    <w:name w:val="Hyperlink"/>
    <w:basedOn w:val="a0"/>
    <w:uiPriority w:val="99"/>
    <w:unhideWhenUsed/>
    <w:rsid w:val="00FD7F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475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6DA7"/>
  </w:style>
  <w:style w:type="paragraph" w:styleId="ac">
    <w:name w:val="footer"/>
    <w:basedOn w:val="a"/>
    <w:link w:val="ad"/>
    <w:uiPriority w:val="99"/>
    <w:unhideWhenUsed/>
    <w:rsid w:val="0034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7FA8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FA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8">
    <w:name w:val="Hyperlink"/>
    <w:basedOn w:val="a0"/>
    <w:uiPriority w:val="99"/>
    <w:unhideWhenUsed/>
    <w:rsid w:val="00FD7F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475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6DA7"/>
  </w:style>
  <w:style w:type="paragraph" w:styleId="ac">
    <w:name w:val="footer"/>
    <w:basedOn w:val="a"/>
    <w:link w:val="ad"/>
    <w:uiPriority w:val="99"/>
    <w:unhideWhenUsed/>
    <w:rsid w:val="0034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it@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Алексеева</dc:creator>
  <cp:lastModifiedBy>Антонова Екатерина Вячеславовна</cp:lastModifiedBy>
  <cp:revision>7</cp:revision>
  <cp:lastPrinted>2022-12-14T16:23:00Z</cp:lastPrinted>
  <dcterms:created xsi:type="dcterms:W3CDTF">2022-12-08T07:58:00Z</dcterms:created>
  <dcterms:modified xsi:type="dcterms:W3CDTF">2023-12-07T12:07:00Z</dcterms:modified>
</cp:coreProperties>
</file>