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A1" w:rsidRPr="00A44A30" w:rsidRDefault="00ED0DA1" w:rsidP="00A44A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ПРАВИТЕЛЬСТВО ИВАНОВСКОЙ ОБЛАСТИ</w:t>
      </w:r>
    </w:p>
    <w:p w:rsidR="00ED0DA1" w:rsidRPr="00A44A30" w:rsidRDefault="00ED0DA1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ED0DA1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0DA1" w:rsidRPr="00A44A30" w:rsidRDefault="00ED0DA1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4A30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A44A30">
        <w:rPr>
          <w:rFonts w:ascii="Times New Roman" w:hAnsi="Times New Roman" w:cs="Times New Roman"/>
          <w:sz w:val="28"/>
          <w:szCs w:val="28"/>
        </w:rPr>
        <w:t>__» _______2021 г. N _________</w:t>
      </w:r>
    </w:p>
    <w:p w:rsidR="00ED0DA1" w:rsidRPr="00A44A30" w:rsidRDefault="00ED0DA1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0DA1" w:rsidRPr="0039068A" w:rsidRDefault="00ED0DA1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О </w:t>
      </w:r>
      <w:r w:rsidRPr="0039068A">
        <w:rPr>
          <w:rFonts w:ascii="Times New Roman" w:hAnsi="Times New Roman" w:cs="Times New Roman"/>
          <w:sz w:val="28"/>
          <w:szCs w:val="28"/>
        </w:rPr>
        <w:t xml:space="preserve">РЕГИОНАЛЬНОМ ГОСУДАРСТВЕННОМ </w:t>
      </w:r>
    </w:p>
    <w:p w:rsidR="00ED0DA1" w:rsidRPr="0039068A" w:rsidRDefault="00ED0DA1" w:rsidP="00C65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68A">
        <w:rPr>
          <w:rFonts w:ascii="Times New Roman" w:hAnsi="Times New Roman" w:cs="Times New Roman"/>
          <w:sz w:val="28"/>
          <w:szCs w:val="28"/>
        </w:rPr>
        <w:t>КОНТРОЛЕ (НАДЗОРЕ)</w:t>
      </w:r>
      <w:r w:rsidR="00C6502E" w:rsidRPr="0039068A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</w:t>
      </w:r>
      <w:r w:rsidR="0039068A">
        <w:rPr>
          <w:rFonts w:ascii="Times New Roman" w:hAnsi="Times New Roman" w:cs="Times New Roman"/>
          <w:sz w:val="28"/>
          <w:szCs w:val="28"/>
        </w:rPr>
        <w:t xml:space="preserve"> </w:t>
      </w:r>
      <w:r w:rsidR="00C6502E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ED0DA1" w:rsidRPr="00A44A30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ED0DA1" w:rsidP="0039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</w:t>
      </w:r>
      <w:r w:rsidR="00EA2AAA">
        <w:rPr>
          <w:rFonts w:ascii="Times New Roman" w:hAnsi="Times New Roman" w:cs="Times New Roman"/>
          <w:sz w:val="28"/>
          <w:szCs w:val="28"/>
        </w:rPr>
        <w:t>2</w:t>
      </w:r>
      <w:r w:rsidRPr="00A44A30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от 31.07.2020 № 248-ФЗ (ред. от 11.06.2021) "О государственном контроле (надзоре) и муниципальном контроле в Российской Федерации"</w:t>
      </w:r>
      <w:r w:rsidR="00172F12" w:rsidRPr="00A44A3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9068A">
        <w:rPr>
          <w:rFonts w:ascii="Times New Roman" w:hAnsi="Times New Roman" w:cs="Times New Roman"/>
          <w:sz w:val="28"/>
          <w:szCs w:val="28"/>
        </w:rPr>
        <w:t xml:space="preserve">пунктом «б» </w:t>
      </w:r>
      <w:bookmarkStart w:id="0" w:name="_GoBack"/>
      <w:bookmarkEnd w:id="0"/>
      <w:r w:rsidR="0039068A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72F12" w:rsidRPr="00A44A30">
        <w:rPr>
          <w:rFonts w:ascii="Times New Roman" w:hAnsi="Times New Roman" w:cs="Times New Roman"/>
          <w:sz w:val="28"/>
          <w:szCs w:val="28"/>
        </w:rPr>
        <w:t>стать</w:t>
      </w:r>
      <w:r w:rsidR="0039068A">
        <w:rPr>
          <w:rFonts w:ascii="Times New Roman" w:hAnsi="Times New Roman" w:cs="Times New Roman"/>
          <w:sz w:val="28"/>
          <w:szCs w:val="28"/>
        </w:rPr>
        <w:t>и</w:t>
      </w:r>
      <w:r w:rsidR="0039068A" w:rsidRPr="0039068A">
        <w:t xml:space="preserve"> </w:t>
      </w:r>
      <w:r w:rsidR="0039068A" w:rsidRPr="0039068A">
        <w:rPr>
          <w:rFonts w:ascii="Times New Roman" w:hAnsi="Times New Roman" w:cs="Times New Roman"/>
          <w:sz w:val="28"/>
          <w:szCs w:val="28"/>
        </w:rPr>
        <w:t>33</w:t>
      </w:r>
      <w:r w:rsidR="0039068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9068A" w:rsidRPr="003906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068A">
        <w:rPr>
          <w:rFonts w:ascii="Times New Roman" w:hAnsi="Times New Roman" w:cs="Times New Roman"/>
          <w:sz w:val="28"/>
          <w:szCs w:val="28"/>
        </w:rPr>
        <w:t>а от 14.03.1995 №</w:t>
      </w:r>
      <w:r w:rsidR="0039068A" w:rsidRPr="0039068A">
        <w:rPr>
          <w:rFonts w:ascii="Times New Roman" w:hAnsi="Times New Roman" w:cs="Times New Roman"/>
          <w:sz w:val="28"/>
          <w:szCs w:val="28"/>
        </w:rPr>
        <w:t xml:space="preserve"> 33-ФЗ </w:t>
      </w:r>
      <w:r w:rsidR="0039068A">
        <w:rPr>
          <w:rFonts w:ascii="Times New Roman" w:hAnsi="Times New Roman" w:cs="Times New Roman"/>
          <w:sz w:val="28"/>
          <w:szCs w:val="28"/>
        </w:rPr>
        <w:t>«</w:t>
      </w:r>
      <w:r w:rsidR="0039068A" w:rsidRPr="0039068A">
        <w:rPr>
          <w:rFonts w:ascii="Times New Roman" w:hAnsi="Times New Roman" w:cs="Times New Roman"/>
          <w:sz w:val="28"/>
          <w:szCs w:val="28"/>
        </w:rPr>
        <w:t>Об особо о</w:t>
      </w:r>
      <w:r w:rsidR="0039068A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172F12"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Pr="00A44A30">
        <w:rPr>
          <w:rFonts w:ascii="Times New Roman" w:hAnsi="Times New Roman" w:cs="Times New Roman"/>
          <w:sz w:val="28"/>
          <w:szCs w:val="28"/>
        </w:rPr>
        <w:t>Правительство Ивановской области постановляет:</w:t>
      </w:r>
    </w:p>
    <w:p w:rsidR="00ED0DA1" w:rsidRPr="00A44A30" w:rsidRDefault="00ED0DA1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ED0DA1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6" w:history="1">
        <w:r w:rsidRPr="00A44A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4A30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</w:t>
      </w:r>
      <w:r w:rsidR="0039068A"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 w:rsidR="0039068A">
        <w:rPr>
          <w:rFonts w:ascii="Times New Roman" w:hAnsi="Times New Roman" w:cs="Times New Roman"/>
          <w:sz w:val="28"/>
          <w:szCs w:val="28"/>
        </w:rPr>
        <w:t xml:space="preserve"> </w:t>
      </w:r>
      <w:r w:rsidR="0039068A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39068A"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Pr="00A44A30">
        <w:rPr>
          <w:rFonts w:ascii="Times New Roman" w:hAnsi="Times New Roman" w:cs="Times New Roman"/>
          <w:sz w:val="28"/>
          <w:szCs w:val="28"/>
        </w:rPr>
        <w:t>на территории Ивановской области (</w:t>
      </w:r>
      <w:r w:rsidR="00A44A30">
        <w:rPr>
          <w:rFonts w:ascii="Times New Roman" w:hAnsi="Times New Roman" w:cs="Times New Roman"/>
          <w:sz w:val="28"/>
          <w:szCs w:val="28"/>
        </w:rPr>
        <w:t>П</w:t>
      </w:r>
      <w:r w:rsidRPr="00A44A30">
        <w:rPr>
          <w:rFonts w:ascii="Times New Roman" w:hAnsi="Times New Roman" w:cs="Times New Roman"/>
          <w:sz w:val="28"/>
          <w:szCs w:val="28"/>
        </w:rPr>
        <w:t>риложение 1).</w:t>
      </w:r>
    </w:p>
    <w:p w:rsidR="00EA2AAA" w:rsidRDefault="00ED0DA1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2. </w:t>
      </w:r>
      <w:r w:rsidR="00EA2AAA" w:rsidRPr="00A44A30">
        <w:rPr>
          <w:rFonts w:ascii="Times New Roman" w:hAnsi="Times New Roman" w:cs="Times New Roman"/>
          <w:sz w:val="28"/>
          <w:szCs w:val="28"/>
        </w:rPr>
        <w:t>Установить, что реализация полномочий, предусмотренных настоящим постановлением, осуществляется Департаментом природных ресурсов и экологии Ивановской области.</w:t>
      </w:r>
    </w:p>
    <w:p w:rsidR="00ED0DA1" w:rsidRPr="00A44A30" w:rsidRDefault="00EA2AAA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9" w:history="1">
        <w:r w:rsidR="00ED0DA1" w:rsidRPr="00A44A3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0DA1" w:rsidRPr="00A44A30">
        <w:rPr>
          <w:rFonts w:ascii="Times New Roman" w:hAnsi="Times New Roman" w:cs="Times New Roman"/>
          <w:sz w:val="28"/>
          <w:szCs w:val="28"/>
        </w:rPr>
        <w:t xml:space="preserve"> должностных лиц уполномоченного исполнительного органа государственной власти Ивановской области, осуществляющих региональный государственный </w:t>
      </w:r>
      <w:r w:rsidR="00C075E8">
        <w:rPr>
          <w:rFonts w:ascii="Times New Roman" w:hAnsi="Times New Roman" w:cs="Times New Roman"/>
          <w:sz w:val="28"/>
          <w:szCs w:val="28"/>
        </w:rPr>
        <w:t>контроль (</w:t>
      </w:r>
      <w:r w:rsidR="00ED0DA1" w:rsidRPr="00A44A30">
        <w:rPr>
          <w:rFonts w:ascii="Times New Roman" w:hAnsi="Times New Roman" w:cs="Times New Roman"/>
          <w:sz w:val="28"/>
          <w:szCs w:val="28"/>
        </w:rPr>
        <w:t>надзор</w:t>
      </w:r>
      <w:r w:rsidR="00C075E8">
        <w:rPr>
          <w:rFonts w:ascii="Times New Roman" w:hAnsi="Times New Roman" w:cs="Times New Roman"/>
          <w:sz w:val="28"/>
          <w:szCs w:val="28"/>
        </w:rPr>
        <w:t>)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="0039068A"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 w:rsidR="0039068A">
        <w:rPr>
          <w:rFonts w:ascii="Times New Roman" w:hAnsi="Times New Roman" w:cs="Times New Roman"/>
          <w:sz w:val="28"/>
          <w:szCs w:val="28"/>
        </w:rPr>
        <w:t xml:space="preserve"> </w:t>
      </w:r>
      <w:r w:rsidR="0039068A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39068A"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="00ED0DA1" w:rsidRPr="00A44A30">
        <w:rPr>
          <w:rFonts w:ascii="Times New Roman" w:hAnsi="Times New Roman" w:cs="Times New Roman"/>
          <w:sz w:val="28"/>
          <w:szCs w:val="28"/>
        </w:rPr>
        <w:t>на территории Иванов</w:t>
      </w:r>
      <w:r w:rsidR="00A44A30">
        <w:rPr>
          <w:rFonts w:ascii="Times New Roman" w:hAnsi="Times New Roman" w:cs="Times New Roman"/>
          <w:sz w:val="28"/>
          <w:szCs w:val="28"/>
        </w:rPr>
        <w:t>ской области (П</w:t>
      </w:r>
      <w:r w:rsidR="00ED0DA1" w:rsidRPr="00A44A30">
        <w:rPr>
          <w:rFonts w:ascii="Times New Roman" w:hAnsi="Times New Roman" w:cs="Times New Roman"/>
          <w:sz w:val="28"/>
          <w:szCs w:val="28"/>
        </w:rPr>
        <w:t>риложение 2).</w:t>
      </w:r>
    </w:p>
    <w:p w:rsidR="00ED0DA1" w:rsidRPr="00A44A30" w:rsidRDefault="0039068A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DA1" w:rsidRPr="00A44A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D0DA1" w:rsidRPr="00A44A30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172F12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A44A30">
        <w:rPr>
          <w:rFonts w:ascii="Times New Roman" w:hAnsi="Times New Roman" w:cs="Times New Roman"/>
          <w:sz w:val="28"/>
          <w:szCs w:val="28"/>
        </w:rPr>
        <w:t>Губернатор Ивановской области</w:t>
      </w:r>
    </w:p>
    <w:p w:rsidR="00172F12" w:rsidRPr="00A44A30" w:rsidRDefault="00172F12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С.С. Воскресенский</w:t>
      </w:r>
    </w:p>
    <w:p w:rsidR="00ED0DA1" w:rsidRPr="00A44A30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A30" w:rsidRDefault="00A44A30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A30" w:rsidRDefault="00A44A30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A30" w:rsidRDefault="00A44A30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A30" w:rsidRDefault="00A44A30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68A" w:rsidRDefault="0039068A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68A" w:rsidRDefault="0039068A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68A" w:rsidRDefault="0039068A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68A" w:rsidRDefault="0039068A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68A" w:rsidRDefault="0039068A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68A" w:rsidRPr="00A44A30" w:rsidRDefault="0039068A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172F12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D0DA1" w:rsidRPr="00A44A30" w:rsidRDefault="00ED0DA1" w:rsidP="00A44A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Утверждено</w:t>
      </w:r>
    </w:p>
    <w:p w:rsidR="00ED0DA1" w:rsidRPr="00A44A30" w:rsidRDefault="00ED0DA1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D0DA1" w:rsidRPr="00A44A30" w:rsidRDefault="00172F12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ED0DA1" w:rsidRPr="00A44A30" w:rsidRDefault="00ED0DA1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от </w:t>
      </w:r>
      <w:r w:rsidR="00172F12" w:rsidRPr="00A44A30">
        <w:rPr>
          <w:rFonts w:ascii="Times New Roman" w:hAnsi="Times New Roman" w:cs="Times New Roman"/>
          <w:sz w:val="28"/>
          <w:szCs w:val="28"/>
        </w:rPr>
        <w:t>«__» __________</w:t>
      </w:r>
      <w:r w:rsidRPr="00A44A30">
        <w:rPr>
          <w:rFonts w:ascii="Times New Roman" w:hAnsi="Times New Roman" w:cs="Times New Roman"/>
          <w:sz w:val="28"/>
          <w:szCs w:val="28"/>
        </w:rPr>
        <w:t xml:space="preserve"> 2021 г. N </w:t>
      </w:r>
      <w:r w:rsidR="00172F12" w:rsidRPr="00A44A30">
        <w:rPr>
          <w:rFonts w:ascii="Times New Roman" w:hAnsi="Times New Roman" w:cs="Times New Roman"/>
          <w:sz w:val="28"/>
          <w:szCs w:val="28"/>
        </w:rPr>
        <w:t>________</w:t>
      </w:r>
    </w:p>
    <w:p w:rsidR="00ED0DA1" w:rsidRPr="00A44A30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ED0DA1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A44A30">
        <w:rPr>
          <w:rFonts w:ascii="Times New Roman" w:hAnsi="Times New Roman" w:cs="Times New Roman"/>
          <w:sz w:val="28"/>
          <w:szCs w:val="28"/>
        </w:rPr>
        <w:t>ПОЛОЖЕНИЕ</w:t>
      </w:r>
    </w:p>
    <w:p w:rsidR="00ED0DA1" w:rsidRPr="00A44A30" w:rsidRDefault="00172F12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О РЕГИОН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АЛЬНОМ ГОСУДАРСТВЕННОМ </w:t>
      </w:r>
    </w:p>
    <w:p w:rsidR="00ED0DA1" w:rsidRPr="00A44A30" w:rsidRDefault="00ED0DA1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КОНТРОЛЕ (НАДЗОРЕ)</w:t>
      </w:r>
      <w:r w:rsidR="0039068A" w:rsidRPr="0039068A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</w:t>
      </w:r>
      <w:r w:rsidR="0039068A">
        <w:rPr>
          <w:rFonts w:ascii="Times New Roman" w:hAnsi="Times New Roman" w:cs="Times New Roman"/>
          <w:sz w:val="28"/>
          <w:szCs w:val="28"/>
        </w:rPr>
        <w:t xml:space="preserve"> </w:t>
      </w:r>
      <w:r w:rsidR="0039068A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ED0DA1" w:rsidRPr="00A44A30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ED0DA1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и осуществления </w:t>
      </w:r>
      <w:r w:rsidR="00172F12" w:rsidRPr="00A44A30">
        <w:rPr>
          <w:rFonts w:ascii="Times New Roman" w:hAnsi="Times New Roman" w:cs="Times New Roman"/>
          <w:sz w:val="28"/>
          <w:szCs w:val="28"/>
        </w:rPr>
        <w:t>регион</w:t>
      </w:r>
      <w:r w:rsidRPr="00A44A30">
        <w:rPr>
          <w:rFonts w:ascii="Times New Roman" w:hAnsi="Times New Roman" w:cs="Times New Roman"/>
          <w:sz w:val="28"/>
          <w:szCs w:val="28"/>
        </w:rPr>
        <w:t xml:space="preserve">ального государственного </w:t>
      </w:r>
      <w:r w:rsidR="00172F12" w:rsidRPr="00A44A30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="0039068A"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 w:rsidR="0039068A">
        <w:rPr>
          <w:rFonts w:ascii="Times New Roman" w:hAnsi="Times New Roman" w:cs="Times New Roman"/>
          <w:sz w:val="28"/>
          <w:szCs w:val="28"/>
        </w:rPr>
        <w:t xml:space="preserve"> </w:t>
      </w:r>
      <w:r w:rsidR="0039068A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39068A"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="00172F12" w:rsidRPr="00A44A30">
        <w:rPr>
          <w:rFonts w:ascii="Times New Roman" w:hAnsi="Times New Roman" w:cs="Times New Roman"/>
          <w:sz w:val="28"/>
          <w:szCs w:val="28"/>
        </w:rPr>
        <w:t>на территории Ивановской области</w:t>
      </w:r>
      <w:r w:rsidRPr="00A44A30">
        <w:rPr>
          <w:rFonts w:ascii="Times New Roman" w:hAnsi="Times New Roman" w:cs="Times New Roman"/>
          <w:sz w:val="28"/>
          <w:szCs w:val="28"/>
        </w:rPr>
        <w:t>.</w:t>
      </w:r>
    </w:p>
    <w:p w:rsidR="00A44A30" w:rsidRDefault="00A44A30" w:rsidP="00A44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</w:p>
    <w:p w:rsidR="0039068A" w:rsidRDefault="00ED0DA1" w:rsidP="00390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2. Предметом</w:t>
      </w:r>
      <w:r w:rsidR="00172F12" w:rsidRPr="00A44A30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A44A30">
        <w:rPr>
          <w:rFonts w:ascii="Times New Roman" w:hAnsi="Times New Roman" w:cs="Times New Roman"/>
          <w:sz w:val="28"/>
          <w:szCs w:val="28"/>
        </w:rPr>
        <w:t xml:space="preserve"> государственного контроля </w:t>
      </w:r>
      <w:r w:rsidR="0039068A" w:rsidRPr="00A44A30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39068A"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 w:rsidR="0039068A">
        <w:rPr>
          <w:rFonts w:ascii="Times New Roman" w:hAnsi="Times New Roman" w:cs="Times New Roman"/>
          <w:sz w:val="28"/>
          <w:szCs w:val="28"/>
        </w:rPr>
        <w:t xml:space="preserve"> </w:t>
      </w:r>
      <w:r w:rsidR="0039068A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39068A"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Pr="00A44A30">
        <w:rPr>
          <w:rFonts w:ascii="Times New Roman" w:hAnsi="Times New Roman" w:cs="Times New Roman"/>
          <w:sz w:val="28"/>
          <w:szCs w:val="28"/>
        </w:rPr>
        <w:t>является</w:t>
      </w:r>
      <w:bookmarkStart w:id="4" w:name="P42"/>
      <w:bookmarkEnd w:id="4"/>
      <w:r w:rsidR="0039068A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</w:t>
      </w:r>
      <w:r w:rsidR="0039068A" w:rsidRPr="0039068A">
        <w:rPr>
          <w:rFonts w:ascii="Times New Roman" w:hAnsi="Times New Roman" w:cs="Times New Roman"/>
          <w:sz w:val="28"/>
          <w:szCs w:val="28"/>
        </w:rPr>
        <w:t>Федеральны</w:t>
      </w:r>
      <w:r w:rsidR="0039068A">
        <w:rPr>
          <w:rFonts w:ascii="Times New Roman" w:hAnsi="Times New Roman" w:cs="Times New Roman"/>
          <w:sz w:val="28"/>
          <w:szCs w:val="28"/>
        </w:rPr>
        <w:t>м</w:t>
      </w:r>
      <w:r w:rsidR="0039068A" w:rsidRPr="003906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068A">
        <w:rPr>
          <w:rFonts w:ascii="Times New Roman" w:hAnsi="Times New Roman" w:cs="Times New Roman"/>
          <w:sz w:val="28"/>
          <w:szCs w:val="28"/>
        </w:rPr>
        <w:t>ом от 14.03.1995 №</w:t>
      </w:r>
      <w:r w:rsidR="0039068A" w:rsidRPr="0039068A">
        <w:rPr>
          <w:rFonts w:ascii="Times New Roman" w:hAnsi="Times New Roman" w:cs="Times New Roman"/>
          <w:sz w:val="28"/>
          <w:szCs w:val="28"/>
        </w:rPr>
        <w:t xml:space="preserve"> 33-ФЗ </w:t>
      </w:r>
      <w:r w:rsidR="0039068A">
        <w:rPr>
          <w:rFonts w:ascii="Times New Roman" w:hAnsi="Times New Roman" w:cs="Times New Roman"/>
          <w:sz w:val="28"/>
          <w:szCs w:val="28"/>
        </w:rPr>
        <w:t>«</w:t>
      </w:r>
      <w:r w:rsidR="0039068A" w:rsidRPr="0039068A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39068A">
        <w:rPr>
          <w:rFonts w:ascii="Times New Roman" w:hAnsi="Times New Roman" w:cs="Times New Roman"/>
          <w:sz w:val="28"/>
          <w:szCs w:val="28"/>
        </w:rPr>
        <w:t>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Ивановской области в области охраны и использования особо охраняемых природных территорий, касающихся:</w:t>
      </w:r>
    </w:p>
    <w:p w:rsidR="0039068A" w:rsidRDefault="0039068A" w:rsidP="00390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</w:t>
      </w:r>
      <w:r w:rsidR="0091012F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68A" w:rsidRDefault="0039068A" w:rsidP="00390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91012F" w:rsidRPr="0091012F">
        <w:rPr>
          <w:rFonts w:ascii="Times New Roman" w:hAnsi="Times New Roman" w:cs="Times New Roman"/>
          <w:sz w:val="28"/>
          <w:szCs w:val="28"/>
        </w:rPr>
        <w:t xml:space="preserve"> </w:t>
      </w:r>
      <w:r w:rsidR="0091012F">
        <w:rPr>
          <w:rFonts w:ascii="Times New Roman" w:hAnsi="Times New Roman" w:cs="Times New Roman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68A" w:rsidRDefault="0039068A" w:rsidP="00390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 w:rsidR="0091012F" w:rsidRPr="0091012F">
        <w:rPr>
          <w:rFonts w:ascii="Times New Roman" w:hAnsi="Times New Roman" w:cs="Times New Roman"/>
          <w:sz w:val="28"/>
          <w:szCs w:val="28"/>
        </w:rPr>
        <w:t xml:space="preserve"> </w:t>
      </w:r>
      <w:r w:rsidR="0091012F">
        <w:rPr>
          <w:rFonts w:ascii="Times New Roman" w:hAnsi="Times New Roman" w:cs="Times New Roman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</w:p>
    <w:p w:rsidR="00ED0DA1" w:rsidRPr="00A44A30" w:rsidRDefault="0039068A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C38" w:rsidRPr="00A44A30">
        <w:rPr>
          <w:rFonts w:ascii="Times New Roman" w:hAnsi="Times New Roman" w:cs="Times New Roman"/>
          <w:sz w:val="28"/>
          <w:szCs w:val="28"/>
        </w:rPr>
        <w:t>. Региональный г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осударственный контроль </w:t>
      </w:r>
      <w:r w:rsidRPr="00A44A30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="00253C38" w:rsidRPr="00A44A30">
        <w:rPr>
          <w:rFonts w:ascii="Times New Roman" w:hAnsi="Times New Roman" w:cs="Times New Roman"/>
          <w:sz w:val="28"/>
          <w:szCs w:val="28"/>
        </w:rPr>
        <w:t xml:space="preserve">на территории Ивановской области 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53C38" w:rsidRPr="00A44A30">
        <w:rPr>
          <w:rFonts w:ascii="Times New Roman" w:hAnsi="Times New Roman" w:cs="Times New Roman"/>
          <w:sz w:val="28"/>
          <w:szCs w:val="28"/>
        </w:rPr>
        <w:t>Департамент природных ресурсов и экологии Ивановской области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 (дале</w:t>
      </w:r>
      <w:r w:rsidR="00B531D8" w:rsidRPr="00A44A30">
        <w:rPr>
          <w:rFonts w:ascii="Times New Roman" w:hAnsi="Times New Roman" w:cs="Times New Roman"/>
          <w:sz w:val="28"/>
          <w:szCs w:val="28"/>
        </w:rPr>
        <w:t>е - К</w:t>
      </w:r>
      <w:r w:rsidR="00ED0DA1" w:rsidRPr="00A44A30">
        <w:rPr>
          <w:rFonts w:ascii="Times New Roman" w:hAnsi="Times New Roman" w:cs="Times New Roman"/>
          <w:sz w:val="28"/>
          <w:szCs w:val="28"/>
        </w:rPr>
        <w:t>онтрольный орган).</w:t>
      </w:r>
    </w:p>
    <w:p w:rsid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C38" w:rsidRPr="00A44A30" w:rsidRDefault="0039068A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. </w:t>
      </w:r>
      <w:r w:rsidR="00253C38" w:rsidRPr="00A44A30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44A30">
        <w:rPr>
          <w:rFonts w:ascii="Times New Roman" w:hAnsi="Times New Roman" w:cs="Times New Roman"/>
          <w:sz w:val="28"/>
          <w:szCs w:val="28"/>
        </w:rPr>
        <w:t xml:space="preserve">(надзор) </w:t>
      </w:r>
      <w:r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="00253C38" w:rsidRPr="00A44A30">
        <w:rPr>
          <w:rFonts w:ascii="Times New Roman" w:hAnsi="Times New Roman" w:cs="Times New Roman"/>
          <w:sz w:val="28"/>
          <w:szCs w:val="28"/>
        </w:rPr>
        <w:t>осуществляют должностные лица уполномоченного органа, перечень которых определяется Правительством</w:t>
      </w:r>
      <w:r w:rsidR="00C436B0">
        <w:rPr>
          <w:rFonts w:ascii="Times New Roman" w:hAnsi="Times New Roman" w:cs="Times New Roman"/>
          <w:sz w:val="28"/>
          <w:szCs w:val="28"/>
        </w:rPr>
        <w:t xml:space="preserve"> Ивановской области, которые </w:t>
      </w:r>
      <w:r w:rsidR="00253C38" w:rsidRPr="00A44A30">
        <w:rPr>
          <w:rFonts w:ascii="Times New Roman" w:hAnsi="Times New Roman" w:cs="Times New Roman"/>
          <w:sz w:val="28"/>
          <w:szCs w:val="28"/>
        </w:rPr>
        <w:t xml:space="preserve">являются государственными инспекторами в </w:t>
      </w:r>
      <w:r w:rsidR="00253C38" w:rsidRPr="00A44A30">
        <w:rPr>
          <w:rFonts w:ascii="Times New Roman" w:hAnsi="Times New Roman" w:cs="Times New Roman"/>
          <w:sz w:val="28"/>
          <w:szCs w:val="28"/>
        </w:rPr>
        <w:lastRenderedPageBreak/>
        <w:t>области охраны окружающей среды.</w:t>
      </w:r>
      <w:r w:rsidR="00C436B0" w:rsidRPr="00C436B0">
        <w:rPr>
          <w:rFonts w:ascii="Times New Roman" w:hAnsi="Times New Roman" w:cs="Times New Roman"/>
          <w:sz w:val="28"/>
          <w:szCs w:val="28"/>
        </w:rPr>
        <w:t xml:space="preserve"> </w:t>
      </w:r>
      <w:r w:rsidR="00C436B0" w:rsidRPr="00A44A30">
        <w:rPr>
          <w:rFonts w:ascii="Times New Roman" w:hAnsi="Times New Roman" w:cs="Times New Roman"/>
          <w:sz w:val="28"/>
          <w:szCs w:val="28"/>
        </w:rPr>
        <w:t>Перечень данных лиц приведен в Прилож</w:t>
      </w:r>
      <w:r w:rsidR="001E5E79">
        <w:rPr>
          <w:rFonts w:ascii="Times New Roman" w:hAnsi="Times New Roman" w:cs="Times New Roman"/>
          <w:sz w:val="28"/>
          <w:szCs w:val="28"/>
        </w:rPr>
        <w:t>ении</w:t>
      </w:r>
      <w:r w:rsidR="008632E9">
        <w:rPr>
          <w:rFonts w:ascii="Times New Roman" w:hAnsi="Times New Roman" w:cs="Times New Roman"/>
          <w:sz w:val="28"/>
          <w:szCs w:val="28"/>
        </w:rPr>
        <w:t xml:space="preserve"> 2</w:t>
      </w:r>
      <w:r w:rsidR="001E5E79">
        <w:rPr>
          <w:rFonts w:ascii="Times New Roman" w:hAnsi="Times New Roman" w:cs="Times New Roman"/>
          <w:sz w:val="28"/>
          <w:szCs w:val="28"/>
        </w:rPr>
        <w:t xml:space="preserve"> к </w:t>
      </w:r>
      <w:r w:rsidR="008632E9">
        <w:rPr>
          <w:rFonts w:ascii="Times New Roman" w:hAnsi="Times New Roman" w:cs="Times New Roman"/>
          <w:sz w:val="28"/>
          <w:szCs w:val="28"/>
        </w:rPr>
        <w:t>Постановлению</w:t>
      </w:r>
      <w:r w:rsidR="00C436B0" w:rsidRPr="00A44A30">
        <w:rPr>
          <w:rFonts w:ascii="Times New Roman" w:hAnsi="Times New Roman" w:cs="Times New Roman"/>
          <w:sz w:val="28"/>
          <w:szCs w:val="28"/>
        </w:rPr>
        <w:t>.</w:t>
      </w:r>
    </w:p>
    <w:p w:rsid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Default="00C436B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0DA1" w:rsidRPr="00A44A30">
        <w:rPr>
          <w:rFonts w:ascii="Times New Roman" w:hAnsi="Times New Roman" w:cs="Times New Roman"/>
          <w:sz w:val="28"/>
          <w:szCs w:val="28"/>
        </w:rPr>
        <w:t>. Должностным лиц</w:t>
      </w:r>
      <w:r w:rsidR="00B531D8" w:rsidRPr="00A44A30">
        <w:rPr>
          <w:rFonts w:ascii="Times New Roman" w:hAnsi="Times New Roman" w:cs="Times New Roman"/>
          <w:sz w:val="28"/>
          <w:szCs w:val="28"/>
        </w:rPr>
        <w:t>ом, уполномоченным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</w:t>
      </w:r>
      <w:r w:rsidR="00B531D8" w:rsidRPr="00A44A30">
        <w:rPr>
          <w:rFonts w:ascii="Times New Roman" w:hAnsi="Times New Roman" w:cs="Times New Roman"/>
          <w:sz w:val="28"/>
          <w:szCs w:val="28"/>
        </w:rPr>
        <w:t>х (надзорных) мероприятий, является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B531D8" w:rsidRPr="00A44A30">
        <w:rPr>
          <w:rFonts w:ascii="Times New Roman" w:hAnsi="Times New Roman" w:cs="Times New Roman"/>
          <w:sz w:val="28"/>
          <w:szCs w:val="28"/>
        </w:rPr>
        <w:t>Контрольного органа, либо лицо, его замещающее.</w:t>
      </w:r>
    </w:p>
    <w:p w:rsidR="00C436B0" w:rsidRPr="00A44A30" w:rsidRDefault="00C436B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C436B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 w:rsidR="00B531D8" w:rsidRPr="00A44A3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44A30">
        <w:rPr>
          <w:rFonts w:ascii="Times New Roman" w:hAnsi="Times New Roman" w:cs="Times New Roman"/>
          <w:sz w:val="28"/>
          <w:szCs w:val="28"/>
        </w:rPr>
        <w:t>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A30">
        <w:rPr>
          <w:rFonts w:ascii="Times New Roman" w:hAnsi="Times New Roman" w:cs="Times New Roman"/>
          <w:sz w:val="28"/>
          <w:szCs w:val="28"/>
        </w:rPr>
        <w:t xml:space="preserve">) </w:t>
      </w:r>
      <w:r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, применяются положения Федерального </w:t>
      </w:r>
      <w:hyperlink r:id="rId4" w:history="1">
        <w:r w:rsidR="00ED0DA1" w:rsidRPr="00A44A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1012F">
        <w:rPr>
          <w:rFonts w:ascii="Times New Roman" w:hAnsi="Times New Roman" w:cs="Times New Roman"/>
          <w:sz w:val="28"/>
          <w:szCs w:val="28"/>
        </w:rPr>
        <w:t xml:space="preserve"> «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91012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ED0DA1" w:rsidRPr="00A44A30">
        <w:rPr>
          <w:rFonts w:ascii="Times New Roman" w:hAnsi="Times New Roman" w:cs="Times New Roman"/>
          <w:sz w:val="28"/>
          <w:szCs w:val="28"/>
        </w:rPr>
        <w:t>.</w:t>
      </w:r>
    </w:p>
    <w:p w:rsid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C436B0" w:rsidRDefault="00C436B0" w:rsidP="00C43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. Контрольный орган осуществляет </w:t>
      </w:r>
      <w:r w:rsidR="00B531D8" w:rsidRPr="00A44A30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ED0DA1" w:rsidRPr="00A44A30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44A30">
        <w:rPr>
          <w:rFonts w:ascii="Times New Roman" w:hAnsi="Times New Roman" w:cs="Times New Roman"/>
          <w:sz w:val="28"/>
          <w:szCs w:val="28"/>
        </w:rPr>
        <w:t xml:space="preserve">(надзор) </w:t>
      </w:r>
      <w:r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B0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ED0DA1" w:rsidRPr="00C436B0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 государственного </w:t>
      </w:r>
      <w:r w:rsidRPr="00C436B0">
        <w:rPr>
          <w:rFonts w:ascii="Times New Roman" w:hAnsi="Times New Roman" w:cs="Times New Roman"/>
          <w:sz w:val="28"/>
          <w:szCs w:val="28"/>
        </w:rPr>
        <w:t xml:space="preserve">контроля (надзора) в области охраны и использования особо охраняемых природных территорий </w:t>
      </w:r>
      <w:r w:rsidR="00ED0DA1" w:rsidRPr="00C436B0">
        <w:rPr>
          <w:rFonts w:ascii="Times New Roman" w:hAnsi="Times New Roman" w:cs="Times New Roman"/>
          <w:sz w:val="28"/>
          <w:szCs w:val="28"/>
        </w:rPr>
        <w:t>(далее - объекты контроля):</w:t>
      </w:r>
    </w:p>
    <w:p w:rsidR="00C436B0" w:rsidRPr="00C436B0" w:rsidRDefault="00C436B0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B0">
        <w:rPr>
          <w:rFonts w:ascii="Times New Roman" w:hAnsi="Times New Roman" w:cs="Times New Roman"/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436B0" w:rsidRPr="00C436B0" w:rsidRDefault="00C436B0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36B0">
        <w:rPr>
          <w:rFonts w:ascii="Times New Roman" w:hAnsi="Times New Roman" w:cs="Times New Roman"/>
          <w:sz w:val="28"/>
          <w:szCs w:val="28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A44A30" w:rsidRDefault="00A44A30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</w:p>
    <w:p w:rsidR="00ED0DA1" w:rsidRPr="00A44A30" w:rsidRDefault="00C436B0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012F">
        <w:rPr>
          <w:rFonts w:ascii="Times New Roman" w:hAnsi="Times New Roman" w:cs="Times New Roman"/>
          <w:sz w:val="28"/>
          <w:szCs w:val="28"/>
        </w:rPr>
        <w:t>8</w:t>
      </w:r>
      <w:r w:rsidR="00ED0DA1" w:rsidRPr="0091012F">
        <w:rPr>
          <w:rFonts w:ascii="Times New Roman" w:hAnsi="Times New Roman" w:cs="Times New Roman"/>
          <w:sz w:val="28"/>
          <w:szCs w:val="28"/>
        </w:rPr>
        <w:t>. При осуществлении государственного экологического контроля применяется система оценки и управления рисками.</w:t>
      </w:r>
    </w:p>
    <w:p w:rsidR="00C436B0" w:rsidRPr="0091012F" w:rsidRDefault="00C436B0" w:rsidP="002306B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sz w:val="28"/>
          <w:szCs w:val="28"/>
        </w:rPr>
        <w:t>9. Учет объектов государственного надзора осуществляется при ведении государственного кадастра особо охраняемых природных территорий.</w:t>
      </w:r>
    </w:p>
    <w:p w:rsidR="00C436B0" w:rsidRPr="0091012F" w:rsidRDefault="00C436B0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06BA" w:rsidRPr="002306BA" w:rsidRDefault="002306BA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012F">
        <w:rPr>
          <w:rFonts w:ascii="Times New Roman" w:hAnsi="Times New Roman" w:cs="Times New Roman"/>
          <w:sz w:val="28"/>
          <w:szCs w:val="28"/>
        </w:rPr>
        <w:t xml:space="preserve">10. Должностные лица, указанные в </w:t>
      </w:r>
      <w:hyperlink w:anchor="P49" w:history="1">
        <w:r w:rsidRPr="0091012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91012F">
        <w:rPr>
          <w:rFonts w:ascii="Times New Roman" w:hAnsi="Times New Roman" w:cs="Times New Roman"/>
          <w:sz w:val="28"/>
          <w:szCs w:val="28"/>
        </w:rPr>
        <w:t>4 и 5, а также Приложении 2</w:t>
      </w:r>
      <w:r w:rsidRPr="002306BA">
        <w:rPr>
          <w:rFonts w:ascii="Times New Roman" w:hAnsi="Times New Roman" w:cs="Times New Roman"/>
          <w:sz w:val="28"/>
          <w:szCs w:val="28"/>
        </w:rPr>
        <w:t xml:space="preserve"> настоящего Положения, в объеме проводимых контрольных (надзорных) мероприятий наряду с правами, установленными Федеральным </w:t>
      </w:r>
      <w:hyperlink r:id="rId5" w:history="1">
        <w:r w:rsidRPr="002306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06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2306BA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6" w:history="1">
        <w:r w:rsidRPr="002306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06BA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06BA">
        <w:rPr>
          <w:rFonts w:ascii="Times New Roman" w:hAnsi="Times New Roman" w:cs="Times New Roman"/>
          <w:sz w:val="28"/>
          <w:szCs w:val="28"/>
        </w:rPr>
        <w:t>, в пределах установленной компетенции имеют право в том числе:</w:t>
      </w:r>
    </w:p>
    <w:p w:rsidR="002306BA" w:rsidRPr="002306BA" w:rsidRDefault="002306BA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6BA">
        <w:rPr>
          <w:rFonts w:ascii="Times New Roman" w:hAnsi="Times New Roman" w:cs="Times New Roman"/>
          <w:sz w:val="28"/>
          <w:szCs w:val="28"/>
        </w:rPr>
        <w:lastRenderedPageBreak/>
        <w:t xml:space="preserve">а) запрашивать в целях проверки у граждан, находящихся на особо охраняемых природных территориях и в границах охранных зон </w:t>
      </w:r>
      <w:r w:rsidR="0091012F">
        <w:rPr>
          <w:rFonts w:ascii="Times New Roman" w:hAnsi="Times New Roman" w:cs="Times New Roman"/>
          <w:sz w:val="28"/>
          <w:szCs w:val="28"/>
        </w:rPr>
        <w:t>документы, удостоверяющий личность</w:t>
      </w:r>
      <w:r w:rsidRPr="002306BA">
        <w:rPr>
          <w:rFonts w:ascii="Times New Roman" w:hAnsi="Times New Roman" w:cs="Times New Roman"/>
          <w:sz w:val="28"/>
          <w:szCs w:val="28"/>
        </w:rPr>
        <w:t>;</w:t>
      </w:r>
    </w:p>
    <w:p w:rsidR="00D02BB4" w:rsidRPr="00D02BB4" w:rsidRDefault="002306BA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6BA">
        <w:rPr>
          <w:rFonts w:ascii="Times New Roman" w:hAnsi="Times New Roman" w:cs="Times New Roman"/>
          <w:sz w:val="28"/>
          <w:szCs w:val="28"/>
        </w:rPr>
        <w:t xml:space="preserve">б) проверять имеющиеся у граждан орудия и продукцию </w:t>
      </w:r>
      <w:r w:rsidRPr="00D02BB4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D02BB4" w:rsidRPr="00D02BB4">
        <w:rPr>
          <w:rFonts w:ascii="Times New Roman" w:hAnsi="Times New Roman" w:cs="Times New Roman"/>
          <w:sz w:val="28"/>
          <w:szCs w:val="28"/>
        </w:rPr>
        <w:t>;</w:t>
      </w:r>
    </w:p>
    <w:p w:rsidR="002306BA" w:rsidRPr="00D02BB4" w:rsidRDefault="00D02BB4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sz w:val="28"/>
          <w:szCs w:val="28"/>
        </w:rPr>
        <w:t>в) производить в границах особо охраняемых природных территорий и их охранных зон досмотр транспортных средств, личных вещей граждан</w:t>
      </w:r>
      <w:r w:rsidR="002306BA" w:rsidRPr="00D02BB4">
        <w:rPr>
          <w:rFonts w:ascii="Times New Roman" w:hAnsi="Times New Roman" w:cs="Times New Roman"/>
          <w:sz w:val="28"/>
          <w:szCs w:val="28"/>
        </w:rPr>
        <w:t>.</w:t>
      </w:r>
    </w:p>
    <w:p w:rsidR="00661068" w:rsidRPr="00D02BB4" w:rsidRDefault="00661068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06BA" w:rsidRPr="00D02BB4" w:rsidRDefault="00661068" w:rsidP="00D02B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sz w:val="28"/>
          <w:szCs w:val="28"/>
        </w:rPr>
        <w:t>11</w:t>
      </w:r>
      <w:r w:rsidR="002306BA" w:rsidRPr="00D02BB4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49" w:history="1">
        <w:r w:rsidR="002306BA" w:rsidRPr="00D02BB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91012F" w:rsidRPr="00D02BB4">
        <w:rPr>
          <w:rFonts w:ascii="Times New Roman" w:hAnsi="Times New Roman" w:cs="Times New Roman"/>
          <w:sz w:val="28"/>
          <w:szCs w:val="28"/>
        </w:rPr>
        <w:t>4 и 5</w:t>
      </w:r>
      <w:r w:rsidR="002306BA" w:rsidRPr="00D02BB4">
        <w:rPr>
          <w:rFonts w:ascii="Times New Roman" w:hAnsi="Times New Roman" w:cs="Times New Roman"/>
          <w:sz w:val="28"/>
          <w:szCs w:val="28"/>
        </w:rPr>
        <w:t xml:space="preserve"> настоящего Положения,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7" w:history="1">
        <w:r w:rsidR="002306BA" w:rsidRPr="00D02B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012F" w:rsidRPr="00D02BB4">
        <w:rPr>
          <w:rFonts w:ascii="Times New Roman" w:hAnsi="Times New Roman" w:cs="Times New Roman"/>
          <w:sz w:val="28"/>
          <w:szCs w:val="28"/>
        </w:rPr>
        <w:t xml:space="preserve"> «</w:t>
      </w:r>
      <w:r w:rsidR="002306BA" w:rsidRPr="00D02BB4">
        <w:rPr>
          <w:rFonts w:ascii="Times New Roman" w:hAnsi="Times New Roman" w:cs="Times New Roman"/>
          <w:sz w:val="28"/>
          <w:szCs w:val="28"/>
        </w:rPr>
        <w:t>О государственном</w:t>
      </w:r>
      <w:r w:rsidR="002306BA" w:rsidRPr="002306BA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91012F">
        <w:rPr>
          <w:rFonts w:ascii="Times New Roman" w:hAnsi="Times New Roman" w:cs="Times New Roman"/>
          <w:sz w:val="28"/>
          <w:szCs w:val="28"/>
        </w:rPr>
        <w:t>»</w:t>
      </w:r>
      <w:r w:rsidR="002306BA" w:rsidRPr="002306BA">
        <w:rPr>
          <w:rFonts w:ascii="Times New Roman" w:hAnsi="Times New Roman" w:cs="Times New Roman"/>
          <w:sz w:val="28"/>
          <w:szCs w:val="28"/>
        </w:rPr>
        <w:t xml:space="preserve">, в объеме проводимых контрольных (надзорных) </w:t>
      </w:r>
      <w:r w:rsidR="002306BA" w:rsidRPr="00D02BB4">
        <w:rPr>
          <w:rFonts w:ascii="Times New Roman" w:hAnsi="Times New Roman" w:cs="Times New Roman"/>
          <w:sz w:val="28"/>
          <w:szCs w:val="28"/>
        </w:rPr>
        <w:t>действий имеют право:</w:t>
      </w:r>
    </w:p>
    <w:p w:rsidR="00D02BB4" w:rsidRPr="00D02BB4" w:rsidRDefault="00D02BB4" w:rsidP="00D0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sz w:val="28"/>
          <w:szCs w:val="28"/>
        </w:rP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D02BB4" w:rsidRPr="00D02BB4" w:rsidRDefault="00D02BB4" w:rsidP="00D0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sz w:val="28"/>
          <w:szCs w:val="28"/>
        </w:rP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размещения объекта капитального строительства;</w:t>
      </w:r>
    </w:p>
    <w:p w:rsidR="00D02BB4" w:rsidRPr="00D02BB4" w:rsidRDefault="00D02BB4" w:rsidP="00D0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sz w:val="28"/>
          <w:szCs w:val="28"/>
        </w:rPr>
        <w:t xml:space="preserve">в) предъявлять иски физическим и юридическим лицам о взыскании средств в счет возмещения ущерба, нанесенного </w:t>
      </w:r>
      <w:r w:rsidR="00FA3735">
        <w:rPr>
          <w:rFonts w:ascii="Times New Roman" w:hAnsi="Times New Roman" w:cs="Times New Roman"/>
          <w:sz w:val="28"/>
          <w:szCs w:val="28"/>
        </w:rPr>
        <w:t xml:space="preserve">компонентам окружающей среды </w:t>
      </w:r>
      <w:r w:rsidRPr="00D02BB4">
        <w:rPr>
          <w:rFonts w:ascii="Times New Roman" w:hAnsi="Times New Roman" w:cs="Times New Roman"/>
          <w:sz w:val="28"/>
          <w:szCs w:val="28"/>
        </w:rPr>
        <w:t xml:space="preserve">вследствие нарушений установленного режима </w:t>
      </w:r>
      <w:r w:rsidR="00FA3735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AF60ED">
        <w:rPr>
          <w:rFonts w:ascii="Times New Roman" w:hAnsi="Times New Roman" w:cs="Times New Roman"/>
          <w:sz w:val="28"/>
          <w:szCs w:val="28"/>
        </w:rPr>
        <w:t>охраняемых природных территорий и их охранных зон</w:t>
      </w:r>
      <w:r w:rsidRPr="00D02BB4">
        <w:rPr>
          <w:rFonts w:ascii="Times New Roman" w:hAnsi="Times New Roman" w:cs="Times New Roman"/>
          <w:sz w:val="28"/>
          <w:szCs w:val="28"/>
        </w:rPr>
        <w:t>;</w:t>
      </w:r>
    </w:p>
    <w:p w:rsidR="002306BA" w:rsidRPr="00D02BB4" w:rsidRDefault="00D02BB4" w:rsidP="00D02B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BB4">
        <w:rPr>
          <w:rFonts w:ascii="Times New Roman" w:hAnsi="Times New Roman" w:cs="Times New Roman"/>
          <w:sz w:val="28"/>
          <w:szCs w:val="28"/>
        </w:rPr>
        <w:t>г) задерживать в границах особо охраняемых природных территорий и их охранных зон граждан, нарушивших законодательство об особо охраняемых природных территориях, и доставлять указанных граждан в правоохранительные органы.</w:t>
      </w:r>
    </w:p>
    <w:p w:rsidR="00C436B0" w:rsidRPr="00D02BB4" w:rsidRDefault="00C436B0" w:rsidP="00D02B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0DA1" w:rsidRPr="00A44A30" w:rsidRDefault="00ED0DA1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12. Контрольный орган при осуществлении </w:t>
      </w:r>
      <w:r w:rsidR="00A44A30" w:rsidRPr="00A44A3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44A30">
        <w:rPr>
          <w:rFonts w:ascii="Times New Roman" w:hAnsi="Times New Roman" w:cs="Times New Roman"/>
          <w:sz w:val="28"/>
          <w:szCs w:val="28"/>
        </w:rPr>
        <w:t>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ED0DA1" w:rsidRPr="00A44A30" w:rsidRDefault="00A44A30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а</w:t>
      </w:r>
      <w:r w:rsidR="00ED0DA1" w:rsidRPr="00A44A30">
        <w:rPr>
          <w:rFonts w:ascii="Times New Roman" w:hAnsi="Times New Roman" w:cs="Times New Roman"/>
          <w:sz w:val="28"/>
          <w:szCs w:val="28"/>
        </w:rPr>
        <w:t>) высокий риск;</w:t>
      </w:r>
    </w:p>
    <w:p w:rsidR="00ED0DA1" w:rsidRPr="00A44A30" w:rsidRDefault="00A44A30" w:rsidP="002306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б</w:t>
      </w:r>
      <w:r w:rsidR="00ED0DA1" w:rsidRPr="00A44A30">
        <w:rPr>
          <w:rFonts w:ascii="Times New Roman" w:hAnsi="Times New Roman" w:cs="Times New Roman"/>
          <w:sz w:val="28"/>
          <w:szCs w:val="28"/>
        </w:rPr>
        <w:t>) значительный риск;</w:t>
      </w:r>
    </w:p>
    <w:p w:rsidR="00ED0DA1" w:rsidRP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в</w:t>
      </w:r>
      <w:r w:rsidR="00ED0DA1" w:rsidRPr="00A44A30">
        <w:rPr>
          <w:rFonts w:ascii="Times New Roman" w:hAnsi="Times New Roman" w:cs="Times New Roman"/>
          <w:sz w:val="28"/>
          <w:szCs w:val="28"/>
        </w:rPr>
        <w:t>) средний риск;</w:t>
      </w:r>
    </w:p>
    <w:p w:rsidR="00ED0DA1" w:rsidRP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г</w:t>
      </w:r>
      <w:r w:rsidR="00ED0DA1" w:rsidRPr="00A44A30">
        <w:rPr>
          <w:rFonts w:ascii="Times New Roman" w:hAnsi="Times New Roman" w:cs="Times New Roman"/>
          <w:sz w:val="28"/>
          <w:szCs w:val="28"/>
        </w:rPr>
        <w:t>) умеренный риск;</w:t>
      </w:r>
    </w:p>
    <w:p w:rsidR="00EA2AAA" w:rsidRDefault="00A44A30" w:rsidP="00EA2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д</w:t>
      </w:r>
      <w:r w:rsidR="00EA2AAA">
        <w:rPr>
          <w:rFonts w:ascii="Times New Roman" w:hAnsi="Times New Roman" w:cs="Times New Roman"/>
          <w:sz w:val="28"/>
          <w:szCs w:val="28"/>
        </w:rPr>
        <w:t>) низкий риск.</w:t>
      </w:r>
    </w:p>
    <w:p w:rsidR="00EA2AAA" w:rsidRDefault="00EA2AAA" w:rsidP="00EA2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>1</w:t>
      </w:r>
      <w:r w:rsidR="0098170E">
        <w:rPr>
          <w:rFonts w:ascii="Times New Roman" w:hAnsi="Times New Roman" w:cs="Times New Roman"/>
          <w:sz w:val="28"/>
          <w:szCs w:val="28"/>
        </w:rPr>
        <w:t>3</w:t>
      </w:r>
      <w:r w:rsidRPr="0098170E">
        <w:rPr>
          <w:rFonts w:ascii="Times New Roman" w:hAnsi="Times New Roman" w:cs="Times New Roman"/>
          <w:sz w:val="28"/>
          <w:szCs w:val="28"/>
        </w:rPr>
        <w:t>. Объекты государственного надзора относятся к следующим категориям риска:</w:t>
      </w:r>
    </w:p>
    <w:p w:rsidR="0026016D" w:rsidRPr="0098170E" w:rsidRDefault="0026016D" w:rsidP="0098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lastRenderedPageBreak/>
        <w:t xml:space="preserve">а) категория значительного риска - деятельность граждан и организаций в границах природных </w:t>
      </w:r>
      <w:r w:rsidR="0098170E">
        <w:rPr>
          <w:rFonts w:ascii="Times New Roman" w:hAnsi="Times New Roman" w:cs="Times New Roman"/>
          <w:sz w:val="28"/>
          <w:szCs w:val="28"/>
        </w:rPr>
        <w:t>парков</w:t>
      </w:r>
      <w:r w:rsidRPr="0098170E">
        <w:rPr>
          <w:rFonts w:ascii="Times New Roman" w:hAnsi="Times New Roman" w:cs="Times New Roman"/>
          <w:sz w:val="28"/>
          <w:szCs w:val="28"/>
        </w:rPr>
        <w:t xml:space="preserve"> и </w:t>
      </w:r>
      <w:r w:rsidR="0098170E">
        <w:rPr>
          <w:rFonts w:ascii="Times New Roman" w:hAnsi="Times New Roman" w:cs="Times New Roman"/>
          <w:sz w:val="28"/>
          <w:szCs w:val="28"/>
        </w:rPr>
        <w:t>государственных природных заказник</w:t>
      </w:r>
      <w:r w:rsidRPr="0098170E">
        <w:rPr>
          <w:rFonts w:ascii="Times New Roman" w:hAnsi="Times New Roman" w:cs="Times New Roman"/>
          <w:sz w:val="28"/>
          <w:szCs w:val="28"/>
        </w:rPr>
        <w:t>ов</w:t>
      </w:r>
      <w:r w:rsidR="0098170E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98170E">
        <w:rPr>
          <w:rFonts w:ascii="Times New Roman" w:hAnsi="Times New Roman" w:cs="Times New Roman"/>
          <w:sz w:val="28"/>
          <w:szCs w:val="28"/>
        </w:rPr>
        <w:t>;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>б) категория среднего риска - деятельность граждан и организаций в границах: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 xml:space="preserve">охранных зон природных </w:t>
      </w:r>
      <w:r w:rsidR="0098170E">
        <w:rPr>
          <w:rFonts w:ascii="Times New Roman" w:hAnsi="Times New Roman" w:cs="Times New Roman"/>
          <w:sz w:val="28"/>
          <w:szCs w:val="28"/>
        </w:rPr>
        <w:t>пар</w:t>
      </w:r>
      <w:r w:rsidRPr="0098170E">
        <w:rPr>
          <w:rFonts w:ascii="Times New Roman" w:hAnsi="Times New Roman" w:cs="Times New Roman"/>
          <w:sz w:val="28"/>
          <w:szCs w:val="28"/>
        </w:rPr>
        <w:t>ков;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 xml:space="preserve">охранных зон </w:t>
      </w:r>
      <w:r w:rsidR="0098170E">
        <w:rPr>
          <w:rFonts w:ascii="Times New Roman" w:hAnsi="Times New Roman" w:cs="Times New Roman"/>
          <w:sz w:val="28"/>
          <w:szCs w:val="28"/>
        </w:rPr>
        <w:t>государственных природных заказник</w:t>
      </w:r>
      <w:r w:rsidR="0098170E" w:rsidRPr="0098170E">
        <w:rPr>
          <w:rFonts w:ascii="Times New Roman" w:hAnsi="Times New Roman" w:cs="Times New Roman"/>
          <w:sz w:val="28"/>
          <w:szCs w:val="28"/>
        </w:rPr>
        <w:t xml:space="preserve">ов </w:t>
      </w:r>
      <w:r w:rsidR="0098170E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98170E">
        <w:rPr>
          <w:rFonts w:ascii="Times New Roman" w:hAnsi="Times New Roman" w:cs="Times New Roman"/>
          <w:sz w:val="28"/>
          <w:szCs w:val="28"/>
        </w:rPr>
        <w:t>;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>памятников природы;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>в) категория низкого риска - деятельность граждан и организаций в границах:</w:t>
      </w:r>
    </w:p>
    <w:p w:rsidR="0098170E" w:rsidRPr="00147403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403">
        <w:rPr>
          <w:rFonts w:ascii="Times New Roman" w:hAnsi="Times New Roman" w:cs="Times New Roman"/>
          <w:sz w:val="28"/>
          <w:szCs w:val="28"/>
        </w:rPr>
        <w:t>охранных зон памятников природы</w:t>
      </w:r>
      <w:r w:rsidR="0098170E" w:rsidRPr="00147403">
        <w:rPr>
          <w:rFonts w:ascii="Times New Roman" w:hAnsi="Times New Roman" w:cs="Times New Roman"/>
          <w:sz w:val="28"/>
          <w:szCs w:val="28"/>
        </w:rPr>
        <w:t>;</w:t>
      </w:r>
    </w:p>
    <w:p w:rsidR="0098170E" w:rsidRPr="00147403" w:rsidRDefault="0098170E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403">
        <w:rPr>
          <w:rFonts w:ascii="Times New Roman" w:hAnsi="Times New Roman" w:cs="Times New Roman"/>
          <w:sz w:val="28"/>
          <w:szCs w:val="28"/>
        </w:rPr>
        <w:t>дендрологических парков и ботанических садов;</w:t>
      </w:r>
    </w:p>
    <w:p w:rsidR="0026016D" w:rsidRPr="0098170E" w:rsidRDefault="0098170E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403">
        <w:rPr>
          <w:rFonts w:ascii="Times New Roman" w:hAnsi="Times New Roman" w:cs="Times New Roman"/>
          <w:sz w:val="28"/>
          <w:szCs w:val="28"/>
        </w:rPr>
        <w:t>парках культуры и отдыха Ивановской области</w:t>
      </w:r>
      <w:r w:rsidR="0026016D" w:rsidRPr="0098170E">
        <w:rPr>
          <w:rFonts w:ascii="Times New Roman" w:hAnsi="Times New Roman" w:cs="Times New Roman"/>
          <w:sz w:val="28"/>
          <w:szCs w:val="28"/>
        </w:rPr>
        <w:t>.</w:t>
      </w:r>
    </w:p>
    <w:p w:rsidR="00147403" w:rsidRDefault="00147403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>1</w:t>
      </w:r>
      <w:r w:rsidR="00147403">
        <w:rPr>
          <w:rFonts w:ascii="Times New Roman" w:hAnsi="Times New Roman" w:cs="Times New Roman"/>
          <w:sz w:val="28"/>
          <w:szCs w:val="28"/>
        </w:rPr>
        <w:t>4</w:t>
      </w:r>
      <w:r w:rsidRPr="0098170E">
        <w:rPr>
          <w:rFonts w:ascii="Times New Roman" w:hAnsi="Times New Roman" w:cs="Times New Roman"/>
          <w:sz w:val="28"/>
          <w:szCs w:val="28"/>
        </w:rPr>
        <w:t xml:space="preserve">. Объекты государственного надзора, подлежащие отнесению в соответствии с </w:t>
      </w:r>
      <w:hyperlink w:anchor="P74" w:history="1">
        <w:r w:rsidRPr="0098170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47403">
        <w:rPr>
          <w:rFonts w:ascii="Times New Roman" w:hAnsi="Times New Roman" w:cs="Times New Roman"/>
          <w:sz w:val="28"/>
          <w:szCs w:val="28"/>
        </w:rPr>
        <w:t>2</w:t>
      </w:r>
      <w:r w:rsidRPr="0098170E">
        <w:rPr>
          <w:rFonts w:ascii="Times New Roman" w:hAnsi="Times New Roman" w:cs="Times New Roman"/>
          <w:sz w:val="28"/>
          <w:szCs w:val="28"/>
        </w:rPr>
        <w:t xml:space="preserve"> настоящего Положения к категориям значительного риска, среднего риска</w:t>
      </w:r>
      <w:r w:rsidR="00147403">
        <w:rPr>
          <w:rFonts w:ascii="Times New Roman" w:hAnsi="Times New Roman" w:cs="Times New Roman"/>
          <w:sz w:val="28"/>
          <w:szCs w:val="28"/>
        </w:rPr>
        <w:t>, умеренного риска</w:t>
      </w:r>
      <w:r w:rsidRPr="0098170E">
        <w:rPr>
          <w:rFonts w:ascii="Times New Roman" w:hAnsi="Times New Roman" w:cs="Times New Roman"/>
          <w:sz w:val="28"/>
          <w:szCs w:val="28"/>
        </w:rPr>
        <w:t xml:space="preserve"> и низкого риска, относятся к категориям высокого риска, значительного риска, </w:t>
      </w:r>
      <w:r w:rsidR="0014740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0033A2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147403">
        <w:rPr>
          <w:rFonts w:ascii="Times New Roman" w:hAnsi="Times New Roman" w:cs="Times New Roman"/>
          <w:sz w:val="28"/>
          <w:szCs w:val="28"/>
        </w:rPr>
        <w:t xml:space="preserve">и </w:t>
      </w:r>
      <w:r w:rsidRPr="0098170E">
        <w:rPr>
          <w:rFonts w:ascii="Times New Roman" w:hAnsi="Times New Roman" w:cs="Times New Roman"/>
          <w:sz w:val="28"/>
          <w:szCs w:val="28"/>
        </w:rPr>
        <w:t>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государственного надзора к категории риска: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 w:rsidRPr="0098170E">
        <w:rPr>
          <w:rFonts w:ascii="Times New Roman" w:hAnsi="Times New Roman" w:cs="Times New Roman"/>
          <w:sz w:val="28"/>
          <w:szCs w:val="28"/>
        </w:rP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 за совершение на особо охраняемых природных территориях либо в их охранных зонах административного правонарушения, предусмотренного статьями </w:t>
      </w:r>
      <w:hyperlink r:id="rId8" w:history="1">
        <w:r w:rsidRPr="0098170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указанными в </w:t>
      </w:r>
      <w:hyperlink r:id="rId9" w:history="1">
        <w:r w:rsidRPr="0098170E">
          <w:rPr>
            <w:rFonts w:ascii="Times New Roman" w:hAnsi="Times New Roman" w:cs="Times New Roman"/>
            <w:sz w:val="28"/>
            <w:szCs w:val="28"/>
          </w:rPr>
          <w:t>части 1 статьи 23.25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вынесенного должностными лицами надзорного органа или судом на основании протокола об административном правонарушении, составленного должностными лицами надзорного органа;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 xml:space="preserve">б) обвинительный приговор, предусматривающий признание должностного лица организации, индивидуального предпринимателя или гражданина виновным в совершении преступления, предусмотренного </w:t>
      </w:r>
      <w:hyperlink r:id="rId10" w:history="1">
        <w:r w:rsidRPr="0098170E">
          <w:rPr>
            <w:rFonts w:ascii="Times New Roman" w:hAnsi="Times New Roman" w:cs="Times New Roman"/>
            <w:sz w:val="28"/>
            <w:szCs w:val="28"/>
          </w:rPr>
          <w:t>статьями 250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8170E">
          <w:rPr>
            <w:rFonts w:ascii="Times New Roman" w:hAnsi="Times New Roman" w:cs="Times New Roman"/>
            <w:sz w:val="28"/>
            <w:szCs w:val="28"/>
          </w:rPr>
          <w:t>252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8170E">
          <w:rPr>
            <w:rFonts w:ascii="Times New Roman" w:hAnsi="Times New Roman" w:cs="Times New Roman"/>
            <w:sz w:val="28"/>
            <w:szCs w:val="28"/>
          </w:rPr>
          <w:t>254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8170E">
          <w:rPr>
            <w:rFonts w:ascii="Times New Roman" w:hAnsi="Times New Roman" w:cs="Times New Roman"/>
            <w:sz w:val="28"/>
            <w:szCs w:val="28"/>
          </w:rPr>
          <w:t>262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0033A2" w:rsidRDefault="000033A2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 xml:space="preserve">15. Объекты государственного надзора, отнесенные в соответствии с </w:t>
      </w:r>
      <w:hyperlink w:anchor="P100" w:history="1">
        <w:r w:rsidRPr="0098170E">
          <w:rPr>
            <w:rFonts w:ascii="Times New Roman" w:hAnsi="Times New Roman" w:cs="Times New Roman"/>
            <w:sz w:val="28"/>
            <w:szCs w:val="28"/>
          </w:rPr>
          <w:t>подпунктом "а" пункта 14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настоящего Положения к категориям </w:t>
      </w:r>
      <w:r w:rsidR="000033A2" w:rsidRPr="0098170E">
        <w:rPr>
          <w:rFonts w:ascii="Times New Roman" w:hAnsi="Times New Roman" w:cs="Times New Roman"/>
          <w:sz w:val="28"/>
          <w:szCs w:val="28"/>
        </w:rPr>
        <w:t xml:space="preserve">высокого риска, значительного риска, </w:t>
      </w:r>
      <w:r w:rsidR="000033A2">
        <w:rPr>
          <w:rFonts w:ascii="Times New Roman" w:hAnsi="Times New Roman" w:cs="Times New Roman"/>
          <w:sz w:val="28"/>
          <w:szCs w:val="28"/>
        </w:rPr>
        <w:t xml:space="preserve">среднего риска и </w:t>
      </w:r>
      <w:r w:rsidR="000033A2" w:rsidRPr="0098170E">
        <w:rPr>
          <w:rFonts w:ascii="Times New Roman" w:hAnsi="Times New Roman" w:cs="Times New Roman"/>
          <w:sz w:val="28"/>
          <w:szCs w:val="28"/>
        </w:rPr>
        <w:t>умеренного риска</w:t>
      </w:r>
      <w:r w:rsidRPr="0098170E">
        <w:rPr>
          <w:rFonts w:ascii="Times New Roman" w:hAnsi="Times New Roman" w:cs="Times New Roman"/>
          <w:sz w:val="28"/>
          <w:szCs w:val="28"/>
        </w:rPr>
        <w:t xml:space="preserve">, подлежат отнесению к категориям </w:t>
      </w:r>
      <w:r w:rsidR="000033A2" w:rsidRPr="0098170E">
        <w:rPr>
          <w:rFonts w:ascii="Times New Roman" w:hAnsi="Times New Roman" w:cs="Times New Roman"/>
          <w:sz w:val="28"/>
          <w:szCs w:val="28"/>
        </w:rPr>
        <w:t>значительного риска, среднего риска</w:t>
      </w:r>
      <w:r w:rsidR="000033A2">
        <w:rPr>
          <w:rFonts w:ascii="Times New Roman" w:hAnsi="Times New Roman" w:cs="Times New Roman"/>
          <w:sz w:val="28"/>
          <w:szCs w:val="28"/>
        </w:rPr>
        <w:t>, умеренного риска</w:t>
      </w:r>
      <w:r w:rsidR="000033A2" w:rsidRPr="0098170E">
        <w:rPr>
          <w:rFonts w:ascii="Times New Roman" w:hAnsi="Times New Roman" w:cs="Times New Roman"/>
          <w:sz w:val="28"/>
          <w:szCs w:val="28"/>
        </w:rPr>
        <w:t xml:space="preserve"> и низкого риска</w:t>
      </w:r>
      <w:r w:rsidRPr="0098170E">
        <w:rPr>
          <w:rFonts w:ascii="Times New Roman" w:hAnsi="Times New Roman" w:cs="Times New Roman"/>
          <w:sz w:val="28"/>
          <w:szCs w:val="28"/>
        </w:rPr>
        <w:t xml:space="preserve"> соответственно после устранения в установленный срок выявленного нарушения обязательных требований, подтвержденного </w:t>
      </w:r>
      <w:r w:rsidRPr="0098170E">
        <w:rPr>
          <w:rFonts w:ascii="Times New Roman" w:hAnsi="Times New Roman" w:cs="Times New Roman"/>
          <w:sz w:val="28"/>
          <w:szCs w:val="28"/>
        </w:rPr>
        <w:lastRenderedPageBreak/>
        <w:t>результатами контрольного (надзорного) мероприятия.</w:t>
      </w:r>
    </w:p>
    <w:p w:rsidR="000033A2" w:rsidRDefault="000033A2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70E">
        <w:rPr>
          <w:rFonts w:ascii="Times New Roman" w:hAnsi="Times New Roman" w:cs="Times New Roman"/>
          <w:sz w:val="28"/>
          <w:szCs w:val="28"/>
        </w:rPr>
        <w:t xml:space="preserve">16. Объекты государственного надзора, отнесенные в соответствии с </w:t>
      </w:r>
      <w:r w:rsidR="000033A2">
        <w:rPr>
          <w:rFonts w:ascii="Times New Roman" w:hAnsi="Times New Roman" w:cs="Times New Roman"/>
          <w:sz w:val="28"/>
          <w:szCs w:val="28"/>
        </w:rPr>
        <w:t>1</w:t>
      </w:r>
      <w:hyperlink w:anchor="P74" w:history="1">
        <w:r w:rsidR="000033A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98170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033A2">
        <w:rPr>
          <w:rFonts w:ascii="Times New Roman" w:hAnsi="Times New Roman" w:cs="Times New Roman"/>
          <w:sz w:val="28"/>
          <w:szCs w:val="28"/>
        </w:rPr>
        <w:t>3</w:t>
      </w:r>
      <w:r w:rsidRPr="0098170E">
        <w:rPr>
          <w:rFonts w:ascii="Times New Roman" w:hAnsi="Times New Roman" w:cs="Times New Roman"/>
          <w:sz w:val="28"/>
          <w:szCs w:val="28"/>
        </w:rPr>
        <w:t xml:space="preserve"> настоящего Положения к категориям </w:t>
      </w:r>
      <w:r w:rsidR="000033A2" w:rsidRPr="0098170E">
        <w:rPr>
          <w:rFonts w:ascii="Times New Roman" w:hAnsi="Times New Roman" w:cs="Times New Roman"/>
          <w:sz w:val="28"/>
          <w:szCs w:val="28"/>
        </w:rPr>
        <w:t>значительного риска, среднего риска</w:t>
      </w:r>
      <w:r w:rsidR="000033A2">
        <w:rPr>
          <w:rFonts w:ascii="Times New Roman" w:hAnsi="Times New Roman" w:cs="Times New Roman"/>
          <w:sz w:val="28"/>
          <w:szCs w:val="28"/>
        </w:rPr>
        <w:t>, умеренного риска</w:t>
      </w:r>
      <w:r w:rsidRPr="0098170E">
        <w:rPr>
          <w:rFonts w:ascii="Times New Roman" w:hAnsi="Times New Roman" w:cs="Times New Roman"/>
          <w:sz w:val="28"/>
          <w:szCs w:val="28"/>
        </w:rPr>
        <w:t xml:space="preserve">, подлежат отнесению к категориям </w:t>
      </w:r>
      <w:r w:rsidR="000033A2" w:rsidRPr="0098170E">
        <w:rPr>
          <w:rFonts w:ascii="Times New Roman" w:hAnsi="Times New Roman" w:cs="Times New Roman"/>
          <w:sz w:val="28"/>
          <w:szCs w:val="28"/>
        </w:rPr>
        <w:t>среднего риска</w:t>
      </w:r>
      <w:r w:rsidR="000033A2">
        <w:rPr>
          <w:rFonts w:ascii="Times New Roman" w:hAnsi="Times New Roman" w:cs="Times New Roman"/>
          <w:sz w:val="28"/>
          <w:szCs w:val="28"/>
        </w:rPr>
        <w:t>, умеренного риска</w:t>
      </w:r>
      <w:r w:rsidR="000033A2" w:rsidRPr="0098170E">
        <w:rPr>
          <w:rFonts w:ascii="Times New Roman" w:hAnsi="Times New Roman" w:cs="Times New Roman"/>
          <w:sz w:val="28"/>
          <w:szCs w:val="28"/>
        </w:rPr>
        <w:t xml:space="preserve"> и низкого риска </w:t>
      </w:r>
      <w:r w:rsidRPr="0098170E">
        <w:rPr>
          <w:rFonts w:ascii="Times New Roman" w:hAnsi="Times New Roman" w:cs="Times New Roman"/>
          <w:sz w:val="28"/>
          <w:szCs w:val="28"/>
        </w:rPr>
        <w:t xml:space="preserve">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99" w:history="1">
        <w:r w:rsidRPr="0098170E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98170E">
        <w:rPr>
          <w:rFonts w:ascii="Times New Roman" w:hAnsi="Times New Roman" w:cs="Times New Roman"/>
          <w:sz w:val="28"/>
          <w:szCs w:val="28"/>
        </w:rPr>
        <w:t xml:space="preserve"> настоящего Положения, и одновременном соблюдении требований законодательства об особо охраняемых природных территориях и в области охраны окружающей среды.</w:t>
      </w:r>
    </w:p>
    <w:p w:rsidR="0026016D" w:rsidRPr="0098170E" w:rsidRDefault="0026016D" w:rsidP="009817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5"/>
      <w:bookmarkEnd w:id="8"/>
      <w:r w:rsidRPr="00E87737">
        <w:rPr>
          <w:rFonts w:ascii="Times New Roman" w:hAnsi="Times New Roman" w:cs="Times New Roman"/>
          <w:sz w:val="28"/>
          <w:szCs w:val="28"/>
        </w:rPr>
        <w:t>17. В рамках осуществления государственного надзора проводятся следующие профилактические мероприятия: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18. Доклад, содержащий результаты обобщения правоприменительной практики контрольного (надзорного) органа, готовится надзорными органами с периодичностью не реже 1 раза в год. Такой доклад утверждается и размещается на официальном сайте </w:t>
      </w:r>
      <w:r w:rsidR="00E61C2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E877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до 1 апреля года, следующего за отчетным годом.</w:t>
      </w:r>
    </w:p>
    <w:p w:rsidR="00E61C28" w:rsidRDefault="00E61C28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19. Контролируемое лицо вправе после получения предостережения о недопустимости нарушения обязательных требований подать в </w:t>
      </w:r>
      <w:r w:rsidR="00E61C28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E87737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</w:t>
      </w:r>
      <w:r w:rsidR="00E61C2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61C28" w:rsidRPr="00E87737">
        <w:rPr>
          <w:rFonts w:ascii="Times New Roman" w:hAnsi="Times New Roman" w:cs="Times New Roman"/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sz w:val="28"/>
          <w:szCs w:val="28"/>
        </w:rPr>
        <w:t>в течение 30 дней со дня его получения.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BC9" w:rsidRPr="00203B55" w:rsidRDefault="00E87737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20. </w:t>
      </w:r>
      <w:r w:rsidR="00223BC9" w:rsidRPr="00203B5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</w:t>
      </w:r>
      <w:r w:rsidR="00223BC9">
        <w:rPr>
          <w:rFonts w:ascii="Times New Roman" w:hAnsi="Times New Roman" w:cs="Times New Roman"/>
          <w:sz w:val="28"/>
          <w:szCs w:val="28"/>
        </w:rPr>
        <w:t>Контроль</w:t>
      </w:r>
      <w:r w:rsidR="00223BC9" w:rsidRPr="00203B55">
        <w:rPr>
          <w:rFonts w:ascii="Times New Roman" w:hAnsi="Times New Roman" w:cs="Times New Roman"/>
          <w:sz w:val="28"/>
          <w:szCs w:val="28"/>
        </w:rPr>
        <w:t>ного орган</w:t>
      </w:r>
      <w:r w:rsidR="00223BC9">
        <w:rPr>
          <w:rFonts w:ascii="Times New Roman" w:hAnsi="Times New Roman" w:cs="Times New Roman"/>
          <w:sz w:val="28"/>
          <w:szCs w:val="28"/>
        </w:rPr>
        <w:t>а</w:t>
      </w:r>
      <w:r w:rsidR="00223BC9" w:rsidRPr="00203B55">
        <w:rPr>
          <w:rFonts w:ascii="Times New Roman" w:hAnsi="Times New Roman" w:cs="Times New Roman"/>
          <w:sz w:val="28"/>
          <w:szCs w:val="28"/>
        </w:rPr>
        <w:t xml:space="preserve"> </w:t>
      </w:r>
      <w:r w:rsidR="00223BC9">
        <w:rPr>
          <w:rFonts w:ascii="Times New Roman" w:hAnsi="Times New Roman" w:cs="Times New Roman"/>
          <w:sz w:val="28"/>
          <w:szCs w:val="28"/>
        </w:rPr>
        <w:t xml:space="preserve"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  <w:r w:rsidR="00223BC9" w:rsidRPr="00203B5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без взимания платы. </w:t>
      </w:r>
    </w:p>
    <w:p w:rsidR="00223BC9" w:rsidRPr="00203B55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5">
        <w:rPr>
          <w:rFonts w:ascii="Times New Roman" w:hAnsi="Times New Roman" w:cs="Times New Roman"/>
          <w:sz w:val="28"/>
          <w:szCs w:val="28"/>
        </w:rPr>
        <w:t>Время консультирования не может превышать 15 минут.</w:t>
      </w:r>
    </w:p>
    <w:p w:rsid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1"/>
      <w:bookmarkEnd w:id="9"/>
      <w:r>
        <w:rPr>
          <w:rFonts w:ascii="Times New Roman" w:hAnsi="Times New Roman" w:cs="Times New Roman"/>
          <w:sz w:val="28"/>
          <w:szCs w:val="28"/>
        </w:rPr>
        <w:t>При желании консультируемого лица ответ по результатам консультирования может предоставляться в письменной форме.</w:t>
      </w:r>
    </w:p>
    <w:p w:rsid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</w:t>
      </w:r>
      <w:r w:rsidRPr="009F2EE6">
        <w:rPr>
          <w:rFonts w:ascii="Times New Roman" w:hAnsi="Times New Roman" w:cs="Times New Roman"/>
          <w:sz w:val="28"/>
          <w:szCs w:val="28"/>
        </w:rPr>
        <w:t xml:space="preserve">направить запрос о предоставлении </w:t>
      </w:r>
      <w:r w:rsidRPr="009F2EE6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ответа в сроки, установленные Федеральным </w:t>
      </w:r>
      <w:hyperlink r:id="rId14" w:history="1">
        <w:r w:rsidRPr="009F2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2EE6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2EE6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EE6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Федерации».</w:t>
      </w:r>
    </w:p>
    <w:p w:rsid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BC9" w:rsidRP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03B55">
        <w:rPr>
          <w:rFonts w:ascii="Times New Roman" w:hAnsi="Times New Roman" w:cs="Times New Roman"/>
          <w:sz w:val="28"/>
          <w:szCs w:val="28"/>
        </w:rPr>
        <w:t xml:space="preserve">. </w:t>
      </w:r>
      <w:r w:rsidRPr="00223BC9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в виде разъяснения положений нормативных правовых актов, содержащих обязательные требования, оценка соблюдения которых осуществляется в рамках </w:t>
      </w:r>
      <w:r w:rsidRPr="00223BC9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Pr="00223BC9"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территорий, разъяснения положений нормативных правовых актов, регламентирующих порядок осуществления контроля (надзора) в области использования и охраны особо охраняемых природных территорий, и порядка обжалования решений надзорных органов, действий (бездействия) должностных лиц надзорного органа, уполномоченных на осуществление контроля (надзора) в области использования и охраны особо охраняемых природных территорий.</w:t>
      </w:r>
    </w:p>
    <w:p w:rsidR="00223BC9" w:rsidRP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C9">
        <w:rPr>
          <w:rFonts w:ascii="Times New Roman" w:hAnsi="Times New Roman" w:cs="Times New Roman"/>
          <w:sz w:val="28"/>
          <w:szCs w:val="28"/>
        </w:rPr>
        <w:t>Дни и часы консультирования на личном приеме устанавливаются руководителем Контрольного органа, и такая информация размещается на стенде Контрольного органа в доступном для ознакомления месте и на официальном сайте Контрольного органа в сети «Интернет».</w:t>
      </w:r>
    </w:p>
    <w:p w:rsidR="00223BC9" w:rsidRP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C9">
        <w:rPr>
          <w:rFonts w:ascii="Times New Roman" w:hAnsi="Times New Roman" w:cs="Times New Roman"/>
          <w:sz w:val="28"/>
          <w:szCs w:val="28"/>
        </w:rPr>
        <w:t>Срок ожидания в очереди не должен превышать 15 минут.</w:t>
      </w:r>
    </w:p>
    <w:p w:rsidR="00223BC9" w:rsidRPr="00223BC9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C9">
        <w:rPr>
          <w:rFonts w:ascii="Times New Roman" w:hAnsi="Times New Roman" w:cs="Times New Roman"/>
          <w:sz w:val="28"/>
          <w:szCs w:val="28"/>
        </w:rPr>
        <w:t>Должностное лицо Контрольного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223BC9" w:rsidRPr="001F2FA1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C9">
        <w:rPr>
          <w:rFonts w:ascii="Times New Roman" w:hAnsi="Times New Roman" w:cs="Times New Roman"/>
          <w:sz w:val="28"/>
          <w:szCs w:val="28"/>
        </w:rPr>
        <w:t>При желании консультируемого лица информация контролируемым лицам и их представителям может</w:t>
      </w:r>
      <w:r w:rsidRPr="001F2FA1">
        <w:rPr>
          <w:rFonts w:ascii="Times New Roman" w:hAnsi="Times New Roman" w:cs="Times New Roman"/>
          <w:sz w:val="28"/>
          <w:szCs w:val="28"/>
        </w:rPr>
        <w:t xml:space="preserve"> предоставляться в письменной форме. Также в письменной форме направляется ответ на обращение, поданное в соответствии с Федеральным </w:t>
      </w:r>
      <w:hyperlink r:id="rId15" w:history="1">
        <w:r w:rsidRPr="001F2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FA1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в сроки, установленные указанным Федеральным </w:t>
      </w:r>
      <w:hyperlink r:id="rId16" w:history="1">
        <w:r w:rsidRPr="001F2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FA1">
        <w:rPr>
          <w:rFonts w:ascii="Times New Roman" w:hAnsi="Times New Roman" w:cs="Times New Roman"/>
          <w:sz w:val="28"/>
          <w:szCs w:val="28"/>
        </w:rPr>
        <w:t>.</w:t>
      </w:r>
    </w:p>
    <w:p w:rsidR="00223BC9" w:rsidRPr="001F2FA1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5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1F2FA1">
        <w:rPr>
          <w:rFonts w:ascii="Times New Roman" w:hAnsi="Times New Roman" w:cs="Times New Roman"/>
          <w:sz w:val="28"/>
          <w:szCs w:val="28"/>
        </w:rPr>
        <w:t>консультирований осуществляется в порядке, определяемом Контрольным органом.</w:t>
      </w:r>
    </w:p>
    <w:p w:rsidR="00223BC9" w:rsidRPr="001F2FA1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FA1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должностные лица Контрольного органа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</w:t>
      </w:r>
      <w:hyperlink r:id="rId17" w:history="1">
        <w:r w:rsidRPr="001F2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FA1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223BC9" w:rsidRPr="001F2FA1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FA1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203B55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Pr="001F2FA1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2FA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2FA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надзорного органа.</w:t>
      </w:r>
    </w:p>
    <w:p w:rsidR="00E61C28" w:rsidRDefault="00E61C28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22. В случае поступления 10 и более однотипных обращений </w:t>
      </w:r>
      <w:r w:rsidRPr="00E87737">
        <w:rPr>
          <w:rFonts w:ascii="Times New Roman" w:hAnsi="Times New Roman" w:cs="Times New Roman"/>
          <w:sz w:val="28"/>
          <w:szCs w:val="28"/>
        </w:rPr>
        <w:lastRenderedPageBreak/>
        <w:t>контролируемых лиц и их представителей консультирование осуществляется посредством размещения на официальн</w:t>
      </w:r>
      <w:r w:rsidR="00E61C28">
        <w:rPr>
          <w:rFonts w:ascii="Times New Roman" w:hAnsi="Times New Roman" w:cs="Times New Roman"/>
          <w:sz w:val="28"/>
          <w:szCs w:val="28"/>
        </w:rPr>
        <w:t>ом</w:t>
      </w:r>
      <w:r w:rsidRPr="00E87737">
        <w:rPr>
          <w:rFonts w:ascii="Times New Roman" w:hAnsi="Times New Roman" w:cs="Times New Roman"/>
          <w:sz w:val="28"/>
          <w:szCs w:val="28"/>
        </w:rPr>
        <w:t xml:space="preserve"> сайт</w:t>
      </w:r>
      <w:r w:rsidR="00E61C28">
        <w:rPr>
          <w:rFonts w:ascii="Times New Roman" w:hAnsi="Times New Roman" w:cs="Times New Roman"/>
          <w:sz w:val="28"/>
          <w:szCs w:val="28"/>
        </w:rPr>
        <w:t>е</w:t>
      </w:r>
      <w:r w:rsidRPr="00E87737">
        <w:rPr>
          <w:rFonts w:ascii="Times New Roman" w:hAnsi="Times New Roman" w:cs="Times New Roman"/>
          <w:sz w:val="28"/>
          <w:szCs w:val="28"/>
        </w:rPr>
        <w:t xml:space="preserve"> </w:t>
      </w:r>
      <w:r w:rsidR="00E61C2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61C28" w:rsidRPr="00E87737">
        <w:rPr>
          <w:rFonts w:ascii="Times New Roman" w:hAnsi="Times New Roman" w:cs="Times New Roman"/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письменного разъяснения, подписанного уполномоченным должностным лицом надзорного органа.</w:t>
      </w:r>
    </w:p>
    <w:p w:rsidR="00E61C28" w:rsidRDefault="00E61C28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23. Обязательные профилактические визиты проводятся в отношении контролируемых лиц, приступающих к осуществлению деятельности, в рамках которой должны соблюдаться обязательные требования, а также в отношении объектов государственного надзора, отнесенных к категориям высокого риска и значительного риска.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24.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</w:t>
      </w:r>
      <w:r w:rsidR="000C0B4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0C0B4B" w:rsidRPr="00E87737">
        <w:rPr>
          <w:rFonts w:ascii="Times New Roman" w:hAnsi="Times New Roman" w:cs="Times New Roman"/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sz w:val="28"/>
          <w:szCs w:val="28"/>
        </w:rPr>
        <w:t>могут продлить срок проведения профилактического визита на срок не более 3 рабочих дней.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25. В случае если при проведении профилактических мероприятий установлено, что объекты надзора представляют явную непосредственную угрозу причинения вреда (ущерба) охраняемым законом ценностям или такой вред (ущерб) причинен, должностные лица </w:t>
      </w:r>
      <w:r w:rsidR="000C0B4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0C0B4B" w:rsidRPr="00E87737">
        <w:rPr>
          <w:rFonts w:ascii="Times New Roman" w:hAnsi="Times New Roman" w:cs="Times New Roman"/>
          <w:sz w:val="28"/>
          <w:szCs w:val="28"/>
        </w:rPr>
        <w:t xml:space="preserve"> </w:t>
      </w:r>
      <w:r w:rsidRPr="00E87737">
        <w:rPr>
          <w:rFonts w:ascii="Times New Roman" w:hAnsi="Times New Roman" w:cs="Times New Roman"/>
          <w:sz w:val="28"/>
          <w:szCs w:val="28"/>
        </w:rPr>
        <w:t xml:space="preserve">незамедлительно направляют информацию об этом руководителю </w:t>
      </w:r>
      <w:r w:rsidR="00223BC9">
        <w:rPr>
          <w:rFonts w:ascii="Times New Roman" w:hAnsi="Times New Roman" w:cs="Times New Roman"/>
          <w:sz w:val="28"/>
          <w:szCs w:val="28"/>
        </w:rPr>
        <w:t>К</w:t>
      </w:r>
      <w:r w:rsidR="000C0B4B">
        <w:rPr>
          <w:rFonts w:ascii="Times New Roman" w:hAnsi="Times New Roman" w:cs="Times New Roman"/>
          <w:sz w:val="28"/>
          <w:szCs w:val="28"/>
        </w:rPr>
        <w:t>онтрольного органа</w:t>
      </w:r>
      <w:r w:rsidRPr="00E87737">
        <w:rPr>
          <w:rFonts w:ascii="Times New Roman" w:hAnsi="Times New Roman" w:cs="Times New Roman"/>
          <w:sz w:val="28"/>
          <w:szCs w:val="28"/>
        </w:rPr>
        <w:t xml:space="preserve">, </w:t>
      </w:r>
      <w:r w:rsidR="00223BC9">
        <w:rPr>
          <w:rFonts w:ascii="Times New Roman" w:hAnsi="Times New Roman" w:cs="Times New Roman"/>
          <w:sz w:val="28"/>
          <w:szCs w:val="28"/>
        </w:rPr>
        <w:t xml:space="preserve">либо лицу, его замещающему, </w:t>
      </w:r>
      <w:r w:rsidRPr="00E87737">
        <w:rPr>
          <w:rFonts w:ascii="Times New Roman" w:hAnsi="Times New Roman" w:cs="Times New Roman"/>
          <w:sz w:val="28"/>
          <w:szCs w:val="28"/>
        </w:rPr>
        <w:t>которые являются уполномоченными на принятие решения о проведении контрольных (надзорных) мероприятий, для принятия таких решений.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1"/>
      <w:bookmarkEnd w:id="10"/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26. В рамках осуществления государственного </w:t>
      </w:r>
      <w:r w:rsidR="000C0B4B">
        <w:rPr>
          <w:rFonts w:ascii="Times New Roman" w:hAnsi="Times New Roman" w:cs="Times New Roman"/>
          <w:sz w:val="28"/>
          <w:szCs w:val="28"/>
        </w:rPr>
        <w:t>контроля (</w:t>
      </w:r>
      <w:r w:rsidRPr="00E87737">
        <w:rPr>
          <w:rFonts w:ascii="Times New Roman" w:hAnsi="Times New Roman" w:cs="Times New Roman"/>
          <w:sz w:val="28"/>
          <w:szCs w:val="28"/>
        </w:rPr>
        <w:t>надзора</w:t>
      </w:r>
      <w:r w:rsidR="000C0B4B">
        <w:rPr>
          <w:rFonts w:ascii="Times New Roman" w:hAnsi="Times New Roman" w:cs="Times New Roman"/>
          <w:sz w:val="28"/>
          <w:szCs w:val="28"/>
        </w:rPr>
        <w:t>)</w:t>
      </w:r>
      <w:r w:rsidRPr="00E87737">
        <w:rPr>
          <w:rFonts w:ascii="Times New Roman" w:hAnsi="Times New Roman" w:cs="Times New Roman"/>
          <w:sz w:val="28"/>
          <w:szCs w:val="28"/>
        </w:rPr>
        <w:t xml:space="preserve"> проводятся следующие виды контрольных (надзорных) мероприятий: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б) рейдовый осмотр;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в) документарная проверка;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г) выездная проверка;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д) наблюдение за соблюдением обязательных требований;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е) выездное обследование.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27. В составе инспекционного визита проводятся следующие контрольные (надзорные) действия: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а) осмотр;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б) опрос;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г) инструментальное обследование;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</w:t>
      </w:r>
      <w:r w:rsidRPr="00E87737">
        <w:rPr>
          <w:rFonts w:ascii="Times New Roman" w:hAnsi="Times New Roman" w:cs="Times New Roman"/>
          <w:sz w:val="28"/>
          <w:szCs w:val="28"/>
        </w:rPr>
        <w:lastRenderedPageBreak/>
        <w:t xml:space="preserve">обособленных структурных подразделений) либо объекта государственного </w:t>
      </w:r>
      <w:r w:rsidR="000C0B4B">
        <w:rPr>
          <w:rFonts w:ascii="Times New Roman" w:hAnsi="Times New Roman" w:cs="Times New Roman"/>
          <w:sz w:val="28"/>
          <w:szCs w:val="28"/>
        </w:rPr>
        <w:t>контроля (</w:t>
      </w:r>
      <w:r w:rsidRPr="00E87737">
        <w:rPr>
          <w:rFonts w:ascii="Times New Roman" w:hAnsi="Times New Roman" w:cs="Times New Roman"/>
          <w:sz w:val="28"/>
          <w:szCs w:val="28"/>
        </w:rPr>
        <w:t>надзора</w:t>
      </w:r>
      <w:r w:rsidR="000C0B4B">
        <w:rPr>
          <w:rFonts w:ascii="Times New Roman" w:hAnsi="Times New Roman" w:cs="Times New Roman"/>
          <w:sz w:val="28"/>
          <w:szCs w:val="28"/>
        </w:rPr>
        <w:t>)</w:t>
      </w:r>
      <w:r w:rsidRPr="00E87737">
        <w:rPr>
          <w:rFonts w:ascii="Times New Roman" w:hAnsi="Times New Roman" w:cs="Times New Roman"/>
          <w:sz w:val="28"/>
          <w:szCs w:val="28"/>
        </w:rPr>
        <w:t>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28. В составе рейдового осмотра проводятся следующие контрольные (надзорные) действия: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а) осмотр;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б) досмотр;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в) опрос;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д) истребование документов;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е) отбор проб (образцов);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ж) инструментальное обследование;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з) испытание;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и) экспертиза.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29. В составе документарной проверки проводятся следующие контрольные (надзорные) действия: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б) истребование документов;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в) экспертиза.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8"/>
      <w:bookmarkEnd w:id="11"/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30. В составе выездной проверки проводятся следующие контрольные (надзорные) действия: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а) осмотр;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б) досмотр;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в) опрос;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д) истребование документов;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е) отбор проб (образцов);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ж) инструментальное обследование;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з) испытание;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и) экспертиза.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31. В составе выездного обследования осуществляется осмотр общедоступных (открытых для посещения неограниченным кругом лиц) объектов</w:t>
      </w:r>
      <w:r w:rsidR="000C0B4B"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Pr="00E87737">
        <w:rPr>
          <w:rFonts w:ascii="Times New Roman" w:hAnsi="Times New Roman" w:cs="Times New Roman"/>
          <w:sz w:val="28"/>
          <w:szCs w:val="28"/>
        </w:rPr>
        <w:t>.</w:t>
      </w:r>
    </w:p>
    <w:p w:rsidR="000C0B4B" w:rsidRDefault="000C0B4B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32. Отбор проб (образцов) осуществляется непосредственно в ходе проведения контрольного (надзорного) мероприятия должностным лицом, его проводящим, или экспертом (специалистом), привлеченным к проведению контрольного (надзорного) мероприятия.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Отбор проб (образцов) включает в себя последовательность следующих действий: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определение (выбор) проб (образцов), подлежащих отбору, и точек отбора;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 xml:space="preserve">определение метода отбора проб (образцов), подготовка или обработка </w:t>
      </w:r>
      <w:r w:rsidRPr="00E87737">
        <w:rPr>
          <w:rFonts w:ascii="Times New Roman" w:hAnsi="Times New Roman" w:cs="Times New Roman"/>
          <w:sz w:val="28"/>
          <w:szCs w:val="28"/>
        </w:rPr>
        <w:lastRenderedPageBreak/>
        <w:t>проб (образцов) вещества, материала или продукции в целях получения требуемых проб (образцов);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отбор проб (образцов) и их упаковка.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Способ упаковки отобранной пробы (образца) должен обеспечивать ее сохранность и пригодность для дальнейшего соответствующего исследования, испытания, экспертизы.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Непосредственно после отбора проб (образцов) на месте должностным лицом, проводящим контрольное (надзорное) мероприятие, составляется протокол отбора проб (образцов), в котором указываются: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номер, дата и место составления протокола;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порядковый номер каждой пробы (образца) (если их отобрано более 2 проб);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наименование продукции, предмета, проба (образец) которых отобрана;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сорт или категория продукции (при их наличии);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дата изготовления продукции (при наличии);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наименование и место нахождения изготовителя или отправителя;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дата и место отбора пробы;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методика отбора проб (образцов);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номер партии (при его наличии);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объем или масса партии;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номер ассортиментного знака и (или) изготовителя продукции (при их наличии);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номер единицы тары, из которой отобрана проба;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масса, объем или число проб;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срок и условия хранения пробы до испытаний;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цель направления пробы;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название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фамилии, инициалы и должности лиц, отобравших пробу и составивших протокол;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сведения о контролируемом лице или его представителе, присутствующих (при наличии) при отборе проб (образцов);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иные сведения, имеющие значение для идентификации проб (образцов).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Отобранные пробы (образцы) прилагаются к протоколу отбора проб (образцов).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Протокол отбора проб (образцов) прилагается к акту контрольного (надзорного) мероприятия, копия протокола вручается контролируемому лицу или его представителю.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Отбор проб (образцов) при проведении контрольных (надзорных) мероприятий в отсутствие контролируемого лица или его представителя проводится с обязательным использованием видеозаписи.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Отбор проб (образцов) производится с использованием ручного инструмента без изъятия или ухудшения качественных характеристик предметов, подвергнутых отбору проб (образцов).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7">
        <w:rPr>
          <w:rFonts w:ascii="Times New Roman" w:hAnsi="Times New Roman" w:cs="Times New Roman"/>
          <w:sz w:val="28"/>
          <w:szCs w:val="28"/>
        </w:rPr>
        <w:t>Предельный вес проб (образцов) составляет 10 килограммов.</w:t>
      </w:r>
    </w:p>
    <w:p w:rsidR="00E87737" w:rsidRPr="00E87737" w:rsidRDefault="00E87737" w:rsidP="00E8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 xml:space="preserve">33. Проведение плановых контрольных (надзорных) мероприятий, указанных в </w:t>
      </w:r>
      <w:hyperlink w:anchor="P121" w:history="1">
        <w:r w:rsidRPr="000C0B4B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0C0B4B">
        <w:rPr>
          <w:rFonts w:ascii="Times New Roman" w:hAnsi="Times New Roman" w:cs="Times New Roman"/>
          <w:sz w:val="28"/>
          <w:szCs w:val="28"/>
        </w:rPr>
        <w:t xml:space="preserve"> настоящего Положения,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категория высокого риска - 1 раз в 2 года (1 из контрольных (надзорных) мероприятий);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категория значительного риска - 1 раз в 3 года (1 из контрольных (надзорных) мероприятий);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категория среднего риска - 1 раз в 4 года (1 из контрольных (надзорных) мероприятий);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категория умеренного риска - 1 раз в 5 лет (1 из контрольных (надзорных) мероприятий).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В отношении объектов государственного надзора, отнесенных к категории низкого риска, плановые контрольные (надзорные) мероприятия не проводятся.</w:t>
      </w:r>
    </w:p>
    <w:p w:rsidR="00A46AF2" w:rsidRDefault="00A46AF2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 xml:space="preserve">34. При наличии оснований для проведения контрольных (надзорных) мероприятий, предусмотренных </w:t>
      </w:r>
      <w:hyperlink r:id="rId18" w:history="1">
        <w:r w:rsidRPr="000C0B4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C0B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C0B4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C0B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0C0B4B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A46AF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C0B4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46AF2">
        <w:rPr>
          <w:rFonts w:ascii="Times New Roman" w:hAnsi="Times New Roman" w:cs="Times New Roman"/>
          <w:sz w:val="28"/>
          <w:szCs w:val="28"/>
        </w:rPr>
        <w:t>»</w:t>
      </w:r>
      <w:r w:rsidRPr="000C0B4B">
        <w:rPr>
          <w:rFonts w:ascii="Times New Roman" w:hAnsi="Times New Roman" w:cs="Times New Roman"/>
          <w:sz w:val="28"/>
          <w:szCs w:val="28"/>
        </w:rPr>
        <w:t xml:space="preserve">, проводятся внеплановые контрольные (надзорные) мероприятия и контрольные (надзорные) действия в их составе, предусмотренные </w:t>
      </w:r>
      <w:hyperlink w:anchor="P121" w:history="1">
        <w:r w:rsidRPr="000C0B4B">
          <w:rPr>
            <w:rFonts w:ascii="Times New Roman" w:hAnsi="Times New Roman" w:cs="Times New Roman"/>
            <w:sz w:val="28"/>
            <w:szCs w:val="28"/>
          </w:rPr>
          <w:t>пунктами 26</w:t>
        </w:r>
      </w:hyperlink>
      <w:r w:rsidRPr="000C0B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8" w:history="1">
        <w:r w:rsidRPr="000C0B4B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0C0B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6AF2" w:rsidRDefault="00A46AF2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5E79" w:rsidRPr="00A44A30" w:rsidRDefault="000C0B4B" w:rsidP="001E5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79">
        <w:rPr>
          <w:rFonts w:ascii="Times New Roman" w:hAnsi="Times New Roman" w:cs="Times New Roman"/>
          <w:sz w:val="28"/>
          <w:szCs w:val="28"/>
        </w:rPr>
        <w:t xml:space="preserve">35. </w:t>
      </w:r>
      <w:r w:rsidR="001E5E79" w:rsidRPr="001E5E79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</w:t>
      </w:r>
      <w:r w:rsidR="001E5E79" w:rsidRPr="00A44A30">
        <w:rPr>
          <w:rFonts w:ascii="Times New Roman" w:hAnsi="Times New Roman" w:cs="Times New Roman"/>
          <w:sz w:val="28"/>
          <w:szCs w:val="28"/>
        </w:rPr>
        <w:t>) мероприятия в случаях:</w:t>
      </w:r>
    </w:p>
    <w:p w:rsidR="001E5E79" w:rsidRPr="00A44A30" w:rsidRDefault="001E5E79" w:rsidP="001E5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:rsidR="001E5E79" w:rsidRPr="00A44A30" w:rsidRDefault="001E5E79" w:rsidP="001E5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б) административного ареста;</w:t>
      </w:r>
    </w:p>
    <w:p w:rsidR="001E5E79" w:rsidRPr="00A44A30" w:rsidRDefault="001E5E79" w:rsidP="001E5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ареста;</w:t>
      </w:r>
    </w:p>
    <w:p w:rsidR="001E5E79" w:rsidRPr="00A44A30" w:rsidRDefault="001E5E79" w:rsidP="001E5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г) тяжелого заболевания (состояния здоровья) контролируемого лица, требующего оказания такому лицу медицинской помощи в дневном стационаре или стационарно;</w:t>
      </w:r>
    </w:p>
    <w:p w:rsidR="001E5E79" w:rsidRPr="00A44A30" w:rsidRDefault="001E5E79" w:rsidP="001E5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д) смерти близкого родственника контролируемого лица (супруги (супруга), отца, матери, отца (матери) супруги (супруга), сына (дочери), родного брата (родной сестры);</w:t>
      </w:r>
    </w:p>
    <w:p w:rsidR="001E5E79" w:rsidRPr="00A44A30" w:rsidRDefault="001E5E79" w:rsidP="001E5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е) пожара или другого стихийного бедствия, затронувшего контролируемое лицо или его близкого родственника.</w:t>
      </w:r>
    </w:p>
    <w:p w:rsidR="001E5E79" w:rsidRDefault="001E5E79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0B4B" w:rsidRPr="00A46AF2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AF2">
        <w:rPr>
          <w:rFonts w:ascii="Times New Roman" w:hAnsi="Times New Roman" w:cs="Times New Roman"/>
          <w:sz w:val="28"/>
          <w:szCs w:val="28"/>
        </w:rPr>
        <w:t xml:space="preserve">36. Для фиксации должностным лицом, указанным в </w:t>
      </w:r>
      <w:hyperlink w:anchor="P49" w:history="1">
        <w:r w:rsidRPr="00A46AF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A46AF2">
        <w:rPr>
          <w:rFonts w:ascii="Times New Roman" w:hAnsi="Times New Roman" w:cs="Times New Roman"/>
          <w:sz w:val="28"/>
          <w:szCs w:val="28"/>
        </w:rPr>
        <w:t>4</w:t>
      </w:r>
      <w:r w:rsidRPr="00A46A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="00A46AF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46AF2">
        <w:rPr>
          <w:rFonts w:ascii="Times New Roman" w:hAnsi="Times New Roman" w:cs="Times New Roman"/>
          <w:sz w:val="28"/>
          <w:szCs w:val="28"/>
        </w:rPr>
        <w:t xml:space="preserve"> </w:t>
      </w:r>
      <w:r w:rsidRPr="00A46AF2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и лицами, привлекаемыми к совершению контрольных (надзорных) действий, доказательств нарушений обязательных требований (в случае нарушения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территорий, режима охранных зон особо охраняемых природных территорий) используются фотосъемка и (или) аудио- и видеозапись, иные способы фиксации доказательств.</w:t>
      </w:r>
    </w:p>
    <w:p w:rsidR="000C0B4B" w:rsidRPr="00A46AF2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AF2">
        <w:rPr>
          <w:rFonts w:ascii="Times New Roman" w:hAnsi="Times New Roman" w:cs="Times New Roman"/>
          <w:sz w:val="28"/>
          <w:szCs w:val="28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AF2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hyperlink w:anchor="P49" w:history="1">
        <w:r w:rsidRPr="00A46AF2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A46AF2">
        <w:rPr>
          <w:rFonts w:ascii="Times New Roman" w:hAnsi="Times New Roman" w:cs="Times New Roman"/>
          <w:sz w:val="28"/>
          <w:szCs w:val="28"/>
        </w:rPr>
        <w:t xml:space="preserve"> 4</w:t>
      </w:r>
      <w:r w:rsidRPr="00A46A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="00A46AF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46AF2">
        <w:rPr>
          <w:rFonts w:ascii="Times New Roman" w:hAnsi="Times New Roman" w:cs="Times New Roman"/>
          <w:sz w:val="28"/>
          <w:szCs w:val="28"/>
        </w:rPr>
        <w:t xml:space="preserve"> настоящего Положения, имеют право пользоваться средствами аудио- и видеозаписи</w:t>
      </w:r>
      <w:r w:rsidRPr="000C0B4B">
        <w:rPr>
          <w:rFonts w:ascii="Times New Roman" w:hAnsi="Times New Roman" w:cs="Times New Roman"/>
          <w:sz w:val="28"/>
          <w:szCs w:val="28"/>
        </w:rPr>
        <w:t>, фотоаппаратами, осуществлять аудиозапись, фото- и видеосъемку, кроме объектов и документов, отнесенных к государственной и иной охраняемой законом тайне.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(надзорного) мероприятия непрерывно (с уведомлением в начале записи и конце записи о дате, месте, времени начала и окончания осуществления записи).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Федерации.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Если в ходе контрольных (надзорных)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фотографирования, аудио- и (или) видеозаписи, прилагаются к материалам контрольного (надзорного) мероприятия.</w:t>
      </w:r>
    </w:p>
    <w:p w:rsidR="00A46AF2" w:rsidRDefault="00A46AF2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37. Срок проведения выездной проверки устанавливается в пределах 10 рабочих дней.</w:t>
      </w: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C0B4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C0B4B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</w:t>
      </w:r>
      <w:r w:rsidRPr="000C0B4B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0C0B4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C0B4B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A46AF2" w:rsidRDefault="00A46AF2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0B4B" w:rsidRPr="000C0B4B" w:rsidRDefault="000C0B4B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38.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надзорного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A46AF2" w:rsidRDefault="00A46AF2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3BC9" w:rsidRPr="00203B55" w:rsidRDefault="00A46AF2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23BC9" w:rsidRPr="00203B55">
        <w:rPr>
          <w:rFonts w:ascii="Times New Roman" w:hAnsi="Times New Roman" w:cs="Times New Roman"/>
          <w:sz w:val="28"/>
          <w:szCs w:val="28"/>
        </w:rPr>
        <w:t xml:space="preserve">Решения надзорных органов, действия (бездействие) должностных лиц надзорного органа, уполномоченных на осуществление </w:t>
      </w:r>
      <w:r w:rsidR="00223BC9" w:rsidRPr="00223BC9">
        <w:rPr>
          <w:rFonts w:ascii="Times New Roman" w:hAnsi="Times New Roman" w:cs="Times New Roman"/>
          <w:sz w:val="28"/>
          <w:szCs w:val="28"/>
        </w:rPr>
        <w:t>контроля (надзора) в области использования и охраны особо охраняемых природных территорий</w:t>
      </w:r>
      <w:r w:rsidR="00223BC9" w:rsidRPr="00203B55">
        <w:rPr>
          <w:rFonts w:ascii="Times New Roman" w:hAnsi="Times New Roman" w:cs="Times New Roman"/>
          <w:sz w:val="28"/>
          <w:szCs w:val="28"/>
        </w:rPr>
        <w:t xml:space="preserve">, могут быть обжалованы </w:t>
      </w:r>
      <w:r w:rsidR="00223BC9" w:rsidRPr="00C44D67">
        <w:rPr>
          <w:rFonts w:ascii="Times New Roman" w:hAnsi="Times New Roman" w:cs="Times New Roman"/>
          <w:sz w:val="28"/>
          <w:szCs w:val="28"/>
        </w:rPr>
        <w:t xml:space="preserve">контролируемым лицом, его представителем в установленном Федеральным </w:t>
      </w:r>
      <w:hyperlink r:id="rId21" w:history="1">
        <w:r w:rsidR="00223BC9" w:rsidRPr="00C44D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3BC9" w:rsidRPr="00C44D67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</w:t>
      </w:r>
      <w:r w:rsidR="00223BC9" w:rsidRPr="00203B55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23BC9">
        <w:rPr>
          <w:rFonts w:ascii="Times New Roman" w:hAnsi="Times New Roman" w:cs="Times New Roman"/>
          <w:sz w:val="28"/>
          <w:szCs w:val="28"/>
        </w:rPr>
        <w:t>»</w:t>
      </w:r>
      <w:r w:rsidR="00223BC9" w:rsidRPr="00203B55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23BC9" w:rsidRPr="00A44A30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Правом на досудебное обжалование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4A30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ого органа</w:t>
      </w:r>
      <w:r w:rsidRPr="00A44A30">
        <w:rPr>
          <w:rFonts w:ascii="Times New Roman" w:hAnsi="Times New Roman" w:cs="Times New Roman"/>
          <w:sz w:val="28"/>
          <w:szCs w:val="28"/>
        </w:rPr>
        <w:t xml:space="preserve">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22" w:history="1">
        <w:r w:rsidRPr="00A44A30">
          <w:rPr>
            <w:rFonts w:ascii="Times New Roman" w:hAnsi="Times New Roman" w:cs="Times New Roman"/>
            <w:sz w:val="28"/>
            <w:szCs w:val="28"/>
          </w:rPr>
          <w:t>части 4 статьи 40</w:t>
        </w:r>
      </w:hyperlink>
      <w:r w:rsidRPr="00A44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A44A3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A44A30">
        <w:rPr>
          <w:rFonts w:ascii="Times New Roman" w:hAnsi="Times New Roman" w:cs="Times New Roman"/>
          <w:sz w:val="28"/>
          <w:szCs w:val="28"/>
        </w:rPr>
        <w:t>.</w:t>
      </w:r>
    </w:p>
    <w:p w:rsidR="00223BC9" w:rsidRPr="000C0B4B" w:rsidRDefault="00223BC9" w:rsidP="00223B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Контро</w:t>
      </w:r>
      <w:r w:rsidRPr="000C0B4B">
        <w:rPr>
          <w:rFonts w:ascii="Times New Roman" w:hAnsi="Times New Roman" w:cs="Times New Roman"/>
          <w:sz w:val="28"/>
          <w:szCs w:val="28"/>
        </w:rPr>
        <w:t xml:space="preserve">льного органа, действия (бездействие) его должностных лиц при осуществлении </w:t>
      </w:r>
      <w:r w:rsidRPr="00223BC9">
        <w:rPr>
          <w:rFonts w:ascii="Times New Roman" w:hAnsi="Times New Roman" w:cs="Times New Roman"/>
          <w:sz w:val="28"/>
          <w:szCs w:val="28"/>
        </w:rPr>
        <w:t>контроля (надзора) в области использования и охраны особо охраняемых природных территорий</w:t>
      </w:r>
      <w:r w:rsidRPr="000C0B4B">
        <w:rPr>
          <w:rFonts w:ascii="Times New Roman" w:hAnsi="Times New Roman" w:cs="Times New Roman"/>
          <w:sz w:val="28"/>
          <w:szCs w:val="28"/>
        </w:rPr>
        <w:t xml:space="preserve"> рассматривается руководителем (заместителем руководителя)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Pr="000C0B4B">
        <w:rPr>
          <w:rFonts w:ascii="Times New Roman" w:hAnsi="Times New Roman" w:cs="Times New Roman"/>
          <w:sz w:val="28"/>
          <w:szCs w:val="28"/>
        </w:rPr>
        <w:t>ого органа не более 20 раб</w:t>
      </w:r>
      <w:r>
        <w:rPr>
          <w:rFonts w:ascii="Times New Roman" w:hAnsi="Times New Roman" w:cs="Times New Roman"/>
          <w:sz w:val="28"/>
          <w:szCs w:val="28"/>
        </w:rPr>
        <w:t>очих дней со дня ее регистрации, либо в судебные органы в порядке действующего законодательства.</w:t>
      </w:r>
    </w:p>
    <w:p w:rsidR="00223BC9" w:rsidRPr="000C0B4B" w:rsidRDefault="00223BC9" w:rsidP="00223B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жалоб на решение Контро</w:t>
      </w:r>
      <w:r w:rsidRPr="000C0B4B">
        <w:rPr>
          <w:rFonts w:ascii="Times New Roman" w:hAnsi="Times New Roman" w:cs="Times New Roman"/>
          <w:sz w:val="28"/>
          <w:szCs w:val="28"/>
        </w:rPr>
        <w:t xml:space="preserve">льного органа, действия (бездействие) его должностных лиц при осуществлении </w:t>
      </w:r>
      <w:r w:rsidR="00330824" w:rsidRPr="00223BC9">
        <w:rPr>
          <w:rFonts w:ascii="Times New Roman" w:hAnsi="Times New Roman" w:cs="Times New Roman"/>
          <w:sz w:val="28"/>
          <w:szCs w:val="28"/>
        </w:rPr>
        <w:t>контроля (надзора) в области использования и охраны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, в Контрольном органе</w:t>
      </w:r>
      <w:r w:rsidRPr="000C0B4B">
        <w:rPr>
          <w:rFonts w:ascii="Times New Roman" w:hAnsi="Times New Roman" w:cs="Times New Roman"/>
          <w:sz w:val="28"/>
          <w:szCs w:val="28"/>
        </w:rPr>
        <w:t xml:space="preserve"> из числа </w:t>
      </w:r>
      <w:r>
        <w:rPr>
          <w:rFonts w:ascii="Times New Roman" w:hAnsi="Times New Roman" w:cs="Times New Roman"/>
          <w:sz w:val="28"/>
          <w:szCs w:val="28"/>
        </w:rPr>
        <w:t>должностных лиц создае</w:t>
      </w:r>
      <w:r w:rsidRPr="000C0B4B">
        <w:rPr>
          <w:rFonts w:ascii="Times New Roman" w:hAnsi="Times New Roman" w:cs="Times New Roman"/>
          <w:sz w:val="28"/>
          <w:szCs w:val="28"/>
        </w:rPr>
        <w:t>тся коллегиальны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0C0B4B">
        <w:rPr>
          <w:rFonts w:ascii="Times New Roman" w:hAnsi="Times New Roman" w:cs="Times New Roman"/>
          <w:sz w:val="28"/>
          <w:szCs w:val="28"/>
        </w:rPr>
        <w:t xml:space="preserve"> (комисси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0B4B">
        <w:rPr>
          <w:rFonts w:ascii="Times New Roman" w:hAnsi="Times New Roman" w:cs="Times New Roman"/>
          <w:sz w:val="28"/>
          <w:szCs w:val="28"/>
        </w:rPr>
        <w:t>) для рассмотрения жалоб в составе не менее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0C0B4B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223BC9" w:rsidRPr="00A44A30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>на решение Контро</w:t>
      </w:r>
      <w:r w:rsidRPr="000C0B4B">
        <w:rPr>
          <w:rFonts w:ascii="Times New Roman" w:hAnsi="Times New Roman" w:cs="Times New Roman"/>
          <w:sz w:val="28"/>
          <w:szCs w:val="28"/>
        </w:rPr>
        <w:t xml:space="preserve">льного органа, действия (бездействие) его должностных лиц при осуществлении </w:t>
      </w:r>
      <w:r w:rsidR="00330824" w:rsidRPr="00223BC9">
        <w:rPr>
          <w:rFonts w:ascii="Times New Roman" w:hAnsi="Times New Roman" w:cs="Times New Roman"/>
          <w:sz w:val="28"/>
          <w:szCs w:val="28"/>
        </w:rPr>
        <w:t>контроля (надзора) в области использования и охраны особо охраняемых природных территорий</w:t>
      </w:r>
      <w:r w:rsidR="00330824"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Pr="00A44A30">
        <w:rPr>
          <w:rFonts w:ascii="Times New Roman" w:hAnsi="Times New Roman" w:cs="Times New Roman"/>
          <w:sz w:val="28"/>
          <w:szCs w:val="28"/>
        </w:rPr>
        <w:t xml:space="preserve">подается по форме в соответствии со </w:t>
      </w:r>
      <w:hyperlink r:id="rId23" w:history="1">
        <w:r w:rsidRPr="00A44A30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44A3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A44A30">
        <w:rPr>
          <w:rFonts w:ascii="Times New Roman" w:hAnsi="Times New Roman" w:cs="Times New Roman"/>
          <w:sz w:val="28"/>
          <w:szCs w:val="28"/>
        </w:rPr>
        <w:t>.</w:t>
      </w:r>
    </w:p>
    <w:p w:rsidR="00223BC9" w:rsidRPr="00A44A30" w:rsidRDefault="00223BC9" w:rsidP="0022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Жалоба подается по форме в соответствии со </w:t>
      </w:r>
      <w:hyperlink r:id="rId24" w:history="1">
        <w:r w:rsidRPr="00A44A30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44A3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A44A30">
        <w:rPr>
          <w:rFonts w:ascii="Times New Roman" w:hAnsi="Times New Roman" w:cs="Times New Roman"/>
          <w:sz w:val="28"/>
          <w:szCs w:val="28"/>
        </w:rPr>
        <w:t>.</w:t>
      </w:r>
    </w:p>
    <w:p w:rsidR="00223BC9" w:rsidRDefault="00223BC9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3BC9" w:rsidRDefault="00223BC9" w:rsidP="000C0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4A30" w:rsidRPr="00A44A30" w:rsidRDefault="00A46AF2" w:rsidP="00A44A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632E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44A30" w:rsidRPr="00A44A30" w:rsidRDefault="00A44A30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4A30" w:rsidRPr="00A44A30" w:rsidRDefault="00A44A30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44A30" w:rsidRPr="00A44A30" w:rsidRDefault="00A44A30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44A30" w:rsidRPr="00A44A30" w:rsidRDefault="00A44A30" w:rsidP="00A4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от «__» __________ 2021 г. N ________</w:t>
      </w:r>
    </w:p>
    <w:p w:rsidR="00A44A30" w:rsidRPr="00A44A30" w:rsidRDefault="00A44A30" w:rsidP="00A44A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A30" w:rsidRPr="00A44A30" w:rsidRDefault="00A44A30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 w:rsidRPr="00A44A30">
        <w:rPr>
          <w:rFonts w:ascii="Times New Roman" w:hAnsi="Times New Roman" w:cs="Times New Roman"/>
          <w:sz w:val="28"/>
          <w:szCs w:val="28"/>
        </w:rPr>
        <w:t>ПЕРЕЧЕНЬ</w:t>
      </w:r>
    </w:p>
    <w:p w:rsidR="00A44A30" w:rsidRPr="00A44A30" w:rsidRDefault="00A44A30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ДОЛЖНОСТНЫХ ЛИЦ УПОЛНОМОЧЕННОГО ИСПОЛНИТЕЛЬНОГО ОРГАНА</w:t>
      </w:r>
    </w:p>
    <w:p w:rsidR="00A44A30" w:rsidRPr="00A44A30" w:rsidRDefault="00A44A30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ГОСУДАРСТВЕННОЙ ВЛАСТИ ИВАНОВСКОЙ ОБЛАСТИ,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</w:p>
    <w:p w:rsidR="00A44A30" w:rsidRPr="00A44A30" w:rsidRDefault="00A44A30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</w:p>
    <w:p w:rsidR="00A44A30" w:rsidRPr="00A44A30" w:rsidRDefault="001E5E79" w:rsidP="00A4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Pr="00A44A30">
        <w:rPr>
          <w:rFonts w:ascii="Times New Roman" w:hAnsi="Times New Roman" w:cs="Times New Roman"/>
          <w:sz w:val="28"/>
          <w:szCs w:val="28"/>
        </w:rPr>
        <w:t xml:space="preserve"> </w:t>
      </w:r>
      <w:r w:rsidR="00A44A30" w:rsidRPr="00A44A30">
        <w:rPr>
          <w:rFonts w:ascii="Times New Roman" w:hAnsi="Times New Roman" w:cs="Times New Roman"/>
          <w:sz w:val="28"/>
          <w:szCs w:val="28"/>
        </w:rPr>
        <w:t>НА ТЕРРИТОРИИ ИВАНОВСКОЙ ОБЛАСТИ</w:t>
      </w:r>
    </w:p>
    <w:p w:rsidR="00A44A30" w:rsidRPr="00A44A30" w:rsidRDefault="00A44A30" w:rsidP="00A44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30" w:rsidRPr="00A44A30" w:rsidRDefault="00A44A30" w:rsidP="00A44A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A30" w:rsidRP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4A30">
        <w:rPr>
          <w:rFonts w:ascii="Times New Roman" w:hAnsi="Times New Roman" w:cs="Times New Roman"/>
          <w:sz w:val="28"/>
          <w:szCs w:val="28"/>
        </w:rPr>
        <w:t>уководитель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либо лицо, его замещающее.</w:t>
      </w:r>
    </w:p>
    <w:p w:rsid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A30" w:rsidRP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3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4A30">
        <w:rPr>
          <w:rFonts w:ascii="Times New Roman" w:hAnsi="Times New Roman" w:cs="Times New Roman"/>
          <w:sz w:val="28"/>
          <w:szCs w:val="28"/>
        </w:rPr>
        <w:t>аместитель руководителя уполномоченного органа, руководитель структурного подразделения уполномоченного органа, в компетенцию которого входят вопросы регионального государственного надзора</w:t>
      </w:r>
      <w:r w:rsidR="001E5E79">
        <w:rPr>
          <w:rFonts w:ascii="Times New Roman" w:hAnsi="Times New Roman" w:cs="Times New Roman"/>
          <w:sz w:val="28"/>
          <w:szCs w:val="28"/>
        </w:rPr>
        <w:t xml:space="preserve"> </w:t>
      </w:r>
      <w:r w:rsidR="001E5E79"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 w:rsidR="001E5E79">
        <w:rPr>
          <w:rFonts w:ascii="Times New Roman" w:hAnsi="Times New Roman" w:cs="Times New Roman"/>
          <w:sz w:val="28"/>
          <w:szCs w:val="28"/>
        </w:rPr>
        <w:t xml:space="preserve"> </w:t>
      </w:r>
      <w:r w:rsidR="001E5E79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1E5E79">
        <w:rPr>
          <w:rFonts w:ascii="Times New Roman" w:hAnsi="Times New Roman" w:cs="Times New Roman"/>
          <w:sz w:val="28"/>
          <w:szCs w:val="28"/>
        </w:rPr>
        <w:t>.</w:t>
      </w:r>
    </w:p>
    <w:p w:rsid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30" w:rsidRPr="00A44A30" w:rsidRDefault="00A44A30" w:rsidP="00A4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</w:t>
      </w:r>
      <w:r w:rsidRPr="00A44A30">
        <w:rPr>
          <w:rFonts w:ascii="Times New Roman" w:hAnsi="Times New Roman" w:cs="Times New Roman"/>
          <w:sz w:val="28"/>
          <w:szCs w:val="28"/>
        </w:rPr>
        <w:t>осударственные гражданские служащие Ивановской области, замещающие должности государственной гражданской службы Ивановской области в структурном подразделении уполномоченного органа, в компетенцию которого входят вопросы регионального государственного контроля (надзора)</w:t>
      </w:r>
      <w:r w:rsidR="001E5E79">
        <w:rPr>
          <w:rFonts w:ascii="Times New Roman" w:hAnsi="Times New Roman" w:cs="Times New Roman"/>
          <w:sz w:val="28"/>
          <w:szCs w:val="28"/>
        </w:rPr>
        <w:t xml:space="preserve"> </w:t>
      </w:r>
      <w:r w:rsidR="001E5E79" w:rsidRPr="0039068A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</w:t>
      </w:r>
      <w:r w:rsidR="001E5E79">
        <w:rPr>
          <w:rFonts w:ascii="Times New Roman" w:hAnsi="Times New Roman" w:cs="Times New Roman"/>
          <w:sz w:val="28"/>
          <w:szCs w:val="28"/>
        </w:rPr>
        <w:t xml:space="preserve"> </w:t>
      </w:r>
      <w:r w:rsidR="001E5E79" w:rsidRPr="0039068A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Pr="00A44A30">
        <w:rPr>
          <w:rFonts w:ascii="Times New Roman" w:hAnsi="Times New Roman" w:cs="Times New Roman"/>
          <w:sz w:val="28"/>
          <w:szCs w:val="28"/>
        </w:rPr>
        <w:t>.</w:t>
      </w:r>
    </w:p>
    <w:p w:rsidR="00ED0DA1" w:rsidRPr="00A44A30" w:rsidRDefault="00ED0DA1" w:rsidP="00A4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0DA1" w:rsidRPr="00A44A30" w:rsidSect="00ED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A1"/>
    <w:rsid w:val="000033A2"/>
    <w:rsid w:val="000C0B4B"/>
    <w:rsid w:val="00147403"/>
    <w:rsid w:val="00172F12"/>
    <w:rsid w:val="001E5E79"/>
    <w:rsid w:val="002201CE"/>
    <w:rsid w:val="00223BC9"/>
    <w:rsid w:val="002306BA"/>
    <w:rsid w:val="00253C38"/>
    <w:rsid w:val="0026016D"/>
    <w:rsid w:val="0027101B"/>
    <w:rsid w:val="00330824"/>
    <w:rsid w:val="0039068A"/>
    <w:rsid w:val="00395251"/>
    <w:rsid w:val="00661068"/>
    <w:rsid w:val="007621E3"/>
    <w:rsid w:val="008632E9"/>
    <w:rsid w:val="0091012F"/>
    <w:rsid w:val="0098170E"/>
    <w:rsid w:val="00A44A30"/>
    <w:rsid w:val="00A46AF2"/>
    <w:rsid w:val="00AF60ED"/>
    <w:rsid w:val="00B531D8"/>
    <w:rsid w:val="00BA1997"/>
    <w:rsid w:val="00C075E8"/>
    <w:rsid w:val="00C436B0"/>
    <w:rsid w:val="00C6502E"/>
    <w:rsid w:val="00C80BBA"/>
    <w:rsid w:val="00CF0D1A"/>
    <w:rsid w:val="00CF78F9"/>
    <w:rsid w:val="00D02BB4"/>
    <w:rsid w:val="00E61C28"/>
    <w:rsid w:val="00E87737"/>
    <w:rsid w:val="00EA2AAA"/>
    <w:rsid w:val="00ED0DA1"/>
    <w:rsid w:val="00F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A9BD-41F4-4711-8381-DB766576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3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A2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4BCB34323777AF54FC085806B1E05A95961848915444AF2990ED6CE44448B5C6025324C974559275C3BED2bB69K" TargetMode="External"/><Relationship Id="rId13" Type="http://schemas.openxmlformats.org/officeDocument/2006/relationships/hyperlink" Target="consultantplus://offline/ref=CDB14BCB34323777AF54FC085806B1E05A959710499A5444AF2990ED6CE44448A7C65A5F26C86D569A6095EF94ED31C7662DC90E06F634D3b76BK" TargetMode="External"/><Relationship Id="rId18" Type="http://schemas.openxmlformats.org/officeDocument/2006/relationships/hyperlink" Target="consultantplus://offline/ref=CDB14BCB34323777AF54FC085806B1E05A9598184E9D5444AF2990ED6CE44448A7C65A5F26C96C569E6095EF94ED31C7662DC90E06F634D3b76B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EA3C21676BDE47BDF01CA7D65D4A70E3A00D89FC85323667CA6471596ADCB21DF4F42AA25E0A8DC83F341C1AW3WAG" TargetMode="External"/><Relationship Id="rId7" Type="http://schemas.openxmlformats.org/officeDocument/2006/relationships/hyperlink" Target="consultantplus://offline/ref=CDB14BCB34323777AF54FC085806B1E05A9598184E9D5444AF2990ED6CE44448B5C6025324C974559275C3BED2bB69K" TargetMode="External"/><Relationship Id="rId12" Type="http://schemas.openxmlformats.org/officeDocument/2006/relationships/hyperlink" Target="consultantplus://offline/ref=CDB14BCB34323777AF54FC085806B1E05A959710499A5444AF2990ED6CE44448A7C65A5F26C86C529D6095EF94ED31C7662DC90E06F634D3b76BK" TargetMode="External"/><Relationship Id="rId17" Type="http://schemas.openxmlformats.org/officeDocument/2006/relationships/hyperlink" Target="consultantplus://offline/ref=1DEA3C21676BDE47BDF01CA7D65D4A70E3A00D89FC85323667CA6471596ADCB21DF4F42AA25E0A8DC83F341C1AW3W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A3C21676BDE47BDF01CA7D65D4A70E3A90F88FB81323667CA6471596ADCB20FF4AC26A258148BC82A624D5C6E01832ADD785342D3BA23WFW0G" TargetMode="External"/><Relationship Id="rId20" Type="http://schemas.openxmlformats.org/officeDocument/2006/relationships/hyperlink" Target="consultantplus://offline/ref=CDB14BCB34323777AF54FC085806B1E05A9598184E9D5444AF2990ED6CE44448A7C65A5F26C96C56926095EF94ED31C7662DC90E06F634D3b76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14BCB34323777AF54FC085806B1E05A9599134E9E5444AF2990ED6CE44448B5C6025324C974559275C3BED2bB69K" TargetMode="External"/><Relationship Id="rId11" Type="http://schemas.openxmlformats.org/officeDocument/2006/relationships/hyperlink" Target="consultantplus://offline/ref=CDB14BCB34323777AF54FC085806B1E05A959710499A5444AF2990ED6CE44448A7C65A5F26C86C539F6095EF94ED31C7662DC90E06F634D3b76BK" TargetMode="External"/><Relationship Id="rId24" Type="http://schemas.openxmlformats.org/officeDocument/2006/relationships/hyperlink" Target="consultantplus://offline/ref=B53B5C4835FD56C51A633120F1AF30F2DC8347767BA51F661E2A5ACC1465A352D3F76134C824A920402E648630E44474AD8835171AB4420EbD01K" TargetMode="External"/><Relationship Id="rId5" Type="http://schemas.openxmlformats.org/officeDocument/2006/relationships/hyperlink" Target="consultantplus://offline/ref=CDB14BCB34323777AF54FC085806B1E05A9598184E9D5444AF2990ED6CE44448B5C6025324C974559275C3BED2bB69K" TargetMode="External"/><Relationship Id="rId15" Type="http://schemas.openxmlformats.org/officeDocument/2006/relationships/hyperlink" Target="consultantplus://offline/ref=1DEA3C21676BDE47BDF01CA7D65D4A70E3A90F88FB81323667CA6471596ADCB21DF4F42AA25E0A8DC83F341C1AW3WAG" TargetMode="External"/><Relationship Id="rId23" Type="http://schemas.openxmlformats.org/officeDocument/2006/relationships/hyperlink" Target="consultantplus://offline/ref=B53B5C4835FD56C51A633120F1AF30F2DC8347767BA51F661E2A5ACC1465A352D3F76134C824A920402E648630E44474AD8835171AB4420EbD01K" TargetMode="External"/><Relationship Id="rId10" Type="http://schemas.openxmlformats.org/officeDocument/2006/relationships/hyperlink" Target="consultantplus://offline/ref=CDB14BCB34323777AF54FC085806B1E05A959710499A5444AF2990ED6CE44448A7C65A5F26C86C509B6095EF94ED31C7662DC90E06F634D3b76BK" TargetMode="External"/><Relationship Id="rId19" Type="http://schemas.openxmlformats.org/officeDocument/2006/relationships/hyperlink" Target="consultantplus://offline/ref=CDB14BCB34323777AF54FC085806B1E05A9598184E9D5444AF2990ED6CE44448A7C65A5F26C96C569C6095EF94ED31C7662DC90E06F634D3b76BK" TargetMode="External"/><Relationship Id="rId4" Type="http://schemas.openxmlformats.org/officeDocument/2006/relationships/hyperlink" Target="consultantplus://offline/ref=B53B5C4835FD56C51A633120F1AF30F2DC8347767BA51F661E2A5ACC1465A352C1F73938C821B324413B32D776bB00K" TargetMode="External"/><Relationship Id="rId9" Type="http://schemas.openxmlformats.org/officeDocument/2006/relationships/hyperlink" Target="consultantplus://offline/ref=CDB14BCB34323777AF54FC085806B1E05A95961848915444AF2990ED6CE44448A7C65A562FCF635ECE3A85EBDDBA3CDB663BD70418F6b365K" TargetMode="External"/><Relationship Id="rId14" Type="http://schemas.openxmlformats.org/officeDocument/2006/relationships/hyperlink" Target="consultantplus://offline/ref=B562E24C36CC01D06F2D69AE4E9E040AE283133E03CAA7D62A60C3E55583C5468D8E3B4CE8CE7ED04171784D5ADB4F7C02E5656F597984BE4223L" TargetMode="External"/><Relationship Id="rId22" Type="http://schemas.openxmlformats.org/officeDocument/2006/relationships/hyperlink" Target="consultantplus://offline/ref=B53B5C4835FD56C51A633120F1AF30F2DC8347767BA51F661E2A5ACC1465A352D3F76134C825AC204A2E648630E44474AD8835171AB4420EbD0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14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cp:lastPrinted>2021-09-06T14:33:00Z</cp:lastPrinted>
  <dcterms:created xsi:type="dcterms:W3CDTF">2021-08-05T10:54:00Z</dcterms:created>
  <dcterms:modified xsi:type="dcterms:W3CDTF">2021-09-06T14:38:00Z</dcterms:modified>
</cp:coreProperties>
</file>