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D7" w:rsidRPr="00AB2FD7" w:rsidRDefault="00AB2FD7" w:rsidP="00AB2F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2FD7">
        <w:rPr>
          <w:rFonts w:ascii="Times New Roman" w:hAnsi="Times New Roman"/>
          <w:b/>
          <w:sz w:val="24"/>
          <w:szCs w:val="24"/>
          <w:lang w:eastAsia="ru-RU"/>
        </w:rPr>
        <w:t>АДМИНИСТРАЦИЯ КРАПИВНОВСКОГО СЕЛЬСКОГО ПОСЕЛЕНИЯ</w:t>
      </w:r>
    </w:p>
    <w:p w:rsidR="00AB2FD7" w:rsidRPr="00AB2FD7" w:rsidRDefault="00AB2FD7" w:rsidP="00AB2F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2FD7">
        <w:rPr>
          <w:rFonts w:ascii="Times New Roman" w:hAnsi="Times New Roman"/>
          <w:b/>
          <w:sz w:val="24"/>
          <w:szCs w:val="24"/>
          <w:lang w:eastAsia="ru-RU"/>
        </w:rPr>
        <w:t>ТЕЙКОВСКОГО МУНИЦИПАЛЬНОГО РАЙОНА</w:t>
      </w:r>
    </w:p>
    <w:p w:rsidR="00AB2FD7" w:rsidRPr="00AB2FD7" w:rsidRDefault="00AB2FD7" w:rsidP="00AB2F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2FD7">
        <w:rPr>
          <w:rFonts w:ascii="Times New Roman" w:hAnsi="Times New Roman"/>
          <w:b/>
          <w:sz w:val="24"/>
          <w:szCs w:val="24"/>
          <w:lang w:eastAsia="ru-RU"/>
        </w:rPr>
        <w:t>ИВАНОВСКОЙ ОБЛАСТИ</w:t>
      </w:r>
    </w:p>
    <w:p w:rsidR="00AB2FD7" w:rsidRPr="00AB2FD7" w:rsidRDefault="00AB2FD7" w:rsidP="00AB2F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B2FD7" w:rsidRPr="00AB2FD7" w:rsidRDefault="00AB2FD7" w:rsidP="00AB2F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B2FD7" w:rsidRPr="00AB2FD7" w:rsidRDefault="00AB2FD7" w:rsidP="00AB2F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B2FD7" w:rsidRPr="00AB2FD7" w:rsidRDefault="00AB2FD7" w:rsidP="00DF1C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2FD7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AB2FD7" w:rsidRPr="00AB2FD7" w:rsidRDefault="00AB2FD7" w:rsidP="00DF1C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2FD7" w:rsidRPr="00AB2FD7" w:rsidRDefault="00AB2FD7" w:rsidP="00DF1C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2FD7">
        <w:rPr>
          <w:rFonts w:ascii="Times New Roman" w:hAnsi="Times New Roman"/>
          <w:sz w:val="24"/>
          <w:szCs w:val="24"/>
          <w:lang w:eastAsia="ru-RU"/>
        </w:rPr>
        <w:t>от 17.09.2015 г.                           № 50</w:t>
      </w:r>
    </w:p>
    <w:p w:rsidR="00AB2FD7" w:rsidRPr="00AB2FD7" w:rsidRDefault="00AB2FD7" w:rsidP="00DF1C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2FD7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AB2FD7">
        <w:rPr>
          <w:rFonts w:ascii="Times New Roman" w:hAnsi="Times New Roman"/>
          <w:sz w:val="24"/>
          <w:szCs w:val="24"/>
          <w:lang w:eastAsia="ru-RU"/>
        </w:rPr>
        <w:t>Крапивново</w:t>
      </w:r>
      <w:bookmarkStart w:id="0" w:name="_GoBack"/>
      <w:bookmarkEnd w:id="0"/>
      <w:proofErr w:type="spellEnd"/>
    </w:p>
    <w:p w:rsidR="00AB2FD7" w:rsidRPr="00AB2FD7" w:rsidRDefault="00AB2FD7" w:rsidP="00AB2F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2FD7" w:rsidRPr="00AB2FD7" w:rsidRDefault="00AB2FD7" w:rsidP="00AB2F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FD7">
        <w:rPr>
          <w:rFonts w:ascii="Times New Roman" w:hAnsi="Times New Roman"/>
          <w:sz w:val="24"/>
          <w:szCs w:val="24"/>
          <w:lang w:eastAsia="ru-RU"/>
        </w:rPr>
        <w:t xml:space="preserve">Об утверждении схемы размещения нестационарных </w:t>
      </w:r>
    </w:p>
    <w:p w:rsidR="00AB2FD7" w:rsidRPr="00AB2FD7" w:rsidRDefault="00AB2FD7" w:rsidP="00AB2F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FD7">
        <w:rPr>
          <w:rFonts w:ascii="Times New Roman" w:hAnsi="Times New Roman"/>
          <w:sz w:val="24"/>
          <w:szCs w:val="24"/>
          <w:lang w:eastAsia="ru-RU"/>
        </w:rPr>
        <w:t>торговых объектов на территории Крапивновского</w:t>
      </w:r>
    </w:p>
    <w:p w:rsidR="00DF1CA8" w:rsidRDefault="00AB2FD7" w:rsidP="00AB2FD7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AB2FD7">
        <w:rPr>
          <w:rFonts w:ascii="Times New Roman" w:hAnsi="Times New Roman"/>
          <w:sz w:val="24"/>
          <w:szCs w:val="24"/>
          <w:lang w:eastAsia="ru-RU"/>
        </w:rPr>
        <w:t>сельского поселения.</w:t>
      </w:r>
    </w:p>
    <w:p w:rsidR="00AB2FD7" w:rsidRPr="00DF1CA8" w:rsidRDefault="00DF1CA8" w:rsidP="00DF1C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F1CA8">
        <w:rPr>
          <w:rFonts w:ascii="Times New Roman" w:hAnsi="Times New Roman"/>
          <w:sz w:val="24"/>
          <w:szCs w:val="24"/>
          <w:lang w:val="en-US" w:eastAsia="ru-RU"/>
        </w:rPr>
        <w:t>(</w:t>
      </w:r>
      <w:proofErr w:type="gramStart"/>
      <w:r w:rsidR="00AB2FD7" w:rsidRPr="00DF1CA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AB2FD7" w:rsidRPr="00DF1CA8">
        <w:rPr>
          <w:rFonts w:ascii="Times New Roman" w:hAnsi="Times New Roman"/>
          <w:sz w:val="24"/>
          <w:szCs w:val="24"/>
          <w:lang w:eastAsia="ru-RU"/>
        </w:rPr>
        <w:t xml:space="preserve"> ред. от 17.01.2020</w:t>
      </w:r>
      <w:r w:rsidRPr="00DF1CA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DF1CA8">
        <w:rPr>
          <w:rFonts w:ascii="Times New Roman" w:hAnsi="Times New Roman"/>
          <w:sz w:val="24"/>
          <w:szCs w:val="24"/>
          <w:lang w:eastAsia="ru-RU"/>
        </w:rPr>
        <w:t>№</w:t>
      </w:r>
      <w:r w:rsidRPr="00DF1CA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DF1CA8">
        <w:rPr>
          <w:rFonts w:ascii="Times New Roman" w:hAnsi="Times New Roman"/>
          <w:sz w:val="24"/>
          <w:szCs w:val="24"/>
          <w:lang w:eastAsia="ru-RU"/>
        </w:rPr>
        <w:t>13</w:t>
      </w:r>
      <w:r w:rsidR="00AB2FD7" w:rsidRPr="00DF1CA8">
        <w:rPr>
          <w:rFonts w:ascii="Times New Roman" w:hAnsi="Times New Roman"/>
          <w:sz w:val="24"/>
          <w:szCs w:val="24"/>
          <w:lang w:eastAsia="ru-RU"/>
        </w:rPr>
        <w:t>)</w:t>
      </w:r>
    </w:p>
    <w:p w:rsidR="00AB2FD7" w:rsidRPr="00AB2FD7" w:rsidRDefault="00AB2FD7" w:rsidP="00AB2F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2FD7" w:rsidRPr="00AB2FD7" w:rsidRDefault="00AB2FD7" w:rsidP="00AB2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FD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B2FD7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AB2FD7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статьёй 10 Федерального закона от 28.12.2009 г. № 381ФЗ «Об основах государственного регулирования торговой деятельности в Российской Федерации» на основании приказа Департамента экономического развития  и торговли Ивановской области от 18.02.2011 г. № 13-п (ред.   от 10.03.2011 г.) «О порядке разработки и утверждения органами местного самоуправления муниципальных образований Ивановской области схем размещения нестационарных торговых объектов» администрация Крапивновского сельского поселения </w:t>
      </w:r>
      <w:proofErr w:type="gramEnd"/>
    </w:p>
    <w:p w:rsidR="00AB2FD7" w:rsidRPr="00AB2FD7" w:rsidRDefault="00AB2FD7" w:rsidP="00AB2F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2FD7" w:rsidRPr="00AB2FD7" w:rsidRDefault="00AB2FD7" w:rsidP="00AB2F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2FD7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AB2FD7" w:rsidRPr="00AB2FD7" w:rsidRDefault="00AB2FD7" w:rsidP="00AB2F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2FD7" w:rsidRPr="00AB2FD7" w:rsidRDefault="00AB2FD7" w:rsidP="00DF1C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FD7">
        <w:rPr>
          <w:rFonts w:ascii="Times New Roman" w:hAnsi="Times New Roman"/>
          <w:sz w:val="24"/>
          <w:szCs w:val="24"/>
          <w:lang w:eastAsia="ru-RU"/>
        </w:rPr>
        <w:t xml:space="preserve">Утвердить схему размещения нестационарных торговых объектов на  </w:t>
      </w:r>
    </w:p>
    <w:p w:rsidR="00AB2FD7" w:rsidRPr="00AB2FD7" w:rsidRDefault="00AB2FD7" w:rsidP="00DF1C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FD7">
        <w:rPr>
          <w:rFonts w:ascii="Times New Roman" w:hAnsi="Times New Roman"/>
          <w:sz w:val="24"/>
          <w:szCs w:val="24"/>
          <w:lang w:eastAsia="ru-RU"/>
        </w:rPr>
        <w:t xml:space="preserve">          территории Крапивновского сельского поселения (прилагается).</w:t>
      </w:r>
    </w:p>
    <w:p w:rsidR="00AB2FD7" w:rsidRPr="00AB2FD7" w:rsidRDefault="00AB2FD7" w:rsidP="00DF1C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FD7">
        <w:rPr>
          <w:rFonts w:ascii="Times New Roman" w:hAnsi="Times New Roman"/>
          <w:sz w:val="24"/>
          <w:szCs w:val="24"/>
          <w:lang w:eastAsia="ru-RU"/>
        </w:rPr>
        <w:t>Обеспечить ведение реестра юридических лиц и индивидуальных предпринимателей, осуществляющих деятельность на объектах, которые включены в схему размещения нестационарных торговых объектов Крапивновского сельского поселения.</w:t>
      </w:r>
    </w:p>
    <w:p w:rsidR="00AB2FD7" w:rsidRPr="00AB2FD7" w:rsidRDefault="00AB2FD7" w:rsidP="00DF1C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FD7">
        <w:rPr>
          <w:rFonts w:ascii="Times New Roman" w:hAnsi="Times New Roman"/>
          <w:sz w:val="24"/>
          <w:szCs w:val="24"/>
          <w:lang w:eastAsia="ru-RU"/>
        </w:rPr>
        <w:t>Предоставлять в администрацию Тейковского муниципального района,</w:t>
      </w:r>
    </w:p>
    <w:p w:rsidR="00AB2FD7" w:rsidRPr="00AB2FD7" w:rsidRDefault="00AB2FD7" w:rsidP="00DF1C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FD7">
        <w:rPr>
          <w:rFonts w:ascii="Times New Roman" w:hAnsi="Times New Roman"/>
          <w:sz w:val="24"/>
          <w:szCs w:val="24"/>
          <w:lang w:eastAsia="ru-RU"/>
        </w:rPr>
        <w:t xml:space="preserve">          Департамент экономического развития и торговли Ивановской области</w:t>
      </w:r>
    </w:p>
    <w:p w:rsidR="00AB2FD7" w:rsidRPr="00AB2FD7" w:rsidRDefault="00AB2FD7" w:rsidP="00DF1C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FD7">
        <w:rPr>
          <w:rFonts w:ascii="Times New Roman" w:hAnsi="Times New Roman"/>
          <w:sz w:val="24"/>
          <w:szCs w:val="24"/>
          <w:lang w:eastAsia="ru-RU"/>
        </w:rPr>
        <w:t xml:space="preserve">          по запросу сведения о функционировании нестационарных торговых </w:t>
      </w:r>
    </w:p>
    <w:p w:rsidR="00AB2FD7" w:rsidRPr="00AB2FD7" w:rsidRDefault="00AB2FD7" w:rsidP="00DF1C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FD7">
        <w:rPr>
          <w:rFonts w:ascii="Times New Roman" w:hAnsi="Times New Roman"/>
          <w:sz w:val="24"/>
          <w:szCs w:val="24"/>
          <w:lang w:eastAsia="ru-RU"/>
        </w:rPr>
        <w:t xml:space="preserve">          объектов, необходимых для проведения анализа и государственного </w:t>
      </w:r>
    </w:p>
    <w:p w:rsidR="00AB2FD7" w:rsidRPr="00AB2FD7" w:rsidRDefault="00AB2FD7" w:rsidP="00DF1C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FD7">
        <w:rPr>
          <w:rFonts w:ascii="Times New Roman" w:hAnsi="Times New Roman"/>
          <w:sz w:val="24"/>
          <w:szCs w:val="24"/>
          <w:lang w:eastAsia="ru-RU"/>
        </w:rPr>
        <w:t xml:space="preserve">          регулирования торговой деятельности.</w:t>
      </w:r>
    </w:p>
    <w:p w:rsidR="00AB2FD7" w:rsidRPr="00AB2FD7" w:rsidRDefault="00AB2FD7" w:rsidP="00DF1C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FD7">
        <w:rPr>
          <w:rFonts w:ascii="Times New Roman" w:hAnsi="Times New Roman"/>
          <w:sz w:val="24"/>
          <w:szCs w:val="24"/>
          <w:lang w:eastAsia="ru-RU"/>
        </w:rPr>
        <w:t>Опубликовать настоящее постановление на официальном сайте Крапивновского сельского поселения.</w:t>
      </w:r>
    </w:p>
    <w:p w:rsidR="00AB2FD7" w:rsidRPr="00AB2FD7" w:rsidRDefault="00AB2FD7" w:rsidP="00DF1C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FD7">
        <w:rPr>
          <w:rFonts w:ascii="Times New Roman" w:hAnsi="Times New Roman"/>
          <w:sz w:val="24"/>
          <w:szCs w:val="24"/>
          <w:lang w:eastAsia="ru-RU"/>
        </w:rPr>
        <w:t>Постановление администрации Крапивновского сельского поселения от 30.05.2011г. № 14 считать утратившим силу.</w:t>
      </w:r>
    </w:p>
    <w:p w:rsidR="00AB2FD7" w:rsidRPr="00AB2FD7" w:rsidRDefault="00AB2FD7" w:rsidP="00AB2FD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AB2FD7" w:rsidRPr="00AB2FD7" w:rsidRDefault="00AB2FD7" w:rsidP="00AB2FD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AB2FD7" w:rsidRPr="00AB2FD7" w:rsidRDefault="00AB2FD7" w:rsidP="00AB2FD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AB2FD7" w:rsidRPr="00AB2FD7" w:rsidRDefault="00AB2FD7" w:rsidP="00AB2F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FD7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spellStart"/>
      <w:r w:rsidRPr="00AB2FD7">
        <w:rPr>
          <w:rFonts w:ascii="Times New Roman" w:hAnsi="Times New Roman"/>
          <w:sz w:val="24"/>
          <w:szCs w:val="24"/>
          <w:lang w:eastAsia="ru-RU"/>
        </w:rPr>
        <w:t>И.о</w:t>
      </w:r>
      <w:proofErr w:type="gramStart"/>
      <w:r w:rsidRPr="00AB2FD7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Pr="00AB2FD7">
        <w:rPr>
          <w:rFonts w:ascii="Times New Roman" w:hAnsi="Times New Roman"/>
          <w:sz w:val="24"/>
          <w:szCs w:val="24"/>
          <w:lang w:eastAsia="ru-RU"/>
        </w:rPr>
        <w:t>лавы</w:t>
      </w:r>
      <w:proofErr w:type="spellEnd"/>
      <w:r w:rsidRPr="00AB2FD7">
        <w:rPr>
          <w:rFonts w:ascii="Times New Roman" w:hAnsi="Times New Roman"/>
          <w:sz w:val="24"/>
          <w:szCs w:val="24"/>
          <w:lang w:eastAsia="ru-RU"/>
        </w:rPr>
        <w:t xml:space="preserve"> администрации                               </w:t>
      </w:r>
      <w:proofErr w:type="spellStart"/>
      <w:r w:rsidRPr="00AB2FD7">
        <w:rPr>
          <w:rFonts w:ascii="Times New Roman" w:hAnsi="Times New Roman"/>
          <w:sz w:val="24"/>
          <w:szCs w:val="24"/>
          <w:lang w:eastAsia="ru-RU"/>
        </w:rPr>
        <w:t>Л.И.Шакшанкина</w:t>
      </w:r>
      <w:proofErr w:type="spellEnd"/>
    </w:p>
    <w:p w:rsidR="00AB2FD7" w:rsidRPr="00AB2FD7" w:rsidRDefault="00AB2FD7" w:rsidP="00AB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2FD7" w:rsidRDefault="00AB2FD7" w:rsidP="00AB2FD7">
      <w:pPr>
        <w:pStyle w:val="a3"/>
        <w:jc w:val="right"/>
        <w:rPr>
          <w:rFonts w:ascii="Times New Roman" w:hAnsi="Times New Roman"/>
          <w:lang w:eastAsia="ru-RU"/>
        </w:rPr>
      </w:pPr>
    </w:p>
    <w:p w:rsidR="00AB2FD7" w:rsidRDefault="00AB2FD7" w:rsidP="00AB2FD7">
      <w:pPr>
        <w:pStyle w:val="a3"/>
        <w:jc w:val="right"/>
        <w:rPr>
          <w:rFonts w:ascii="Times New Roman" w:hAnsi="Times New Roman"/>
          <w:lang w:eastAsia="ru-RU"/>
        </w:rPr>
      </w:pPr>
    </w:p>
    <w:p w:rsidR="00AB2FD7" w:rsidRDefault="00AB2FD7" w:rsidP="00AB2FD7">
      <w:pPr>
        <w:pStyle w:val="a3"/>
        <w:jc w:val="right"/>
        <w:rPr>
          <w:rFonts w:ascii="Times New Roman" w:hAnsi="Times New Roman"/>
          <w:lang w:eastAsia="ru-RU"/>
        </w:rPr>
      </w:pPr>
    </w:p>
    <w:p w:rsidR="00AB2FD7" w:rsidRDefault="00AB2FD7" w:rsidP="00AB2FD7">
      <w:pPr>
        <w:pStyle w:val="a3"/>
        <w:jc w:val="right"/>
        <w:rPr>
          <w:rFonts w:ascii="Times New Roman" w:hAnsi="Times New Roman"/>
          <w:lang w:eastAsia="ru-RU"/>
        </w:rPr>
      </w:pPr>
    </w:p>
    <w:p w:rsidR="00AB2FD7" w:rsidRDefault="00AB2FD7" w:rsidP="00AB2FD7">
      <w:pPr>
        <w:pStyle w:val="a3"/>
        <w:jc w:val="right"/>
        <w:rPr>
          <w:rFonts w:ascii="Times New Roman" w:hAnsi="Times New Roman"/>
          <w:lang w:eastAsia="ru-RU"/>
        </w:rPr>
      </w:pPr>
    </w:p>
    <w:p w:rsidR="00AB2FD7" w:rsidRDefault="00AB2FD7" w:rsidP="00AB2FD7">
      <w:pPr>
        <w:pStyle w:val="a3"/>
        <w:jc w:val="right"/>
        <w:rPr>
          <w:rFonts w:ascii="Times New Roman" w:hAnsi="Times New Roman"/>
          <w:lang w:eastAsia="ru-RU"/>
        </w:rPr>
      </w:pPr>
    </w:p>
    <w:p w:rsidR="00AB2FD7" w:rsidRDefault="00AB2FD7" w:rsidP="00AB2FD7">
      <w:pPr>
        <w:pStyle w:val="a3"/>
        <w:jc w:val="right"/>
        <w:rPr>
          <w:rFonts w:ascii="Times New Roman" w:hAnsi="Times New Roman"/>
          <w:lang w:eastAsia="ru-RU"/>
        </w:rPr>
      </w:pPr>
    </w:p>
    <w:p w:rsidR="00AB2FD7" w:rsidRDefault="00AB2FD7" w:rsidP="00AB2FD7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</w:t>
      </w:r>
      <w:r w:rsidRPr="000E72AD">
        <w:rPr>
          <w:rFonts w:ascii="Times New Roman" w:hAnsi="Times New Roman"/>
          <w:lang w:eastAsia="ru-RU"/>
        </w:rPr>
        <w:t>риложение</w:t>
      </w:r>
      <w:r>
        <w:rPr>
          <w:rFonts w:ascii="Times New Roman" w:hAnsi="Times New Roman"/>
          <w:lang w:eastAsia="ru-RU"/>
        </w:rPr>
        <w:t xml:space="preserve"> №1</w:t>
      </w:r>
    </w:p>
    <w:p w:rsidR="00AB2FD7" w:rsidRDefault="00AB2FD7" w:rsidP="00AB2FD7">
      <w:pPr>
        <w:pStyle w:val="a3"/>
        <w:jc w:val="right"/>
        <w:rPr>
          <w:rFonts w:ascii="Times New Roman" w:hAnsi="Times New Roman"/>
          <w:lang w:eastAsia="ru-RU"/>
        </w:rPr>
      </w:pPr>
      <w:r w:rsidRPr="000E72AD">
        <w:rPr>
          <w:rFonts w:ascii="Times New Roman" w:hAnsi="Times New Roman"/>
          <w:lang w:eastAsia="ru-RU"/>
        </w:rPr>
        <w:t xml:space="preserve"> к постановлению</w:t>
      </w:r>
      <w:r>
        <w:rPr>
          <w:rFonts w:ascii="Times New Roman" w:hAnsi="Times New Roman"/>
          <w:lang w:eastAsia="ru-RU"/>
        </w:rPr>
        <w:t xml:space="preserve"> </w:t>
      </w:r>
      <w:r w:rsidRPr="000E72AD">
        <w:rPr>
          <w:rFonts w:ascii="Times New Roman" w:hAnsi="Times New Roman"/>
          <w:lang w:eastAsia="ru-RU"/>
        </w:rPr>
        <w:t xml:space="preserve">администрации </w:t>
      </w:r>
    </w:p>
    <w:p w:rsidR="00AB2FD7" w:rsidRDefault="00AB2FD7" w:rsidP="00AB2FD7">
      <w:pPr>
        <w:pStyle w:val="a3"/>
        <w:jc w:val="right"/>
        <w:rPr>
          <w:rFonts w:ascii="Times New Roman" w:hAnsi="Times New Roman"/>
          <w:lang w:eastAsia="ru-RU"/>
        </w:rPr>
      </w:pPr>
      <w:r w:rsidRPr="000E72AD">
        <w:rPr>
          <w:rFonts w:ascii="Times New Roman" w:hAnsi="Times New Roman"/>
          <w:lang w:eastAsia="ru-RU"/>
        </w:rPr>
        <w:t>Крапивновского</w:t>
      </w:r>
      <w:r>
        <w:rPr>
          <w:rFonts w:ascii="Times New Roman" w:hAnsi="Times New Roman"/>
          <w:lang w:eastAsia="ru-RU"/>
        </w:rPr>
        <w:t xml:space="preserve"> </w:t>
      </w:r>
      <w:r w:rsidRPr="000E72AD">
        <w:rPr>
          <w:rFonts w:ascii="Times New Roman" w:hAnsi="Times New Roman"/>
          <w:lang w:eastAsia="ru-RU"/>
        </w:rPr>
        <w:t>сельского поселения</w:t>
      </w:r>
    </w:p>
    <w:p w:rsidR="00AB2FD7" w:rsidRPr="000E72AD" w:rsidRDefault="00AB2FD7" w:rsidP="00AB2FD7">
      <w:pPr>
        <w:pStyle w:val="a3"/>
        <w:jc w:val="right"/>
        <w:rPr>
          <w:lang w:eastAsia="ru-RU"/>
        </w:rPr>
      </w:pPr>
      <w:r w:rsidRPr="000E72AD">
        <w:rPr>
          <w:rFonts w:ascii="Times New Roman" w:hAnsi="Times New Roman"/>
          <w:lang w:eastAsia="ru-RU"/>
        </w:rPr>
        <w:t xml:space="preserve"> № 50 от 17.09.2015 г</w:t>
      </w:r>
      <w:r w:rsidRPr="000E72AD">
        <w:rPr>
          <w:lang w:eastAsia="ru-RU"/>
        </w:rPr>
        <w:t>.</w:t>
      </w:r>
    </w:p>
    <w:p w:rsidR="00AB2FD7" w:rsidRPr="00EA3169" w:rsidRDefault="00AB2FD7" w:rsidP="00AB2FD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3169">
        <w:rPr>
          <w:rFonts w:ascii="Times New Roman" w:hAnsi="Times New Roman"/>
          <w:sz w:val="24"/>
          <w:szCs w:val="24"/>
          <w:lang w:eastAsia="ru-RU"/>
        </w:rPr>
        <w:t>СХЕМА</w:t>
      </w:r>
    </w:p>
    <w:p w:rsidR="00AB2FD7" w:rsidRPr="00EA3169" w:rsidRDefault="00AB2FD7" w:rsidP="00AB2FD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3169">
        <w:rPr>
          <w:rFonts w:ascii="Times New Roman" w:hAnsi="Times New Roman"/>
          <w:sz w:val="24"/>
          <w:szCs w:val="24"/>
          <w:lang w:eastAsia="ru-RU"/>
        </w:rPr>
        <w:t>размещения нестационарных торговых объектов на</w:t>
      </w:r>
    </w:p>
    <w:p w:rsidR="00AB2FD7" w:rsidRDefault="00AB2FD7" w:rsidP="00AB2FD7">
      <w:pPr>
        <w:pStyle w:val="a3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EA3169">
        <w:rPr>
          <w:rFonts w:ascii="Times New Roman" w:hAnsi="Times New Roman"/>
          <w:sz w:val="24"/>
          <w:szCs w:val="24"/>
          <w:lang w:eastAsia="ru-RU"/>
        </w:rPr>
        <w:t xml:space="preserve">территории </w:t>
      </w:r>
      <w:proofErr w:type="spellStart"/>
      <w:r w:rsidRPr="00EA3169">
        <w:rPr>
          <w:rFonts w:ascii="Times New Roman" w:hAnsi="Times New Roman"/>
          <w:sz w:val="24"/>
          <w:szCs w:val="24"/>
          <w:lang w:eastAsia="ru-RU"/>
        </w:rPr>
        <w:t>Крапивновского</w:t>
      </w:r>
      <w:proofErr w:type="spellEnd"/>
      <w:r w:rsidRPr="00EA316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DF1CA8" w:rsidRPr="00DF1CA8" w:rsidRDefault="00DF1CA8" w:rsidP="00AB2FD7">
      <w:pPr>
        <w:pStyle w:val="a3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W w:w="969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7"/>
        <w:gridCol w:w="2337"/>
        <w:gridCol w:w="1559"/>
        <w:gridCol w:w="1701"/>
        <w:gridCol w:w="1955"/>
        <w:gridCol w:w="1730"/>
      </w:tblGrid>
      <w:tr w:rsidR="00AB2FD7" w:rsidRPr="002C00AE" w:rsidTr="00DF1CA8">
        <w:trPr>
          <w:jc w:val="center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Местонахождения, адрес, площадь земельного участка, строения, сооружения каждого места размещения нестационарного торгового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DF1C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нестационарного</w:t>
            </w:r>
            <w:r w:rsidR="00DF1CA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торгового объекта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</w:t>
            </w:r>
          </w:p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нестационарного</w:t>
            </w:r>
          </w:p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торгового</w:t>
            </w:r>
          </w:p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Ассортимент</w:t>
            </w:r>
          </w:p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реализуемых</w:t>
            </w:r>
          </w:p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</w:p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(продовольственные</w:t>
            </w:r>
            <w:proofErr w:type="gramEnd"/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размещения</w:t>
            </w:r>
          </w:p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нестационарного</w:t>
            </w:r>
          </w:p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торгового</w:t>
            </w:r>
          </w:p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объекта</w:t>
            </w:r>
          </w:p>
        </w:tc>
      </w:tr>
      <w:tr w:rsidR="00AB2FD7" w:rsidRPr="002C00AE" w:rsidTr="00DF1CA8">
        <w:trPr>
          <w:trHeight w:val="602"/>
          <w:jc w:val="center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Алферовка</w:t>
            </w:r>
            <w:proofErr w:type="spellEnd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д.№6</w:t>
            </w:r>
          </w:p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10.кв.м.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DF1C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8кв</w:t>
            </w:r>
            <w:proofErr w:type="gram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AB2FD7" w:rsidRPr="002C00AE" w:rsidTr="00DF1CA8">
        <w:trPr>
          <w:jc w:val="center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Большие </w:t>
            </w:r>
            <w:proofErr w:type="spell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Вязовицы</w:t>
            </w:r>
            <w:proofErr w:type="spellEnd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 д. № 13      10.кв</w:t>
            </w:r>
            <w:proofErr w:type="gram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AB2FD7" w:rsidRPr="002C00AE" w:rsidTr="00DF1CA8">
        <w:trPr>
          <w:jc w:val="center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Сахтыш</w:t>
            </w:r>
            <w:proofErr w:type="spellEnd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 д. № 36     10 </w:t>
            </w:r>
            <w:proofErr w:type="spell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AB2FD7" w:rsidRPr="002C00AE" w:rsidTr="00DF1CA8">
        <w:trPr>
          <w:jc w:val="center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Кондраково</w:t>
            </w:r>
            <w:proofErr w:type="spellEnd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 д. № 43    10 </w:t>
            </w:r>
            <w:proofErr w:type="spell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раз в неделю</w:t>
            </w:r>
          </w:p>
        </w:tc>
      </w:tr>
      <w:tr w:rsidR="00AB2FD7" w:rsidRPr="002C00AE" w:rsidTr="00DF1CA8">
        <w:trPr>
          <w:jc w:val="center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Красницы</w:t>
            </w:r>
            <w:proofErr w:type="spellEnd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 д. № 24   10.кв</w:t>
            </w:r>
            <w:proofErr w:type="gram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AB2FD7" w:rsidRPr="002C00AE" w:rsidTr="00DF1CA8">
        <w:trPr>
          <w:jc w:val="center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Лукьяново</w:t>
            </w:r>
            <w:proofErr w:type="spellEnd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 д. № 21  10.кв</w:t>
            </w:r>
            <w:proofErr w:type="gram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AB2FD7" w:rsidRPr="002C00AE" w:rsidTr="00DF1CA8">
        <w:trPr>
          <w:jc w:val="center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Мосяково</w:t>
            </w:r>
            <w:proofErr w:type="spellEnd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 д. № 16  10кв</w:t>
            </w:r>
            <w:proofErr w:type="gram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AB2FD7" w:rsidRPr="002C00AE" w:rsidTr="00DF1CA8">
        <w:trPr>
          <w:jc w:val="center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Пантелеево</w:t>
            </w:r>
            <w:proofErr w:type="spellEnd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 д. № 1  10кв</w:t>
            </w:r>
            <w:proofErr w:type="gram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B2FD7" w:rsidRPr="002C00AE" w:rsidTr="00DF1CA8">
        <w:trPr>
          <w:jc w:val="center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Плосково перед д. № 6  10 </w:t>
            </w:r>
            <w:proofErr w:type="spell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B2FD7" w:rsidRPr="002C00AE" w:rsidTr="00DF1CA8">
        <w:trPr>
          <w:jc w:val="center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д. Сухово перед д. № 23   10кв</w:t>
            </w:r>
            <w:proofErr w:type="gram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AB2FD7" w:rsidRPr="002C00AE" w:rsidTr="00DF1CA8">
        <w:trPr>
          <w:jc w:val="center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Хмельники перед д. № 5   10кв</w:t>
            </w:r>
            <w:proofErr w:type="gram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FD7" w:rsidRPr="00DF1CA8" w:rsidRDefault="00AB2FD7" w:rsidP="005E582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в неделю</w:t>
            </w:r>
          </w:p>
        </w:tc>
      </w:tr>
    </w:tbl>
    <w:p w:rsidR="00014B4D" w:rsidRDefault="00014B4D" w:rsidP="00DF1CA8"/>
    <w:sectPr w:rsidR="0001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4E8"/>
    <w:multiLevelType w:val="hybridMultilevel"/>
    <w:tmpl w:val="16C85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84"/>
    <w:rsid w:val="00014B4D"/>
    <w:rsid w:val="00444284"/>
    <w:rsid w:val="00AB2FD7"/>
    <w:rsid w:val="00DF1CA8"/>
    <w:rsid w:val="00E5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F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F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Зейналова Татьяна Николаевна</cp:lastModifiedBy>
  <cp:revision>3</cp:revision>
  <dcterms:created xsi:type="dcterms:W3CDTF">2024-05-23T08:11:00Z</dcterms:created>
  <dcterms:modified xsi:type="dcterms:W3CDTF">2024-05-28T12:38:00Z</dcterms:modified>
</cp:coreProperties>
</file>